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4"/>
        <w:gridCol w:w="771"/>
        <w:gridCol w:w="1362"/>
        <w:gridCol w:w="1130"/>
        <w:gridCol w:w="1290"/>
        <w:gridCol w:w="1129"/>
        <w:gridCol w:w="3709"/>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362" w:type="dxa"/>
            <w:tcBorders/>
            <w:vAlign w:val="center"/>
          </w:tcPr>
          <w:p>
            <w:pPr>
              <w:pStyle w:val="TableHeading"/>
              <w:suppressLineNumbers/>
              <w:bidi w:val="0"/>
              <w:spacing w:before="0" w:after="283"/>
              <w:jc w:val="center"/>
              <w:rPr/>
            </w:pPr>
            <w:r>
              <w:rPr/>
              <w:t xml:space="preserve">Otsikko </w:t>
            </w:r>
          </w:p>
        </w:tc>
        <w:tc>
          <w:tcPr>
            <w:tcW w:w="1130" w:type="dxa"/>
            <w:tcBorders/>
            <w:vAlign w:val="center"/>
          </w:tcPr>
          <w:p>
            <w:pPr>
              <w:pStyle w:val="TableHeading"/>
              <w:suppressLineNumbers/>
              <w:bidi w:val="0"/>
              <w:spacing w:before="0" w:after="283"/>
              <w:jc w:val="center"/>
              <w:rPr/>
            </w:pPr>
            <w:r>
              <w:rPr/>
              <w:t xml:space="preserve">Ohjaaja </w:t>
            </w:r>
          </w:p>
        </w:tc>
        <w:tc>
          <w:tcPr>
            <w:tcW w:w="1290" w:type="dxa"/>
            <w:tcBorders/>
            <w:vAlign w:val="center"/>
          </w:tcPr>
          <w:p>
            <w:pPr>
              <w:pStyle w:val="TableHeading"/>
              <w:suppressLineNumbers/>
              <w:bidi w:val="0"/>
              <w:spacing w:before="0" w:after="283"/>
              <w:jc w:val="center"/>
              <w:rPr/>
            </w:pPr>
            <w:r>
              <w:rPr/>
              <w:t xml:space="preserve">Kirjoittanut </w:t>
            </w:r>
          </w:p>
        </w:tc>
        <w:tc>
          <w:tcPr>
            <w:tcW w:w="1129" w:type="dxa"/>
            <w:tcBorders/>
            <w:vAlign w:val="center"/>
          </w:tcPr>
          <w:p>
            <w:pPr>
              <w:pStyle w:val="TableHeading"/>
              <w:suppressLineNumbers/>
              <w:bidi w:val="0"/>
              <w:spacing w:before="0" w:after="283"/>
              <w:jc w:val="center"/>
              <w:rPr/>
            </w:pPr>
            <w:r>
              <w:rPr/>
              <w:t xml:space="preserve">Alkuperäinen lähetyspäivä </w:t>
            </w:r>
          </w:p>
        </w:tc>
        <w:tc>
          <w:tcPr>
            <w:tcW w:w="3709" w:type="dxa"/>
            <w:tcBorders/>
            <w:vAlign w:val="center"/>
          </w:tcPr>
          <w:p>
            <w:pPr>
              <w:pStyle w:val="TableHeading"/>
              <w:suppressLineNumbers/>
              <w:bidi w:val="0"/>
              <w:spacing w:before="0" w:after="283"/>
              <w:jc w:val="center"/>
              <w:rPr/>
            </w:pPr>
            <w:r>
              <w:rPr/>
              <w:t xml:space="preserve">Tuotteen koodi </w:t>
            </w:r>
          </w:p>
        </w:tc>
      </w:tr>
      <w:tr>
        <w:trPr/>
        <w:tc>
          <w:tcPr>
            <w:tcW w:w="814" w:type="dxa"/>
            <w:tcBorders/>
            <w:vAlign w:val="center"/>
          </w:tcPr>
          <w:p>
            <w:pPr>
              <w:pStyle w:val="TableHeading"/>
              <w:suppressLineNumbers/>
              <w:bidi w:val="0"/>
              <w:spacing w:before="0" w:after="283"/>
              <w:jc w:val="center"/>
              <w:rPr/>
            </w:pPr>
            <w:r>
              <w:rPr/>
              <w:t xml:space="preserve">14 </w:t>
            </w:r>
          </w:p>
        </w:tc>
        <w:tc>
          <w:tcPr>
            <w:tcW w:w="771"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"Aavehevonen </w:t>
            </w:r>
          </w:p>
        </w:tc>
        <w:tc>
          <w:tcPr>
            <w:tcW w:w="1130" w:type="dxa"/>
            <w:tcBorders/>
            <w:vAlign w:val="center"/>
          </w:tcPr>
          <w:p>
            <w:pPr>
              <w:pStyle w:val="TableContents"/>
              <w:bidi w:val="0"/>
              <w:spacing w:before="0" w:after="283"/>
              <w:jc w:val="left"/>
              <w:rPr/>
            </w:pPr>
            <w:r>
              <w:rPr/>
              <w:t xml:space="preserve">TW Peacocke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5. lokakuuta 2008 (2008-10-05) </w:t>
            </w:r>
          </w:p>
        </w:tc>
        <w:tc>
          <w:tcPr>
            <w:tcW w:w="3709" w:type="dxa"/>
            <w:tcBorders/>
            <w:vAlign w:val="center"/>
          </w:tcPr>
          <w:p>
            <w:pPr>
              <w:pStyle w:val="TableContents"/>
              <w:bidi w:val="0"/>
              <w:spacing w:before="0" w:after="283"/>
              <w:jc w:val="left"/>
              <w:rPr/>
            </w:pPr>
            <w:r>
              <w:rPr/>
              <w:t xml:space="preserve">201 Ty on ollut poissa neljä kuukautta, ja asiat ovat muuttuneet Heartlandissa. Tilalla on uusi työntekijä, cowboy nimeltä Caleb O'Dell, joka tuli paikalle köysihevosensa Shortyn kanssa. Jakson alussa Amy seuraa, kun kaksi villiä oria taistelee lauman hallinnasta, ja vie hävinneen villin orin takaisin Heartlandiin hoitamaan sen vammoja ja kesyttämään sen. Lou aikoo perustaa Heartlandiin ``yhtiön hevostilan'', jonka Jack torjuu ``ihmisten tilana''. Jack yrittää saada Jackin suostuttelemaan häntä. Amyn yllätysjuhlissa Jack saa puhelun joltakulta ja lähtee juhlista. Kantrilaulaja George Canyon esiintyy Malloryn isänä Charliena ja laulaa Amyn juhlissa hittikappaleensa ``Just Like You''. Jakso päättyy, kun Jack ja Ty nousevat autosta ja Amy toivottaa heidät tervetulleiksi. </w:t>
            </w:r>
          </w:p>
        </w:tc>
      </w:tr>
      <w:tr>
        <w:trPr/>
        <w:tc>
          <w:tcPr>
            <w:tcW w:w="814" w:type="dxa"/>
            <w:tcBorders/>
            <w:vAlign w:val="center"/>
          </w:tcPr>
          <w:p>
            <w:pPr>
              <w:pStyle w:val="TableHeading"/>
              <w:suppressLineNumbers/>
              <w:bidi w:val="0"/>
              <w:spacing w:before="0" w:after="283"/>
              <w:jc w:val="center"/>
              <w:rPr/>
            </w:pPr>
            <w:r>
              <w:rPr/>
              <w:t xml:space="preserve">15 </w:t>
            </w:r>
          </w:p>
        </w:tc>
        <w:tc>
          <w:tcPr>
            <w:tcW w:w="771"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``Letting Go'' </w:t>
            </w:r>
          </w:p>
        </w:tc>
        <w:tc>
          <w:tcPr>
            <w:tcW w:w="1130" w:type="dxa"/>
            <w:tcBorders/>
            <w:vAlign w:val="center"/>
          </w:tcPr>
          <w:p>
            <w:pPr>
              <w:pStyle w:val="TableContents"/>
              <w:bidi w:val="0"/>
              <w:spacing w:before="0" w:after="283"/>
              <w:jc w:val="left"/>
              <w:rPr/>
            </w:pPr>
            <w:r>
              <w:rPr/>
              <w:t xml:space="preserve">TW Peacocke </w:t>
            </w:r>
          </w:p>
        </w:tc>
        <w:tc>
          <w:tcPr>
            <w:tcW w:w="1290" w:type="dxa"/>
            <w:tcBorders/>
            <w:vAlign w:val="center"/>
          </w:tcPr>
          <w:p>
            <w:pPr>
              <w:pStyle w:val="TableContents"/>
              <w:bidi w:val="0"/>
              <w:spacing w:before="0" w:after="283"/>
              <w:jc w:val="left"/>
              <w:rPr/>
            </w:pPr>
            <w:r>
              <w:rPr/>
              <w:t xml:space="preserve">Leila Basen ja David Preston </w:t>
            </w:r>
          </w:p>
        </w:tc>
        <w:tc>
          <w:tcPr>
            <w:tcW w:w="1129" w:type="dxa"/>
            <w:tcBorders/>
            <w:vAlign w:val="center"/>
          </w:tcPr>
          <w:p>
            <w:pPr>
              <w:pStyle w:val="TableContents"/>
              <w:bidi w:val="0"/>
              <w:spacing w:before="0" w:after="283"/>
              <w:jc w:val="left"/>
              <w:rPr/>
            </w:pPr>
            <w:r>
              <w:rPr/>
              <w:t xml:space="preserve">12. lokakuuta 2008 (2008-10-12) </w:t>
            </w:r>
          </w:p>
        </w:tc>
        <w:tc>
          <w:tcPr>
            <w:tcW w:w="3709" w:type="dxa"/>
            <w:tcBorders/>
            <w:vAlign w:val="center"/>
          </w:tcPr>
          <w:p>
            <w:pPr>
              <w:pStyle w:val="TableContents"/>
              <w:bidi w:val="0"/>
              <w:spacing w:before="0" w:after="283"/>
              <w:jc w:val="left"/>
              <w:rPr/>
            </w:pPr>
            <w:r>
              <w:rPr/>
              <w:t xml:space="preserve">202 Palattuaan Ty joutuu heti yhteenottoon Calebin kanssa, sillä tämä on ottanut hoitaakseen suurimman osan Tyn entisistä tehtävistä. Caleb alkaa nousta Tyn romanttiseksi kilpailijaksi Amysta, vaikka Ashley on selvästi kiinnostunut myös Calebista. Annettuaan Loulle luvan perustaa yrityksensä hevosretriitin Jack ei halua purkaa vanhoja, isoisänsä rakentamia punkkamökkejä uusien tilojen tieltä. Lou hankkii työpaikan tarjoilijattarena todistaakseen, ettei hänellä ole mahdollisuutta käyttää taitojaan, jos Jack ei anna minkään muuttua tilalla. Jack suostuu siihen, että Lou kunnostaa vanhoja mökkejä yrityksensä hevosretriittiä varten sen sijaan, että korvaisi ne uusilla. Tim antaa Amylle syntymäpäivälahjaksi Storm-nimisen hyppyhevosen, ja Amy on haltioissaan tällaisesta lahjasta. </w:t>
            </w:r>
          </w:p>
        </w:tc>
      </w:tr>
      <w:tr>
        <w:trPr/>
        <w:tc>
          <w:tcPr>
            <w:tcW w:w="814" w:type="dxa"/>
            <w:tcBorders/>
            <w:vAlign w:val="center"/>
          </w:tcPr>
          <w:p>
            <w:pPr>
              <w:pStyle w:val="TableHeading"/>
              <w:suppressLineNumbers/>
              <w:bidi w:val="0"/>
              <w:spacing w:before="0" w:after="283"/>
              <w:jc w:val="center"/>
              <w:rPr/>
            </w:pPr>
            <w:r>
              <w:rPr/>
              <w:t xml:space="preserve">16 </w:t>
            </w:r>
          </w:p>
        </w:tc>
        <w:tc>
          <w:tcPr>
            <w:tcW w:w="771"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"Lahjahevonen </w:t>
            </w:r>
          </w:p>
        </w:tc>
        <w:tc>
          <w:tcPr>
            <w:tcW w:w="1130" w:type="dxa"/>
            <w:tcBorders/>
            <w:vAlign w:val="center"/>
          </w:tcPr>
          <w:p>
            <w:pPr>
              <w:pStyle w:val="TableContents"/>
              <w:bidi w:val="0"/>
              <w:spacing w:before="0" w:after="283"/>
              <w:jc w:val="left"/>
              <w:rPr/>
            </w:pPr>
            <w:r>
              <w:rPr/>
              <w:t xml:space="preserve">Ron Murphy </w:t>
            </w:r>
          </w:p>
        </w:tc>
        <w:tc>
          <w:tcPr>
            <w:tcW w:w="1290" w:type="dxa"/>
            <w:tcBorders/>
            <w:vAlign w:val="center"/>
          </w:tcPr>
          <w:p>
            <w:pPr>
              <w:pStyle w:val="TableContents"/>
              <w:bidi w:val="0"/>
              <w:spacing w:before="0" w:after="283"/>
              <w:jc w:val="left"/>
              <w:rPr/>
            </w:pPr>
            <w:r>
              <w:rPr/>
              <w:t xml:space="preserve">Leila Basen ja David Preston </w:t>
            </w:r>
          </w:p>
        </w:tc>
        <w:tc>
          <w:tcPr>
            <w:tcW w:w="1129" w:type="dxa"/>
            <w:tcBorders/>
            <w:vAlign w:val="center"/>
          </w:tcPr>
          <w:p>
            <w:pPr>
              <w:pStyle w:val="TableContents"/>
              <w:bidi w:val="0"/>
              <w:spacing w:before="0" w:after="283"/>
              <w:jc w:val="left"/>
              <w:rPr/>
            </w:pPr>
            <w:r>
              <w:rPr/>
              <w:t xml:space="preserve">19. lokakuuta 2008 (2008-10-19) </w:t>
            </w:r>
          </w:p>
        </w:tc>
        <w:tc>
          <w:tcPr>
            <w:tcW w:w="3709" w:type="dxa"/>
            <w:tcBorders/>
            <w:vAlign w:val="center"/>
          </w:tcPr>
          <w:p>
            <w:pPr>
              <w:pStyle w:val="TableContents"/>
              <w:bidi w:val="0"/>
              <w:spacing w:before="0" w:after="283"/>
              <w:jc w:val="left"/>
              <w:rPr/>
            </w:pPr>
            <w:r>
              <w:rPr/>
              <w:t xml:space="preserve">203 Amy yrittää tasapainoilla koulun, kotitöiden ja hyppyvalmennuksen välillä. Hänen isänsä auttaa häntä valmentamaan, ja Ty tarjoutuu auttamaan kotitöissä ja Spartanin valmentamisessa, mutta Amy on vaikeuksissa. Hänen arvosanansa maantiedossa heikkenevät, kun hän yrittää pysyä mukana näyttelykierroksella, jossa on kilpailuja joka viikonloppu. (On syytä huomata, että maantiede ei ole varsinainen Albertassa tarjottava kurssi - geologian osa sisältyy moniin muihin luonnontieteiden kursseihin provinssissa). Tämä on yksi tämän esityksen harvoista alueellisista virheistä). Amy joutuu valitsemaan rakkautensa vaikeuksissa olevien hevosten parantamiseen ja isänsä hyppyturnaukseen kohdistuvien odotusten täyttämisen välillä. Koska Amy ei pysty tasapainottamaan kaikkea, hän tekee vaikean päätöksen lopettaa hyppyhevoset ja myydä Storm. Näin hän voi keskittyä arvosanoihinsa, kotitöihin ja hevosten kanssa työskentelyyn. Samaan aikaan Lou etsii hevosia dude ranch -tilalta ja on riidoissa Timin kanssa siitä, mitä hevosia ostaa. Tim tuntee jonkun, jolla on myytäviä quarterhevosia, mutta Jack selittää, että aloittelijoiden on vaikea käsitellä niitä tehokkaasti. Amy ehdottaa, että katsottaisiin pelastushevosia, ja Scott auttaa Louta valitsemaan lempeät ja luotettavat hevoset dude ranchille. </w:t>
            </w:r>
          </w:p>
        </w:tc>
      </w:tr>
      <w:tr>
        <w:trPr/>
        <w:tc>
          <w:tcPr>
            <w:tcW w:w="814" w:type="dxa"/>
            <w:tcBorders/>
            <w:vAlign w:val="center"/>
          </w:tcPr>
          <w:p>
            <w:pPr>
              <w:pStyle w:val="TableHeading"/>
              <w:suppressLineNumbers/>
              <w:bidi w:val="0"/>
              <w:spacing w:before="0" w:after="283"/>
              <w:jc w:val="center"/>
              <w:rPr/>
            </w:pPr>
            <w:r>
              <w:rPr/>
              <w:t xml:space="preserve">17 </w:t>
            </w:r>
          </w:p>
        </w:tc>
        <w:tc>
          <w:tcPr>
            <w:tcW w:w="771"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"Tanssi pimeässä </w:t>
            </w:r>
          </w:p>
        </w:tc>
        <w:tc>
          <w:tcPr>
            <w:tcW w:w="1130" w:type="dxa"/>
            <w:tcBorders/>
            <w:vAlign w:val="center"/>
          </w:tcPr>
          <w:p>
            <w:pPr>
              <w:pStyle w:val="TableContents"/>
              <w:bidi w:val="0"/>
              <w:spacing w:before="0" w:after="283"/>
              <w:jc w:val="left"/>
              <w:rPr/>
            </w:pPr>
            <w:r>
              <w:rPr/>
              <w:t xml:space="preserve">Ron Murphy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26. lokakuuta 2008 (2008-10-26) </w:t>
            </w:r>
          </w:p>
        </w:tc>
        <w:tc>
          <w:tcPr>
            <w:tcW w:w="3709" w:type="dxa"/>
            <w:tcBorders/>
            <w:vAlign w:val="center"/>
          </w:tcPr>
          <w:p>
            <w:pPr>
              <w:pStyle w:val="TableContents"/>
              <w:bidi w:val="0"/>
              <w:spacing w:before="0" w:after="283"/>
              <w:jc w:val="left"/>
              <w:rPr/>
            </w:pPr>
            <w:r>
              <w:rPr/>
              <w:t xml:space="preserve">204 Suurin osa perheestä lähtee keväiselle karjanajolle, sillä Ray Phillips, Big River Ranchin omistaja, oli juuri kuollut, ja karjalauma oli osa hänen omaisuuttaan. Lou patistaa heidät ulos ovesta niin nopeasti kuin mahdollista, sillä hän on suunnitellut romanttista viikonloppua tilalla Scottin kanssa. Heidän suunnitelmansa muuttuvat, koska Scott sattuu olemaan päivystäjänä, ja dude ranchin ensimmäiset asiakkaat saapuvat viikkoa aikaisemmin: outo keski-ikäinen pariskunta, joka on matkabloggaaja, ja Lou tekee kaikkensa miellyttääkseen heitä, sillä hän ajattelee, että heidän arvostelunsa voivat ratkaista hänen uuden yrityksensä. Loun onneksi he eivät kanna kaunaa; hän peruutti heidän autoonsa lounastettuaan Marnien kanssa Maggie'sissä, ennen kuin he pääsivät tilalle. Karjanajomatkalla Amy ja Ty puhuvat ensimmäistä kertaa hänen poissaolostaan ja raivaavat ilmaa heidän välilleen. Ty on lähellä kertoa Amylle, miltä hänestä tuntuu, ja he suutelevat. Lisa kertoo Jackille rakastavansa häntä, ja hekin suutelevat. Tim ostaa Big River Ranchin ja surullisenkuuluisat pitkäsarviset ja huomaa olevansa ihastunut Rayn tyttäreen Callieen. Ty ja Caleb joutuvat tappeluun ja päästävät vahingossa irti joukon karjaa, joka palautetaan helposti karsinaansa kaikkien avulla. Mallory yrittää yhä vakuuttaa Jakea lopettamaan hänen jahtaamisensa, mutta päätyy tanssimaan tämän kanssa. Lou ja Scott tajuavat, että heidän suhteensa ei toimi aikataulujen ristiriitaisuuden vuoksi. Scott ehdottaa taukoa, kun taas Lou ehdottaa avioliittoa, mikä jättää heidät lähitulevaisuuden suhteen epäselvälle pohjalle. </w:t>
            </w:r>
          </w:p>
        </w:tc>
      </w:tr>
      <w:tr>
        <w:trPr/>
        <w:tc>
          <w:tcPr>
            <w:tcW w:w="814" w:type="dxa"/>
            <w:tcBorders/>
            <w:vAlign w:val="center"/>
          </w:tcPr>
          <w:p>
            <w:pPr>
              <w:pStyle w:val="TableHeading"/>
              <w:suppressLineNumbers/>
              <w:bidi w:val="0"/>
              <w:spacing w:before="0" w:after="283"/>
              <w:jc w:val="center"/>
              <w:rPr/>
            </w:pPr>
            <w:r>
              <w:rPr/>
              <w:t xml:space="preserve">18 </w:t>
            </w:r>
          </w:p>
        </w:tc>
        <w:tc>
          <w:tcPr>
            <w:tcW w:w="771" w:type="dxa"/>
            <w:tcBorders/>
            <w:vAlign w:val="center"/>
          </w:tcPr>
          <w:p>
            <w:pPr>
              <w:pStyle w:val="TableContents"/>
              <w:bidi w:val="0"/>
              <w:spacing w:before="0" w:after="283"/>
              <w:jc w:val="left"/>
              <w:rPr/>
            </w:pPr>
            <w:r>
              <w:rPr/>
              <w:t xml:space="preserve">5 </w:t>
            </w:r>
          </w:p>
        </w:tc>
        <w:tc>
          <w:tcPr>
            <w:tcW w:w="1362" w:type="dxa"/>
            <w:tcBorders/>
            <w:vAlign w:val="center"/>
          </w:tcPr>
          <w:p>
            <w:pPr>
              <w:pStyle w:val="TableContents"/>
              <w:bidi w:val="0"/>
              <w:spacing w:before="0" w:after="283"/>
              <w:jc w:val="left"/>
              <w:rPr/>
            </w:pPr>
            <w:r>
              <w:rPr/>
              <w:t xml:space="preserve">``Corporate Cowgirls`` </w:t>
            </w:r>
          </w:p>
        </w:tc>
        <w:tc>
          <w:tcPr>
            <w:tcW w:w="1130" w:type="dxa"/>
            <w:tcBorders/>
            <w:vAlign w:val="center"/>
          </w:tcPr>
          <w:p>
            <w:pPr>
              <w:pStyle w:val="TableContents"/>
              <w:bidi w:val="0"/>
              <w:spacing w:before="0" w:after="283"/>
              <w:jc w:val="left"/>
              <w:rPr/>
            </w:pPr>
            <w:r>
              <w:rPr/>
              <w:t xml:space="preserve">Tim Southam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2. marraskuuta 2008 (2008-11-02) </w:t>
            </w:r>
          </w:p>
        </w:tc>
        <w:tc>
          <w:tcPr>
            <w:tcW w:w="3709" w:type="dxa"/>
            <w:tcBorders/>
            <w:vAlign w:val="center"/>
          </w:tcPr>
          <w:p>
            <w:pPr>
              <w:pStyle w:val="TableContents"/>
              <w:bidi w:val="0"/>
              <w:spacing w:before="0" w:after="283"/>
              <w:jc w:val="left"/>
              <w:rPr/>
            </w:pPr>
            <w:r>
              <w:rPr/>
              <w:t xml:space="preserve">205 Lou näyttää rohkeasti kasvonsa epävarmuuden edessä, kun entiset työtoverit New Yorkin huipputason uralta, jonka hän lopetti, tulevat asiakkaiksi hänen yritysretriitissään. Caleb luopuu ratsastusretken johtamisesta, koska se olisi merkinnyt sitä, että Amy ja Ty voisivat viettää romanttisen illan kahdestaan tilalla. Amy auttaa sen sijaan Louta ja ottaa Malloryn vastalauseista huolimatta mukaansa Copperin, joka on parempi polkuhevonen. Kun Amy on poissa, Mallory hyppää Spartanilla ja vie sen sitten ratsastamaan. Mallory ei huomaa Spartanin lähtevän, kun hän tarkastaa polulla olevan tukin varmistaakseen, että hyppääminen on turvallista. Hän löytää sen suhteellisen nopeasti laiduntamasta tien vierestä, mutta ei huomaa merkkejä, jotka viittaavat tuoreeseen torjunta-aineen levitykseen. Kun he palaavat tilalle, käy selväksi, että jokin on vialla, ja Ty arvelee oikein, että kyseessä on torjunta-ainemyrkytys. Ty tutkii Marionin muistikirjoja ja pyytää Malloryn apua hiilen ja veden sekoittamisessa. Caleb ja hänen ystävänsä Kit, jonka Ty tapasi sattumalta uidessaan lammessa aikaisin aamulla, ilmestyvät paikalle. Ty selittää tilanteen, ja he saavat Spartanin juomaan kaikki kannulliset hiilivettä yhdessä. Samaan aikaan Loun ystävät selvittelevät ongelmiaan toistensa, itsensä ja rakkauselämänsä kanssa yön yli kestävällä matkalla, jolle Lou, Tim, Amy ja Jack veivät heidät. Loun ystävä Lauren suutelee Timiä, joka työntää hänet pois, ja Lou suuttuu ystävälleen. Lou myöntää, että Scott kieltäytyi hänen kosinnastaan, koska hän ei ollut varma, ja että hän ei tiedä, miten he ovat nyt. Matkan päätteeksi Lou tuntee huonoa omaatuntoa tyttöjen edellisenä iltana tapahtuneesta riidasta ja yrittää pyytää anteeksi, mutta tytöt sanovat, että riita oli terapeuttinen ja että he levittävät varmasti sanaa Heartland Equestrian Connectionista New Yorkissa. </w:t>
            </w:r>
          </w:p>
        </w:tc>
      </w:tr>
      <w:tr>
        <w:trPr/>
        <w:tc>
          <w:tcPr>
            <w:tcW w:w="814" w:type="dxa"/>
            <w:tcBorders/>
            <w:vAlign w:val="center"/>
          </w:tcPr>
          <w:p>
            <w:pPr>
              <w:pStyle w:val="TableHeading"/>
              <w:suppressLineNumbers/>
              <w:bidi w:val="0"/>
              <w:spacing w:before="0" w:after="283"/>
              <w:jc w:val="center"/>
              <w:rPr/>
            </w:pPr>
            <w:r>
              <w:rPr/>
              <w:t xml:space="preserve">19 </w:t>
            </w:r>
          </w:p>
        </w:tc>
        <w:tc>
          <w:tcPr>
            <w:tcW w:w="771" w:type="dxa"/>
            <w:tcBorders/>
            <w:vAlign w:val="center"/>
          </w:tcPr>
          <w:p>
            <w:pPr>
              <w:pStyle w:val="TableContents"/>
              <w:bidi w:val="0"/>
              <w:spacing w:before="0" w:after="283"/>
              <w:jc w:val="left"/>
              <w:rPr/>
            </w:pPr>
            <w:r>
              <w:rPr/>
              <w:t xml:space="preserve">6 </w:t>
            </w:r>
          </w:p>
        </w:tc>
        <w:tc>
          <w:tcPr>
            <w:tcW w:w="1362" w:type="dxa"/>
            <w:tcBorders/>
            <w:vAlign w:val="center"/>
          </w:tcPr>
          <w:p>
            <w:pPr>
              <w:pStyle w:val="TableContents"/>
              <w:bidi w:val="0"/>
              <w:spacing w:before="0" w:after="283"/>
              <w:jc w:val="left"/>
              <w:rPr/>
            </w:pPr>
            <w:r>
              <w:rPr/>
              <w:t xml:space="preserve">``Holding Fast'' </w:t>
            </w:r>
          </w:p>
        </w:tc>
        <w:tc>
          <w:tcPr>
            <w:tcW w:w="1130" w:type="dxa"/>
            <w:tcBorders/>
            <w:vAlign w:val="center"/>
          </w:tcPr>
          <w:p>
            <w:pPr>
              <w:pStyle w:val="TableContents"/>
              <w:bidi w:val="0"/>
              <w:spacing w:before="0" w:after="283"/>
              <w:jc w:val="left"/>
              <w:rPr/>
            </w:pPr>
            <w:r>
              <w:rPr/>
              <w:t xml:space="preserve">Tim Southam </w:t>
            </w:r>
          </w:p>
        </w:tc>
        <w:tc>
          <w:tcPr>
            <w:tcW w:w="1290" w:type="dxa"/>
            <w:tcBorders/>
            <w:vAlign w:val="center"/>
          </w:tcPr>
          <w:p>
            <w:pPr>
              <w:pStyle w:val="TableContents"/>
              <w:bidi w:val="0"/>
              <w:spacing w:before="0" w:after="283"/>
              <w:jc w:val="left"/>
              <w:rPr/>
            </w:pPr>
            <w:r>
              <w:rPr/>
              <w:t xml:space="preserve">Susin Nielsen </w:t>
            </w:r>
          </w:p>
        </w:tc>
        <w:tc>
          <w:tcPr>
            <w:tcW w:w="1129" w:type="dxa"/>
            <w:tcBorders/>
            <w:vAlign w:val="center"/>
          </w:tcPr>
          <w:p>
            <w:pPr>
              <w:pStyle w:val="TableContents"/>
              <w:bidi w:val="0"/>
              <w:spacing w:before="0" w:after="283"/>
              <w:jc w:val="left"/>
              <w:rPr/>
            </w:pPr>
            <w:r>
              <w:rPr/>
              <w:t xml:space="preserve">9. marraskuuta 2008 (2008-11-09) </w:t>
            </w:r>
          </w:p>
        </w:tc>
        <w:tc>
          <w:tcPr>
            <w:tcW w:w="3709" w:type="dxa"/>
            <w:tcBorders/>
            <w:vAlign w:val="center"/>
          </w:tcPr>
          <w:p>
            <w:pPr>
              <w:pStyle w:val="TableContents"/>
              <w:bidi w:val="0"/>
              <w:spacing w:before="0" w:after="283"/>
              <w:jc w:val="left"/>
              <w:rPr/>
            </w:pPr>
            <w:r>
              <w:rPr/>
              <w:t xml:space="preserve">206 Joen varrella Amy törmää RCMP:n upseeriin, joka yrittää pelastaa nuoren pojan hukkumiselta. Amy yrittää auttaa hänen hevostaan Venturea, joka on alkanut pelätä vettä. Amy löytää yhteyden konstaapeli Rodriguezin kuusi vuotta aiemmin hukkuneen veljen traumaan, josta hän tuntee yhä olevansa vastuussa, ja päätyy auttamaan sekä hevosta että konstaapelia. Lou lähtee Nick Harwellin poolojoukkueen poolo-otteluun, koska tämä antoi hänelle useita ilmaislippuja, ja suututtaa Scottin, kun Nick puhuu hänen palkkaamisestaan ja Lou kehuu hänen työtään. Scott ja Lou keskustelevat suhteensa tilasta, ja he eroavat toden teolla. Lisa yrittää saada Jackin lähtemään hänen kanssaan poolo-otteluun, mutta Jack kieltäytyy. Hän jopa vaivautuu hankkimaan Jackille uuden puvun, jotta tämä ei erottuisi, mutta Jack kieltäytyy edelleen. Mies kuitenkin ilmestyy paikalle juuri kun ottelu alkaa ja pyytää Lisalta anteeksi, että hän oli niin itsepäinen. Ashley ottaa Calebin mukaansa poolokerhoon ja kertoo uudesta harrastuksestaan, tynnyriurheilusta (jota Kit opettaa hänelle), äitinsä ystävien kanssa, Valin harmiksi. Ty pyytää Amya treffeille, mutta Amyllä on jo suunnitelmia Calebin kanssa. Mallory yrittää päästä eroon Jakesta käyttämällä ontuvia tekosyitä välttääkseen tapaamisia ja jättämällä huomiotta hänen puhelunsa. Jack helpottaa rehellistä keskustelua heidän välillään, sillä hän on turhautunut heidän hakkaamiseensa ja toivoo saavansa rauhan. He kävelevät yhdessä pois, ja Mallory toistaa, ettei hän ole mikään "vatupassi". </w:t>
            </w:r>
          </w:p>
        </w:tc>
      </w:tr>
      <w:tr>
        <w:trPr/>
        <w:tc>
          <w:tcPr>
            <w:tcW w:w="814" w:type="dxa"/>
            <w:tcBorders/>
            <w:vAlign w:val="center"/>
          </w:tcPr>
          <w:p>
            <w:pPr>
              <w:pStyle w:val="TableHeading"/>
              <w:suppressLineNumbers/>
              <w:bidi w:val="0"/>
              <w:spacing w:before="0" w:after="283"/>
              <w:jc w:val="center"/>
              <w:rPr/>
            </w:pPr>
            <w:r>
              <w:rPr/>
              <w:t xml:space="preserve">20 </w:t>
            </w:r>
          </w:p>
        </w:tc>
        <w:tc>
          <w:tcPr>
            <w:tcW w:w="771" w:type="dxa"/>
            <w:tcBorders/>
            <w:vAlign w:val="center"/>
          </w:tcPr>
          <w:p>
            <w:pPr>
              <w:pStyle w:val="TableContents"/>
              <w:bidi w:val="0"/>
              <w:spacing w:before="0" w:after="283"/>
              <w:jc w:val="left"/>
              <w:rPr/>
            </w:pPr>
            <w:r>
              <w:rPr/>
              <w:t xml:space="preserve">7 </w:t>
            </w:r>
          </w:p>
        </w:tc>
        <w:tc>
          <w:tcPr>
            <w:tcW w:w="1362" w:type="dxa"/>
            <w:tcBorders/>
            <w:vAlign w:val="center"/>
          </w:tcPr>
          <w:p>
            <w:pPr>
              <w:pStyle w:val="TableContents"/>
              <w:bidi w:val="0"/>
              <w:spacing w:before="0" w:after="283"/>
              <w:jc w:val="left"/>
              <w:rPr/>
            </w:pPr>
            <w:r>
              <w:rPr/>
              <w:t xml:space="preserve">``Rodeon suloinen sydän'' </w:t>
            </w:r>
          </w:p>
        </w:tc>
        <w:tc>
          <w:tcPr>
            <w:tcW w:w="1130" w:type="dxa"/>
            <w:tcBorders/>
            <w:vAlign w:val="center"/>
          </w:tcPr>
          <w:p>
            <w:pPr>
              <w:pStyle w:val="TableContents"/>
              <w:bidi w:val="0"/>
              <w:spacing w:before="0" w:after="283"/>
              <w:jc w:val="left"/>
              <w:rPr/>
            </w:pPr>
            <w:r>
              <w:rPr/>
              <w:t xml:space="preserve">Steve DiMarco </w:t>
            </w:r>
          </w:p>
        </w:tc>
        <w:tc>
          <w:tcPr>
            <w:tcW w:w="1290" w:type="dxa"/>
            <w:tcBorders/>
            <w:vAlign w:val="center"/>
          </w:tcPr>
          <w:p>
            <w:pPr>
              <w:pStyle w:val="TableContents"/>
              <w:bidi w:val="0"/>
              <w:spacing w:before="0" w:after="283"/>
              <w:jc w:val="left"/>
              <w:rPr/>
            </w:pPr>
            <w:r>
              <w:rPr/>
              <w:t xml:space="preserve">Leila Basen ja David Preston </w:t>
            </w:r>
          </w:p>
        </w:tc>
        <w:tc>
          <w:tcPr>
            <w:tcW w:w="1129" w:type="dxa"/>
            <w:tcBorders/>
            <w:vAlign w:val="center"/>
          </w:tcPr>
          <w:p>
            <w:pPr>
              <w:pStyle w:val="TableContents"/>
              <w:bidi w:val="0"/>
              <w:spacing w:before="0" w:after="283"/>
              <w:jc w:val="left"/>
              <w:rPr/>
            </w:pPr>
            <w:r>
              <w:rPr/>
              <w:t xml:space="preserve">16. marraskuuta 2008 (2008-11-16) </w:t>
            </w:r>
          </w:p>
        </w:tc>
        <w:tc>
          <w:tcPr>
            <w:tcW w:w="3709" w:type="dxa"/>
            <w:tcBorders/>
            <w:vAlign w:val="center"/>
          </w:tcPr>
          <w:p>
            <w:pPr>
              <w:pStyle w:val="TableContents"/>
              <w:bidi w:val="0"/>
              <w:spacing w:before="0" w:after="283"/>
              <w:jc w:val="left"/>
              <w:rPr/>
            </w:pPr>
            <w:r>
              <w:rPr/>
              <w:t xml:space="preserve">207 Vuosittaisen Hudson Heritage Rodeon lähestyessä Heartlandissa kaikki pääsevät mukaan toimintaan ja juonitteluun, joka liittyy ratsuihin, härkiin, olueen, kauneuskuningattariin ja vyönsolkiin. Amy ja Caleb kilpailevat joukkueratsastuksessa, ja Caleb kilpailee myös ratsastuksessa, minkä ansiosta hän saa rodeossa cowboyn vyönsoljen. Soraya, Lou, Ashley ja Kit kilpailevat rodeon kuningattaren tittelistä. Kit voittaa, Soraya tulee toiseksi ja Ashley toiseksi. Ty kilpailee härkäratsastuksessa, kun joku ilmoittautunut ei saavu paikalle, ja Amy hermostuu ja on huolissaan hänen turvallisuudestaan, sillä härkäratsastusta pidetään kaikkein vaarallisimpana lajina. Amy vaikuttaa huolestuneelta Tyn ja Kitin orastavasta ystävyydestä. Ashley on huomattavan järkyttynyt rodeon jälkeisissä juhlissa ja juo melko paljon, ja Amy kuulee häneltä, että Apollo, Ashleyn hyppyhevonen ja ainoa hevonen, johon Ashleyllä oli side, on myyty. Illan päätteeksi Ashley on liian päihtynyt viedäkseen itsensä kotiin, joten Amy ajaa. Hän irrottaa katseensa tiestä ja väistää, jolloin Ashley repii ratista ja he ajautuvat ulos tieltä. Ty ja Kit ovat matkalla kotiin hänen autollaan, ja he auttavat tyttöjä. Seuraavana aamuna Ty ottaa syyt niskoilleen onnettomuudesta, sillä Ashley oli humalassa ja Amylla on vain luokan 7 ajokortti (oppilaslupa), sillä hän ei ole vielä suorittanut perusajokoetta saadakseen luokan 5 koeajokortin. Ashley lähtee kotiin äitinsä kanssa, joka on vihainen Ashleyn BMW:n 3700 dollarin vahingoista. </w:t>
            </w:r>
          </w:p>
        </w:tc>
      </w:tr>
      <w:tr>
        <w:trPr/>
        <w:tc>
          <w:tcPr>
            <w:tcW w:w="814" w:type="dxa"/>
            <w:tcBorders/>
            <w:vAlign w:val="center"/>
          </w:tcPr>
          <w:p>
            <w:pPr>
              <w:pStyle w:val="TableHeading"/>
              <w:suppressLineNumbers/>
              <w:bidi w:val="0"/>
              <w:spacing w:before="0" w:after="283"/>
              <w:jc w:val="center"/>
              <w:rPr/>
            </w:pPr>
            <w:r>
              <w:rPr/>
              <w:t xml:space="preserve">21 </w:t>
            </w:r>
          </w:p>
        </w:tc>
        <w:tc>
          <w:tcPr>
            <w:tcW w:w="771" w:type="dxa"/>
            <w:tcBorders/>
            <w:vAlign w:val="center"/>
          </w:tcPr>
          <w:p>
            <w:pPr>
              <w:pStyle w:val="TableContents"/>
              <w:bidi w:val="0"/>
              <w:spacing w:before="0" w:after="283"/>
              <w:jc w:val="left"/>
              <w:rPr/>
            </w:pPr>
            <w:r>
              <w:rPr/>
              <w:t xml:space="preserve">8 </w:t>
            </w:r>
          </w:p>
        </w:tc>
        <w:tc>
          <w:tcPr>
            <w:tcW w:w="1362" w:type="dxa"/>
            <w:tcBorders/>
            <w:vAlign w:val="center"/>
          </w:tcPr>
          <w:p>
            <w:pPr>
              <w:pStyle w:val="TableContents"/>
              <w:bidi w:val="0"/>
              <w:spacing w:before="0" w:after="283"/>
              <w:jc w:val="left"/>
              <w:rPr/>
            </w:pPr>
            <w:r>
              <w:rPr/>
              <w:t xml:space="preserve">"Kesän loppu </w:t>
            </w:r>
          </w:p>
        </w:tc>
        <w:tc>
          <w:tcPr>
            <w:tcW w:w="1130" w:type="dxa"/>
            <w:tcBorders/>
            <w:vAlign w:val="center"/>
          </w:tcPr>
          <w:p>
            <w:pPr>
              <w:pStyle w:val="TableContents"/>
              <w:bidi w:val="0"/>
              <w:spacing w:before="0" w:after="283"/>
              <w:jc w:val="left"/>
              <w:rPr/>
            </w:pPr>
            <w:r>
              <w:rPr/>
              <w:t xml:space="preserve">Don McBrearty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29. marraskuuta 2008 (2008-11-29) </w:t>
            </w:r>
          </w:p>
        </w:tc>
        <w:tc>
          <w:tcPr>
            <w:tcW w:w="3709" w:type="dxa"/>
            <w:tcBorders/>
            <w:vAlign w:val="center"/>
          </w:tcPr>
          <w:p>
            <w:pPr>
              <w:pStyle w:val="TableContents"/>
              <w:bidi w:val="0"/>
              <w:spacing w:before="0" w:after="283"/>
              <w:jc w:val="left"/>
              <w:rPr/>
            </w:pPr>
            <w:r>
              <w:rPr/>
              <w:t xml:space="preserve">208 Hudsonissa on loppukesä, ja sää on helteinen. Kun suurin osa perheestä on hereillä kuumuuden takia, Brad Borden (Tyn isä) saapuu Heartlandiin kuuden hevosen kanssa karjaa varten suunnitellussa karjavaunussa. Yksi hevosista makaa lattialla paha päävammaisena, ja Jackin on pakko tehdä armollinen teko, vaikka Amy yrittää epätoivoisesti estää sen. Muut viisi hevosta ovat pahasti kuivuneita ja huonossa kunnossa, mutta pystyvät odottamaan aamuun, jolloin Scott pääsee Red Deeristä Heartlandiin. Amylla on tunne, että hän tuntee yhden hevosista, ja puhdistettuaan sen kasvot hän tajuaa, että kyseessä on Ashleyn entinen hyppääjä Apollo. Kun Amy soittaa Ashleylle, tämä on järkyttynyt ajatellen, että hänen äitinsä myi Apollon lihavaunulle. Oikeudenmukaisuuden nimissä Val luuli, että hevoskauppias, jolle hän myi, oli hyvämaineinen. Ashley rikkoo Valin maasturin ikkunat golfmailalla ja pakenee kotoa, vaikka Val uhkaa katkaista hänet taloudellisesti. Ashley viettää suuren osan jaksosta työskennellen ja asuen dude ranchilla ja harkitsee lukion keskeyttämistä. Ty on vihainen isälleen siitä, että tämä jätti hänet yksin Calgaryyn, minkä seurauksena miehet, joille Brad oli velkaa, jäljittävät Tytä ja pahoinpitelevät hänet useita kertoja. Isä ja poika viettävät aikaa keskustellen, ja he tekevät sovinnon ja puhuvat jopa yhteisestä matkasta Grand Canyoniin. Amy, Ty, Caleb ja Mallory huolehtivat hevosista, ja tätä raskasta jaksoa keventää Malloryn pyrkimys pysyä viileänä seisomalla avoimen jääkaapin edessä ja ottamalla viileän kylvyn useiden jääpussien avulla. Eräänä iltana käydään jopa hilpeä vesitaistelu, kun he neljä hevosta pesevät hevosia. Amy ja Ty ovat yhä lähempänä sitä, mihin he jättivät asiat ennen kuin Ty lähti Calgaryyn. Kun sade vihdoin tulee ja viilentää kuumuutta, he menevät ulos ja suutelevat, mutta Ty keskeyttää suudelman, koska hän pelkää olevansa kuin isänsä ja sanoo, ettei halua satuttaa Amya. Kun hevoset on hoidettu, Lou hoitaa logistiikan tekemällä sopimuksen omistajan (hevoskauppiaan) kanssa viiden terveen hevosen ostamisesta 2000 dollarilla. Brad kuitenkin ottaa rahat ja lähtee äkkiä pois keskellä yötä saatuaan puhelun miehiltä, jotka yhä odottavat hänen palauttavan rahansa. Konstaapeli Rodriguez tulee apuun, kun näyttää siltä, että hevoset on palautettava jälleenmyyjälle, ja perhe pitää hevoset käyttääkseen niitä dude ranchin vaellusretkillä. </w:t>
            </w:r>
          </w:p>
        </w:tc>
      </w:tr>
      <w:tr>
        <w:trPr/>
        <w:tc>
          <w:tcPr>
            <w:tcW w:w="814" w:type="dxa"/>
            <w:tcBorders/>
            <w:vAlign w:val="center"/>
          </w:tcPr>
          <w:p>
            <w:pPr>
              <w:pStyle w:val="TableHeading"/>
              <w:suppressLineNumbers/>
              <w:bidi w:val="0"/>
              <w:spacing w:before="0" w:after="283"/>
              <w:jc w:val="center"/>
              <w:rPr/>
            </w:pPr>
            <w:r>
              <w:rPr/>
              <w:t xml:space="preserve">22 </w:t>
            </w:r>
          </w:p>
        </w:tc>
        <w:tc>
          <w:tcPr>
            <w:tcW w:w="771" w:type="dxa"/>
            <w:tcBorders/>
            <w:vAlign w:val="center"/>
          </w:tcPr>
          <w:p>
            <w:pPr>
              <w:pStyle w:val="TableContents"/>
              <w:bidi w:val="0"/>
              <w:spacing w:before="0" w:after="283"/>
              <w:jc w:val="left"/>
              <w:rPr/>
            </w:pPr>
            <w:r>
              <w:rPr/>
              <w:t xml:space="preserve">9 </w:t>
            </w:r>
          </w:p>
        </w:tc>
        <w:tc>
          <w:tcPr>
            <w:tcW w:w="1362" w:type="dxa"/>
            <w:tcBorders/>
            <w:vAlign w:val="center"/>
          </w:tcPr>
          <w:p>
            <w:pPr>
              <w:pStyle w:val="TableContents"/>
              <w:bidi w:val="0"/>
              <w:spacing w:before="0" w:after="283"/>
              <w:jc w:val="left"/>
              <w:rPr/>
            </w:pPr>
            <w:r>
              <w:rPr/>
              <w:t xml:space="preserve">``Showdown!'' </w:t>
            </w:r>
          </w:p>
        </w:tc>
        <w:tc>
          <w:tcPr>
            <w:tcW w:w="1130" w:type="dxa"/>
            <w:tcBorders/>
            <w:vAlign w:val="center"/>
          </w:tcPr>
          <w:p>
            <w:pPr>
              <w:pStyle w:val="TableContents"/>
              <w:bidi w:val="0"/>
              <w:spacing w:before="0" w:after="283"/>
              <w:jc w:val="left"/>
              <w:rPr/>
            </w:pPr>
            <w:r>
              <w:rPr/>
              <w:t xml:space="preserve">Sudz Sutherland </w:t>
            </w:r>
          </w:p>
        </w:tc>
        <w:tc>
          <w:tcPr>
            <w:tcW w:w="1290" w:type="dxa"/>
            <w:tcBorders/>
            <w:vAlign w:val="center"/>
          </w:tcPr>
          <w:p>
            <w:pPr>
              <w:pStyle w:val="TableContents"/>
              <w:bidi w:val="0"/>
              <w:spacing w:before="0" w:after="283"/>
              <w:jc w:val="left"/>
              <w:rPr/>
            </w:pPr>
            <w:r>
              <w:rPr/>
              <w:t xml:space="preserve">Leila Basen ja David Preston </w:t>
            </w:r>
          </w:p>
        </w:tc>
        <w:tc>
          <w:tcPr>
            <w:tcW w:w="1129" w:type="dxa"/>
            <w:tcBorders/>
            <w:vAlign w:val="center"/>
          </w:tcPr>
          <w:p>
            <w:pPr>
              <w:pStyle w:val="TableContents"/>
              <w:bidi w:val="0"/>
              <w:spacing w:before="0" w:after="283"/>
              <w:jc w:val="left"/>
              <w:rPr/>
            </w:pPr>
            <w:r>
              <w:rPr/>
              <w:t xml:space="preserve">7. joulukuuta 2008 (2008-12-07) </w:t>
            </w:r>
          </w:p>
        </w:tc>
        <w:tc>
          <w:tcPr>
            <w:tcW w:w="3709" w:type="dxa"/>
            <w:tcBorders/>
            <w:vAlign w:val="center"/>
          </w:tcPr>
          <w:p>
            <w:pPr>
              <w:pStyle w:val="TableContents"/>
              <w:bidi w:val="0"/>
              <w:spacing w:before="0" w:after="283"/>
              <w:jc w:val="left"/>
              <w:rPr/>
            </w:pPr>
            <w:r>
              <w:rPr/>
              <w:t xml:space="preserve">209 Amy ja Soraya palaavat kouluun, ja Amy laatii kasan aikatauluja, jotta Caleb ja Ty tekevät suurimman osan töistä, eikä hänen tarvitse jäädä tänä vuonna jälkeen opinnoissaan. Salaperäisiä karjavarkaita on kuitenkin liikkunut ympäriinsä varastamassa monien karjatilallisten lehmiä, ja karjatilalliset alkavat huolestua. Tim on yksi tällainen karjatilallinen, ja hän palkkaa sekä Calebin että Tyn vahtimaan karjaansa. Tämä suututtaa Amya, sillä hän tietää, että heillä ei ole tarpeeksi aikaa tehdä myös suurinta osaa tavallisista karjatilan askareista. Kun Amy ilmaisee vihansa Calebille, tämä suutelee häntä ja sanoo, että Amy ajattelee liikaa. Seuraavana päivänä Ty ja Kit pitävät hauskaa työskennellessään koulutyön parissa hänen autonsa takapenkillä, ja he suutelevat. Tähän mennessä he olivat tulleet läheisiksi, ja Kit oli auttanut Tytä hakemaan verkkokursseja, jotta hän saisi lukiodiplominsa valmiiksi. Mallory sai jakson alussa selville, että hänen vanhemmillaan oli tärkeitä uutisia, jotka voitiin jakaa vain kasvokkain. Hänen isällään on kultalevy, ja hän on lähdössä kiertueelle mainostamaan sitä. Koska he eivät voi olla paikalla huolehtimassa hänestä, Mallory lähetetään Blessed Virgin Academyyn, joka on tyttöjen sisäoppilaitos. Malloryn lähtiessä tilalta koetaan koskettava hetki. Jännitys kasvaa edelleen tässä jaksossa, kun karjatilalliset ovat yhä enemmän huolissaan karjastaan. Poliisi yrittää auttaa karjavarkaiden jäljittämisessä, mutta he toimivat nopeasti: he tarkkailevat karjaa helikopterista, leikkaavat aitauksia ja keräävät karjan, ajavat sen karjanperävaunuun ja pakenevat. Lou tuntee olonsa repaleiseksi, sillä hän on alkanut tapailla Mark Rodriguezia, jota kohtaan hänen isänsä suhtautuu yhä vihamielisemmin, sillä hänestä konstaapeli on epäpätevä työssään karjavarkauksien estämisessä. Jakso saavuttaa huippunsa, kun Ty ja Caleb katsovat, kun karjavarkaat ilmestyvät varastamaan Timin karjalaumaa. Amy ratsastaa etsimään karjatilallisia, kun hän ei huomaa, että navettaan ei ole tehty töitä, ja törmää samaan kohtaukseen, mutta yksi karjavarkaista saa Spartanin perääntymään ja pudottaa Amyn maahan. Ty ja Caleb tulevat auttamaan Amya, ja Amy onnistuu pakenemaan, mutta varkaalla on ase, ja he pysäyttävät etenemisen kohti rikospaikkaa. Jack ajaa paikalle Ashleyn vihjeen saatuaan Tim perässään, ja he yrittävät pysäyttää karjavarkaat, mutta heitä on liikaa. Amy näkee tämän ja juoksee heitä kohti huutaen: "Isä!". Varkaat kääntyvät aseet kädessään ja ampuvat Amya kohti; Tim ottaa luodin suojellakseen Amya. Jakso päättyy jännittävään loppuratkaisuun, jossa ei kerrota, mihin luoti sai Timin tai selviääkö hän hengissä, ja karjavarkaat ajavat pois koko lauman kanssa (lukuun ottamatta kahta pitkäsarvista). </w:t>
            </w:r>
          </w:p>
        </w:tc>
      </w:tr>
      <w:tr>
        <w:trPr/>
        <w:tc>
          <w:tcPr>
            <w:tcW w:w="814"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pPr>
            <w:r>
              <w:rPr/>
              <w:t xml:space="preserve">10 </w:t>
            </w:r>
          </w:p>
        </w:tc>
        <w:tc>
          <w:tcPr>
            <w:tcW w:w="1362" w:type="dxa"/>
            <w:tcBorders/>
            <w:vAlign w:val="center"/>
          </w:tcPr>
          <w:p>
            <w:pPr>
              <w:pStyle w:val="TableContents"/>
              <w:bidi w:val="0"/>
              <w:spacing w:before="0" w:after="283"/>
              <w:jc w:val="left"/>
              <w:rPr/>
            </w:pPr>
            <w:r>
              <w:rPr/>
              <w:t xml:space="preserve">``True Enough'' </w:t>
            </w:r>
          </w:p>
        </w:tc>
        <w:tc>
          <w:tcPr>
            <w:tcW w:w="1130" w:type="dxa"/>
            <w:tcBorders/>
            <w:vAlign w:val="center"/>
          </w:tcPr>
          <w:p>
            <w:pPr>
              <w:pStyle w:val="TableContents"/>
              <w:bidi w:val="0"/>
              <w:spacing w:before="0" w:after="283"/>
              <w:jc w:val="left"/>
              <w:rPr/>
            </w:pPr>
            <w:r>
              <w:rPr/>
              <w:t xml:space="preserve">Sudz Sutherland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4. tammikuuta 2009 (2009-01-04) </w:t>
            </w:r>
          </w:p>
        </w:tc>
        <w:tc>
          <w:tcPr>
            <w:tcW w:w="3709" w:type="dxa"/>
            <w:tcBorders/>
            <w:vAlign w:val="center"/>
          </w:tcPr>
          <w:p>
            <w:pPr>
              <w:pStyle w:val="TableContents"/>
              <w:bidi w:val="0"/>
              <w:spacing w:before="0" w:after="283"/>
              <w:jc w:val="left"/>
              <w:rPr/>
            </w:pPr>
            <w:r>
              <w:rPr/>
              <w:t xml:space="preserve">210 Jakso pidentää cliffhangeria niin kauan kuin mahdollista, sillä siinä ei viitata Timin kohtaloon, näytetään perheen ystävien ruokatulva (joka yleensä vastaa hautajaisia) ja Loun ja Jackin keskustelu Amystä, jossa sanotaan, että on hyvä, että hän lähti ajelulle. Amyn jopa nähdään ratsastavan hautausmaan ohi, jonne hänen äitinsä haudattiin ensimmäisessä jaksossa. Tim osoittautuu loukkaantuneeksi oikeaan olkapäähänsä, ja hänellä on rintareppu. Timistä tulee kotitalouden jännitteen lähde, sillä hän soittaa jatkuvasti kelloa ja odottaa, että häntä palvellaan. Amy tuntee syyllisyyttä siitä, että hän on ollut syypää hänen luodin aiheuttamaan haavaansa (vaikkakin epäsuorasti), ja hän paranee hoitamalla toista hevosta. Amyn opettaja Ruth Adams yrittää myydä isänsä vanhan kastanjan, Boxerin. Amy ja Ty yrittävät auttaa sitä asettumaan taloksi sillä aikaa, kun he työskentelevät sen uudelleensijoittamiseksi, tuomalla Hank Adamsin käymään hevosen luona. Kun hän on siellä, Ruth ilmestyy paikalle hyvin järkyttyneenä siitä, että hänen isänsä tuotiin tilalle, ja paljastaa, että Hankilla on Alzheimerin tauti. Huolimatta siitä, että Hank on epäselvä siitä, kuka hänen tyttärensä on, hän muistaa selvästi Boxerin ja jopa Jackin. Jack muistaa lopulta, että Hank oli hänen vaimonsa Lyndyn kitaristi, kun tämä oli ammatiltaan laulaja. Jack oli tuonut esiin hänen vanhan levynsä kuunneltavaksi, ja he kuuntelevat sitä Adamsin kanssa keskustellessaan. Hank tarttuu spontaanisti kitaraan ja alkaa soittaa laulua levyn tahdissa. Lopulta Amy tarjoutuu pitämään Boxerin, jotta Hank voi käydä sen luona niin kauan kuin pystyy, ja Ruth hyväksyy tämän tarjouksen. Kun Tim on kuluttanut loppuun Jackin kanssa, Callie Phillips ilmestyy paikalle ja alkaa huolehtia Timistä. Näyttää siltä, että he ovat tavanneet toisiaan kauden aikaisemmasta karjanajosta lähtien, ja Callie asuu Big Riverissä aina, kun hän on kaupungissa. Tämä on melkoinen järkytys tytöille, joilla ei ollut aavistustakaan siitä, että Timillä oli tyttöystävä. Amy suhtautuu asiaan vähiten myönteisesti ja on melko töykeä Callielle, kun tämä yöpyy heidän luonaan. Sillä välin Lou tapailee edelleen Markia ja nauttii siitä, ja hän jopa tekee hänelle sekalaisen CD-levyn, joka sisältää poliisiin liittyviä kappaleita (joko teeman tai artistien nimien mukaan). Heidän piti kuitenkin lähteä Banff Springs -hotelliin lounaalle, mutta Mark sanoo, että hänellä on kiire menemään maakunnan arviointikokoukseen Edmontoniin. Tämä osoittautuu valheeksi, kun Lou näkee hänen suutelevan blondia Hudsonissa, hänen autossaan. Mark yrittää selittää, ettei hän uskonut heidän olevan yksinoikeudella, mutta Lou jättää hänet ilman muuta. Ty on treffeillä Kitin kanssa, ja Caleb kertoo Amylle, että Ty luopui hänestä liian helposti. Caleb jakaa sitten suudelman innostuneen Amyn kanssa. Callie ja Tim riitelevät, mutta palaavat yhteen, ja Callie vie Timin takaisin Big Riveriin ja vihdoin pois Jackin tieltä. </w:t>
            </w:r>
          </w:p>
        </w:tc>
      </w:tr>
      <w:tr>
        <w:trPr/>
        <w:tc>
          <w:tcPr>
            <w:tcW w:w="814"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pPr>
            <w:r>
              <w:rPr/>
              <w:t xml:space="preserve">11 </w:t>
            </w:r>
          </w:p>
        </w:tc>
        <w:tc>
          <w:tcPr>
            <w:tcW w:w="1362" w:type="dxa"/>
            <w:tcBorders/>
            <w:vAlign w:val="center"/>
          </w:tcPr>
          <w:p>
            <w:pPr>
              <w:pStyle w:val="TableContents"/>
              <w:bidi w:val="0"/>
              <w:spacing w:before="0" w:after="283"/>
              <w:jc w:val="left"/>
              <w:rPr/>
            </w:pPr>
            <w:r>
              <w:rPr/>
              <w:t xml:space="preserve">"Tähtitähti! </w:t>
            </w:r>
          </w:p>
        </w:tc>
        <w:tc>
          <w:tcPr>
            <w:tcW w:w="1130" w:type="dxa"/>
            <w:tcBorders/>
            <w:vAlign w:val="center"/>
          </w:tcPr>
          <w:p>
            <w:pPr>
              <w:pStyle w:val="TableContents"/>
              <w:bidi w:val="0"/>
              <w:spacing w:before="0" w:after="283"/>
              <w:jc w:val="left"/>
              <w:rPr/>
            </w:pPr>
            <w:r>
              <w:rPr/>
              <w:t xml:space="preserve">Dean Bennett </w:t>
            </w:r>
          </w:p>
        </w:tc>
        <w:tc>
          <w:tcPr>
            <w:tcW w:w="1290" w:type="dxa"/>
            <w:tcBorders/>
            <w:vAlign w:val="center"/>
          </w:tcPr>
          <w:p>
            <w:pPr>
              <w:pStyle w:val="TableContents"/>
              <w:bidi w:val="0"/>
              <w:spacing w:before="0" w:after="283"/>
              <w:jc w:val="left"/>
              <w:rPr/>
            </w:pPr>
            <w:r>
              <w:rPr/>
              <w:t xml:space="preserve">Leila Basen ja David Preston </w:t>
            </w:r>
          </w:p>
        </w:tc>
        <w:tc>
          <w:tcPr>
            <w:tcW w:w="1129" w:type="dxa"/>
            <w:tcBorders/>
            <w:vAlign w:val="center"/>
          </w:tcPr>
          <w:p>
            <w:pPr>
              <w:pStyle w:val="TableContents"/>
              <w:bidi w:val="0"/>
              <w:spacing w:before="0" w:after="283"/>
              <w:jc w:val="left"/>
              <w:rPr/>
            </w:pPr>
            <w:r>
              <w:rPr/>
              <w:t xml:space="preserve">11. tammikuuta 2009 (2009-01-11) </w:t>
            </w:r>
          </w:p>
        </w:tc>
        <w:tc>
          <w:tcPr>
            <w:tcW w:w="3709" w:type="dxa"/>
            <w:tcBorders/>
            <w:vAlign w:val="center"/>
          </w:tcPr>
          <w:p>
            <w:pPr>
              <w:pStyle w:val="TableContents"/>
              <w:bidi w:val="0"/>
              <w:spacing w:before="0" w:after="283"/>
              <w:jc w:val="left"/>
              <w:rPr/>
            </w:pPr>
            <w:r>
              <w:rPr/>
              <w:t xml:space="preserve">211 Hollywood-tähti ja juorulehtien kohde Mindy Fanshaw saapuu Heartlandiin sillä verukkeella, että hänen ratsastustaitojaan on tarkoitus hioa, mutta ne osoittautuvat olemattomiksi. Mallory löytyy piileskelemässä yhdestä dude ranchin mökistä, sillä Jake on auttanut häntä pakenemaan sisäoppilaitoksesta. Mallory kerää esineitä, joita Mindy on käyttänyt Heartlandissa, ja aikoo myydä ne eBayssa, jotta hän voi maksaa Jakelle takaisin hänen auttamiseensa käytetyt rahat. Mindy kaivautuu Ty/Amy/Caleb -kolmikkoon, valehtelee kaikille kolmelle siitä, mitä muut olivat sanoneet, ja yrittää asettaa nämä kolme toisiaan vastaan. Hän hyökkää erityisesti Amyn kimppuun, koska hän ei osaa valita Tyn ja Calebin välillä tai ilmaista tunteitaan kumpaakaan kohtaan. Kun Mindy houkuttelee Calebin mukaansa ratsastamaan, hän vaatii häntä ratsastamaan sairaalla Pegasuksella välittämättä Amyn varoituksesta, jonka mukaan hevosta ei saisi käyttää. Tämä johtaa Mindyn laskelmoituun valokuvaukseen, jossa hänen agenttinsa vihjailee paparazzeille. Valokuvaajat menevät liian lähelle ja pelästyttävät Pegasuksen, jolloin Mindy putoaa sen selästä, mutta Pegasus saa kivimustelmia ja luun lohkeaman. Lopulta Lou potkaisee Mindyn ulos, koska hän käyttäytyy kuin hemmoteltu rikas tyttö ja häiritsee Heartlandin rauhaa, ja Mindy ajaa pois auringonlaskuun. Hän jättää Amylle jäähyväislahjaksi erittäin näyttävän, ainutlaatuisen vyön, joka oli Maggien myymälässä myynnissä 995 dollarilla. Amy antaa sen heti Sorayalle, jonka kanssa hän riiteli siitä, ettei Amy kertonut Mindyn käyneen ratsastustunneilla Heartlandissa. </w:t>
            </w:r>
          </w:p>
        </w:tc>
      </w:tr>
      <w:tr>
        <w:trPr/>
        <w:tc>
          <w:tcPr>
            <w:tcW w:w="814" w:type="dxa"/>
            <w:tcBorders/>
            <w:vAlign w:val="center"/>
          </w:tcPr>
          <w:p>
            <w:pPr>
              <w:pStyle w:val="TableHeading"/>
              <w:suppressLineNumbers/>
              <w:bidi w:val="0"/>
              <w:spacing w:before="0" w:after="283"/>
              <w:jc w:val="center"/>
              <w:rPr/>
            </w:pPr>
            <w:r>
              <w:rPr/>
              <w:t xml:space="preserve">25 </w:t>
            </w:r>
          </w:p>
        </w:tc>
        <w:tc>
          <w:tcPr>
            <w:tcW w:w="771" w:type="dxa"/>
            <w:tcBorders/>
            <w:vAlign w:val="center"/>
          </w:tcPr>
          <w:p>
            <w:pPr>
              <w:pStyle w:val="TableContents"/>
              <w:bidi w:val="0"/>
              <w:spacing w:before="0" w:after="283"/>
              <w:jc w:val="left"/>
              <w:rPr/>
            </w:pPr>
            <w:r>
              <w:rPr/>
              <w:t xml:space="preserve">12 </w:t>
            </w:r>
          </w:p>
        </w:tc>
        <w:tc>
          <w:tcPr>
            <w:tcW w:w="1362" w:type="dxa"/>
            <w:tcBorders/>
            <w:vAlign w:val="center"/>
          </w:tcPr>
          <w:p>
            <w:pPr>
              <w:pStyle w:val="TableContents"/>
              <w:bidi w:val="0"/>
              <w:spacing w:before="0" w:after="283"/>
              <w:jc w:val="left"/>
              <w:rPr/>
            </w:pPr>
            <w:r>
              <w:rPr/>
              <w:t xml:space="preserve">"Avioerohevonen </w:t>
            </w:r>
          </w:p>
        </w:tc>
        <w:tc>
          <w:tcPr>
            <w:tcW w:w="1130" w:type="dxa"/>
            <w:tcBorders/>
            <w:vAlign w:val="center"/>
          </w:tcPr>
          <w:p>
            <w:pPr>
              <w:pStyle w:val="TableContents"/>
              <w:bidi w:val="0"/>
              <w:spacing w:before="0" w:after="283"/>
              <w:jc w:val="left"/>
              <w:rPr/>
            </w:pPr>
            <w:r>
              <w:rPr/>
              <w:t xml:space="preserve">Dean Bennett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18. tammikuuta 2009 (2009-01-18) </w:t>
            </w:r>
          </w:p>
        </w:tc>
        <w:tc>
          <w:tcPr>
            <w:tcW w:w="3709" w:type="dxa"/>
            <w:tcBorders/>
            <w:vAlign w:val="center"/>
          </w:tcPr>
          <w:p>
            <w:pPr>
              <w:pStyle w:val="TableContents"/>
              <w:bidi w:val="0"/>
              <w:spacing w:before="0" w:after="283"/>
              <w:jc w:val="left"/>
              <w:rPr/>
            </w:pPr>
            <w:r>
              <w:rPr/>
              <w:t xml:space="preserve">212 Mackenzie Hutton palaa Heartlandiin sulhasensa Ianin kanssa, jonka hän tapasi jätettyään kiinteistönvälittäjäpoikaystävänsä New Yorkissa. Mackenzie on muuttunut melkoisesti edellisestä vierailustaan Heartlandissa. Hän on luopunut teeskentelemästä, että hän on allerginen gluteenille, maitotuotteille, sokerille, muulle kuin luomusertifioidulle ruoalle ja kofeiinille. Hän on myös paljon rennompi ja onnellisempi, kun hänen rento tuleva aviomiehensä on kuvassa. Hän on myös ottanut mallia Loun kirjasta ja irtisanoutunut työpaikastaan ollakseen oma pomonsa, joka pyörittää pientä taidegalleriaa Villagessa. Kun Mackenzie saapuu Heartlandiin, hän puhuu pienistä häistä (alle 50 vierasta), jotka järjestetään ulkona lähellä dude ranchia ja joissa on BBQ-kokkivastaanotto. Lisa (parhain aikein) sekaantuu Loun suunnitelmiin Mackenzien suhteen, sillä hän tuntee Huttonit ja heidän yläluokkaisen elämäntyylinsä. Lisa ja Mackenzien äiti vakuuttavat hänet siitä, että Mackenzie olisi onnellisempi istumalounaalla, teltalla ja ruusuilla ja pioneilla pöytäasetelmissa kuin siinä, mitä hän ja Ian olivat toivoneet. Lisa sekaantuu myös Loun yksityiselämään antamalla hänen sähköpostinsa ystävälleen, joka välittää sen toisen ystävän sinkkupojalle. Nuori mies, Peter, lähettää Loulle sähköpostia, mutta Lou joutuu päättämään, haluaako hän vastata. Sillä välin Amy on hoitanut Lisan toista hevosta, andalusialaista kaunotarta nimeltä Diva. Lisa väittää hevosen olevan kirottu ja kutsuu sitä ``Diva-tytöksi, avioerohevoseksi'', sillä kaikki hevosen omistajat ovat eronneet. Hevonen on oikukas ja temperamenttinen, ja Lisa pyytää Amya selvittämään asian, sillä Diva on palautettu kolme kertaa sen jälkeen, kun se oli kotiutettu. Amy toteaa Tyn ja Calebin avustuksella, että Diva tarvitsee vain hevosta ja vihaa karsinassa pitämistä. Valitettavasti tämä tarkoittaa, ettei Lisa voi myydä sitä näyttelyhevoseksi. Lopulta hän päättää antaa Divan Mackenzielle, joka oli todella ihastunut siihen ja voisi pitää sitä sukulaistensa tilalla Montanassa. Vaikka Mackenzie ja Ian olivat jakson aikana riidelleet siitä, menisivätkö he edes naimisiin sen jälkeen, kun heidän suunnitelmansa kaapattiin, he ratkaisevat erimielisyytensä ja muistavat, kuinka paljon he rakastavat toisiaan. Jakso päättyy siihen, kun Mackenzie ja Ian vannovat valansa Heartlandin perheen seurassa auringonlaskun aikaan dude ranchin mökkien edustalla ja lammelle päin. </w:t>
            </w:r>
          </w:p>
        </w:tc>
      </w:tr>
      <w:tr>
        <w:trPr/>
        <w:tc>
          <w:tcPr>
            <w:tcW w:w="814" w:type="dxa"/>
            <w:tcBorders/>
            <w:vAlign w:val="center"/>
          </w:tcPr>
          <w:p>
            <w:pPr>
              <w:pStyle w:val="TableHeading"/>
              <w:suppressLineNumbers/>
              <w:bidi w:val="0"/>
              <w:spacing w:before="0" w:after="283"/>
              <w:jc w:val="center"/>
              <w:rPr/>
            </w:pPr>
            <w:r>
              <w:rPr/>
              <w:t xml:space="preserve">26 </w:t>
            </w:r>
          </w:p>
        </w:tc>
        <w:tc>
          <w:tcPr>
            <w:tcW w:w="771" w:type="dxa"/>
            <w:tcBorders/>
            <w:vAlign w:val="center"/>
          </w:tcPr>
          <w:p>
            <w:pPr>
              <w:pStyle w:val="TableContents"/>
              <w:bidi w:val="0"/>
              <w:spacing w:before="0" w:after="283"/>
              <w:jc w:val="left"/>
              <w:rPr/>
            </w:pPr>
            <w:r>
              <w:rPr/>
              <w:t xml:space="preserve">13 </w:t>
            </w:r>
          </w:p>
        </w:tc>
        <w:tc>
          <w:tcPr>
            <w:tcW w:w="1362" w:type="dxa"/>
            <w:tcBorders/>
            <w:vAlign w:val="center"/>
          </w:tcPr>
          <w:p>
            <w:pPr>
              <w:pStyle w:val="TableContents"/>
              <w:bidi w:val="0"/>
              <w:spacing w:before="0" w:after="283"/>
              <w:jc w:val="left"/>
              <w:rPr/>
            </w:pPr>
            <w:r>
              <w:rPr/>
              <w:t xml:space="preserve">"Seismiset muutokset </w:t>
            </w:r>
          </w:p>
        </w:tc>
        <w:tc>
          <w:tcPr>
            <w:tcW w:w="1130" w:type="dxa"/>
            <w:tcBorders/>
            <w:vAlign w:val="center"/>
          </w:tcPr>
          <w:p>
            <w:pPr>
              <w:pStyle w:val="TableContents"/>
              <w:bidi w:val="0"/>
              <w:spacing w:before="0" w:after="283"/>
              <w:jc w:val="left"/>
              <w:rPr/>
            </w:pPr>
            <w:r>
              <w:rPr/>
              <w:t xml:space="preserve">TW Peacocke </w:t>
            </w:r>
          </w:p>
        </w:tc>
        <w:tc>
          <w:tcPr>
            <w:tcW w:w="1290" w:type="dxa"/>
            <w:tcBorders/>
            <w:vAlign w:val="center"/>
          </w:tcPr>
          <w:p>
            <w:pPr>
              <w:pStyle w:val="TableContents"/>
              <w:bidi w:val="0"/>
              <w:spacing w:before="0" w:after="283"/>
              <w:jc w:val="left"/>
              <w:rPr/>
            </w:pPr>
            <w:r>
              <w:rPr/>
              <w:t xml:space="preserve">Susin Nielsen </w:t>
            </w:r>
          </w:p>
        </w:tc>
        <w:tc>
          <w:tcPr>
            <w:tcW w:w="1129" w:type="dxa"/>
            <w:tcBorders/>
            <w:vAlign w:val="center"/>
          </w:tcPr>
          <w:p>
            <w:pPr>
              <w:pStyle w:val="TableContents"/>
              <w:bidi w:val="0"/>
              <w:spacing w:before="0" w:after="283"/>
              <w:jc w:val="left"/>
              <w:rPr/>
            </w:pPr>
            <w:r>
              <w:rPr/>
              <w:t xml:space="preserve">8. helmikuuta 2009 (2009-02-08) </w:t>
            </w:r>
          </w:p>
        </w:tc>
        <w:tc>
          <w:tcPr>
            <w:tcW w:w="3709" w:type="dxa"/>
            <w:tcBorders/>
            <w:vAlign w:val="center"/>
          </w:tcPr>
          <w:p>
            <w:pPr>
              <w:pStyle w:val="TableContents"/>
              <w:bidi w:val="0"/>
              <w:spacing w:before="0" w:after="283"/>
              <w:jc w:val="left"/>
              <w:rPr/>
            </w:pPr>
            <w:r>
              <w:rPr/>
              <w:t xml:space="preserve">213 Bedford Oil saapuu Hudsoniin ja aloittaa öljynetsinnän Jackin tilalla käyttäen seismisiä testejä ja öljynetsintäkaivoja. Mallory kertoo Loulle, että mitään ei ole tehtävissä, sillä öljy-yhtiöt voivat tehdä mitä haluavat. Lou on järkyttynyt epäoikeudenmukaisuudesta ja mobilisoi yhteisön Bedfordia vastaan. Hän järjestää kaupungintalon kokouksen, johon hän kutsuu paikallisia yhteisön jäseniä, heidän MLA:nsa ja Bedford Oilin edustajan, joka ilmestyy paikalle ja osoittautuu yhtiön omistajaksi PW (Peter Walter) Morrisiksi. Tim jakaa yksityisesti Loun kanssa vastakkaisen näkemyksen ja sanoo, että hän olisi iloinen, jos hänen tontilleen asennettaisiin kaivo, sillä hän saisi siitä rojaltimaksuja. Mallory lukee Humisevia korkeuksia ja tulee vakuuttuneeksi siitä, että Amy ja Ty ovat Catherine ja Heathcliff, joiden on tarkoitus olla yhdessä, mutta olosuhteet estävät heidät. Amy yrittää saada Tammenterho-nimisen hevosen herkistymään melulle ja kamppailee saadakseen edistystä Jackin maan reunalla räjäyttelevän öljy-yhtiön kanssa. Ashleystä ja Calebista tulee kämppäkavereita, sillä Ashley lähtee jälleen Briar Ridgestä riideltyään äitinsä kanssa. Mallory saa selville, että kaksi dude ranchilla yöpyvää kalastajaa työskentelevät itse asiassa öljy-yhtiölle, kun hän siivoaa heidän mökkiään ja löytää heidän jälkeensä jätetyt kalastusvälineet. Lou heittää heidät ulos, vaikka he protestoivat, että he olivat maksaneet useista lisäpäivistä. Lou kantaa edelleen kaunaa Lisaa kohtaan ja välttää hänen seuraansa, vaikka hän jatkaa pikaviestien lähettämistä miehen kanssa, jolle Lisa antoi Loun sähköpostin. Jakson lopussa Lisa pyytää anteeksi Loulta ja he käyvät rehellisen keskustelun, jonka aikana he tekevät sovinnon. Lou tapaa PW:n kaupungissa kahdesti, ja molemmilla kerroilla hänen paidalleen valuu kahvia. Lou vaikuttaa kiinnostuneelta Lou'sta, mutta Lou torjuu hänet. Lou suostuu tapaamaan ``Internet-tyypin'', kuten Mallory on häntä nimittänyt, joka osoittautuukin ei muuksi kuin PW:ksi. Kumpikaan heistä ei kuitenkaan saanut yhteyttä, sillä molemmat käyttivät etunimensä-Peter ja Samantha. Lou antaa käytännön näkökohtien (se, että Peter on ``öljytyyppi'') estää suhteen (tai edes treffit) Peterin kanssa. Siitä huolimatta he päätyvät suutelemaan kadulla Maggien edessä. Lou lähtee lähtemään, palaa suutelemaan häntä uudelleen ja sanoo sitten, että heidän vetovoimansa ei voi mennä mihinkään, ja päättää jakson pieneen cliffhangeriin. </w:t>
            </w:r>
          </w:p>
        </w:tc>
      </w:tr>
      <w:tr>
        <w:trPr/>
        <w:tc>
          <w:tcPr>
            <w:tcW w:w="814"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pPr>
            <w:r>
              <w:rPr/>
              <w:t xml:space="preserve">14 </w:t>
            </w:r>
          </w:p>
        </w:tc>
        <w:tc>
          <w:tcPr>
            <w:tcW w:w="1362" w:type="dxa"/>
            <w:tcBorders/>
            <w:vAlign w:val="center"/>
          </w:tcPr>
          <w:p>
            <w:pPr>
              <w:pStyle w:val="TableContents"/>
              <w:bidi w:val="0"/>
              <w:spacing w:before="0" w:after="283"/>
              <w:jc w:val="left"/>
              <w:rPr/>
            </w:pPr>
            <w:r>
              <w:rPr/>
              <w:t xml:space="preserve">"Tee tai kuole </w:t>
            </w:r>
          </w:p>
        </w:tc>
        <w:tc>
          <w:tcPr>
            <w:tcW w:w="1130" w:type="dxa"/>
            <w:tcBorders/>
            <w:vAlign w:val="center"/>
          </w:tcPr>
          <w:p>
            <w:pPr>
              <w:pStyle w:val="TableContents"/>
              <w:bidi w:val="0"/>
              <w:spacing w:before="0" w:after="283"/>
              <w:jc w:val="left"/>
              <w:rPr/>
            </w:pPr>
            <w:r>
              <w:rPr/>
              <w:t xml:space="preserve">TW Peacocke </w:t>
            </w:r>
          </w:p>
        </w:tc>
        <w:tc>
          <w:tcPr>
            <w:tcW w:w="1290" w:type="dxa"/>
            <w:tcBorders/>
            <w:vAlign w:val="center"/>
          </w:tcPr>
          <w:p>
            <w:pPr>
              <w:pStyle w:val="TableContents"/>
              <w:bidi w:val="0"/>
              <w:spacing w:before="0" w:after="283"/>
              <w:jc w:val="left"/>
              <w:rPr/>
            </w:pPr>
            <w:r>
              <w:rPr/>
              <w:t xml:space="preserve">Mark Haroun </w:t>
            </w:r>
          </w:p>
        </w:tc>
        <w:tc>
          <w:tcPr>
            <w:tcW w:w="1129" w:type="dxa"/>
            <w:tcBorders/>
            <w:vAlign w:val="center"/>
          </w:tcPr>
          <w:p>
            <w:pPr>
              <w:pStyle w:val="TableContents"/>
              <w:bidi w:val="0"/>
              <w:spacing w:before="0" w:after="283"/>
              <w:jc w:val="left"/>
              <w:rPr/>
            </w:pPr>
            <w:r>
              <w:rPr/>
              <w:t xml:space="preserve">15. helmikuuta 2009 (2009-02-15) </w:t>
            </w:r>
          </w:p>
        </w:tc>
        <w:tc>
          <w:tcPr>
            <w:tcW w:w="3709" w:type="dxa"/>
            <w:tcBorders/>
            <w:vAlign w:val="center"/>
          </w:tcPr>
          <w:p>
            <w:pPr>
              <w:pStyle w:val="TableContents"/>
              <w:bidi w:val="0"/>
              <w:spacing w:before="0" w:after="283"/>
              <w:jc w:val="left"/>
              <w:rPr/>
            </w:pPr>
            <w:r>
              <w:rPr/>
              <w:t xml:space="preserve">214 Tyn entinen ehdonalaisvalvoja Clint tuo tilalle kaksi ongelmanuorta toivoen, että he voisivat oppia jotain Tylta ja tilalta, jossa hän selvitti ongelmansa. Nämä kaksi lasta, Tara ja Badger, näyttävät olevan Tyhyn nähden äärimmäisessä ääripäässä, sillä he aloittavat oleskelunsa polttamalla Adirondack-tuolin dude ranchilla ja laittamalla maapähkinävoita Clintin syömään muffinssiin - tietäen, että Clint on allerginen maapähkinöille. Tara on gootti, ja Badger on poika, joka ei koskaan puhu. He ottavat yhteen suurimman osan perheestä ja erityisesti Malloryn kanssa. Tara kiusaa häntä kutsumalla häntä cheerleaderiksi, Hilary Duffiksi ja muilla vastaavilla nimillä, jotka heijastavat hänen käsitystään Mallorysta reippaana ``kiltinä tyttönä''. Ty ja Badger riitelevät alusta alkaen, kun hän kieltäytyy sammuttamasta savukettaan ja myöhemmin päästää kaikki tallin hevoset ulos. Tara seuraa Tytä vähän väliä ja viittaa siihen, että he ovat samanlaisia, ja luulee tuntevansa Tyn kokemukset. Mallory tekee lopulta sovinnon Taran kanssa kertomalla oman tarinansa siitä, kuinka hänen vanhempansa jättivät hänet Heartlandiin lähteäkseen tien päälle. Tara vastaa torjuvasti, mutta Mallory sanoo, että hänen pitäisi ymmärtää, että muillakin ihmisillä on ongelmia. Tämän jälkeen Tara tulee järkiinsä. Mallory jopa suostuttelee hänet ratsastustunnille ja tekee Taran kanssa sopimuksen, jonka mukaan Mallory kokeilee vastineeksi gootti-ilmettä ja -asennetta. Amy vie heidät takaisin dude ranchille, jotta hän voi vahtia heitä ja kaikille riittää tilaa, ja istuu sitten ulkona Tyn kanssa nuotion äärellä, kun Mallory ja Tara käyvät tyynysotaa. Ty tunnustaa, ettei hän halunnut muita sijaislapsia Heartlandiin, koska hän ei halua olla kuntoutusohjelman juliste. Ty paljastaa, että hänen äitinsä meni uudelleen naimisiin miehen kanssa, joka oli hirveä heitä molempia kohtaan. Hän vannoi maksavansa miehelle takaisin aiheuttamansa tuskan, ja kun hän teki sen, naapurit soittivat poliisit. Tässä vaiheessa Ty tapasi Clintin, jonka piti hoitaa toivottomia tapauksia. Amy on iloinen siitä, että Ty vihdoin kertoi tarinansa, ja kertoo hänelle olevansa iloinen, että Clint toi hänet Heartlandiin. </w:t>
            </w:r>
          </w:p>
        </w:tc>
      </w:tr>
      <w:tr>
        <w:trPr/>
        <w:tc>
          <w:tcPr>
            <w:tcW w:w="814"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pPr>
            <w:r>
              <w:rPr/>
              <w:t xml:space="preserve">15 </w:t>
            </w:r>
          </w:p>
        </w:tc>
        <w:tc>
          <w:tcPr>
            <w:tcW w:w="1362" w:type="dxa"/>
            <w:tcBorders/>
            <w:vAlign w:val="center"/>
          </w:tcPr>
          <w:p>
            <w:pPr>
              <w:pStyle w:val="TableContents"/>
              <w:bidi w:val="0"/>
              <w:spacing w:before="0" w:after="283"/>
              <w:jc w:val="left"/>
              <w:rPr/>
            </w:pPr>
            <w:r>
              <w:rPr/>
              <w:t xml:space="preserve">"Dark Horse </w:t>
            </w:r>
          </w:p>
        </w:tc>
        <w:tc>
          <w:tcPr>
            <w:tcW w:w="1130" w:type="dxa"/>
            <w:tcBorders/>
            <w:vAlign w:val="center"/>
          </w:tcPr>
          <w:p>
            <w:pPr>
              <w:pStyle w:val="TableContents"/>
              <w:bidi w:val="0"/>
              <w:spacing w:before="0" w:after="283"/>
              <w:jc w:val="left"/>
              <w:rPr/>
            </w:pPr>
            <w:r>
              <w:rPr/>
              <w:t xml:space="preserve">Dean Bennett </w:t>
            </w:r>
          </w:p>
        </w:tc>
        <w:tc>
          <w:tcPr>
            <w:tcW w:w="1290" w:type="dxa"/>
            <w:tcBorders/>
            <w:vAlign w:val="center"/>
          </w:tcPr>
          <w:p>
            <w:pPr>
              <w:pStyle w:val="TableContents"/>
              <w:bidi w:val="0"/>
              <w:spacing w:before="0" w:after="283"/>
              <w:jc w:val="left"/>
              <w:rPr/>
            </w:pPr>
            <w:r>
              <w:rPr/>
              <w:t xml:space="preserve">Leila Basen ja David Preston </w:t>
            </w:r>
          </w:p>
        </w:tc>
        <w:tc>
          <w:tcPr>
            <w:tcW w:w="1129" w:type="dxa"/>
            <w:tcBorders/>
            <w:vAlign w:val="center"/>
          </w:tcPr>
          <w:p>
            <w:pPr>
              <w:pStyle w:val="TableContents"/>
              <w:bidi w:val="0"/>
              <w:spacing w:before="0" w:after="283"/>
              <w:jc w:val="left"/>
              <w:rPr/>
            </w:pPr>
            <w:r>
              <w:rPr/>
              <w:t xml:space="preserve">1. maaliskuuta 2009 (2009-03-01) </w:t>
            </w:r>
          </w:p>
        </w:tc>
        <w:tc>
          <w:tcPr>
            <w:tcW w:w="3709" w:type="dxa"/>
            <w:tcBorders/>
            <w:vAlign w:val="center"/>
          </w:tcPr>
          <w:p>
            <w:pPr>
              <w:pStyle w:val="TableContents"/>
              <w:bidi w:val="0"/>
              <w:spacing w:before="0" w:after="283"/>
              <w:jc w:val="left"/>
              <w:rPr/>
            </w:pPr>
            <w:r>
              <w:rPr/>
              <w:t xml:space="preserve">215 Kun piirikunnan laki uhkaa erottaa iäkkään rouva Bellin hänen rakkaasta ponistaan Sugarfootista, Lou herättää henkiin Hudsonin hyväntekeväisyysderbyn kerätäkseen rahaa oikeudelliseen puolustusrahastoon. Tämä herättää uudelleen vanhan kilpailun Timin ja Jackin välille, jotka olivat syynä derbyn lakkauttamiseen vuosia sitten. Molemmat kiistelevät siitä, kuka voitti, sillä Tim voitti menemällä ulos radalta kilpailun aikana. Molemmat ilmoittautuvat tähän derbyyn selvittääkseen tilit. Kit vie hevosensa Money (lyhenne sanoista You 're so Money), jota hän luuli chuckwagon-hevoseksi, Heartlandiin uudelleen sijoitettavaksi. Scott tutkii hevosta ja toteaa, että sillä on tatuointi, mikä tarkoittaa, että se oli kilpahevonen. Ty tarkastaa Money'n tiedot ja saa selville, että se oli menestynyt kilpahevosena. Amy auttaa saamaan Timin palominohevosen kisakuntoon, sillä Timillä on yhä vaikeuksia ratsastuksen kanssa olkapäänsä takia. Ty auttaa Jackia harjoittelemaan heidän "salaista asettaan", sillä Jackin hevonen Paint on liian vanha kilpailemaan derbyssä. Tim ja Jack pärjäävät kisassa hyvin, kunnes Tim putoaa hevosensa selästä ja Jack pysähtyy auttamaan häntä. Scott voittaa kisan ja Tim ja Jack jäävät tasapisteissä toiseksi (vaikka Timin hevonen olikin hieman edellä, jos katsoo tarkkaan). Amy ja Ty värvätään tarkkailijoiksi puolimatkassa, mikä ei kuitenkaan onnistu, sillä radiopuhelimet, joilla Amy ja Lou kommunikoivat, eivät saa kunnolla yhteyttä niin pitkällä matkalla. Ty ja Amy alkavat leikkitaistella ja melkein suutelevat. Ashleyn äiti tarjoutuu sponsoroimaan Calebia, jotta tämä voisi liittyä ammattimaiseen rodeopiireihin ja jättää Hudsonin. Tässä jaksossa Jackin ja Timin välillä on koomista helpotusta - Tim tarjoaa Jackille heinää, ja Jack luulee sen olevan ilmaista. He tinkivät hinnasta, ja Jack aikoo ottaa heinän. Myöhemmin he ovat eri mieltä, ja Tim palaa palauttamaan heinän. Heinä nostetaan ja otetaan pois Jackin kuorma-auton lavalta peräti neljä kertaa. </w:t>
            </w:r>
          </w:p>
        </w:tc>
      </w:tr>
      <w:tr>
        <w:trPr/>
        <w:tc>
          <w:tcPr>
            <w:tcW w:w="814"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pPr>
            <w:r>
              <w:rPr/>
              <w:t xml:space="preserve">16 </w:t>
            </w:r>
          </w:p>
        </w:tc>
        <w:tc>
          <w:tcPr>
            <w:tcW w:w="1362" w:type="dxa"/>
            <w:tcBorders/>
            <w:vAlign w:val="center"/>
          </w:tcPr>
          <w:p>
            <w:pPr>
              <w:pStyle w:val="TableContents"/>
              <w:bidi w:val="0"/>
              <w:spacing w:before="0" w:after="283"/>
              <w:jc w:val="left"/>
              <w:rPr/>
            </w:pPr>
            <w:r>
              <w:rPr/>
              <w:t xml:space="preserve">"The Ties That Bind </w:t>
            </w:r>
          </w:p>
        </w:tc>
        <w:tc>
          <w:tcPr>
            <w:tcW w:w="1130" w:type="dxa"/>
            <w:tcBorders/>
            <w:vAlign w:val="center"/>
          </w:tcPr>
          <w:p>
            <w:pPr>
              <w:pStyle w:val="TableContents"/>
              <w:bidi w:val="0"/>
              <w:spacing w:before="0" w:after="283"/>
              <w:jc w:val="left"/>
              <w:rPr/>
            </w:pPr>
            <w:r>
              <w:rPr/>
              <w:t xml:space="preserve">Dean Bennett </w:t>
            </w:r>
          </w:p>
        </w:tc>
        <w:tc>
          <w:tcPr>
            <w:tcW w:w="1290" w:type="dxa"/>
            <w:tcBorders/>
            <w:vAlign w:val="center"/>
          </w:tcPr>
          <w:p>
            <w:pPr>
              <w:pStyle w:val="TableContents"/>
              <w:bidi w:val="0"/>
              <w:spacing w:before="0" w:after="283"/>
              <w:jc w:val="left"/>
              <w:rPr/>
            </w:pPr>
            <w:r>
              <w:rPr/>
              <w:t xml:space="preserve">Penny Gummerson </w:t>
            </w:r>
          </w:p>
        </w:tc>
        <w:tc>
          <w:tcPr>
            <w:tcW w:w="1129" w:type="dxa"/>
            <w:tcBorders/>
            <w:vAlign w:val="center"/>
          </w:tcPr>
          <w:p>
            <w:pPr>
              <w:pStyle w:val="TableContents"/>
              <w:bidi w:val="0"/>
              <w:spacing w:before="0" w:after="283"/>
              <w:jc w:val="left"/>
              <w:rPr/>
            </w:pPr>
            <w:r>
              <w:rPr/>
              <w:t xml:space="preserve">8. maaliskuuta 2009 (2009-03-08) </w:t>
            </w:r>
          </w:p>
        </w:tc>
        <w:tc>
          <w:tcPr>
            <w:tcW w:w="3709" w:type="dxa"/>
            <w:tcBorders/>
            <w:vAlign w:val="center"/>
          </w:tcPr>
          <w:p>
            <w:pPr>
              <w:pStyle w:val="TableContents"/>
              <w:bidi w:val="0"/>
              <w:spacing w:before="0" w:after="283"/>
              <w:jc w:val="left"/>
              <w:rPr/>
            </w:pPr>
            <w:r>
              <w:rPr/>
              <w:t xml:space="preserve">216 Jakso alkaa, kun Amy ja Spartan lähtevät ajelulle hämärän laskiessa. Ilman selvää syytä Spartan käyttäytyy hieman levottomasti. Tämä osa jaksosta on kuvattu ikään kuin Amya ja hänen hevostaan tarkkailevan henkilön silmin, ja kohtauksen ja yleisön välissä on aina puita. Kun he palaavat talliin, Amy vaikuttaa myös levottomalta ja päättää olla antamatta Tyn viedä Spartania ulos muiden hevosten kanssa yöksi. Sinä yönä Amy pyörii ympäriinsä ja näkee unissaan yön, jolloin hänen äitinsä kuoli, kun Wes murtautuu talliin ja pakenee Spartanin kanssa. Kun Amy herää keskellä yötä ja menee katsomaan, mitä Wesille kuuluu, hän huomaa, että Spartan on poissa. Perhe ottaa yhteyttä poliisiin Spartanin jäljittämiseksi, mutta Ty ja Amy viettävät seuraavat pari viikkoa myös hevosten huutokauppoja tutkiakseen, josko Spartania löytyisi. He käyvät Highwoodin huutokaupassa, ja Ty ostaa kaksivuotiaan Harley-nimisen ruskean orin. Amy on vihainen siitä, että hän käytti moottoripyörää varten säästämänsä rahat hevoseen, mutta Amy sanoo, että se on melkein moottoripyörä nimen vuoksi. Amy alkaa rynnätä ulos, mutta Ty pysäyttää hänet nähdessään Spartanin ilmestyvän paikalle. Spartan on paikalla ja Wes ostaa hänet ``laillisesti''. Amy yrittää todistaa, että Spartan on hänen hevosensa, mutta hänellä ei ole hallussaan kauppakirjaa, eivätkä nykyiset rekisteröintipaperit todista sitä ilman sellaista. Wes ei voi lähteä Spartanin kanssa heti, koska Ty viiltää sen renkaat, jotta hän ei voisi lähteä ennen kuin he puhuvat merkkitarkastajan kanssa. Ty jahtaa Wesiä myöhemmin toivoen voivansa ostaa Spartanin takaisin, mutta Wes kieltäytyy myymästä sitä millä hinnalla tahansa. Amy suunnittelee myöhemmin palaavansa ja varastavansa Spartanin huutokauppahuoneesta, mutta Ty yrittää puhua hänet ympäri sanomalla, että se on rikos. (Tämä ei itse asiassa pidä paikkaansa Albertassa, sillä Kanadassa sovelletaan rikosoikeudellisia tekoja. Tämä on yksi harvoista alueellisista virheistä tässä sarjassa.) Lopulta Ty suostuu vastahakoisesti auttamaan häntä sinä iltana. Ty jää kiinni ja viedään vankilaan, josta Jack maksaa takuut, mutta hänet saatetaan silti tuomita. Jack ja Tim jäljittävät Wesin ja pakottavat hänet allekirjoittamaan kauppakirjan, jolloin Spartan palautuu ja Amy ei joudu samanlaisiin ongelmiin tulevaisuudessa. Jack puhuu myös konstaapeli Rodriguezin kanssa, joka lupaa tuhota tiedoston Tyn varkausyrityksestä. Ty joutuu sen sijaan suorittamaan 200 tuntia yhdyskuntapalvelua, ja Amy saa kotiarestia toistaiseksi. Malloryn hevonen Copper pelkää häntä ``gootti''-lookin takia, joten hän palaa normaaliin tyyliinsä jakson loppuun mennessä. Lou pelkää paljastaa perheelleen, että hän seurustelee öljymiehen kanssa, ja ryhtyy äärimmäisiin toimenpiteisiin estääkseen heitä näkemästä häntä Peterin kanssa. Caleb saa rodeokortin, ja Val tarjoaa hänelle sponsorointia, jotta hän voisi lähteä tien päälle ja pysyä erossa Ashleystä. Caleb miettii, ottaako hän sen vastaan, ja puhuu asiasta sekä Tyn että Kitin kanssa. Lopulta hän päättää lähteä, ja tekee niin jakson lopussa. </w:t>
            </w:r>
          </w:p>
        </w:tc>
      </w:tr>
      <w:tr>
        <w:trPr/>
        <w:tc>
          <w:tcPr>
            <w:tcW w:w="814"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pPr>
            <w:r>
              <w:rPr/>
              <w:t xml:space="preserve">17 </w:t>
            </w:r>
          </w:p>
        </w:tc>
        <w:tc>
          <w:tcPr>
            <w:tcW w:w="1362" w:type="dxa"/>
            <w:tcBorders/>
            <w:vAlign w:val="center"/>
          </w:tcPr>
          <w:p>
            <w:pPr>
              <w:pStyle w:val="TableContents"/>
              <w:bidi w:val="0"/>
              <w:spacing w:before="0" w:after="283"/>
              <w:jc w:val="left"/>
              <w:rPr/>
            </w:pPr>
            <w:r>
              <w:rPr/>
              <w:t xml:space="preserve">"Täysi ympyrä </w:t>
            </w:r>
          </w:p>
        </w:tc>
        <w:tc>
          <w:tcPr>
            <w:tcW w:w="1130" w:type="dxa"/>
            <w:tcBorders/>
            <w:vAlign w:val="center"/>
          </w:tcPr>
          <w:p>
            <w:pPr>
              <w:pStyle w:val="TableContents"/>
              <w:bidi w:val="0"/>
              <w:spacing w:before="0" w:after="283"/>
              <w:jc w:val="left"/>
              <w:rPr/>
            </w:pPr>
            <w:r>
              <w:rPr/>
              <w:t xml:space="preserve">Don McBrearty </w:t>
            </w:r>
          </w:p>
        </w:tc>
        <w:tc>
          <w:tcPr>
            <w:tcW w:w="1290" w:type="dxa"/>
            <w:tcBorders/>
            <w:vAlign w:val="center"/>
          </w:tcPr>
          <w:p>
            <w:pPr>
              <w:pStyle w:val="TableContents"/>
              <w:bidi w:val="0"/>
              <w:spacing w:before="0" w:after="283"/>
              <w:jc w:val="left"/>
              <w:rPr/>
            </w:pPr>
            <w:r>
              <w:rPr/>
              <w:t xml:space="preserve">Penny Gummerson </w:t>
            </w:r>
          </w:p>
        </w:tc>
        <w:tc>
          <w:tcPr>
            <w:tcW w:w="1129" w:type="dxa"/>
            <w:tcBorders/>
            <w:vAlign w:val="center"/>
          </w:tcPr>
          <w:p>
            <w:pPr>
              <w:pStyle w:val="TableContents"/>
              <w:bidi w:val="0"/>
              <w:spacing w:before="0" w:after="283"/>
              <w:jc w:val="left"/>
              <w:rPr/>
            </w:pPr>
            <w:r>
              <w:rPr/>
              <w:t xml:space="preserve">15. maaliskuuta 2009 (2009-03-15) </w:t>
            </w:r>
          </w:p>
        </w:tc>
        <w:tc>
          <w:tcPr>
            <w:tcW w:w="3709" w:type="dxa"/>
            <w:tcBorders/>
            <w:vAlign w:val="center"/>
          </w:tcPr>
          <w:p>
            <w:pPr>
              <w:pStyle w:val="TableContents"/>
              <w:bidi w:val="0"/>
              <w:spacing w:before="0" w:after="283"/>
              <w:jc w:val="left"/>
              <w:rPr/>
            </w:pPr>
            <w:r>
              <w:rPr/>
              <w:t xml:space="preserve">217 Spartan ei suostu hyppäämään Amylle, ja Amy kärsii traumasta, joka aiheutui sen varastamisesta, joten Amy vie sen Marionin kanadalaisen aboriginaaliystävän Victor Whitetailin luokse, joka auttaa ihmisiä saamaan yhteyden hevosiinsa. Hän auttaa Amya käsittelemään tunteitaan ja parantumaan käyttäen perinteisiä aboriginaalien menetelmiä. Victor oli enemmän kuin ystävä Marionin kanssa Timin lähdön jälkeen. Peter varaa koko dude ranchin viettääkseen aikaa Loun kanssa, joka pitää häntä edelleen salassa perheeltään. Peter joutuu kertomaan Loulle, että hänellä on ex-vaimo, kun hänen on huolehdittava heidän koirastaan Maxista. Lou lupaa antaa Peterin tavata perheensä, nyt kun hän tietää Peterin perheestä enemmän. Ty murtaa Harleyn Amyn jäädessä Victorin luokse, mutta joutuu riitaan Kitin kanssa, kun tämä yrittää näyttää hänelle menetelmänsä. Myöhemmin Ty eroaa Kitistä tajutessaan, että hänellä on tunteita Amya kohtaan; kun Amy palaa, Ty sanoo, ettei voi jatkaa pelkkää ystävyyttä. Ashley murjottaa, koska Caleb ei ole puhunut hänelle sen jälkeen, kun hän lähti rodeopiireihin. </w:t>
            </w:r>
          </w:p>
        </w:tc>
      </w:tr>
      <w:tr>
        <w:trPr/>
        <w:tc>
          <w:tcPr>
            <w:tcW w:w="814" w:type="dxa"/>
            <w:tcBorders/>
            <w:vAlign w:val="center"/>
          </w:tcPr>
          <w:p>
            <w:pPr>
              <w:pStyle w:val="TableHeading"/>
              <w:suppressLineNumbers/>
              <w:bidi w:val="0"/>
              <w:spacing w:before="0" w:after="283"/>
              <w:jc w:val="center"/>
              <w:rPr/>
            </w:pPr>
            <w:r>
              <w:rPr/>
              <w:t xml:space="preserve">31 </w:t>
            </w:r>
          </w:p>
        </w:tc>
        <w:tc>
          <w:tcPr>
            <w:tcW w:w="771" w:type="dxa"/>
            <w:tcBorders/>
            <w:vAlign w:val="center"/>
          </w:tcPr>
          <w:p>
            <w:pPr>
              <w:pStyle w:val="TableContents"/>
              <w:bidi w:val="0"/>
              <w:spacing w:before="0" w:after="283"/>
              <w:jc w:val="left"/>
              <w:rPr/>
            </w:pPr>
            <w:r>
              <w:rPr/>
              <w:t xml:space="preserve">18 </w:t>
            </w:r>
          </w:p>
        </w:tc>
        <w:tc>
          <w:tcPr>
            <w:tcW w:w="1362" w:type="dxa"/>
            <w:tcBorders/>
            <w:vAlign w:val="center"/>
          </w:tcPr>
          <w:p>
            <w:pPr>
              <w:pStyle w:val="TableContents"/>
              <w:bidi w:val="0"/>
              <w:spacing w:before="0" w:after="283"/>
              <w:jc w:val="left"/>
              <w:rPr/>
            </w:pPr>
            <w:r>
              <w:rPr/>
              <w:t xml:space="preserve">"Askel </w:t>
            </w:r>
            <w:r>
              <w:rPr>
                <w:color w:val="A9A9A9"/>
              </w:rPr>
              <w:t xml:space="preserve">askeleelt</w:t>
            </w:r>
            <w:r>
              <w:rPr/>
              <w:t xml:space="preserve">a </w:t>
            </w:r>
          </w:p>
        </w:tc>
        <w:tc>
          <w:tcPr>
            <w:tcW w:w="1130" w:type="dxa"/>
            <w:tcBorders/>
            <w:vAlign w:val="center"/>
          </w:tcPr>
          <w:p>
            <w:pPr>
              <w:pStyle w:val="TableContents"/>
              <w:bidi w:val="0"/>
              <w:spacing w:before="0" w:after="283"/>
              <w:jc w:val="left"/>
              <w:rPr/>
            </w:pPr>
            <w:r>
              <w:rPr/>
              <w:t xml:space="preserve">Don McBrearty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22. maaliskuuta 2009 (2009-03-22) </w:t>
            </w:r>
          </w:p>
        </w:tc>
        <w:tc>
          <w:tcPr>
            <w:tcW w:w="3709" w:type="dxa"/>
            <w:tcBorders/>
            <w:vAlign w:val="center"/>
          </w:tcPr>
          <w:p>
            <w:pPr>
              <w:pStyle w:val="TableContents"/>
              <w:bidi w:val="0"/>
              <w:spacing w:before="0" w:after="283"/>
              <w:jc w:val="left"/>
              <w:rPr/>
            </w:pPr>
            <w:r>
              <w:rPr/>
              <w:t xml:space="preserve">218 Ty kertoo Jackille ja Amylle, että tämä talvi on ollut hyvin rankka vuoristossa oleville mustangeille, ja Amy haluaa mennä ruokkimaan niitä. Jack sanoo, että se tekee niistä riippuvaisia ihmisistä. Illallisella Mallory paljastaa, että Ty on saanut ylioppilastutkinnon, ja myöhemmin hän kertoo Amylle olevansa tienhaarassa ja kysyy, onko Amyllä suunnitelmia. Amy vastaa, että hän työstää asiaa. Hänen menetelmänsä paljastuu, kun näemme Amyn puhuvan siitä, että hän aikoo hiipiä Tyn kanssa kalastusmökille ruokkimaan hevosia, jolloin heillä on myös hyvä tilaisuus jutella. Jack tulee navettaan kertomaan, että hevosten ruokkiminen on nyt tarpeen, ja he kolme voivat mennä sinne sinä viikonloppuna. Loulla on kuitenkin viikonloppusuunnitelmia, eikä Mallorylla ja Jakella ole paikkaa, missä yöpyä, joten Jack päätyy vahtimaan heitä. Tämä jättää Amylle ja Tylle vapaat kädet toteuttaa suunnitelmansa, avoimesti. Kun he saapuvat paikalle, Amy ja Ty levittävät heinää hevosille, ja Ty romahtaa luultuaan näkevänsä Ghostin. (Tämä on toinen kerta, kun Ghost ilmestyy paikalle, kun Ty on vaarassa.) Ty saa korkean kuumeen, mutta kukaan muu ei pääse kalastusmökille, koska valtatie on suljettu. Lou oli menossa Peterin kanssa kylpylään erästä vuoristotietä pitkin, mutta heidän oli pakko kääntyä takaisin sulkujen vuoksi. Lou yritti kertoa Jackille Peteristä, mutta Mallory ja Jake läikyttivät jotain toiseen huoneeseen, ja Jack vei heidät Maggien luokse. Palattuaan Lou esittelee Peterin Jackille, joka on uskomattoman tyytymätön siihen, että Lou seurustelee öljymiehen kanssa, ja kutsuu häntä jopa viholliseksi. Amyn otettua yhteyttä Jackiin mökin lyhytaaltoradion välityksellä Peter kuitenkin järjestää lumenauraajia raivaamaan moottoritietä aamulla, ja Jack hyväksyy hänet vastahakoisesti. Amy hoitaa Tytä yön yli, ja hänen kuumeensa laskee lopulta. Kävi ilmi, että Ghost todella oli siellä, eikä kyseessä ollut sairauden aiheuttama Tyn hallusinaatio. Nähtyään Ghostin ulkona kaksikko menee tervehtimään häntä, ja Amy alkaa puhua siitä, mitä Ty sanoi. Hän myöntää, etteivät he voi olla vain ystäviä, ja myöntää rakastavansa Amya. Ty kertoo lopulta Amylle tunteistaan häntä kohtaan. Samaan aikaan Val saa testituloksensa takaisin, ja ne ovat negatiiviset. Val kertoo Ashleylle, että hän sponsoroi Calebia, mikä saa Ashleyn suuttumaan äidilleen ja Calebille. Kun Caleb palaa asuntovaunuunsa, Ashley heittää hänet ulos. Myöhemmin Val ajaa autoa pitkin ja pysähtyy vastaamaan puhelimeensa ja huomaa, että hän tarvitsee lisää testejä. Jack antaa Timille lainaa, sillä Tim ajatteli myydä maata Valille, jotta hänellä olisi varaa jatkaa karjakarjansa menettämisen jälkeen, mikä tekisi Valista Jackin naapurin molemmin puolin. Palattuaan Heartlandiin Amy ja Ty viihtyvät sohvalla. Hän saa Amyn sanomaan rakastavansa häntä jälleen, ja he suutelevat.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 ja Amy tapaavat toisensa 2. tuotantokauden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Ty ja Amy palaavat yhteen 2. kaudella?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14. lokakuuta 2007 (2007-10-14) </w:t>
            </w:r>
          </w:p>
        </w:tc>
        <w:tc>
          <w:tcPr>
            <w:tcW w:w="3286" w:type="dxa"/>
            <w:tcBorders/>
            <w:vAlign w:val="center"/>
          </w:tcPr>
          <w:p>
            <w:pPr>
              <w:pStyle w:val="TableContents"/>
              <w:bidi w:val="0"/>
              <w:spacing w:before="0" w:after="283"/>
              <w:jc w:val="left"/>
              <w:rPr/>
            </w:pPr>
            <w:r>
              <w:rPr/>
              <w:t xml:space="preserve">24. helmikuuta 2008 (2008-02-24) </w:t>
            </w:r>
          </w:p>
        </w:tc>
      </w:tr>
      <w:tr>
        <w:trPr/>
        <w:tc>
          <w:tcPr>
            <w:tcW w:w="1246" w:type="dxa"/>
            <w:tcBorders/>
            <w:vAlign w:val="center"/>
          </w:tcPr>
          <w:p>
            <w:pPr>
              <w:pStyle w:val="TableContents"/>
              <w:bidi w:val="0"/>
              <w:spacing w:before="0" w:after="283"/>
              <w:jc w:val="left"/>
              <w:rPr>
                <w:sz w:val="4"/>
                <w:szCs w:val="4"/>
              </w:rPr>
            </w:pPr>
            <w:r>
              <w:rPr>
                <w:sz w:val="4"/>
                <w:szCs w:val="4"/>
              </w:rPr>
              <w:t xml:space="preserve">18 5. lokakuuta 2008 (2008-10-05) </w:t>
            </w:r>
          </w:p>
        </w:tc>
        <w:tc>
          <w:tcPr>
            <w:tcW w:w="3286" w:type="dxa"/>
            <w:tcBorders/>
            <w:vAlign w:val="center"/>
          </w:tcPr>
          <w:p>
            <w:pPr>
              <w:pStyle w:val="TableContents"/>
              <w:bidi w:val="0"/>
              <w:spacing w:before="0" w:after="283"/>
              <w:jc w:val="left"/>
              <w:rPr/>
            </w:pPr>
            <w:r>
              <w:rPr/>
              <w:t xml:space="preserve">22. maaliskuuta 2009 (2009-03-22) </w:t>
            </w:r>
          </w:p>
        </w:tc>
      </w:tr>
      <w:tr>
        <w:trPr/>
        <w:tc>
          <w:tcPr>
            <w:tcW w:w="1246" w:type="dxa"/>
            <w:tcBorders/>
            <w:vAlign w:val="center"/>
          </w:tcPr>
          <w:p>
            <w:pPr>
              <w:pStyle w:val="TableContents"/>
              <w:bidi w:val="0"/>
              <w:spacing w:before="0" w:after="283"/>
              <w:jc w:val="left"/>
              <w:rPr>
                <w:sz w:val="4"/>
                <w:szCs w:val="4"/>
              </w:rPr>
            </w:pPr>
            <w:r>
              <w:rPr>
                <w:sz w:val="4"/>
                <w:szCs w:val="4"/>
              </w:rPr>
              <w:t xml:space="preserve">18 lokakuuta 4, 2009 (2009-10-04) </w:t>
            </w:r>
          </w:p>
        </w:tc>
        <w:tc>
          <w:tcPr>
            <w:tcW w:w="3286" w:type="dxa"/>
            <w:tcBorders/>
            <w:vAlign w:val="center"/>
          </w:tcPr>
          <w:p>
            <w:pPr>
              <w:pStyle w:val="TableContents"/>
              <w:bidi w:val="0"/>
              <w:spacing w:before="0" w:after="283"/>
              <w:jc w:val="left"/>
              <w:rPr/>
            </w:pPr>
            <w:r>
              <w:rPr/>
              <w:t xml:space="preserve">28. maaliskuuta 2010 (2010-03-28) </w:t>
            </w:r>
          </w:p>
        </w:tc>
      </w:tr>
      <w:tr>
        <w:trPr/>
        <w:tc>
          <w:tcPr>
            <w:tcW w:w="1246" w:type="dxa"/>
            <w:tcBorders/>
            <w:vAlign w:val="center"/>
          </w:tcPr>
          <w:p>
            <w:pPr>
              <w:pStyle w:val="TableContents"/>
              <w:bidi w:val="0"/>
              <w:spacing w:before="0" w:after="283"/>
              <w:jc w:val="left"/>
              <w:rPr>
                <w:sz w:val="4"/>
                <w:szCs w:val="4"/>
              </w:rPr>
            </w:pPr>
            <w:r>
              <w:rPr>
                <w:sz w:val="4"/>
                <w:szCs w:val="4"/>
              </w:rPr>
              <w:t xml:space="preserve">18 26. syyskuuta 2010 (2010-09-26) </w:t>
            </w:r>
          </w:p>
        </w:tc>
        <w:tc>
          <w:tcPr>
            <w:tcW w:w="3286" w:type="dxa"/>
            <w:tcBorders/>
            <w:vAlign w:val="center"/>
          </w:tcPr>
          <w:p>
            <w:pPr>
              <w:pStyle w:val="TableContents"/>
              <w:bidi w:val="0"/>
              <w:spacing w:before="0" w:after="283"/>
              <w:jc w:val="left"/>
              <w:rPr/>
            </w:pPr>
            <w:r>
              <w:rPr/>
              <w:t xml:space="preserve">27. maaliskuuta 2011 (2011-03-27) </w:t>
            </w:r>
          </w:p>
        </w:tc>
      </w:tr>
      <w:tr>
        <w:trPr/>
        <w:tc>
          <w:tcPr>
            <w:tcW w:w="1246" w:type="dxa"/>
            <w:tcBorders/>
            <w:vAlign w:val="center"/>
          </w:tcPr>
          <w:p>
            <w:pPr>
              <w:pStyle w:val="TableContents"/>
              <w:bidi w:val="0"/>
              <w:spacing w:before="0" w:after="283"/>
              <w:jc w:val="left"/>
              <w:rPr>
                <w:sz w:val="4"/>
                <w:szCs w:val="4"/>
              </w:rPr>
            </w:pPr>
            <w:r>
              <w:rPr>
                <w:sz w:val="4"/>
                <w:szCs w:val="4"/>
              </w:rPr>
              <w:t xml:space="preserve">Elokuva 12. joulukuuta 2010 (2010-12-12) </w:t>
            </w:r>
          </w:p>
        </w:tc>
        <w:tc>
          <w:tcPr>
            <w:tcW w:w="328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18 syyskuuta 18, 2011 (2011-09-18) </w:t>
            </w:r>
          </w:p>
        </w:tc>
        <w:tc>
          <w:tcPr>
            <w:tcW w:w="3286" w:type="dxa"/>
            <w:tcBorders/>
            <w:vAlign w:val="center"/>
          </w:tcPr>
          <w:p>
            <w:pPr>
              <w:pStyle w:val="TableContents"/>
              <w:bidi w:val="0"/>
              <w:spacing w:before="0" w:after="283"/>
              <w:jc w:val="left"/>
              <w:rPr/>
            </w:pPr>
            <w:r>
              <w:rPr/>
              <w:t xml:space="preserve">25. maaliskuuta 2012 (2012-03-25) </w:t>
            </w:r>
          </w:p>
        </w:tc>
      </w:tr>
      <w:tr>
        <w:trPr/>
        <w:tc>
          <w:tcPr>
            <w:tcW w:w="1246" w:type="dxa"/>
            <w:tcBorders/>
            <w:vAlign w:val="center"/>
          </w:tcPr>
          <w:p>
            <w:pPr>
              <w:pStyle w:val="TableContents"/>
              <w:bidi w:val="0"/>
              <w:spacing w:before="0" w:after="283"/>
              <w:jc w:val="left"/>
              <w:rPr>
                <w:sz w:val="4"/>
                <w:szCs w:val="4"/>
              </w:rPr>
            </w:pPr>
            <w:r>
              <w:rPr>
                <w:sz w:val="4"/>
                <w:szCs w:val="4"/>
              </w:rPr>
              <w:t xml:space="preserve">6 18 16. syyskuuta 2012 (2012-09-16) </w:t>
            </w:r>
          </w:p>
        </w:tc>
        <w:tc>
          <w:tcPr>
            <w:tcW w:w="3286" w:type="dxa"/>
            <w:tcBorders/>
            <w:vAlign w:val="center"/>
          </w:tcPr>
          <w:p>
            <w:pPr>
              <w:pStyle w:val="TableContents"/>
              <w:bidi w:val="0"/>
              <w:spacing w:before="0" w:after="283"/>
              <w:jc w:val="left"/>
              <w:rPr/>
            </w:pPr>
            <w:r>
              <w:rPr/>
              <w:t xml:space="preserve">7. huhtikuuta 2013 (2013-04-07) </w:t>
            </w:r>
          </w:p>
        </w:tc>
      </w:tr>
      <w:tr>
        <w:trPr/>
        <w:tc>
          <w:tcPr>
            <w:tcW w:w="1246" w:type="dxa"/>
            <w:tcBorders/>
            <w:vAlign w:val="center"/>
          </w:tcPr>
          <w:p>
            <w:pPr>
              <w:pStyle w:val="TableContents"/>
              <w:bidi w:val="0"/>
              <w:spacing w:before="0" w:after="283"/>
              <w:jc w:val="left"/>
              <w:rPr>
                <w:sz w:val="4"/>
                <w:szCs w:val="4"/>
              </w:rPr>
            </w:pPr>
            <w:r>
              <w:rPr>
                <w:sz w:val="4"/>
                <w:szCs w:val="4"/>
              </w:rPr>
              <w:t xml:space="preserve">7 18 6. lokakuuta 2013 (2013-10-06) </w:t>
            </w:r>
          </w:p>
        </w:tc>
        <w:tc>
          <w:tcPr>
            <w:tcW w:w="3286" w:type="dxa"/>
            <w:tcBorders/>
            <w:vAlign w:val="center"/>
          </w:tcPr>
          <w:p>
            <w:pPr>
              <w:pStyle w:val="TableContents"/>
              <w:bidi w:val="0"/>
              <w:spacing w:before="0" w:after="283"/>
              <w:jc w:val="left"/>
              <w:rPr/>
            </w:pPr>
            <w:r>
              <w:rPr/>
              <w:t xml:space="preserve">13. huhtikuuta 2014 (2014-04-13) </w:t>
            </w:r>
          </w:p>
        </w:tc>
      </w:tr>
      <w:tr>
        <w:trPr/>
        <w:tc>
          <w:tcPr>
            <w:tcW w:w="1246" w:type="dxa"/>
            <w:tcBorders/>
            <w:vAlign w:val="center"/>
          </w:tcPr>
          <w:p>
            <w:pPr>
              <w:pStyle w:val="TableContents"/>
              <w:bidi w:val="0"/>
              <w:spacing w:before="0" w:after="283"/>
              <w:jc w:val="left"/>
              <w:rPr>
                <w:sz w:val="4"/>
                <w:szCs w:val="4"/>
              </w:rPr>
            </w:pPr>
            <w:r>
              <w:rPr>
                <w:sz w:val="4"/>
                <w:szCs w:val="4"/>
              </w:rPr>
              <w:t xml:space="preserve">8 18 28. syyskuuta 2014 (2014-09-28) </w:t>
            </w:r>
          </w:p>
        </w:tc>
        <w:tc>
          <w:tcPr>
            <w:tcW w:w="3286" w:type="dxa"/>
            <w:tcBorders/>
            <w:vAlign w:val="center"/>
          </w:tcPr>
          <w:p>
            <w:pPr>
              <w:pStyle w:val="TableContents"/>
              <w:bidi w:val="0"/>
              <w:spacing w:before="0" w:after="283"/>
              <w:jc w:val="left"/>
              <w:rPr/>
            </w:pPr>
            <w:r>
              <w:rPr/>
              <w:t xml:space="preserve">29. maaliskuuta 2015 (2015-03-29) </w:t>
            </w:r>
          </w:p>
        </w:tc>
      </w:tr>
      <w:tr>
        <w:trPr/>
        <w:tc>
          <w:tcPr>
            <w:tcW w:w="1246" w:type="dxa"/>
            <w:tcBorders/>
            <w:vAlign w:val="center"/>
          </w:tcPr>
          <w:p>
            <w:pPr>
              <w:pStyle w:val="TableContents"/>
              <w:bidi w:val="0"/>
              <w:spacing w:before="0" w:after="283"/>
              <w:jc w:val="left"/>
              <w:rPr>
                <w:sz w:val="4"/>
                <w:szCs w:val="4"/>
              </w:rPr>
            </w:pPr>
            <w:r>
              <w:rPr>
                <w:sz w:val="4"/>
                <w:szCs w:val="4"/>
              </w:rPr>
              <w:t xml:space="preserve">9 18 4. lokakuuta 2015 (2015-10-04) </w:t>
            </w:r>
          </w:p>
        </w:tc>
        <w:tc>
          <w:tcPr>
            <w:tcW w:w="3286" w:type="dxa"/>
            <w:tcBorders/>
            <w:vAlign w:val="center"/>
          </w:tcPr>
          <w:p>
            <w:pPr>
              <w:pStyle w:val="TableContents"/>
              <w:bidi w:val="0"/>
              <w:spacing w:before="0" w:after="283"/>
              <w:jc w:val="left"/>
              <w:rPr/>
            </w:pPr>
            <w:r>
              <w:rPr/>
              <w:t xml:space="preserve">maaliskuu 20, 2016 (2016-03-20) </w:t>
            </w:r>
          </w:p>
        </w:tc>
      </w:tr>
      <w:tr>
        <w:trPr/>
        <w:tc>
          <w:tcPr>
            <w:tcW w:w="1246" w:type="dxa"/>
            <w:tcBorders/>
            <w:vAlign w:val="center"/>
          </w:tcPr>
          <w:p>
            <w:pPr>
              <w:pStyle w:val="TableContents"/>
              <w:bidi w:val="0"/>
              <w:spacing w:before="0" w:after="283"/>
              <w:jc w:val="left"/>
              <w:rPr>
                <w:sz w:val="4"/>
                <w:szCs w:val="4"/>
              </w:rPr>
            </w:pPr>
            <w:r>
              <w:rPr>
                <w:sz w:val="4"/>
                <w:szCs w:val="4"/>
              </w:rPr>
              <w:t xml:space="preserve">10 </w:t>
            </w:r>
            <w:r>
              <w:rPr>
                <w:color w:val="A9A9A9"/>
                <w:sz w:val="4"/>
                <w:szCs w:val="4"/>
              </w:rPr>
              <w:t xml:space="preserve">18 </w:t>
            </w:r>
            <w:r>
              <w:rPr>
                <w:sz w:val="4"/>
                <w:szCs w:val="4"/>
              </w:rPr>
              <w:t xml:space="preserve">2. lokakuuta 2016 (2016-10-02) </w:t>
            </w:r>
          </w:p>
        </w:tc>
        <w:tc>
          <w:tcPr>
            <w:tcW w:w="3286" w:type="dxa"/>
            <w:tcBorders/>
            <w:vAlign w:val="center"/>
          </w:tcPr>
          <w:p>
            <w:pPr>
              <w:pStyle w:val="TableContents"/>
              <w:bidi w:val="0"/>
              <w:spacing w:before="0" w:after="283"/>
              <w:jc w:val="left"/>
              <w:rPr/>
            </w:pPr>
            <w:r>
              <w:rPr/>
              <w:t xml:space="preserve">26. maaliskuuta 2017 (2017-03-26)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1118 </w:t>
            </w:r>
            <w:r>
              <w:rPr>
                <w:sz w:val="4"/>
                <w:szCs w:val="4"/>
              </w:rPr>
              <w:t xml:space="preserve">24. syyskuuta 2017 (2017-09-24) </w:t>
            </w:r>
          </w:p>
        </w:tc>
        <w:tc>
          <w:tcPr>
            <w:tcW w:w="3286" w:type="dxa"/>
            <w:tcBorders/>
            <w:vAlign w:val="center"/>
          </w:tcPr>
          <w:p>
            <w:pPr>
              <w:pStyle w:val="TableContents"/>
              <w:bidi w:val="0"/>
              <w:spacing w:before="0" w:after="283"/>
              <w:jc w:val="left"/>
              <w:rPr/>
            </w:pPr>
            <w:r>
              <w:rPr/>
              <w:t xml:space="preserve">8. huhtikuuta 2018 (2018-04-08)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heartland kausi 11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kauden 10 Heartlandin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tuotantokautta sarjassa heartland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on heartland kausi 10 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59 10 ``Mood </w:t>
      </w:r>
      <w:r>
        <w:rPr>
          <w:color w:val="A9A9A9"/>
        </w:rPr>
        <w:t xml:space="preserve">Swings</w:t>
      </w:r>
      <w:r>
        <w:rPr/>
        <w:t xml:space="preserve">'' Grant Harvey Heather Conkie 2. tammikuuta 2011 (2011-01-02) 410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Heartlandissa Lou saa tietää olevansa raskaana?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23"/>
        <w:gridCol w:w="785"/>
        <w:gridCol w:w="1584"/>
        <w:gridCol w:w="1192"/>
        <w:gridCol w:w="1139"/>
        <w:gridCol w:w="1170"/>
        <w:gridCol w:w="3512"/>
      </w:tblGrid>
      <w:tr>
        <w:trPr/>
        <w:tc>
          <w:tcPr>
            <w:tcW w:w="823" w:type="dxa"/>
            <w:tcBorders/>
            <w:vAlign w:val="center"/>
          </w:tcPr>
          <w:p>
            <w:pPr>
              <w:pStyle w:val="TableHeading"/>
              <w:suppressLineNumbers/>
              <w:bidi w:val="0"/>
              <w:spacing w:before="0" w:after="283"/>
              <w:jc w:val="center"/>
              <w:rPr/>
            </w:pPr>
            <w:r>
              <w:rPr/>
              <w:t xml:space="preserve">Ei. </w:t>
            </w:r>
          </w:p>
        </w:tc>
        <w:tc>
          <w:tcPr>
            <w:tcW w:w="785" w:type="dxa"/>
            <w:tcBorders/>
            <w:vAlign w:val="center"/>
          </w:tcPr>
          <w:p>
            <w:pPr>
              <w:pStyle w:val="TableHeading"/>
              <w:suppressLineNumbers/>
              <w:bidi w:val="0"/>
              <w:spacing w:before="0" w:after="283"/>
              <w:jc w:val="center"/>
              <w:rPr/>
            </w:pPr>
            <w:r>
              <w:rPr/>
              <w:t xml:space="preserve">Nro kauden aikana </w:t>
            </w:r>
          </w:p>
        </w:tc>
        <w:tc>
          <w:tcPr>
            <w:tcW w:w="1584" w:type="dxa"/>
            <w:tcBorders/>
            <w:vAlign w:val="center"/>
          </w:tcPr>
          <w:p>
            <w:pPr>
              <w:pStyle w:val="TableHeading"/>
              <w:suppressLineNumbers/>
              <w:bidi w:val="0"/>
              <w:spacing w:before="0" w:after="283"/>
              <w:jc w:val="center"/>
              <w:rPr/>
            </w:pPr>
            <w:r>
              <w:rPr/>
              <w:t xml:space="preserve">Otsikko </w:t>
            </w:r>
          </w:p>
        </w:tc>
        <w:tc>
          <w:tcPr>
            <w:tcW w:w="1192" w:type="dxa"/>
            <w:tcBorders/>
            <w:vAlign w:val="center"/>
          </w:tcPr>
          <w:p>
            <w:pPr>
              <w:pStyle w:val="TableHeading"/>
              <w:suppressLineNumbers/>
              <w:bidi w:val="0"/>
              <w:spacing w:before="0" w:after="283"/>
              <w:jc w:val="center"/>
              <w:rPr/>
            </w:pPr>
            <w:r>
              <w:rPr/>
              <w:t xml:space="preserve">Ohjaaja </w:t>
            </w:r>
          </w:p>
        </w:tc>
        <w:tc>
          <w:tcPr>
            <w:tcW w:w="1139" w:type="dxa"/>
            <w:tcBorders/>
            <w:vAlign w:val="center"/>
          </w:tcPr>
          <w:p>
            <w:pPr>
              <w:pStyle w:val="TableHeading"/>
              <w:suppressLineNumbers/>
              <w:bidi w:val="0"/>
              <w:spacing w:before="0" w:after="283"/>
              <w:jc w:val="center"/>
              <w:rPr/>
            </w:pPr>
            <w:r>
              <w:rPr/>
              <w:t xml:space="preserve">Kirjoittanut </w:t>
            </w:r>
          </w:p>
        </w:tc>
        <w:tc>
          <w:tcPr>
            <w:tcW w:w="1170" w:type="dxa"/>
            <w:tcBorders/>
            <w:vAlign w:val="center"/>
          </w:tcPr>
          <w:p>
            <w:pPr>
              <w:pStyle w:val="TableHeading"/>
              <w:suppressLineNumbers/>
              <w:bidi w:val="0"/>
              <w:spacing w:before="0" w:after="283"/>
              <w:jc w:val="center"/>
              <w:rPr/>
            </w:pPr>
            <w:r>
              <w:rPr/>
              <w:t xml:space="preserve">Alkuperäinen lähetyspäivä </w:t>
            </w:r>
          </w:p>
        </w:tc>
        <w:tc>
          <w:tcPr>
            <w:tcW w:w="3512" w:type="dxa"/>
            <w:tcBorders/>
            <w:vAlign w:val="center"/>
          </w:tcPr>
          <w:p>
            <w:pPr>
              <w:pStyle w:val="TableHeading"/>
              <w:suppressLineNumbers/>
              <w:bidi w:val="0"/>
              <w:spacing w:before="0" w:after="283"/>
              <w:jc w:val="center"/>
              <w:rPr/>
            </w:pPr>
            <w:r>
              <w:rPr/>
              <w:t xml:space="preserve">Tuotteen koodi </w:t>
            </w:r>
          </w:p>
        </w:tc>
      </w:tr>
      <w:tr>
        <w:trPr/>
        <w:tc>
          <w:tcPr>
            <w:tcW w:w="823" w:type="dxa"/>
            <w:tcBorders/>
            <w:vAlign w:val="center"/>
          </w:tcPr>
          <w:p>
            <w:pPr>
              <w:pStyle w:val="TableHeading"/>
              <w:suppressLineNumbers/>
              <w:bidi w:val="0"/>
              <w:spacing w:before="0" w:after="283"/>
              <w:jc w:val="center"/>
              <w:rPr/>
            </w:pPr>
            <w:r>
              <w:rPr/>
              <w:t xml:space="preserve">50 </w:t>
            </w:r>
          </w:p>
        </w:tc>
        <w:tc>
          <w:tcPr>
            <w:tcW w:w="785"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``Kotiinpaluu'' </w:t>
            </w:r>
          </w:p>
        </w:tc>
        <w:tc>
          <w:tcPr>
            <w:tcW w:w="1192" w:type="dxa"/>
            <w:tcBorders/>
            <w:vAlign w:val="center"/>
          </w:tcPr>
          <w:p>
            <w:pPr>
              <w:pStyle w:val="TableContents"/>
              <w:bidi w:val="0"/>
              <w:spacing w:before="0" w:after="283"/>
              <w:jc w:val="left"/>
              <w:rPr/>
            </w:pPr>
            <w:r>
              <w:rPr/>
              <w:t xml:space="preserve">Grant Harvey </w:t>
            </w:r>
          </w:p>
        </w:tc>
        <w:tc>
          <w:tcPr>
            <w:tcW w:w="1139" w:type="dxa"/>
            <w:tcBorders/>
            <w:vAlign w:val="center"/>
          </w:tcPr>
          <w:p>
            <w:pPr>
              <w:pStyle w:val="TableContents"/>
              <w:bidi w:val="0"/>
              <w:spacing w:before="0" w:after="283"/>
              <w:jc w:val="left"/>
              <w:rPr/>
            </w:pPr>
            <w:r>
              <w:rPr/>
              <w:t xml:space="preserve">Heather Conkie </w:t>
            </w:r>
          </w:p>
        </w:tc>
        <w:tc>
          <w:tcPr>
            <w:tcW w:w="1170" w:type="dxa"/>
            <w:tcBorders/>
            <w:vAlign w:val="center"/>
          </w:tcPr>
          <w:p>
            <w:pPr>
              <w:pStyle w:val="TableContents"/>
              <w:bidi w:val="0"/>
              <w:spacing w:before="0" w:after="283"/>
              <w:jc w:val="left"/>
              <w:rPr/>
            </w:pPr>
            <w:r>
              <w:rPr/>
              <w:t xml:space="preserve">26. syyskuuta 2010 (2010-09-26) </w:t>
            </w:r>
          </w:p>
        </w:tc>
        <w:tc>
          <w:tcPr>
            <w:tcW w:w="3512" w:type="dxa"/>
            <w:tcBorders/>
            <w:vAlign w:val="center"/>
          </w:tcPr>
          <w:p>
            <w:pPr>
              <w:pStyle w:val="TableContents"/>
              <w:bidi w:val="0"/>
              <w:spacing w:before="0" w:after="283"/>
              <w:jc w:val="left"/>
              <w:rPr/>
            </w:pPr>
            <w:r>
              <w:rPr/>
              <w:t xml:space="preserve">401 Ty palaa kotiin kolmen kuukauden poissaolon jälkeen, mutta tuo mukanaan nuoren naisen, Blairin, jonka hän sanoo olevan ystävä. Amy ei ole iloinen, eikä Ty ymmärrä, miksi hän on vihainen. Blair suutelee Tytä, mutta tämä ei vastaa hänen tunteisiinsa eikä kerro Amylle. Lopulta Blair lähtee poikaystävänsä kanssa, ja Amy hyväksyy, että Ty ja Blair ovat vain ystäviä. </w:t>
            </w:r>
          </w:p>
        </w:tc>
      </w:tr>
      <w:tr>
        <w:trPr/>
        <w:tc>
          <w:tcPr>
            <w:tcW w:w="823" w:type="dxa"/>
            <w:tcBorders/>
            <w:vAlign w:val="center"/>
          </w:tcPr>
          <w:p>
            <w:pPr>
              <w:pStyle w:val="TableHeading"/>
              <w:suppressLineNumbers/>
              <w:bidi w:val="0"/>
              <w:spacing w:before="0" w:after="283"/>
              <w:jc w:val="center"/>
              <w:rPr/>
            </w:pPr>
            <w:r>
              <w:rPr/>
              <w:t xml:space="preserve">51 </w:t>
            </w:r>
          </w:p>
        </w:tc>
        <w:tc>
          <w:tcPr>
            <w:tcW w:w="785"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``Mitä unelmista voi tulla'' </w:t>
            </w:r>
          </w:p>
        </w:tc>
        <w:tc>
          <w:tcPr>
            <w:tcW w:w="1192" w:type="dxa"/>
            <w:tcBorders/>
            <w:vAlign w:val="center"/>
          </w:tcPr>
          <w:p>
            <w:pPr>
              <w:pStyle w:val="TableContents"/>
              <w:bidi w:val="0"/>
              <w:spacing w:before="0" w:after="283"/>
              <w:jc w:val="left"/>
              <w:rPr/>
            </w:pPr>
            <w:r>
              <w:rPr/>
              <w:t xml:space="preserve">Grant Harvey </w:t>
            </w:r>
          </w:p>
        </w:tc>
        <w:tc>
          <w:tcPr>
            <w:tcW w:w="1139" w:type="dxa"/>
            <w:tcBorders/>
            <w:vAlign w:val="center"/>
          </w:tcPr>
          <w:p>
            <w:pPr>
              <w:pStyle w:val="TableContents"/>
              <w:bidi w:val="0"/>
              <w:spacing w:before="0" w:after="283"/>
              <w:jc w:val="left"/>
              <w:rPr/>
            </w:pPr>
            <w:r>
              <w:rPr/>
              <w:t xml:space="preserve">Ken Craw </w:t>
            </w:r>
          </w:p>
        </w:tc>
        <w:tc>
          <w:tcPr>
            <w:tcW w:w="1170" w:type="dxa"/>
            <w:tcBorders/>
            <w:vAlign w:val="center"/>
          </w:tcPr>
          <w:p>
            <w:pPr>
              <w:pStyle w:val="TableContents"/>
              <w:bidi w:val="0"/>
              <w:spacing w:before="0" w:after="283"/>
              <w:jc w:val="left"/>
              <w:rPr/>
            </w:pPr>
            <w:r>
              <w:rPr/>
              <w:t xml:space="preserve">3. lokakuuta 2010 (2010-10-03) </w:t>
            </w:r>
          </w:p>
        </w:tc>
        <w:tc>
          <w:tcPr>
            <w:tcW w:w="3512" w:type="dxa"/>
            <w:tcBorders/>
            <w:vAlign w:val="center"/>
          </w:tcPr>
          <w:p>
            <w:pPr>
              <w:pStyle w:val="TableContents"/>
              <w:bidi w:val="0"/>
              <w:spacing w:before="0" w:after="283"/>
              <w:jc w:val="left"/>
              <w:rPr/>
            </w:pPr>
            <w:r>
              <w:rPr/>
              <w:t xml:space="preserve">402 Amy raapii pintaa selvittääkseen Nick Harwellin ongelmat hänen poolohevosensa Dustyn kanssa. Kaikki poolohevoset sairastuvat, joten ongelman selvittäminen on Tyn ja Scottin tehtävä. Lou vihaa Dubaita, ja Tim tapailee hänen jockeytaan ja kutsuu hänet Heartlandiin kertomatta kenellekään heidän todellisesta suhteestaan. Jack ja Caleb yrittävät lepyttää Loun asentamalla hevosille vesijärjestelmän, mutta asiat eivät suju aivan suunnitelmien mukaan. </w:t>
            </w:r>
          </w:p>
        </w:tc>
      </w:tr>
      <w:tr>
        <w:trPr/>
        <w:tc>
          <w:tcPr>
            <w:tcW w:w="823" w:type="dxa"/>
            <w:tcBorders/>
            <w:vAlign w:val="center"/>
          </w:tcPr>
          <w:p>
            <w:pPr>
              <w:pStyle w:val="TableHeading"/>
              <w:suppressLineNumbers/>
              <w:bidi w:val="0"/>
              <w:spacing w:before="0" w:after="283"/>
              <w:jc w:val="center"/>
              <w:rPr/>
            </w:pPr>
            <w:r>
              <w:rPr/>
              <w:t xml:space="preserve">52 </w:t>
            </w:r>
          </w:p>
        </w:tc>
        <w:tc>
          <w:tcPr>
            <w:tcW w:w="785"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``Tiekäyrät'' </w:t>
            </w:r>
          </w:p>
        </w:tc>
        <w:tc>
          <w:tcPr>
            <w:tcW w:w="1192" w:type="dxa"/>
            <w:tcBorders/>
            <w:vAlign w:val="center"/>
          </w:tcPr>
          <w:p>
            <w:pPr>
              <w:pStyle w:val="TableContents"/>
              <w:bidi w:val="0"/>
              <w:spacing w:before="0" w:after="283"/>
              <w:jc w:val="left"/>
              <w:rPr/>
            </w:pPr>
            <w:r>
              <w:rPr/>
              <w:t xml:space="preserve">Dean Bennett </w:t>
            </w:r>
          </w:p>
        </w:tc>
        <w:tc>
          <w:tcPr>
            <w:tcW w:w="1139" w:type="dxa"/>
            <w:tcBorders/>
            <w:vAlign w:val="center"/>
          </w:tcPr>
          <w:p>
            <w:pPr>
              <w:pStyle w:val="TableContents"/>
              <w:bidi w:val="0"/>
              <w:spacing w:before="0" w:after="283"/>
              <w:jc w:val="left"/>
              <w:rPr/>
            </w:pPr>
            <w:r>
              <w:rPr/>
              <w:t xml:space="preserve">Heather Conkie </w:t>
            </w:r>
          </w:p>
        </w:tc>
        <w:tc>
          <w:tcPr>
            <w:tcW w:w="1170" w:type="dxa"/>
            <w:tcBorders/>
            <w:vAlign w:val="center"/>
          </w:tcPr>
          <w:p>
            <w:pPr>
              <w:pStyle w:val="TableContents"/>
              <w:bidi w:val="0"/>
              <w:spacing w:before="0" w:after="283"/>
              <w:jc w:val="left"/>
              <w:rPr/>
            </w:pPr>
            <w:r>
              <w:rPr/>
              <w:t xml:space="preserve">10. lokakuuta 2010 (2010-10-10) </w:t>
            </w:r>
          </w:p>
        </w:tc>
        <w:tc>
          <w:tcPr>
            <w:tcW w:w="3512" w:type="dxa"/>
            <w:tcBorders/>
            <w:vAlign w:val="center"/>
          </w:tcPr>
          <w:p>
            <w:pPr>
              <w:pStyle w:val="TableContents"/>
              <w:bidi w:val="0"/>
              <w:spacing w:before="0" w:after="283"/>
              <w:jc w:val="left"/>
              <w:rPr/>
            </w:pPr>
            <w:r>
              <w:rPr/>
              <w:t xml:space="preserve">403 Amy on vihainen, kun Chase palaa ja vaatii Amya osallistumaan hevosklinikalle. Kun Amy kieltäytyy, Chase laittaa ympäri kaupunkia flyereita, joissa mainostetaan heidän esitystään, eikä Amy voi perääntyä. Kun esitys on ohi, Chase suutelee Amya, joka suutelee häntä takaisin, mutta ei vastaa hänen tunteisiinsa. Myöhemmin Amy kertoo asiasta Tylle, joka antaa Amylle anteeksi, mutta lyö Chasea, kun tämä seuraavan kerran näkee Amyn. Lisa tarjoutuu ostamaan dude ranchin. Chase ajaa rouva Bellin ja Sugarfootin tieltä, ja Ty tulee heidän avukseen. Kuultuaan Tyn huolen siitä, miten hänellä on varaa eläinlääkärikouluun, rouva Bell tarjoutuu hänen kunniamummokseen ja maksaa hänen koulutuksensa, ja Ty hyväksyy tarjouksen ilomielin. </w:t>
            </w:r>
          </w:p>
        </w:tc>
      </w:tr>
      <w:tr>
        <w:trPr/>
        <w:tc>
          <w:tcPr>
            <w:tcW w:w="823" w:type="dxa"/>
            <w:tcBorders/>
            <w:vAlign w:val="center"/>
          </w:tcPr>
          <w:p>
            <w:pPr>
              <w:pStyle w:val="TableHeading"/>
              <w:suppressLineNumbers/>
              <w:bidi w:val="0"/>
              <w:spacing w:before="0" w:after="283"/>
              <w:jc w:val="center"/>
              <w:rPr/>
            </w:pPr>
            <w:r>
              <w:rPr/>
              <w:t xml:space="preserve">53 </w:t>
            </w:r>
          </w:p>
        </w:tc>
        <w:tc>
          <w:tcPr>
            <w:tcW w:w="785"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"Valmistuminen </w:t>
            </w:r>
          </w:p>
        </w:tc>
        <w:tc>
          <w:tcPr>
            <w:tcW w:w="1192" w:type="dxa"/>
            <w:tcBorders/>
            <w:vAlign w:val="center"/>
          </w:tcPr>
          <w:p>
            <w:pPr>
              <w:pStyle w:val="TableContents"/>
              <w:bidi w:val="0"/>
              <w:spacing w:before="0" w:after="283"/>
              <w:jc w:val="left"/>
              <w:rPr/>
            </w:pPr>
            <w:r>
              <w:rPr/>
              <w:t xml:space="preserve">Dean Bennett </w:t>
            </w:r>
          </w:p>
        </w:tc>
        <w:tc>
          <w:tcPr>
            <w:tcW w:w="1139" w:type="dxa"/>
            <w:tcBorders/>
            <w:vAlign w:val="center"/>
          </w:tcPr>
          <w:p>
            <w:pPr>
              <w:pStyle w:val="TableContents"/>
              <w:bidi w:val="0"/>
              <w:spacing w:before="0" w:after="283"/>
              <w:jc w:val="left"/>
              <w:rPr/>
            </w:pPr>
            <w:r>
              <w:rPr/>
              <w:t xml:space="preserve">Mark Haroun </w:t>
            </w:r>
          </w:p>
        </w:tc>
        <w:tc>
          <w:tcPr>
            <w:tcW w:w="1170" w:type="dxa"/>
            <w:tcBorders/>
            <w:vAlign w:val="center"/>
          </w:tcPr>
          <w:p>
            <w:pPr>
              <w:pStyle w:val="TableContents"/>
              <w:bidi w:val="0"/>
              <w:spacing w:before="0" w:after="283"/>
              <w:jc w:val="left"/>
              <w:rPr/>
            </w:pPr>
            <w:r>
              <w:rPr/>
              <w:t xml:space="preserve">17. lokakuuta 2010 (2010-10-17) </w:t>
            </w:r>
          </w:p>
        </w:tc>
        <w:tc>
          <w:tcPr>
            <w:tcW w:w="3512" w:type="dxa"/>
            <w:tcBorders/>
            <w:vAlign w:val="center"/>
          </w:tcPr>
          <w:p>
            <w:pPr>
              <w:pStyle w:val="TableContents"/>
              <w:bidi w:val="0"/>
              <w:spacing w:before="0" w:after="283"/>
              <w:jc w:val="left"/>
              <w:rPr/>
            </w:pPr>
            <w:r>
              <w:rPr/>
              <w:t xml:space="preserve">404 Amylle tarjotaan täysi stipendi hevostalouden koulutusohjelmaan. Lou pitää häntä tyhmänä, jos hän ei ota sitä vastaan, ja Amylla on vaikeuksia valita, ja hän valmistuu ilman äitiään. Badger palaa ja yrittää taistella Malloryn puolesta. Spartan colicks. Tim ja Lisa ottavat yhteen dude ranchin hinnasta. Amy päättää pitää vuoden taukoa koulusta. </w:t>
            </w:r>
          </w:p>
        </w:tc>
      </w:tr>
      <w:tr>
        <w:trPr/>
        <w:tc>
          <w:tcPr>
            <w:tcW w:w="823" w:type="dxa"/>
            <w:tcBorders/>
            <w:vAlign w:val="center"/>
          </w:tcPr>
          <w:p>
            <w:pPr>
              <w:pStyle w:val="TableHeading"/>
              <w:suppressLineNumbers/>
              <w:bidi w:val="0"/>
              <w:spacing w:before="0" w:after="283"/>
              <w:jc w:val="center"/>
              <w:rPr/>
            </w:pPr>
            <w:r>
              <w:rPr/>
              <w:t xml:space="preserve">54 </w:t>
            </w:r>
          </w:p>
        </w:tc>
        <w:tc>
          <w:tcPr>
            <w:tcW w:w="785" w:type="dxa"/>
            <w:tcBorders/>
            <w:vAlign w:val="center"/>
          </w:tcPr>
          <w:p>
            <w:pPr>
              <w:pStyle w:val="TableContents"/>
              <w:bidi w:val="0"/>
              <w:spacing w:before="0" w:after="283"/>
              <w:jc w:val="left"/>
              <w:rPr/>
            </w:pPr>
            <w:r>
              <w:rPr/>
              <w:t xml:space="preserve">5 </w:t>
            </w:r>
          </w:p>
        </w:tc>
        <w:tc>
          <w:tcPr>
            <w:tcW w:w="1584" w:type="dxa"/>
            <w:tcBorders/>
            <w:vAlign w:val="center"/>
          </w:tcPr>
          <w:p>
            <w:pPr>
              <w:pStyle w:val="TableContents"/>
              <w:bidi w:val="0"/>
              <w:spacing w:before="0" w:after="283"/>
              <w:jc w:val="left"/>
              <w:rPr/>
            </w:pPr>
            <w:r>
              <w:rPr/>
              <w:t xml:space="preserve">"Missä totuus piilee </w:t>
            </w:r>
          </w:p>
        </w:tc>
        <w:tc>
          <w:tcPr>
            <w:tcW w:w="1192" w:type="dxa"/>
            <w:tcBorders/>
            <w:vAlign w:val="center"/>
          </w:tcPr>
          <w:p>
            <w:pPr>
              <w:pStyle w:val="TableContents"/>
              <w:bidi w:val="0"/>
              <w:spacing w:before="0" w:after="283"/>
              <w:jc w:val="left"/>
              <w:rPr/>
            </w:pPr>
            <w:r>
              <w:rPr/>
              <w:t xml:space="preserve">John Fawcett </w:t>
            </w:r>
          </w:p>
        </w:tc>
        <w:tc>
          <w:tcPr>
            <w:tcW w:w="1139" w:type="dxa"/>
            <w:tcBorders/>
            <w:vAlign w:val="center"/>
          </w:tcPr>
          <w:p>
            <w:pPr>
              <w:pStyle w:val="TableContents"/>
              <w:bidi w:val="0"/>
              <w:spacing w:before="0" w:after="283"/>
              <w:jc w:val="left"/>
              <w:rPr/>
            </w:pPr>
            <w:r>
              <w:rPr/>
              <w:t xml:space="preserve">Susin Nielsen </w:t>
            </w:r>
          </w:p>
        </w:tc>
        <w:tc>
          <w:tcPr>
            <w:tcW w:w="1170" w:type="dxa"/>
            <w:tcBorders/>
            <w:vAlign w:val="center"/>
          </w:tcPr>
          <w:p>
            <w:pPr>
              <w:pStyle w:val="TableContents"/>
              <w:bidi w:val="0"/>
              <w:spacing w:before="0" w:after="283"/>
              <w:jc w:val="left"/>
              <w:rPr/>
            </w:pPr>
            <w:r>
              <w:rPr/>
              <w:t xml:space="preserve">24. lokakuuta 2010 (2010-10-24) </w:t>
            </w:r>
          </w:p>
        </w:tc>
        <w:tc>
          <w:tcPr>
            <w:tcW w:w="3512" w:type="dxa"/>
            <w:tcBorders/>
            <w:vAlign w:val="center"/>
          </w:tcPr>
          <w:p>
            <w:pPr>
              <w:pStyle w:val="TableContents"/>
              <w:bidi w:val="0"/>
              <w:spacing w:before="0" w:after="283"/>
              <w:jc w:val="left"/>
              <w:rPr/>
            </w:pPr>
            <w:r>
              <w:rPr/>
              <w:t xml:space="preserve">405 Amy ja Ty saavat kaupungin erakko Sarahin suostuteltua heidät hoitamaan hänen sairasta hevostaan Heartlandissa. Badger ja Mallory lähtevät seikkailuun, jota kumpikaan heistä ei pian unohda. He jäävät loukkuun kaivokseen, ja Jake pelastaa heidät. Dude Ranch -rintamalla Lisa ja Lou eivät ole samaa mieltä, ja Peter palaa Heartlandiin. </w:t>
            </w:r>
          </w:p>
        </w:tc>
      </w:tr>
      <w:tr>
        <w:trPr/>
        <w:tc>
          <w:tcPr>
            <w:tcW w:w="823" w:type="dxa"/>
            <w:tcBorders/>
            <w:vAlign w:val="center"/>
          </w:tcPr>
          <w:p>
            <w:pPr>
              <w:pStyle w:val="TableHeading"/>
              <w:suppressLineNumbers/>
              <w:bidi w:val="0"/>
              <w:spacing w:before="0" w:after="283"/>
              <w:jc w:val="center"/>
              <w:rPr/>
            </w:pPr>
            <w:r>
              <w:rPr/>
              <w:t xml:space="preserve">55 </w:t>
            </w:r>
          </w:p>
        </w:tc>
        <w:tc>
          <w:tcPr>
            <w:tcW w:w="785" w:type="dxa"/>
            <w:tcBorders/>
            <w:vAlign w:val="center"/>
          </w:tcPr>
          <w:p>
            <w:pPr>
              <w:pStyle w:val="TableContents"/>
              <w:bidi w:val="0"/>
              <w:spacing w:before="0" w:after="283"/>
              <w:jc w:val="left"/>
              <w:rPr/>
            </w:pPr>
            <w:r>
              <w:rPr/>
              <w:t xml:space="preserve">6 </w:t>
            </w:r>
          </w:p>
        </w:tc>
        <w:tc>
          <w:tcPr>
            <w:tcW w:w="1584" w:type="dxa"/>
            <w:tcBorders/>
            <w:vAlign w:val="center"/>
          </w:tcPr>
          <w:p>
            <w:pPr>
              <w:pStyle w:val="TableContents"/>
              <w:bidi w:val="0"/>
              <w:spacing w:before="0" w:after="283"/>
              <w:jc w:val="left"/>
              <w:rPr/>
            </w:pPr>
            <w:r>
              <w:rPr/>
              <w:t xml:space="preserve">"Voitto, sijoitus tai näyttely </w:t>
            </w:r>
          </w:p>
        </w:tc>
        <w:tc>
          <w:tcPr>
            <w:tcW w:w="1192" w:type="dxa"/>
            <w:tcBorders/>
            <w:vAlign w:val="center"/>
          </w:tcPr>
          <w:p>
            <w:pPr>
              <w:pStyle w:val="TableContents"/>
              <w:bidi w:val="0"/>
              <w:spacing w:before="0" w:after="283"/>
              <w:jc w:val="left"/>
              <w:rPr/>
            </w:pPr>
            <w:r>
              <w:rPr/>
              <w:t xml:space="preserve">John Fawcett </w:t>
            </w:r>
          </w:p>
        </w:tc>
        <w:tc>
          <w:tcPr>
            <w:tcW w:w="1139" w:type="dxa"/>
            <w:tcBorders/>
            <w:vAlign w:val="center"/>
          </w:tcPr>
          <w:p>
            <w:pPr>
              <w:pStyle w:val="TableContents"/>
              <w:bidi w:val="0"/>
              <w:spacing w:before="0" w:after="283"/>
              <w:jc w:val="left"/>
              <w:rPr/>
            </w:pPr>
            <w:r>
              <w:rPr/>
              <w:t xml:space="preserve">Leila Basen ja David Preston </w:t>
            </w:r>
          </w:p>
        </w:tc>
        <w:tc>
          <w:tcPr>
            <w:tcW w:w="1170" w:type="dxa"/>
            <w:tcBorders/>
            <w:vAlign w:val="center"/>
          </w:tcPr>
          <w:p>
            <w:pPr>
              <w:pStyle w:val="TableContents"/>
              <w:bidi w:val="0"/>
              <w:spacing w:before="0" w:after="283"/>
              <w:jc w:val="left"/>
              <w:rPr/>
            </w:pPr>
            <w:r>
              <w:rPr/>
              <w:t xml:space="preserve">7. marraskuuta 2010 (2010-11-07) </w:t>
            </w:r>
          </w:p>
        </w:tc>
        <w:tc>
          <w:tcPr>
            <w:tcW w:w="3512" w:type="dxa"/>
            <w:tcBorders/>
            <w:vAlign w:val="center"/>
          </w:tcPr>
          <w:p>
            <w:pPr>
              <w:pStyle w:val="TableContents"/>
              <w:bidi w:val="0"/>
              <w:spacing w:before="0" w:after="283"/>
              <w:jc w:val="left"/>
              <w:rPr/>
            </w:pPr>
            <w:r>
              <w:rPr/>
              <w:t xml:space="preserve">406 Tim saa Amyn ratsastamaan Lightning Dexterillä panoskilpailussa, kun hän saa selville, että hänen tyttöystävänsä Janice on ottanut jokkispaikan toisen omistajan, Danin, kanssa, joka on myös Lisan ex. Badger saapuu Heartlandiin suloisella käytetyllä autolla. Ty saa selville, että auto on varastettu. Jake saa Jackilta apua ajamiseen. Mallory on repaleinen Jaken ja Badgerin välillä. Peter yrittää ostaa tiensä ulos koirankopista Loun kanssa, kun taas Caleb ostaa tiensä köyhäinhoitolaan Ashleylle. </w:t>
            </w:r>
          </w:p>
        </w:tc>
      </w:tr>
      <w:tr>
        <w:trPr/>
        <w:tc>
          <w:tcPr>
            <w:tcW w:w="823" w:type="dxa"/>
            <w:tcBorders/>
            <w:vAlign w:val="center"/>
          </w:tcPr>
          <w:p>
            <w:pPr>
              <w:pStyle w:val="TableHeading"/>
              <w:suppressLineNumbers/>
              <w:bidi w:val="0"/>
              <w:spacing w:before="0" w:after="283"/>
              <w:jc w:val="center"/>
              <w:rPr/>
            </w:pPr>
            <w:r>
              <w:rPr/>
              <w:t xml:space="preserve">56 </w:t>
            </w:r>
          </w:p>
        </w:tc>
        <w:tc>
          <w:tcPr>
            <w:tcW w:w="785" w:type="dxa"/>
            <w:tcBorders/>
            <w:vAlign w:val="center"/>
          </w:tcPr>
          <w:p>
            <w:pPr>
              <w:pStyle w:val="TableContents"/>
              <w:bidi w:val="0"/>
              <w:spacing w:before="0" w:after="283"/>
              <w:jc w:val="left"/>
              <w:rPr/>
            </w:pPr>
            <w:r>
              <w:rPr/>
              <w:t xml:space="preserve">7 </w:t>
            </w:r>
          </w:p>
        </w:tc>
        <w:tc>
          <w:tcPr>
            <w:tcW w:w="1584" w:type="dxa"/>
            <w:tcBorders/>
            <w:vAlign w:val="center"/>
          </w:tcPr>
          <w:p>
            <w:pPr>
              <w:pStyle w:val="TableContents"/>
              <w:bidi w:val="0"/>
              <w:spacing w:before="0" w:after="283"/>
              <w:jc w:val="left"/>
              <w:rPr/>
            </w:pPr>
            <w:r>
              <w:rPr/>
              <w:t xml:space="preserve">"Jackpot! </w:t>
            </w:r>
          </w:p>
        </w:tc>
        <w:tc>
          <w:tcPr>
            <w:tcW w:w="1192" w:type="dxa"/>
            <w:tcBorders/>
            <w:vAlign w:val="center"/>
          </w:tcPr>
          <w:p>
            <w:pPr>
              <w:pStyle w:val="TableContents"/>
              <w:bidi w:val="0"/>
              <w:spacing w:before="0" w:after="283"/>
              <w:jc w:val="left"/>
              <w:rPr/>
            </w:pPr>
            <w:r>
              <w:rPr/>
              <w:t xml:space="preserve">TW Peacocke </w:t>
            </w:r>
          </w:p>
        </w:tc>
        <w:tc>
          <w:tcPr>
            <w:tcW w:w="1139" w:type="dxa"/>
            <w:tcBorders/>
            <w:vAlign w:val="center"/>
          </w:tcPr>
          <w:p>
            <w:pPr>
              <w:pStyle w:val="TableContents"/>
              <w:bidi w:val="0"/>
              <w:spacing w:before="0" w:after="283"/>
              <w:jc w:val="left"/>
              <w:rPr/>
            </w:pPr>
            <w:r>
              <w:rPr/>
              <w:t xml:space="preserve">Leila Basen ja David Preston </w:t>
            </w:r>
          </w:p>
        </w:tc>
        <w:tc>
          <w:tcPr>
            <w:tcW w:w="1170" w:type="dxa"/>
            <w:tcBorders/>
            <w:vAlign w:val="center"/>
          </w:tcPr>
          <w:p>
            <w:pPr>
              <w:pStyle w:val="TableContents"/>
              <w:bidi w:val="0"/>
              <w:spacing w:before="0" w:after="283"/>
              <w:jc w:val="left"/>
              <w:rPr/>
            </w:pPr>
            <w:r>
              <w:rPr/>
              <w:t xml:space="preserve">14. marraskuuta 2010 (2010-11-14) </w:t>
            </w:r>
          </w:p>
        </w:tc>
        <w:tc>
          <w:tcPr>
            <w:tcW w:w="3512" w:type="dxa"/>
            <w:tcBorders/>
            <w:vAlign w:val="center"/>
          </w:tcPr>
          <w:p>
            <w:pPr>
              <w:pStyle w:val="TableContents"/>
              <w:bidi w:val="0"/>
              <w:spacing w:before="0" w:after="283"/>
              <w:jc w:val="left"/>
              <w:rPr/>
            </w:pPr>
            <w:r>
              <w:rPr/>
              <w:t xml:space="preserve">407 Caleb kääntyy Kitin puoleen, jotta he voittaisivat tiimiratsastuksen jättipotin. Tämä käynnistää sarjan outoja tapahtumia, jotka johtavat epätavallisiin tiimipareihin. Kit ja Amy muodostavat parin ja voittavat. Tim on huolissaan siitä, että Lightning Dexter alkaa maksaa hänelle paljon rahaa, mutta ei pysty kilpailemaan. Kun tulee tilaisuus mahdollisesti myydä hevonen, hän juonittelee saadakseen mahdollisimman paljon rahaa. Jack joutuu Lisan kanssa huutokauppa "sotaan" tämän ex-miestä Dania vastaan. Malloryn ja Badgerin suhde alkaa taas lämmetä, mutta Mallory miettii, onko hän valinnut oikean miehen, kun hän katsoo Jakea ja Jamiea. Hän päättää, että haluaa Jaken. Ashleyn äiti ostaa maan, jolla Ashley ja Caleb asuvat. </w:t>
            </w:r>
          </w:p>
        </w:tc>
      </w:tr>
      <w:tr>
        <w:trPr/>
        <w:tc>
          <w:tcPr>
            <w:tcW w:w="823" w:type="dxa"/>
            <w:tcBorders/>
            <w:vAlign w:val="center"/>
          </w:tcPr>
          <w:p>
            <w:pPr>
              <w:pStyle w:val="TableHeading"/>
              <w:suppressLineNumbers/>
              <w:bidi w:val="0"/>
              <w:spacing w:before="0" w:after="283"/>
              <w:jc w:val="center"/>
              <w:rPr/>
            </w:pPr>
            <w:r>
              <w:rPr/>
              <w:t xml:space="preserve">57 </w:t>
            </w:r>
          </w:p>
        </w:tc>
        <w:tc>
          <w:tcPr>
            <w:tcW w:w="785" w:type="dxa"/>
            <w:tcBorders/>
            <w:vAlign w:val="center"/>
          </w:tcPr>
          <w:p>
            <w:pPr>
              <w:pStyle w:val="TableContents"/>
              <w:bidi w:val="0"/>
              <w:spacing w:before="0" w:after="283"/>
              <w:jc w:val="left"/>
              <w:rPr/>
            </w:pPr>
            <w:r>
              <w:rPr/>
              <w:t xml:space="preserve">8 </w:t>
            </w:r>
          </w:p>
        </w:tc>
        <w:tc>
          <w:tcPr>
            <w:tcW w:w="1584" w:type="dxa"/>
            <w:tcBorders/>
            <w:vAlign w:val="center"/>
          </w:tcPr>
          <w:p>
            <w:pPr>
              <w:pStyle w:val="TableContents"/>
              <w:bidi w:val="0"/>
              <w:spacing w:before="0" w:after="283"/>
              <w:jc w:val="left"/>
              <w:rPr/>
            </w:pPr>
            <w:r>
              <w:rPr/>
              <w:t xml:space="preserve">``One Day'' </w:t>
            </w:r>
          </w:p>
        </w:tc>
        <w:tc>
          <w:tcPr>
            <w:tcW w:w="1192" w:type="dxa"/>
            <w:tcBorders/>
            <w:vAlign w:val="center"/>
          </w:tcPr>
          <w:p>
            <w:pPr>
              <w:pStyle w:val="TableContents"/>
              <w:bidi w:val="0"/>
              <w:spacing w:before="0" w:after="283"/>
              <w:jc w:val="left"/>
              <w:rPr/>
            </w:pPr>
            <w:r>
              <w:rPr/>
              <w:t xml:space="preserve">TW Peacocke </w:t>
            </w:r>
          </w:p>
        </w:tc>
        <w:tc>
          <w:tcPr>
            <w:tcW w:w="1139" w:type="dxa"/>
            <w:tcBorders/>
            <w:vAlign w:val="center"/>
          </w:tcPr>
          <w:p>
            <w:pPr>
              <w:pStyle w:val="TableContents"/>
              <w:bidi w:val="0"/>
              <w:spacing w:before="0" w:after="283"/>
              <w:jc w:val="left"/>
              <w:rPr/>
            </w:pPr>
            <w:r>
              <w:rPr/>
              <w:t xml:space="preserve">Mark Haroun </w:t>
            </w:r>
          </w:p>
        </w:tc>
        <w:tc>
          <w:tcPr>
            <w:tcW w:w="1170" w:type="dxa"/>
            <w:tcBorders/>
            <w:vAlign w:val="center"/>
          </w:tcPr>
          <w:p>
            <w:pPr>
              <w:pStyle w:val="TableContents"/>
              <w:bidi w:val="0"/>
              <w:spacing w:before="0" w:after="283"/>
              <w:jc w:val="left"/>
              <w:rPr/>
            </w:pPr>
            <w:r>
              <w:rPr/>
              <w:t xml:space="preserve">21. marraskuuta 2010 (2010-11-21) </w:t>
            </w:r>
          </w:p>
        </w:tc>
        <w:tc>
          <w:tcPr>
            <w:tcW w:w="3512" w:type="dxa"/>
            <w:tcBorders/>
            <w:vAlign w:val="center"/>
          </w:tcPr>
          <w:p>
            <w:pPr>
              <w:pStyle w:val="TableContents"/>
              <w:bidi w:val="0"/>
              <w:spacing w:before="0" w:after="283"/>
              <w:jc w:val="left"/>
              <w:rPr/>
            </w:pPr>
            <w:r>
              <w:rPr/>
              <w:t xml:space="preserve">408 Amy palkataan pitämään hevosklinikkaa vankiryhmän kanssa. Yksi heistä on Joe, Tyn vanha ystävä. Ashley ja Caleb yrittävät selviytyä uudesta vuokranantaja/vuokralainen-suhteesta, joka heillä on nyt Ashleyn äidin, Valin, kanssa. Samaan aikaan Mallory, Jamie, Jake ja Badger lähtevät marjastamaan rouva Bellille. Mallory ja Badger pääsevät sopuun suhteensa sen jälkeen, kun kaikille selviää, että Jake ja Badger ovat molemmat allergisia mehiläisille. Badger lähtee. </w:t>
            </w:r>
          </w:p>
        </w:tc>
      </w:tr>
      <w:tr>
        <w:trPr/>
        <w:tc>
          <w:tcPr>
            <w:tcW w:w="823" w:type="dxa"/>
            <w:tcBorders/>
            <w:vAlign w:val="center"/>
          </w:tcPr>
          <w:p>
            <w:pPr>
              <w:pStyle w:val="TableHeading"/>
              <w:suppressLineNumbers/>
              <w:bidi w:val="0"/>
              <w:spacing w:before="0" w:after="283"/>
              <w:jc w:val="center"/>
              <w:rPr/>
            </w:pPr>
            <w:r>
              <w:rPr/>
              <w:t xml:space="preserve">58 </w:t>
            </w:r>
          </w:p>
        </w:tc>
        <w:tc>
          <w:tcPr>
            <w:tcW w:w="785" w:type="dxa"/>
            <w:tcBorders/>
            <w:vAlign w:val="center"/>
          </w:tcPr>
          <w:p>
            <w:pPr>
              <w:pStyle w:val="TableContents"/>
              <w:bidi w:val="0"/>
              <w:spacing w:before="0" w:after="283"/>
              <w:jc w:val="left"/>
              <w:rPr/>
            </w:pPr>
            <w:r>
              <w:rPr/>
              <w:t xml:space="preserve">9 </w:t>
            </w:r>
          </w:p>
        </w:tc>
        <w:tc>
          <w:tcPr>
            <w:tcW w:w="1584" w:type="dxa"/>
            <w:tcBorders/>
            <w:vAlign w:val="center"/>
          </w:tcPr>
          <w:p>
            <w:pPr>
              <w:pStyle w:val="TableContents"/>
              <w:bidi w:val="0"/>
              <w:spacing w:before="0" w:after="283"/>
              <w:jc w:val="left"/>
              <w:rPr/>
            </w:pPr>
            <w:r>
              <w:rPr/>
              <w:t xml:space="preserve">"Paikallinen sankari </w:t>
            </w:r>
          </w:p>
        </w:tc>
        <w:tc>
          <w:tcPr>
            <w:tcW w:w="1192" w:type="dxa"/>
            <w:tcBorders/>
            <w:vAlign w:val="center"/>
          </w:tcPr>
          <w:p>
            <w:pPr>
              <w:pStyle w:val="TableContents"/>
              <w:bidi w:val="0"/>
              <w:spacing w:before="0" w:after="283"/>
              <w:jc w:val="left"/>
              <w:rPr/>
            </w:pPr>
            <w:r>
              <w:rPr/>
              <w:t xml:space="preserve">Grant Harvey </w:t>
            </w:r>
          </w:p>
        </w:tc>
        <w:tc>
          <w:tcPr>
            <w:tcW w:w="1139" w:type="dxa"/>
            <w:tcBorders/>
            <w:vAlign w:val="center"/>
          </w:tcPr>
          <w:p>
            <w:pPr>
              <w:pStyle w:val="TableContents"/>
              <w:bidi w:val="0"/>
              <w:spacing w:before="0" w:after="283"/>
              <w:jc w:val="left"/>
              <w:rPr/>
            </w:pPr>
            <w:r>
              <w:rPr/>
              <w:t xml:space="preserve">Leila Basen ja David Preston </w:t>
            </w:r>
          </w:p>
        </w:tc>
        <w:tc>
          <w:tcPr>
            <w:tcW w:w="1170" w:type="dxa"/>
            <w:tcBorders/>
            <w:vAlign w:val="center"/>
          </w:tcPr>
          <w:p>
            <w:pPr>
              <w:pStyle w:val="TableContents"/>
              <w:bidi w:val="0"/>
              <w:spacing w:before="0" w:after="283"/>
              <w:jc w:val="left"/>
              <w:rPr/>
            </w:pPr>
            <w:r>
              <w:rPr/>
              <w:t xml:space="preserve">5. joulukuuta 2010 (2010-12-05) </w:t>
            </w:r>
          </w:p>
        </w:tc>
        <w:tc>
          <w:tcPr>
            <w:tcW w:w="3512" w:type="dxa"/>
            <w:tcBorders/>
            <w:vAlign w:val="center"/>
          </w:tcPr>
          <w:p>
            <w:pPr>
              <w:pStyle w:val="TableContents"/>
              <w:bidi w:val="0"/>
              <w:spacing w:before="0" w:after="283"/>
              <w:jc w:val="left"/>
              <w:rPr/>
            </w:pPr>
            <w:r>
              <w:rPr/>
              <w:t xml:space="preserve">409 Ty ja Amy löytävät metsästä vasikan, joka johtaa heidät Timin varastetun karjan luo. Tim vakuuttaa perheelle, että heidän on otettava laki omiin käsiinsä. Karjan pelastaminen ja sen jälkeinen ajo joutuu kuitenkin vaaralliselle tielle, kun he kohtaavat varkaat, jotka ampuivat Timin kaksi vuotta sitten, ja Malloryn yritys osallistua seikkailuun saattaa hänet vaaraan. Valin yritykset saada Ashley ja Caleb allekirjoittamaan avioehtosopimus johtavat järkyttävään paljastukseen. He eivät ole laillisesti naimisissa. Lou palaa kotiinsa Dubaista, eikä hän ole millään mielellä vastaamassa kysymyksiin avioliitostaan tai siitä, miksi hän ei ole miehensä kanssa. </w:t>
            </w:r>
          </w:p>
        </w:tc>
      </w:tr>
      <w:tr>
        <w:trPr/>
        <w:tc>
          <w:tcPr>
            <w:tcW w:w="823" w:type="dxa"/>
            <w:tcBorders/>
            <w:vAlign w:val="center"/>
          </w:tcPr>
          <w:p>
            <w:pPr>
              <w:pStyle w:val="TableHeading"/>
              <w:suppressLineNumbers/>
              <w:bidi w:val="0"/>
              <w:spacing w:before="0" w:after="283"/>
              <w:jc w:val="center"/>
              <w:rPr/>
            </w:pPr>
            <w:r>
              <w:rPr/>
              <w:t xml:space="preserve">59 </w:t>
            </w:r>
          </w:p>
        </w:tc>
        <w:tc>
          <w:tcPr>
            <w:tcW w:w="785" w:type="dxa"/>
            <w:tcBorders/>
            <w:vAlign w:val="center"/>
          </w:tcPr>
          <w:p>
            <w:pPr>
              <w:pStyle w:val="TableContents"/>
              <w:bidi w:val="0"/>
              <w:spacing w:before="0" w:after="283"/>
              <w:jc w:val="left"/>
              <w:rPr/>
            </w:pPr>
            <w:r>
              <w:rPr/>
              <w:t xml:space="preserve">10 </w:t>
            </w:r>
          </w:p>
        </w:tc>
        <w:tc>
          <w:tcPr>
            <w:tcW w:w="1584" w:type="dxa"/>
            <w:tcBorders/>
            <w:vAlign w:val="center"/>
          </w:tcPr>
          <w:p>
            <w:pPr>
              <w:pStyle w:val="TableContents"/>
              <w:bidi w:val="0"/>
              <w:spacing w:before="0" w:after="283"/>
              <w:jc w:val="left"/>
              <w:rPr/>
            </w:pPr>
            <w:r>
              <w:rPr>
                <w:color w:val="A9A9A9"/>
              </w:rPr>
              <w:t xml:space="preserve">``Mood Swings'</w:t>
            </w:r>
            <w:r>
              <w:rPr/>
              <w:t xml:space="preserve">' </w:t>
            </w:r>
          </w:p>
        </w:tc>
        <w:tc>
          <w:tcPr>
            <w:tcW w:w="1192" w:type="dxa"/>
            <w:tcBorders/>
            <w:vAlign w:val="center"/>
          </w:tcPr>
          <w:p>
            <w:pPr>
              <w:pStyle w:val="TableContents"/>
              <w:bidi w:val="0"/>
              <w:spacing w:before="0" w:after="283"/>
              <w:jc w:val="left"/>
              <w:rPr/>
            </w:pPr>
            <w:r>
              <w:rPr/>
              <w:t xml:space="preserve">Grant Harvey </w:t>
            </w:r>
          </w:p>
        </w:tc>
        <w:tc>
          <w:tcPr>
            <w:tcW w:w="1139" w:type="dxa"/>
            <w:tcBorders/>
            <w:vAlign w:val="center"/>
          </w:tcPr>
          <w:p>
            <w:pPr>
              <w:pStyle w:val="TableContents"/>
              <w:bidi w:val="0"/>
              <w:spacing w:before="0" w:after="283"/>
              <w:jc w:val="left"/>
              <w:rPr/>
            </w:pPr>
            <w:r>
              <w:rPr/>
              <w:t xml:space="preserve">Heather Conkie </w:t>
            </w:r>
          </w:p>
        </w:tc>
        <w:tc>
          <w:tcPr>
            <w:tcW w:w="1170" w:type="dxa"/>
            <w:tcBorders/>
            <w:vAlign w:val="center"/>
          </w:tcPr>
          <w:p>
            <w:pPr>
              <w:pStyle w:val="TableContents"/>
              <w:bidi w:val="0"/>
              <w:spacing w:before="0" w:after="283"/>
              <w:jc w:val="left"/>
              <w:rPr/>
            </w:pPr>
            <w:r>
              <w:rPr/>
              <w:t xml:space="preserve">2. tammikuuta 2011 (2011-01-02) </w:t>
            </w:r>
          </w:p>
        </w:tc>
        <w:tc>
          <w:tcPr>
            <w:tcW w:w="3512" w:type="dxa"/>
            <w:tcBorders/>
            <w:vAlign w:val="center"/>
          </w:tcPr>
          <w:p>
            <w:pPr>
              <w:pStyle w:val="TableContents"/>
              <w:bidi w:val="0"/>
              <w:spacing w:before="0" w:after="283"/>
              <w:jc w:val="left"/>
              <w:rPr/>
            </w:pPr>
            <w:r>
              <w:rPr/>
              <w:t xml:space="preserve">410 Grant ja Blair - Tyn matkakaverit - palaavat Heartlandiin. Blair suutelee Tytä ja päättää olla kertomatta Amylle, mutta asia ratkeaa niin, että Ty ja Amy eroavat ja Ty lähtee Heartlandista Calebin ja Ashleyn luokse. Calebin ja Ashleyn on myös vaikea sopeutua siihen, etteivät he ole laillisesti naimisissa. Caleb saa neuvoja Timiltä. Malloryn seikkailu, jossa hänet lukittiin hevostraileriin ja poliisi palautti hänet Heartlandiin, kaikui yhä. Samaan aikaan Lou saa uutisia, joilla on suuri vaikutus hänen ja Peterin elämään. </w:t>
            </w:r>
          </w:p>
        </w:tc>
      </w:tr>
      <w:tr>
        <w:trPr/>
        <w:tc>
          <w:tcPr>
            <w:tcW w:w="823" w:type="dxa"/>
            <w:tcBorders/>
            <w:vAlign w:val="center"/>
          </w:tcPr>
          <w:p>
            <w:pPr>
              <w:pStyle w:val="TableHeading"/>
              <w:suppressLineNumbers/>
              <w:bidi w:val="0"/>
              <w:spacing w:before="0" w:after="283"/>
              <w:jc w:val="center"/>
              <w:rPr/>
            </w:pPr>
            <w:r>
              <w:rPr/>
              <w:t xml:space="preserve">60 </w:t>
            </w:r>
          </w:p>
        </w:tc>
        <w:tc>
          <w:tcPr>
            <w:tcW w:w="785" w:type="dxa"/>
            <w:tcBorders/>
            <w:vAlign w:val="center"/>
          </w:tcPr>
          <w:p>
            <w:pPr>
              <w:pStyle w:val="TableContents"/>
              <w:bidi w:val="0"/>
              <w:spacing w:before="0" w:after="283"/>
              <w:jc w:val="left"/>
              <w:rPr/>
            </w:pPr>
            <w:r>
              <w:rPr/>
              <w:t xml:space="preserve">11 </w:t>
            </w:r>
          </w:p>
        </w:tc>
        <w:tc>
          <w:tcPr>
            <w:tcW w:w="1584" w:type="dxa"/>
            <w:tcBorders/>
            <w:vAlign w:val="center"/>
          </w:tcPr>
          <w:p>
            <w:pPr>
              <w:pStyle w:val="TableContents"/>
              <w:bidi w:val="0"/>
              <w:spacing w:before="0" w:after="283"/>
              <w:jc w:val="left"/>
              <w:rPr/>
            </w:pPr>
            <w:r>
              <w:rPr/>
              <w:t xml:space="preserve">"Perheyritys </w:t>
            </w:r>
          </w:p>
        </w:tc>
        <w:tc>
          <w:tcPr>
            <w:tcW w:w="1192" w:type="dxa"/>
            <w:tcBorders/>
            <w:vAlign w:val="center"/>
          </w:tcPr>
          <w:p>
            <w:pPr>
              <w:pStyle w:val="TableContents"/>
              <w:bidi w:val="0"/>
              <w:spacing w:before="0" w:after="283"/>
              <w:jc w:val="left"/>
              <w:rPr/>
            </w:pPr>
            <w:r>
              <w:rPr/>
              <w:t xml:space="preserve">Francis Damberger </w:t>
            </w:r>
          </w:p>
        </w:tc>
        <w:tc>
          <w:tcPr>
            <w:tcW w:w="1139" w:type="dxa"/>
            <w:tcBorders/>
            <w:vAlign w:val="center"/>
          </w:tcPr>
          <w:p>
            <w:pPr>
              <w:pStyle w:val="TableContents"/>
              <w:bidi w:val="0"/>
              <w:spacing w:before="0" w:after="283"/>
              <w:jc w:val="left"/>
              <w:rPr/>
            </w:pPr>
            <w:r>
              <w:rPr/>
              <w:t xml:space="preserve">Ken Craw </w:t>
            </w:r>
          </w:p>
        </w:tc>
        <w:tc>
          <w:tcPr>
            <w:tcW w:w="1170" w:type="dxa"/>
            <w:tcBorders/>
            <w:vAlign w:val="center"/>
          </w:tcPr>
          <w:p>
            <w:pPr>
              <w:pStyle w:val="TableContents"/>
              <w:bidi w:val="0"/>
              <w:spacing w:before="0" w:after="283"/>
              <w:jc w:val="left"/>
              <w:rPr/>
            </w:pPr>
            <w:r>
              <w:rPr/>
              <w:t xml:space="preserve">9. tammikuuta 2011 (2011-01-09) </w:t>
            </w:r>
          </w:p>
        </w:tc>
        <w:tc>
          <w:tcPr>
            <w:tcW w:w="3512" w:type="dxa"/>
            <w:tcBorders/>
            <w:vAlign w:val="center"/>
          </w:tcPr>
          <w:p>
            <w:pPr>
              <w:pStyle w:val="TableContents"/>
              <w:bidi w:val="0"/>
              <w:spacing w:before="0" w:after="283"/>
              <w:jc w:val="left"/>
              <w:rPr/>
            </w:pPr>
            <w:r>
              <w:rPr/>
              <w:t xml:space="preserve">411 Amy taistelee pitääkseen Lightning Dexterin perheessä, kun hän saa tietää, että Tim aikoo myydä hevosensa ilmoittautumisajossa. Ty laiminlyö koulutyönsä auttaakseen Calebia hankkimaan rahaa biljardisalissa. Chase Powers sekaantuu Dexterin myyntikilpailuihin ja tekee Amyn ja Tyn välit hankaliksi. Samaan aikaan raskaana olevalla Loulla on loistava idea vauvan lastenhuoneesta, joka ei sovi Jackille. Peterillä on omia ongelmia, kun hän yrittää hoitaa yrityksensä liiketoimia Heartlandista käsin. Mallory irtisanoutuu Heartlandista ja tulee Maggie'siin töihin. </w:t>
            </w:r>
          </w:p>
        </w:tc>
      </w:tr>
      <w:tr>
        <w:trPr/>
        <w:tc>
          <w:tcPr>
            <w:tcW w:w="823" w:type="dxa"/>
            <w:tcBorders/>
            <w:vAlign w:val="center"/>
          </w:tcPr>
          <w:p>
            <w:pPr>
              <w:pStyle w:val="TableHeading"/>
              <w:suppressLineNumbers/>
              <w:bidi w:val="0"/>
              <w:spacing w:before="0" w:after="283"/>
              <w:jc w:val="center"/>
              <w:rPr/>
            </w:pPr>
            <w:r>
              <w:rPr/>
              <w:t xml:space="preserve">61 </w:t>
            </w:r>
          </w:p>
        </w:tc>
        <w:tc>
          <w:tcPr>
            <w:tcW w:w="785" w:type="dxa"/>
            <w:tcBorders/>
            <w:vAlign w:val="center"/>
          </w:tcPr>
          <w:p>
            <w:pPr>
              <w:pStyle w:val="TableContents"/>
              <w:bidi w:val="0"/>
              <w:spacing w:before="0" w:after="283"/>
              <w:jc w:val="left"/>
              <w:rPr/>
            </w:pPr>
            <w:r>
              <w:rPr/>
              <w:t xml:space="preserve">12 </w:t>
            </w:r>
          </w:p>
        </w:tc>
        <w:tc>
          <w:tcPr>
            <w:tcW w:w="1584" w:type="dxa"/>
            <w:tcBorders/>
            <w:vAlign w:val="center"/>
          </w:tcPr>
          <w:p>
            <w:pPr>
              <w:pStyle w:val="TableContents"/>
              <w:bidi w:val="0"/>
              <w:spacing w:before="0" w:after="283"/>
              <w:jc w:val="left"/>
              <w:rPr/>
            </w:pPr>
            <w:r>
              <w:rPr/>
              <w:t xml:space="preserve">"Kadonnut laulu </w:t>
            </w:r>
          </w:p>
        </w:tc>
        <w:tc>
          <w:tcPr>
            <w:tcW w:w="1192" w:type="dxa"/>
            <w:tcBorders/>
            <w:vAlign w:val="center"/>
          </w:tcPr>
          <w:p>
            <w:pPr>
              <w:pStyle w:val="TableContents"/>
              <w:bidi w:val="0"/>
              <w:spacing w:before="0" w:after="283"/>
              <w:jc w:val="left"/>
              <w:rPr/>
            </w:pPr>
            <w:r>
              <w:rPr/>
              <w:t xml:space="preserve">Francis Damberger </w:t>
            </w:r>
          </w:p>
        </w:tc>
        <w:tc>
          <w:tcPr>
            <w:tcW w:w="1139" w:type="dxa"/>
            <w:tcBorders/>
            <w:vAlign w:val="center"/>
          </w:tcPr>
          <w:p>
            <w:pPr>
              <w:pStyle w:val="TableContents"/>
              <w:bidi w:val="0"/>
              <w:spacing w:before="0" w:after="283"/>
              <w:jc w:val="left"/>
              <w:rPr/>
            </w:pPr>
            <w:r>
              <w:rPr/>
              <w:t xml:space="preserve">Heather Conkie </w:t>
            </w:r>
          </w:p>
        </w:tc>
        <w:tc>
          <w:tcPr>
            <w:tcW w:w="1170" w:type="dxa"/>
            <w:tcBorders/>
            <w:vAlign w:val="center"/>
          </w:tcPr>
          <w:p>
            <w:pPr>
              <w:pStyle w:val="TableContents"/>
              <w:bidi w:val="0"/>
              <w:spacing w:before="0" w:after="283"/>
              <w:jc w:val="left"/>
              <w:rPr/>
            </w:pPr>
            <w:r>
              <w:rPr/>
              <w:t xml:space="preserve">16. tammikuuta 2011 (2011-01-16) </w:t>
            </w:r>
          </w:p>
        </w:tc>
        <w:tc>
          <w:tcPr>
            <w:tcW w:w="3512" w:type="dxa"/>
            <w:tcBorders/>
            <w:vAlign w:val="center"/>
          </w:tcPr>
          <w:p>
            <w:pPr>
              <w:pStyle w:val="TableContents"/>
              <w:bidi w:val="0"/>
              <w:spacing w:before="0" w:after="283"/>
              <w:jc w:val="left"/>
              <w:rPr/>
            </w:pPr>
            <w:r>
              <w:rPr/>
              <w:t xml:space="preserve">412 Kun Lou käskee joukkojen siivota Marionin vanhan huoneen komeron ja valmistautuu muuttamaan sen lastenhuoneeksi, sieltä löytyy mielenkiintoisia esineitä. Löydetään kitara, joka kuului ennen Lyndylle - Jackin edesmenneelle vaimolle ja Marionin äidille - ja Jack löytää sen kotelosta jotain mielenkiintoista. Myös Timin Ponokassa kaksi vuosikymmentä sitten voittama pokaali ``all-round cowboy'' -palkinto paljastuu. Caleb tarjoutuu korjaamaan pokaalin. Jack sanoo romanttisimman asian, jonka hän on koskaan mutustanut. Ja Caleb ja Ashley menevät taas naimisiin, oikeasti. </w:t>
            </w:r>
          </w:p>
        </w:tc>
      </w:tr>
      <w:tr>
        <w:trPr/>
        <w:tc>
          <w:tcPr>
            <w:tcW w:w="823" w:type="dxa"/>
            <w:tcBorders/>
            <w:vAlign w:val="center"/>
          </w:tcPr>
          <w:p>
            <w:pPr>
              <w:pStyle w:val="TableHeading"/>
              <w:suppressLineNumbers/>
              <w:bidi w:val="0"/>
              <w:spacing w:before="0" w:after="283"/>
              <w:jc w:val="center"/>
              <w:rPr/>
            </w:pPr>
            <w:r>
              <w:rPr/>
              <w:t xml:space="preserve">62 </w:t>
            </w:r>
          </w:p>
        </w:tc>
        <w:tc>
          <w:tcPr>
            <w:tcW w:w="785" w:type="dxa"/>
            <w:tcBorders/>
            <w:vAlign w:val="center"/>
          </w:tcPr>
          <w:p>
            <w:pPr>
              <w:pStyle w:val="TableContents"/>
              <w:bidi w:val="0"/>
              <w:spacing w:before="0" w:after="283"/>
              <w:jc w:val="left"/>
              <w:rPr/>
            </w:pPr>
            <w:r>
              <w:rPr/>
              <w:t xml:space="preserve">13 </w:t>
            </w:r>
          </w:p>
        </w:tc>
        <w:tc>
          <w:tcPr>
            <w:tcW w:w="1584" w:type="dxa"/>
            <w:tcBorders/>
            <w:vAlign w:val="center"/>
          </w:tcPr>
          <w:p>
            <w:pPr>
              <w:pStyle w:val="TableContents"/>
              <w:bidi w:val="0"/>
              <w:spacing w:before="0" w:after="283"/>
              <w:jc w:val="left"/>
              <w:rPr/>
            </w:pPr>
            <w:r>
              <w:rPr/>
              <w:t xml:space="preserve">"Tie kotiin </w:t>
            </w:r>
          </w:p>
        </w:tc>
        <w:tc>
          <w:tcPr>
            <w:tcW w:w="1192" w:type="dxa"/>
            <w:tcBorders/>
            <w:vAlign w:val="center"/>
          </w:tcPr>
          <w:p>
            <w:pPr>
              <w:pStyle w:val="TableContents"/>
              <w:bidi w:val="0"/>
              <w:spacing w:before="0" w:after="283"/>
              <w:jc w:val="left"/>
              <w:rPr/>
            </w:pPr>
            <w:r>
              <w:rPr/>
              <w:t xml:space="preserve">Eleanore Lindo </w:t>
            </w:r>
          </w:p>
        </w:tc>
        <w:tc>
          <w:tcPr>
            <w:tcW w:w="1139" w:type="dxa"/>
            <w:tcBorders/>
            <w:vAlign w:val="center"/>
          </w:tcPr>
          <w:p>
            <w:pPr>
              <w:pStyle w:val="TableContents"/>
              <w:bidi w:val="0"/>
              <w:spacing w:before="0" w:after="283"/>
              <w:jc w:val="left"/>
              <w:rPr/>
            </w:pPr>
            <w:r>
              <w:rPr/>
              <w:t xml:space="preserve">Mark Haroun </w:t>
            </w:r>
          </w:p>
        </w:tc>
        <w:tc>
          <w:tcPr>
            <w:tcW w:w="1170" w:type="dxa"/>
            <w:tcBorders/>
            <w:vAlign w:val="center"/>
          </w:tcPr>
          <w:p>
            <w:pPr>
              <w:pStyle w:val="TableContents"/>
              <w:bidi w:val="0"/>
              <w:spacing w:before="0" w:after="283"/>
              <w:jc w:val="left"/>
              <w:rPr/>
            </w:pPr>
            <w:r>
              <w:rPr/>
              <w:t xml:space="preserve">23. tammikuuta 2011 (2011-01-23) </w:t>
            </w:r>
          </w:p>
        </w:tc>
        <w:tc>
          <w:tcPr>
            <w:tcW w:w="3512" w:type="dxa"/>
            <w:tcBorders/>
            <w:vAlign w:val="center"/>
          </w:tcPr>
          <w:p>
            <w:pPr>
              <w:pStyle w:val="TableContents"/>
              <w:bidi w:val="0"/>
              <w:spacing w:before="0" w:after="283"/>
              <w:jc w:val="left"/>
              <w:rPr/>
            </w:pPr>
            <w:r>
              <w:rPr/>
              <w:t xml:space="preserve">413 Ty jatkaa viimeaikaisten sekaannustensa tiellä, joten Jack tarjoaa neuvoja. Tehdäkseen asiansa selväksi Jack tekee jotain melko dramaattista, ja se asettaa Tyn tilanteeseen, joka saa hänen todellisen luonteensa astumaan esiin. Lisa ja Lou keskustelevat siitä, miten Dude Ranchia johdetaan, kun Lou saa lapsensa, ja Loulla on viisauden sanoja myös Amylle. </w:t>
            </w:r>
          </w:p>
        </w:tc>
      </w:tr>
      <w:tr>
        <w:trPr/>
        <w:tc>
          <w:tcPr>
            <w:tcW w:w="823" w:type="dxa"/>
            <w:tcBorders/>
            <w:vAlign w:val="center"/>
          </w:tcPr>
          <w:p>
            <w:pPr>
              <w:pStyle w:val="TableHeading"/>
              <w:suppressLineNumbers/>
              <w:bidi w:val="0"/>
              <w:spacing w:before="0" w:after="283"/>
              <w:jc w:val="center"/>
              <w:rPr/>
            </w:pPr>
            <w:r>
              <w:rPr/>
              <w:t xml:space="preserve">63 </w:t>
            </w:r>
          </w:p>
        </w:tc>
        <w:tc>
          <w:tcPr>
            <w:tcW w:w="785" w:type="dxa"/>
            <w:tcBorders/>
            <w:vAlign w:val="center"/>
          </w:tcPr>
          <w:p>
            <w:pPr>
              <w:pStyle w:val="TableContents"/>
              <w:bidi w:val="0"/>
              <w:spacing w:before="0" w:after="283"/>
              <w:jc w:val="left"/>
              <w:rPr/>
            </w:pPr>
            <w:r>
              <w:rPr/>
              <w:t xml:space="preserve">14 </w:t>
            </w:r>
          </w:p>
        </w:tc>
        <w:tc>
          <w:tcPr>
            <w:tcW w:w="1584" w:type="dxa"/>
            <w:tcBorders/>
            <w:vAlign w:val="center"/>
          </w:tcPr>
          <w:p>
            <w:pPr>
              <w:pStyle w:val="TableContents"/>
              <w:bidi w:val="0"/>
              <w:spacing w:before="0" w:after="283"/>
              <w:jc w:val="left"/>
              <w:rPr/>
            </w:pPr>
            <w:r>
              <w:rPr/>
              <w:t xml:space="preserve">``Leap of Faith'' </w:t>
            </w:r>
          </w:p>
        </w:tc>
        <w:tc>
          <w:tcPr>
            <w:tcW w:w="1192" w:type="dxa"/>
            <w:tcBorders/>
            <w:vAlign w:val="center"/>
          </w:tcPr>
          <w:p>
            <w:pPr>
              <w:pStyle w:val="TableContents"/>
              <w:bidi w:val="0"/>
              <w:spacing w:before="0" w:after="283"/>
              <w:jc w:val="left"/>
              <w:rPr/>
            </w:pPr>
            <w:r>
              <w:rPr/>
              <w:t xml:space="preserve">Eleanore Lindo </w:t>
            </w:r>
          </w:p>
        </w:tc>
        <w:tc>
          <w:tcPr>
            <w:tcW w:w="1139" w:type="dxa"/>
            <w:tcBorders/>
            <w:vAlign w:val="center"/>
          </w:tcPr>
          <w:p>
            <w:pPr>
              <w:pStyle w:val="TableContents"/>
              <w:bidi w:val="0"/>
              <w:spacing w:before="0" w:after="283"/>
              <w:jc w:val="left"/>
              <w:rPr/>
            </w:pPr>
            <w:r>
              <w:rPr/>
              <w:t xml:space="preserve">Andrew Wreggitt </w:t>
            </w:r>
          </w:p>
        </w:tc>
        <w:tc>
          <w:tcPr>
            <w:tcW w:w="1170" w:type="dxa"/>
            <w:tcBorders/>
            <w:vAlign w:val="center"/>
          </w:tcPr>
          <w:p>
            <w:pPr>
              <w:pStyle w:val="TableContents"/>
              <w:bidi w:val="0"/>
              <w:spacing w:before="0" w:after="283"/>
              <w:jc w:val="left"/>
              <w:rPr/>
            </w:pPr>
            <w:r>
              <w:rPr/>
              <w:t xml:space="preserve">13. helmikuuta 2011 (2011-02-13) </w:t>
            </w:r>
          </w:p>
        </w:tc>
        <w:tc>
          <w:tcPr>
            <w:tcW w:w="3512" w:type="dxa"/>
            <w:tcBorders/>
            <w:vAlign w:val="center"/>
          </w:tcPr>
          <w:p>
            <w:pPr>
              <w:pStyle w:val="TableContents"/>
              <w:bidi w:val="0"/>
              <w:spacing w:before="0" w:after="283"/>
              <w:jc w:val="left"/>
              <w:rPr/>
            </w:pPr>
            <w:r>
              <w:rPr/>
              <w:t xml:space="preserve">414 Amy auttaa Stuart Forestia, sen hevosen valmentajaa, joka sai Amylle paljon katsojia Youtubessa, koska hän oli "ihmetyttö". Hänen tyttärensä Rihannan hevonen on liikaa Rihannalle, mutta hän ei hyväksy sitä. Chase yrittää auttaa antamalla Rihannalle uuden purren, mutta tämä on liian innokas tekemään isänsä ylpeäksi ja joutuu onnettomuuteen. Sen jälkeen Stuart päättää haastaa Heartlandin oikeuteen huolimattomuudesta. Peter haastetaan oikeuteen ja hän on konkurssissa. Samaan aikaan Jack yrittää suostutella Malloryn palaamaan Heartlandiin ja hoitamaan Copperia. </w:t>
            </w:r>
          </w:p>
        </w:tc>
      </w:tr>
      <w:tr>
        <w:trPr/>
        <w:tc>
          <w:tcPr>
            <w:tcW w:w="823" w:type="dxa"/>
            <w:tcBorders/>
            <w:vAlign w:val="center"/>
          </w:tcPr>
          <w:p>
            <w:pPr>
              <w:pStyle w:val="TableHeading"/>
              <w:suppressLineNumbers/>
              <w:bidi w:val="0"/>
              <w:spacing w:before="0" w:after="283"/>
              <w:jc w:val="center"/>
              <w:rPr/>
            </w:pPr>
            <w:r>
              <w:rPr/>
              <w:t xml:space="preserve">64 </w:t>
            </w:r>
          </w:p>
        </w:tc>
        <w:tc>
          <w:tcPr>
            <w:tcW w:w="785" w:type="dxa"/>
            <w:tcBorders/>
            <w:vAlign w:val="center"/>
          </w:tcPr>
          <w:p>
            <w:pPr>
              <w:pStyle w:val="TableContents"/>
              <w:bidi w:val="0"/>
              <w:spacing w:before="0" w:after="283"/>
              <w:jc w:val="left"/>
              <w:rPr/>
            </w:pPr>
            <w:r>
              <w:rPr/>
              <w:t xml:space="preserve">15 </w:t>
            </w:r>
          </w:p>
        </w:tc>
        <w:tc>
          <w:tcPr>
            <w:tcW w:w="1584" w:type="dxa"/>
            <w:tcBorders/>
            <w:vAlign w:val="center"/>
          </w:tcPr>
          <w:p>
            <w:pPr>
              <w:pStyle w:val="TableContents"/>
              <w:bidi w:val="0"/>
              <w:spacing w:before="0" w:after="283"/>
              <w:jc w:val="left"/>
              <w:rPr/>
            </w:pPr>
            <w:r>
              <w:rPr/>
              <w:t xml:space="preserve">"The River </w:t>
            </w:r>
          </w:p>
        </w:tc>
        <w:tc>
          <w:tcPr>
            <w:tcW w:w="1192" w:type="dxa"/>
            <w:tcBorders/>
            <w:vAlign w:val="center"/>
          </w:tcPr>
          <w:p>
            <w:pPr>
              <w:pStyle w:val="TableContents"/>
              <w:bidi w:val="0"/>
              <w:spacing w:before="0" w:after="283"/>
              <w:jc w:val="left"/>
              <w:rPr/>
            </w:pPr>
            <w:r>
              <w:rPr/>
              <w:t xml:space="preserve">Chris Potter </w:t>
            </w:r>
          </w:p>
        </w:tc>
        <w:tc>
          <w:tcPr>
            <w:tcW w:w="1139" w:type="dxa"/>
            <w:tcBorders/>
            <w:vAlign w:val="center"/>
          </w:tcPr>
          <w:p>
            <w:pPr>
              <w:pStyle w:val="TableContents"/>
              <w:bidi w:val="0"/>
              <w:spacing w:before="0" w:after="283"/>
              <w:jc w:val="left"/>
              <w:rPr/>
            </w:pPr>
            <w:r>
              <w:rPr/>
              <w:t xml:space="preserve">Leila Basen ja David Preston </w:t>
            </w:r>
          </w:p>
        </w:tc>
        <w:tc>
          <w:tcPr>
            <w:tcW w:w="1170" w:type="dxa"/>
            <w:tcBorders/>
            <w:vAlign w:val="center"/>
          </w:tcPr>
          <w:p>
            <w:pPr>
              <w:pStyle w:val="TableContents"/>
              <w:bidi w:val="0"/>
              <w:spacing w:before="0" w:after="283"/>
              <w:jc w:val="left"/>
              <w:rPr/>
            </w:pPr>
            <w:r>
              <w:rPr/>
              <w:t xml:space="preserve">27. helmikuuta 2011 (2011-02-27) </w:t>
            </w:r>
          </w:p>
        </w:tc>
        <w:tc>
          <w:tcPr>
            <w:tcW w:w="3512" w:type="dxa"/>
            <w:tcBorders/>
            <w:vAlign w:val="center"/>
          </w:tcPr>
          <w:p>
            <w:pPr>
              <w:pStyle w:val="TableContents"/>
              <w:bidi w:val="0"/>
              <w:spacing w:before="0" w:after="283"/>
              <w:jc w:val="left"/>
              <w:rPr/>
            </w:pPr>
            <w:r>
              <w:rPr/>
              <w:t xml:space="preserve">415 Heartlandissa pyörii karhu, joka sekaantuu tilan asioihin. Amy yrittää parhaansa mukaan jättää koko oikeusjutun taakseen. Kun Ty tulee puhumaan Amyn kanssa asiasta, Amy suutelee häntä ja Ty suutelee takaisin. Kun Amy lähtee ratsastamaan, hän törmää karhuun. Lou tuntee, että nyt on huonoin mahdollinen aika saada lapsi. Caleb palaa hänen ja Ashleyn häämatkalta yksin, kun Ashley on vielä Italiassa. Stuart kokee ilmestyksen, kun hänen tyttärensä kertoo, että on hänen syytään, ettei hän halua enää ratsastaa ja että hän vihaa häntä. Hän päättää olla nostamatta kannetta. Soraya ja Chase riitelevät ja ovat erimielisiä. </w:t>
            </w:r>
          </w:p>
        </w:tc>
      </w:tr>
      <w:tr>
        <w:trPr/>
        <w:tc>
          <w:tcPr>
            <w:tcW w:w="823" w:type="dxa"/>
            <w:tcBorders/>
            <w:vAlign w:val="center"/>
          </w:tcPr>
          <w:p>
            <w:pPr>
              <w:pStyle w:val="TableHeading"/>
              <w:suppressLineNumbers/>
              <w:bidi w:val="0"/>
              <w:spacing w:before="0" w:after="283"/>
              <w:jc w:val="center"/>
              <w:rPr/>
            </w:pPr>
            <w:r>
              <w:rPr/>
              <w:t xml:space="preserve">65 </w:t>
            </w:r>
          </w:p>
        </w:tc>
        <w:tc>
          <w:tcPr>
            <w:tcW w:w="785" w:type="dxa"/>
            <w:tcBorders/>
            <w:vAlign w:val="center"/>
          </w:tcPr>
          <w:p>
            <w:pPr>
              <w:pStyle w:val="TableContents"/>
              <w:bidi w:val="0"/>
              <w:spacing w:before="0" w:after="283"/>
              <w:jc w:val="left"/>
              <w:rPr/>
            </w:pPr>
            <w:r>
              <w:rPr/>
              <w:t xml:space="preserve">16 </w:t>
            </w:r>
          </w:p>
        </w:tc>
        <w:tc>
          <w:tcPr>
            <w:tcW w:w="1584" w:type="dxa"/>
            <w:tcBorders/>
            <w:vAlign w:val="center"/>
          </w:tcPr>
          <w:p>
            <w:pPr>
              <w:pStyle w:val="TableContents"/>
              <w:bidi w:val="0"/>
              <w:spacing w:before="0" w:after="283"/>
              <w:jc w:val="left"/>
              <w:rPr/>
            </w:pPr>
            <w:r>
              <w:rPr/>
              <w:t xml:space="preserve">``Never Surrender'' </w:t>
            </w:r>
          </w:p>
        </w:tc>
        <w:tc>
          <w:tcPr>
            <w:tcW w:w="1192" w:type="dxa"/>
            <w:tcBorders/>
            <w:vAlign w:val="center"/>
          </w:tcPr>
          <w:p>
            <w:pPr>
              <w:pStyle w:val="TableContents"/>
              <w:bidi w:val="0"/>
              <w:spacing w:before="0" w:after="283"/>
              <w:jc w:val="left"/>
              <w:rPr/>
            </w:pPr>
            <w:r>
              <w:rPr/>
              <w:t xml:space="preserve">Chris Potter </w:t>
            </w:r>
          </w:p>
        </w:tc>
        <w:tc>
          <w:tcPr>
            <w:tcW w:w="1139" w:type="dxa"/>
            <w:tcBorders/>
            <w:vAlign w:val="center"/>
          </w:tcPr>
          <w:p>
            <w:pPr>
              <w:pStyle w:val="TableContents"/>
              <w:bidi w:val="0"/>
              <w:spacing w:before="0" w:after="283"/>
              <w:jc w:val="left"/>
              <w:rPr/>
            </w:pPr>
            <w:r>
              <w:rPr/>
              <w:t xml:space="preserve">Juttu: Kertoi: Will Pascoe Televisio: Will Pascoe Leila Basen, Ken Craw, Mark Haroun ja David Preston. </w:t>
            </w:r>
          </w:p>
        </w:tc>
        <w:tc>
          <w:tcPr>
            <w:tcW w:w="1170" w:type="dxa"/>
            <w:tcBorders/>
            <w:vAlign w:val="center"/>
          </w:tcPr>
          <w:p>
            <w:pPr>
              <w:pStyle w:val="TableContents"/>
              <w:bidi w:val="0"/>
              <w:spacing w:before="0" w:after="283"/>
              <w:jc w:val="left"/>
              <w:rPr/>
            </w:pPr>
            <w:r>
              <w:rPr/>
              <w:t xml:space="preserve">6. maaliskuuta 2011 (2011-03-06) </w:t>
            </w:r>
          </w:p>
        </w:tc>
        <w:tc>
          <w:tcPr>
            <w:tcW w:w="3512" w:type="dxa"/>
            <w:tcBorders/>
            <w:vAlign w:val="center"/>
          </w:tcPr>
          <w:p>
            <w:pPr>
              <w:pStyle w:val="TableContents"/>
              <w:bidi w:val="0"/>
              <w:spacing w:before="0" w:after="283"/>
              <w:jc w:val="left"/>
              <w:rPr/>
            </w:pPr>
            <w:r>
              <w:rPr/>
              <w:t xml:space="preserve">416 Calebin ystävä Bryce, halvaantunut sotilasveteraani ja entinen rodeotähti, palkkaa Amyn auttamaan häntä myymään köysihevosensa. Amy näkee kuitenkin tilaisuuden kouluttaa uudelleen sekä hevosen että ratsastajan, vaikka hän tarvitsee apua vakuuttaakseen tämän cowboyn siitä, että hän voi saada takaisin rakkautensa ratsastukseen vammastaan huolimatta. Tim jakaa väärinymmärryksen Jackin kanssa kommunikaation puutteen vuoksi. Ashley ei ole vielä palannut, ja Caleb miettii, pitääkö Ashley Italiasta enemmän kuin hänestä. Lou suostuu Marnien synnytysvalmentajaksi, mutta Marnien riehakkaan pikkulapsen seurassa oleminen saa hänet miettimään, onko hänestä oikeasti äidiksi. </w:t>
            </w:r>
          </w:p>
        </w:tc>
      </w:tr>
      <w:tr>
        <w:trPr/>
        <w:tc>
          <w:tcPr>
            <w:tcW w:w="823" w:type="dxa"/>
            <w:tcBorders/>
            <w:vAlign w:val="center"/>
          </w:tcPr>
          <w:p>
            <w:pPr>
              <w:pStyle w:val="TableHeading"/>
              <w:suppressLineNumbers/>
              <w:bidi w:val="0"/>
              <w:spacing w:before="0" w:after="283"/>
              <w:jc w:val="center"/>
              <w:rPr/>
            </w:pPr>
            <w:r>
              <w:rPr/>
              <w:t xml:space="preserve">66 </w:t>
            </w:r>
          </w:p>
        </w:tc>
        <w:tc>
          <w:tcPr>
            <w:tcW w:w="785" w:type="dxa"/>
            <w:tcBorders/>
            <w:vAlign w:val="center"/>
          </w:tcPr>
          <w:p>
            <w:pPr>
              <w:pStyle w:val="TableContents"/>
              <w:bidi w:val="0"/>
              <w:spacing w:before="0" w:after="283"/>
              <w:jc w:val="left"/>
              <w:rPr/>
            </w:pPr>
            <w:r>
              <w:rPr/>
              <w:t xml:space="preserve">17 </w:t>
            </w:r>
          </w:p>
        </w:tc>
        <w:tc>
          <w:tcPr>
            <w:tcW w:w="1584" w:type="dxa"/>
            <w:tcBorders/>
            <w:vAlign w:val="center"/>
          </w:tcPr>
          <w:p>
            <w:pPr>
              <w:pStyle w:val="TableContents"/>
              <w:bidi w:val="0"/>
              <w:spacing w:before="0" w:after="283"/>
              <w:jc w:val="left"/>
              <w:rPr/>
            </w:pPr>
            <w:r>
              <w:rPr/>
              <w:t xml:space="preserve">``Burning Down the House'' </w:t>
            </w:r>
          </w:p>
        </w:tc>
        <w:tc>
          <w:tcPr>
            <w:tcW w:w="1192" w:type="dxa"/>
            <w:tcBorders/>
            <w:vAlign w:val="center"/>
          </w:tcPr>
          <w:p>
            <w:pPr>
              <w:pStyle w:val="TableContents"/>
              <w:bidi w:val="0"/>
              <w:spacing w:before="0" w:after="283"/>
              <w:jc w:val="left"/>
              <w:rPr/>
            </w:pPr>
            <w:r>
              <w:rPr/>
              <w:t xml:space="preserve">Dean Bennett </w:t>
            </w:r>
          </w:p>
        </w:tc>
        <w:tc>
          <w:tcPr>
            <w:tcW w:w="1139" w:type="dxa"/>
            <w:tcBorders/>
            <w:vAlign w:val="center"/>
          </w:tcPr>
          <w:p>
            <w:pPr>
              <w:pStyle w:val="TableContents"/>
              <w:bidi w:val="0"/>
              <w:spacing w:before="0" w:after="283"/>
              <w:jc w:val="left"/>
              <w:rPr/>
            </w:pPr>
            <w:r>
              <w:rPr/>
              <w:t xml:space="preserve">Leila Basen ja David Preston </w:t>
            </w:r>
          </w:p>
        </w:tc>
        <w:tc>
          <w:tcPr>
            <w:tcW w:w="1170" w:type="dxa"/>
            <w:tcBorders/>
            <w:vAlign w:val="center"/>
          </w:tcPr>
          <w:p>
            <w:pPr>
              <w:pStyle w:val="TableContents"/>
              <w:bidi w:val="0"/>
              <w:spacing w:before="0" w:after="283"/>
              <w:jc w:val="left"/>
              <w:rPr/>
            </w:pPr>
            <w:r>
              <w:rPr/>
              <w:t xml:space="preserve">13. maaliskuuta 2011 (2011-03-13) </w:t>
            </w:r>
          </w:p>
        </w:tc>
        <w:tc>
          <w:tcPr>
            <w:tcW w:w="3512" w:type="dxa"/>
            <w:tcBorders/>
            <w:vAlign w:val="center"/>
          </w:tcPr>
          <w:p>
            <w:pPr>
              <w:pStyle w:val="TableContents"/>
              <w:bidi w:val="0"/>
              <w:spacing w:before="0" w:after="283"/>
              <w:jc w:val="left"/>
              <w:rPr/>
            </w:pPr>
            <w:r>
              <w:rPr/>
              <w:t xml:space="preserve">417 Tim ja hänen tyttöystävänsä ilmoittavat myyvänsä tilan ja muuttavansa Kaliforniaan. Yksi Timin vanhoista tyttöystävistä palaa kuitenkin takaisin ja väittää, että Tim on hänen poikansa Shanen isä, ja isyystestin mukaan Tim onkin. Ashley tulee vihdoin kotiin. Tyllä on yhä vaikeuksia olla vain Amyn ystävä. Ashley päättää lähteä kouluun Brittiläiseen Kolumbiaan, eikä Caleb ole varma, lähtisikö vai jäisikö. </w:t>
            </w:r>
          </w:p>
        </w:tc>
      </w:tr>
      <w:tr>
        <w:trPr/>
        <w:tc>
          <w:tcPr>
            <w:tcW w:w="823" w:type="dxa"/>
            <w:tcBorders/>
            <w:vAlign w:val="center"/>
          </w:tcPr>
          <w:p>
            <w:pPr>
              <w:pStyle w:val="TableHeading"/>
              <w:suppressLineNumbers/>
              <w:bidi w:val="0"/>
              <w:spacing w:before="0" w:after="283"/>
              <w:jc w:val="center"/>
              <w:rPr/>
            </w:pPr>
            <w:r>
              <w:rPr/>
              <w:t xml:space="preserve">67 </w:t>
            </w:r>
          </w:p>
        </w:tc>
        <w:tc>
          <w:tcPr>
            <w:tcW w:w="785" w:type="dxa"/>
            <w:tcBorders/>
            <w:vAlign w:val="center"/>
          </w:tcPr>
          <w:p>
            <w:pPr>
              <w:pStyle w:val="TableContents"/>
              <w:bidi w:val="0"/>
              <w:spacing w:before="0" w:after="283"/>
              <w:jc w:val="left"/>
              <w:rPr/>
            </w:pPr>
            <w:r>
              <w:rPr/>
              <w:t xml:space="preserve">18 </w:t>
            </w:r>
          </w:p>
        </w:tc>
        <w:tc>
          <w:tcPr>
            <w:tcW w:w="1584" w:type="dxa"/>
            <w:tcBorders/>
            <w:vAlign w:val="center"/>
          </w:tcPr>
          <w:p>
            <w:pPr>
              <w:pStyle w:val="TableContents"/>
              <w:bidi w:val="0"/>
              <w:spacing w:before="0" w:after="283"/>
              <w:jc w:val="left"/>
              <w:rPr/>
            </w:pPr>
            <w:r>
              <w:rPr/>
              <w:t xml:space="preserve">``Passages'' </w:t>
            </w:r>
          </w:p>
        </w:tc>
        <w:tc>
          <w:tcPr>
            <w:tcW w:w="1192" w:type="dxa"/>
            <w:tcBorders/>
            <w:vAlign w:val="center"/>
          </w:tcPr>
          <w:p>
            <w:pPr>
              <w:pStyle w:val="TableContents"/>
              <w:bidi w:val="0"/>
              <w:spacing w:before="0" w:after="283"/>
              <w:jc w:val="left"/>
              <w:rPr/>
            </w:pPr>
            <w:r>
              <w:rPr/>
              <w:t xml:space="preserve">Dean Bennett </w:t>
            </w:r>
          </w:p>
        </w:tc>
        <w:tc>
          <w:tcPr>
            <w:tcW w:w="1139" w:type="dxa"/>
            <w:tcBorders/>
            <w:vAlign w:val="center"/>
          </w:tcPr>
          <w:p>
            <w:pPr>
              <w:pStyle w:val="TableContents"/>
              <w:bidi w:val="0"/>
              <w:spacing w:before="0" w:after="283"/>
              <w:jc w:val="left"/>
              <w:rPr/>
            </w:pPr>
            <w:r>
              <w:rPr/>
              <w:t xml:space="preserve">Heather Conkie </w:t>
            </w:r>
          </w:p>
        </w:tc>
        <w:tc>
          <w:tcPr>
            <w:tcW w:w="1170" w:type="dxa"/>
            <w:tcBorders/>
            <w:vAlign w:val="center"/>
          </w:tcPr>
          <w:p>
            <w:pPr>
              <w:pStyle w:val="TableContents"/>
              <w:bidi w:val="0"/>
              <w:spacing w:before="0" w:after="283"/>
              <w:jc w:val="left"/>
              <w:rPr/>
            </w:pPr>
            <w:r>
              <w:rPr/>
              <w:t xml:space="preserve">27. maaliskuuta 2011 (2011-03-27) </w:t>
            </w:r>
          </w:p>
        </w:tc>
        <w:tc>
          <w:tcPr>
            <w:tcW w:w="3512" w:type="dxa"/>
            <w:tcBorders/>
            <w:vAlign w:val="center"/>
          </w:tcPr>
          <w:p>
            <w:pPr>
              <w:pStyle w:val="TableContents"/>
              <w:bidi w:val="0"/>
              <w:spacing w:before="0" w:after="283"/>
              <w:jc w:val="left"/>
              <w:rPr/>
            </w:pPr>
            <w:r>
              <w:rPr/>
              <w:t xml:space="preserve">418 Amy ja Ty selvittävät luottamusongelmiaan kouluttaessaan Clydesdales-paria. Tim on yhä ymmällään siitä, että Shane on itse asiassa hänen poikansa, mutta hän huomaa lähentyvänsä poikaa itsestään huolimatta. Pahat tunteet heräävät uudelleen Calebin ja Valin välille, kun Val syyttää häntä Ashleyn manipuloinnista ja tämän päätöksestä lähteä yliopistoon. Caleb päättää lähteä Ashleyn kanssa Brittiläiseen Kolumbiaan. Samaan aikaan Loun laskettu aika on vielä kolmen viikon päässä. Lou synnyttää kotona, ja Ty ja Amy synnyttävät tytön.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 saa tietää olevansa raskaana Heartlandissa?</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14. lokakuuta 2007 (2007-10-14) </w:t>
            </w:r>
          </w:p>
        </w:tc>
        <w:tc>
          <w:tcPr>
            <w:tcW w:w="3286" w:type="dxa"/>
            <w:tcBorders/>
            <w:vAlign w:val="center"/>
          </w:tcPr>
          <w:p>
            <w:pPr>
              <w:pStyle w:val="TableContents"/>
              <w:bidi w:val="0"/>
              <w:spacing w:before="0" w:after="283"/>
              <w:jc w:val="left"/>
              <w:rPr/>
            </w:pPr>
            <w:r>
              <w:rPr/>
              <w:t xml:space="preserve">24. helmikuuta 2008 (2008-02-24) </w:t>
            </w:r>
          </w:p>
        </w:tc>
      </w:tr>
      <w:tr>
        <w:trPr/>
        <w:tc>
          <w:tcPr>
            <w:tcW w:w="1246" w:type="dxa"/>
            <w:tcBorders/>
            <w:vAlign w:val="center"/>
          </w:tcPr>
          <w:p>
            <w:pPr>
              <w:pStyle w:val="TableContents"/>
              <w:bidi w:val="0"/>
              <w:spacing w:before="0" w:after="283"/>
              <w:jc w:val="left"/>
              <w:rPr>
                <w:sz w:val="4"/>
                <w:szCs w:val="4"/>
              </w:rPr>
            </w:pPr>
            <w:r>
              <w:rPr>
                <w:sz w:val="4"/>
                <w:szCs w:val="4"/>
              </w:rPr>
              <w:t xml:space="preserve">18 5. lokakuuta 2008 (2008-10-05) </w:t>
            </w:r>
          </w:p>
        </w:tc>
        <w:tc>
          <w:tcPr>
            <w:tcW w:w="3286" w:type="dxa"/>
            <w:tcBorders/>
            <w:vAlign w:val="center"/>
          </w:tcPr>
          <w:p>
            <w:pPr>
              <w:pStyle w:val="TableContents"/>
              <w:bidi w:val="0"/>
              <w:spacing w:before="0" w:after="283"/>
              <w:jc w:val="left"/>
              <w:rPr/>
            </w:pPr>
            <w:r>
              <w:rPr/>
              <w:t xml:space="preserve">22. maaliskuuta 2009 (2009-03-22) </w:t>
            </w:r>
          </w:p>
        </w:tc>
      </w:tr>
      <w:tr>
        <w:trPr/>
        <w:tc>
          <w:tcPr>
            <w:tcW w:w="1246" w:type="dxa"/>
            <w:tcBorders/>
            <w:vAlign w:val="center"/>
          </w:tcPr>
          <w:p>
            <w:pPr>
              <w:pStyle w:val="TableContents"/>
              <w:bidi w:val="0"/>
              <w:spacing w:before="0" w:after="283"/>
              <w:jc w:val="left"/>
              <w:rPr>
                <w:sz w:val="4"/>
                <w:szCs w:val="4"/>
              </w:rPr>
            </w:pPr>
            <w:r>
              <w:rPr>
                <w:sz w:val="4"/>
                <w:szCs w:val="4"/>
              </w:rPr>
              <w:t xml:space="preserve">18 lokakuuta 4, 2009 (2009-10-04) </w:t>
            </w:r>
          </w:p>
        </w:tc>
        <w:tc>
          <w:tcPr>
            <w:tcW w:w="3286" w:type="dxa"/>
            <w:tcBorders/>
            <w:vAlign w:val="center"/>
          </w:tcPr>
          <w:p>
            <w:pPr>
              <w:pStyle w:val="TableContents"/>
              <w:bidi w:val="0"/>
              <w:spacing w:before="0" w:after="283"/>
              <w:jc w:val="left"/>
              <w:rPr/>
            </w:pPr>
            <w:r>
              <w:rPr/>
              <w:t xml:space="preserve">28. maaliskuuta 2010 (2010-03-28) </w:t>
            </w:r>
          </w:p>
        </w:tc>
      </w:tr>
      <w:tr>
        <w:trPr/>
        <w:tc>
          <w:tcPr>
            <w:tcW w:w="1246" w:type="dxa"/>
            <w:tcBorders/>
            <w:vAlign w:val="center"/>
          </w:tcPr>
          <w:p>
            <w:pPr>
              <w:pStyle w:val="TableContents"/>
              <w:bidi w:val="0"/>
              <w:spacing w:before="0" w:after="283"/>
              <w:jc w:val="left"/>
              <w:rPr>
                <w:sz w:val="4"/>
                <w:szCs w:val="4"/>
              </w:rPr>
            </w:pPr>
            <w:r>
              <w:rPr>
                <w:sz w:val="4"/>
                <w:szCs w:val="4"/>
              </w:rPr>
              <w:t xml:space="preserve">18 26. syyskuuta 2010 (2010-09-26) </w:t>
            </w:r>
          </w:p>
        </w:tc>
        <w:tc>
          <w:tcPr>
            <w:tcW w:w="3286" w:type="dxa"/>
            <w:tcBorders/>
            <w:vAlign w:val="center"/>
          </w:tcPr>
          <w:p>
            <w:pPr>
              <w:pStyle w:val="TableContents"/>
              <w:bidi w:val="0"/>
              <w:spacing w:before="0" w:after="283"/>
              <w:jc w:val="left"/>
              <w:rPr/>
            </w:pPr>
            <w:r>
              <w:rPr/>
              <w:t xml:space="preserve">27. maaliskuuta 2011 (2011-03-27) </w:t>
            </w:r>
          </w:p>
        </w:tc>
      </w:tr>
      <w:tr>
        <w:trPr/>
        <w:tc>
          <w:tcPr>
            <w:tcW w:w="1246" w:type="dxa"/>
            <w:tcBorders/>
            <w:vAlign w:val="center"/>
          </w:tcPr>
          <w:p>
            <w:pPr>
              <w:pStyle w:val="TableContents"/>
              <w:bidi w:val="0"/>
              <w:spacing w:before="0" w:after="283"/>
              <w:jc w:val="left"/>
              <w:rPr>
                <w:sz w:val="4"/>
                <w:szCs w:val="4"/>
              </w:rPr>
            </w:pPr>
            <w:r>
              <w:rPr>
                <w:sz w:val="4"/>
                <w:szCs w:val="4"/>
              </w:rPr>
              <w:t xml:space="preserve">Elokuva 12. joulukuuta 2010 (2010-12-12) </w:t>
            </w:r>
          </w:p>
        </w:tc>
        <w:tc>
          <w:tcPr>
            <w:tcW w:w="328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18 18. syyskuuta 2011 (2011-09-18) </w:t>
            </w:r>
          </w:p>
        </w:tc>
        <w:tc>
          <w:tcPr>
            <w:tcW w:w="3286" w:type="dxa"/>
            <w:tcBorders/>
            <w:vAlign w:val="center"/>
          </w:tcPr>
          <w:p>
            <w:pPr>
              <w:pStyle w:val="TableContents"/>
              <w:bidi w:val="0"/>
              <w:spacing w:before="0" w:after="283"/>
              <w:jc w:val="left"/>
              <w:rPr/>
            </w:pPr>
            <w:r>
              <w:rPr/>
              <w:t xml:space="preserve">25. maaliskuuta 2012 (2012-03-25) </w:t>
            </w:r>
          </w:p>
        </w:tc>
      </w:tr>
      <w:tr>
        <w:trPr/>
        <w:tc>
          <w:tcPr>
            <w:tcW w:w="1246" w:type="dxa"/>
            <w:tcBorders/>
            <w:vAlign w:val="center"/>
          </w:tcPr>
          <w:p>
            <w:pPr>
              <w:pStyle w:val="TableContents"/>
              <w:bidi w:val="0"/>
              <w:spacing w:before="0" w:after="283"/>
              <w:jc w:val="left"/>
              <w:rPr>
                <w:sz w:val="4"/>
                <w:szCs w:val="4"/>
              </w:rPr>
            </w:pPr>
            <w:r>
              <w:rPr>
                <w:sz w:val="4"/>
                <w:szCs w:val="4"/>
              </w:rPr>
              <w:t xml:space="preserve">6 18 16. syyskuuta 2012 (2012-09-16) </w:t>
            </w:r>
          </w:p>
        </w:tc>
        <w:tc>
          <w:tcPr>
            <w:tcW w:w="3286" w:type="dxa"/>
            <w:tcBorders/>
            <w:vAlign w:val="center"/>
          </w:tcPr>
          <w:p>
            <w:pPr>
              <w:pStyle w:val="TableContents"/>
              <w:bidi w:val="0"/>
              <w:spacing w:before="0" w:after="283"/>
              <w:jc w:val="left"/>
              <w:rPr/>
            </w:pPr>
            <w:r>
              <w:rPr/>
              <w:t xml:space="preserve">7. huhtikuuta 2013 (2013-04-07) </w:t>
            </w:r>
          </w:p>
        </w:tc>
      </w:tr>
      <w:tr>
        <w:trPr/>
        <w:tc>
          <w:tcPr>
            <w:tcW w:w="1246" w:type="dxa"/>
            <w:tcBorders/>
            <w:vAlign w:val="center"/>
          </w:tcPr>
          <w:p>
            <w:pPr>
              <w:pStyle w:val="TableContents"/>
              <w:bidi w:val="0"/>
              <w:spacing w:before="0" w:after="283"/>
              <w:jc w:val="left"/>
              <w:rPr>
                <w:sz w:val="4"/>
                <w:szCs w:val="4"/>
              </w:rPr>
            </w:pPr>
            <w:r>
              <w:rPr>
                <w:sz w:val="4"/>
                <w:szCs w:val="4"/>
              </w:rPr>
              <w:t xml:space="preserve">7 18 6. lokakuuta 2013 (2013-10-06) </w:t>
            </w:r>
          </w:p>
        </w:tc>
        <w:tc>
          <w:tcPr>
            <w:tcW w:w="3286" w:type="dxa"/>
            <w:tcBorders/>
            <w:vAlign w:val="center"/>
          </w:tcPr>
          <w:p>
            <w:pPr>
              <w:pStyle w:val="TableContents"/>
              <w:bidi w:val="0"/>
              <w:spacing w:before="0" w:after="283"/>
              <w:jc w:val="left"/>
              <w:rPr/>
            </w:pPr>
            <w:r>
              <w:rPr/>
              <w:t xml:space="preserve">13. huhtikuuta 2014 (2014-04-13) </w:t>
            </w:r>
          </w:p>
        </w:tc>
      </w:tr>
      <w:tr>
        <w:trPr/>
        <w:tc>
          <w:tcPr>
            <w:tcW w:w="1246" w:type="dxa"/>
            <w:tcBorders/>
            <w:vAlign w:val="center"/>
          </w:tcPr>
          <w:p>
            <w:pPr>
              <w:pStyle w:val="TableContents"/>
              <w:bidi w:val="0"/>
              <w:spacing w:before="0" w:after="283"/>
              <w:jc w:val="left"/>
              <w:rPr>
                <w:sz w:val="4"/>
                <w:szCs w:val="4"/>
              </w:rPr>
            </w:pPr>
            <w:r>
              <w:rPr>
                <w:sz w:val="4"/>
                <w:szCs w:val="4"/>
              </w:rPr>
              <w:t xml:space="preserve">8 18 28. syyskuuta 2014 (2014-09-28) </w:t>
            </w:r>
          </w:p>
        </w:tc>
        <w:tc>
          <w:tcPr>
            <w:tcW w:w="3286" w:type="dxa"/>
            <w:tcBorders/>
            <w:vAlign w:val="center"/>
          </w:tcPr>
          <w:p>
            <w:pPr>
              <w:pStyle w:val="TableContents"/>
              <w:bidi w:val="0"/>
              <w:spacing w:before="0" w:after="283"/>
              <w:jc w:val="left"/>
              <w:rPr/>
            </w:pPr>
            <w:r>
              <w:rPr/>
              <w:t xml:space="preserve">29. maaliskuuta 2015 (2015-03-29) </w:t>
            </w:r>
          </w:p>
        </w:tc>
      </w:tr>
      <w:tr>
        <w:trPr/>
        <w:tc>
          <w:tcPr>
            <w:tcW w:w="1246" w:type="dxa"/>
            <w:tcBorders/>
            <w:vAlign w:val="center"/>
          </w:tcPr>
          <w:p>
            <w:pPr>
              <w:pStyle w:val="TableContents"/>
              <w:bidi w:val="0"/>
              <w:spacing w:before="0" w:after="283"/>
              <w:jc w:val="left"/>
              <w:rPr>
                <w:sz w:val="4"/>
                <w:szCs w:val="4"/>
              </w:rPr>
            </w:pPr>
            <w:r>
              <w:rPr>
                <w:sz w:val="4"/>
                <w:szCs w:val="4"/>
              </w:rPr>
              <w:t xml:space="preserve">9 18 </w:t>
            </w:r>
            <w:r>
              <w:rPr>
                <w:color w:val="A9A9A9"/>
                <w:sz w:val="4"/>
                <w:szCs w:val="4"/>
              </w:rPr>
              <w:t xml:space="preserve">4. lokakuuta 2015 </w:t>
            </w:r>
            <w:r>
              <w:rPr>
                <w:sz w:val="4"/>
                <w:szCs w:val="4"/>
              </w:rPr>
              <w:t xml:space="preserve">(2015-10-04) </w:t>
            </w:r>
          </w:p>
        </w:tc>
        <w:tc>
          <w:tcPr>
            <w:tcW w:w="3286" w:type="dxa"/>
            <w:tcBorders/>
            <w:vAlign w:val="center"/>
          </w:tcPr>
          <w:p>
            <w:pPr>
              <w:pStyle w:val="TableContents"/>
              <w:bidi w:val="0"/>
              <w:spacing w:before="0" w:after="283"/>
              <w:jc w:val="left"/>
              <w:rPr/>
            </w:pPr>
            <w:r>
              <w:rPr/>
              <w:t xml:space="preserve">maaliskuu 20, 2016 (2016-03-20) </w:t>
            </w:r>
          </w:p>
        </w:tc>
      </w:tr>
      <w:tr>
        <w:trPr/>
        <w:tc>
          <w:tcPr>
            <w:tcW w:w="1246" w:type="dxa"/>
            <w:tcBorders/>
            <w:vAlign w:val="center"/>
          </w:tcPr>
          <w:p>
            <w:pPr>
              <w:pStyle w:val="TableContents"/>
              <w:bidi w:val="0"/>
              <w:spacing w:before="0" w:after="283"/>
              <w:jc w:val="left"/>
              <w:rPr>
                <w:sz w:val="4"/>
                <w:szCs w:val="4"/>
              </w:rPr>
            </w:pPr>
            <w:r>
              <w:rPr>
                <w:sz w:val="4"/>
                <w:szCs w:val="4"/>
              </w:rPr>
              <w:t xml:space="preserve">10 </w:t>
            </w:r>
            <w:r>
              <w:rPr>
                <w:color w:val="DCDCDC"/>
                <w:sz w:val="4"/>
                <w:szCs w:val="4"/>
              </w:rPr>
              <w:t xml:space="preserve">18 </w:t>
            </w:r>
            <w:r>
              <w:rPr>
                <w:sz w:val="4"/>
                <w:szCs w:val="4"/>
              </w:rPr>
              <w:t xml:space="preserve">2. lokakuuta 2016 (2016-10-02) </w:t>
            </w:r>
          </w:p>
        </w:tc>
        <w:tc>
          <w:tcPr>
            <w:tcW w:w="3286" w:type="dxa"/>
            <w:tcBorders/>
            <w:vAlign w:val="center"/>
          </w:tcPr>
          <w:p>
            <w:pPr>
              <w:pStyle w:val="TableContents"/>
              <w:bidi w:val="0"/>
              <w:spacing w:before="0" w:after="283"/>
              <w:jc w:val="left"/>
              <w:rPr/>
            </w:pPr>
            <w:r>
              <w:rPr/>
              <w:t xml:space="preserve">26. maaliskuuta 2017 (2017-03-26)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Heartland-kausi alkaa 2015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heartland on kauden 10 aikana?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14. lokakuuta 2007 (2007-10-14) </w:t>
            </w:r>
          </w:p>
        </w:tc>
        <w:tc>
          <w:tcPr>
            <w:tcW w:w="3286" w:type="dxa"/>
            <w:tcBorders/>
            <w:vAlign w:val="center"/>
          </w:tcPr>
          <w:p>
            <w:pPr>
              <w:pStyle w:val="TableContents"/>
              <w:bidi w:val="0"/>
              <w:spacing w:before="0" w:after="283"/>
              <w:jc w:val="left"/>
              <w:rPr/>
            </w:pPr>
            <w:r>
              <w:rPr/>
              <w:t xml:space="preserve">24. helmikuuta 2008 (2008-02-24) </w:t>
            </w:r>
          </w:p>
        </w:tc>
      </w:tr>
      <w:tr>
        <w:trPr/>
        <w:tc>
          <w:tcPr>
            <w:tcW w:w="1246" w:type="dxa"/>
            <w:tcBorders/>
            <w:vAlign w:val="center"/>
          </w:tcPr>
          <w:p>
            <w:pPr>
              <w:pStyle w:val="TableContents"/>
              <w:bidi w:val="0"/>
              <w:spacing w:before="0" w:after="283"/>
              <w:jc w:val="left"/>
              <w:rPr>
                <w:sz w:val="4"/>
                <w:szCs w:val="4"/>
              </w:rPr>
            </w:pPr>
            <w:r>
              <w:rPr>
                <w:sz w:val="4"/>
                <w:szCs w:val="4"/>
              </w:rPr>
              <w:t xml:space="preserve">18 5. lokakuuta 2008 (2008-10-05) </w:t>
            </w:r>
          </w:p>
        </w:tc>
        <w:tc>
          <w:tcPr>
            <w:tcW w:w="3286" w:type="dxa"/>
            <w:tcBorders/>
            <w:vAlign w:val="center"/>
          </w:tcPr>
          <w:p>
            <w:pPr>
              <w:pStyle w:val="TableContents"/>
              <w:bidi w:val="0"/>
              <w:spacing w:before="0" w:after="283"/>
              <w:jc w:val="left"/>
              <w:rPr/>
            </w:pPr>
            <w:r>
              <w:rPr/>
              <w:t xml:space="preserve">22. maaliskuuta 2009 (2009-03-22) </w:t>
            </w:r>
          </w:p>
        </w:tc>
      </w:tr>
      <w:tr>
        <w:trPr/>
        <w:tc>
          <w:tcPr>
            <w:tcW w:w="1246" w:type="dxa"/>
            <w:tcBorders/>
            <w:vAlign w:val="center"/>
          </w:tcPr>
          <w:p>
            <w:pPr>
              <w:pStyle w:val="TableContents"/>
              <w:bidi w:val="0"/>
              <w:spacing w:before="0" w:after="283"/>
              <w:jc w:val="left"/>
              <w:rPr>
                <w:sz w:val="4"/>
                <w:szCs w:val="4"/>
              </w:rPr>
            </w:pPr>
            <w:r>
              <w:rPr>
                <w:sz w:val="4"/>
                <w:szCs w:val="4"/>
              </w:rPr>
              <w:t xml:space="preserve">18 lokakuuta 4, 2009 (2009-10-04) </w:t>
            </w:r>
          </w:p>
        </w:tc>
        <w:tc>
          <w:tcPr>
            <w:tcW w:w="3286" w:type="dxa"/>
            <w:tcBorders/>
            <w:vAlign w:val="center"/>
          </w:tcPr>
          <w:p>
            <w:pPr>
              <w:pStyle w:val="TableContents"/>
              <w:bidi w:val="0"/>
              <w:spacing w:before="0" w:after="283"/>
              <w:jc w:val="left"/>
              <w:rPr/>
            </w:pPr>
            <w:r>
              <w:rPr/>
              <w:t xml:space="preserve">28. maaliskuuta 2010 (2010-03-28) </w:t>
            </w:r>
          </w:p>
        </w:tc>
      </w:tr>
      <w:tr>
        <w:trPr/>
        <w:tc>
          <w:tcPr>
            <w:tcW w:w="1246" w:type="dxa"/>
            <w:tcBorders/>
            <w:vAlign w:val="center"/>
          </w:tcPr>
          <w:p>
            <w:pPr>
              <w:pStyle w:val="TableContents"/>
              <w:bidi w:val="0"/>
              <w:spacing w:before="0" w:after="283"/>
              <w:jc w:val="left"/>
              <w:rPr>
                <w:sz w:val="4"/>
                <w:szCs w:val="4"/>
              </w:rPr>
            </w:pPr>
            <w:r>
              <w:rPr>
                <w:sz w:val="4"/>
                <w:szCs w:val="4"/>
              </w:rPr>
              <w:t xml:space="preserve">18 26. syyskuuta 2010 (2010-09-26) </w:t>
            </w:r>
          </w:p>
        </w:tc>
        <w:tc>
          <w:tcPr>
            <w:tcW w:w="3286" w:type="dxa"/>
            <w:tcBorders/>
            <w:vAlign w:val="center"/>
          </w:tcPr>
          <w:p>
            <w:pPr>
              <w:pStyle w:val="TableContents"/>
              <w:bidi w:val="0"/>
              <w:spacing w:before="0" w:after="283"/>
              <w:jc w:val="left"/>
              <w:rPr/>
            </w:pPr>
            <w:r>
              <w:rPr/>
              <w:t xml:space="preserve">27. maaliskuuta 2011 (2011-03-27) </w:t>
            </w:r>
          </w:p>
        </w:tc>
      </w:tr>
      <w:tr>
        <w:trPr/>
        <w:tc>
          <w:tcPr>
            <w:tcW w:w="1246" w:type="dxa"/>
            <w:tcBorders/>
            <w:vAlign w:val="center"/>
          </w:tcPr>
          <w:p>
            <w:pPr>
              <w:pStyle w:val="TableContents"/>
              <w:bidi w:val="0"/>
              <w:spacing w:before="0" w:after="283"/>
              <w:jc w:val="left"/>
              <w:rPr>
                <w:sz w:val="4"/>
                <w:szCs w:val="4"/>
              </w:rPr>
            </w:pPr>
            <w:r>
              <w:rPr>
                <w:sz w:val="4"/>
                <w:szCs w:val="4"/>
              </w:rPr>
              <w:t xml:space="preserve">Elokuva 12. joulukuuta 2010 (2010-12-12) </w:t>
            </w:r>
          </w:p>
        </w:tc>
        <w:tc>
          <w:tcPr>
            <w:tcW w:w="328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18 syyskuuta 18, 2011 (2011-09-18) </w:t>
            </w:r>
          </w:p>
        </w:tc>
        <w:tc>
          <w:tcPr>
            <w:tcW w:w="3286" w:type="dxa"/>
            <w:tcBorders/>
            <w:vAlign w:val="center"/>
          </w:tcPr>
          <w:p>
            <w:pPr>
              <w:pStyle w:val="TableContents"/>
              <w:bidi w:val="0"/>
              <w:spacing w:before="0" w:after="283"/>
              <w:jc w:val="left"/>
              <w:rPr/>
            </w:pPr>
            <w:r>
              <w:rPr/>
              <w:t xml:space="preserve">25. maaliskuuta 2012 (2012-03-25) </w:t>
            </w:r>
          </w:p>
        </w:tc>
      </w:tr>
      <w:tr>
        <w:trPr/>
        <w:tc>
          <w:tcPr>
            <w:tcW w:w="1246" w:type="dxa"/>
            <w:tcBorders/>
            <w:vAlign w:val="center"/>
          </w:tcPr>
          <w:p>
            <w:pPr>
              <w:pStyle w:val="TableContents"/>
              <w:bidi w:val="0"/>
              <w:spacing w:before="0" w:after="283"/>
              <w:jc w:val="left"/>
              <w:rPr>
                <w:sz w:val="4"/>
                <w:szCs w:val="4"/>
              </w:rPr>
            </w:pPr>
            <w:r>
              <w:rPr>
                <w:sz w:val="4"/>
                <w:szCs w:val="4"/>
              </w:rPr>
              <w:t xml:space="preserve">6 18 16. syyskuuta 2012 (2012-09-16) </w:t>
            </w:r>
          </w:p>
        </w:tc>
        <w:tc>
          <w:tcPr>
            <w:tcW w:w="3286" w:type="dxa"/>
            <w:tcBorders/>
            <w:vAlign w:val="center"/>
          </w:tcPr>
          <w:p>
            <w:pPr>
              <w:pStyle w:val="TableContents"/>
              <w:bidi w:val="0"/>
              <w:spacing w:before="0" w:after="283"/>
              <w:jc w:val="left"/>
              <w:rPr/>
            </w:pPr>
            <w:r>
              <w:rPr/>
              <w:t xml:space="preserve">7. huhtikuuta 2013 (2013-04-07) </w:t>
            </w:r>
          </w:p>
        </w:tc>
      </w:tr>
      <w:tr>
        <w:trPr/>
        <w:tc>
          <w:tcPr>
            <w:tcW w:w="1246" w:type="dxa"/>
            <w:tcBorders/>
            <w:vAlign w:val="center"/>
          </w:tcPr>
          <w:p>
            <w:pPr>
              <w:pStyle w:val="TableContents"/>
              <w:bidi w:val="0"/>
              <w:spacing w:before="0" w:after="283"/>
              <w:jc w:val="left"/>
              <w:rPr>
                <w:sz w:val="4"/>
                <w:szCs w:val="4"/>
              </w:rPr>
            </w:pPr>
            <w:r>
              <w:rPr>
                <w:sz w:val="4"/>
                <w:szCs w:val="4"/>
              </w:rPr>
              <w:t xml:space="preserve">7 18 6. lokakuuta 2013 (2013-10-06) </w:t>
            </w:r>
          </w:p>
        </w:tc>
        <w:tc>
          <w:tcPr>
            <w:tcW w:w="3286" w:type="dxa"/>
            <w:tcBorders/>
            <w:vAlign w:val="center"/>
          </w:tcPr>
          <w:p>
            <w:pPr>
              <w:pStyle w:val="TableContents"/>
              <w:bidi w:val="0"/>
              <w:spacing w:before="0" w:after="283"/>
              <w:jc w:val="left"/>
              <w:rPr/>
            </w:pPr>
            <w:r>
              <w:rPr/>
              <w:t xml:space="preserve">13. huhtikuuta 2014 (2014-04-13) </w:t>
            </w:r>
          </w:p>
        </w:tc>
      </w:tr>
      <w:tr>
        <w:trPr/>
        <w:tc>
          <w:tcPr>
            <w:tcW w:w="1246" w:type="dxa"/>
            <w:tcBorders/>
            <w:vAlign w:val="center"/>
          </w:tcPr>
          <w:p>
            <w:pPr>
              <w:pStyle w:val="TableContents"/>
              <w:bidi w:val="0"/>
              <w:spacing w:before="0" w:after="283"/>
              <w:jc w:val="left"/>
              <w:rPr>
                <w:sz w:val="4"/>
                <w:szCs w:val="4"/>
              </w:rPr>
            </w:pPr>
            <w:r>
              <w:rPr>
                <w:sz w:val="4"/>
                <w:szCs w:val="4"/>
              </w:rPr>
              <w:t xml:space="preserve">8 18 28. syyskuuta 2014 (2014-09-28) </w:t>
            </w:r>
          </w:p>
        </w:tc>
        <w:tc>
          <w:tcPr>
            <w:tcW w:w="3286" w:type="dxa"/>
            <w:tcBorders/>
            <w:vAlign w:val="center"/>
          </w:tcPr>
          <w:p>
            <w:pPr>
              <w:pStyle w:val="TableContents"/>
              <w:bidi w:val="0"/>
              <w:spacing w:before="0" w:after="283"/>
              <w:jc w:val="left"/>
              <w:rPr/>
            </w:pPr>
            <w:r>
              <w:rPr/>
              <w:t xml:space="preserve">29. maaliskuuta 2015 (2015-03-29) </w:t>
            </w:r>
          </w:p>
        </w:tc>
      </w:tr>
      <w:tr>
        <w:trPr/>
        <w:tc>
          <w:tcPr>
            <w:tcW w:w="1246" w:type="dxa"/>
            <w:tcBorders/>
            <w:vAlign w:val="center"/>
          </w:tcPr>
          <w:p>
            <w:pPr>
              <w:pStyle w:val="TableContents"/>
              <w:bidi w:val="0"/>
              <w:spacing w:before="0" w:after="283"/>
              <w:jc w:val="left"/>
              <w:rPr>
                <w:sz w:val="4"/>
                <w:szCs w:val="4"/>
              </w:rPr>
            </w:pPr>
            <w:r>
              <w:rPr>
                <w:sz w:val="4"/>
                <w:szCs w:val="4"/>
              </w:rPr>
              <w:t xml:space="preserve">9 18 4. lokakuuta 2015 (2015-10-04) </w:t>
            </w:r>
          </w:p>
        </w:tc>
        <w:tc>
          <w:tcPr>
            <w:tcW w:w="3286" w:type="dxa"/>
            <w:tcBorders/>
            <w:vAlign w:val="center"/>
          </w:tcPr>
          <w:p>
            <w:pPr>
              <w:pStyle w:val="TableContents"/>
              <w:bidi w:val="0"/>
              <w:spacing w:before="0" w:after="283"/>
              <w:jc w:val="left"/>
              <w:rPr/>
            </w:pPr>
            <w:r>
              <w:rPr/>
              <w:t xml:space="preserve">maaliskuu 20, 2016 (2016-03-20) </w:t>
            </w:r>
          </w:p>
        </w:tc>
      </w:tr>
      <w:tr>
        <w:trPr/>
        <w:tc>
          <w:tcPr>
            <w:tcW w:w="1246" w:type="dxa"/>
            <w:tcBorders/>
            <w:vAlign w:val="center"/>
          </w:tcPr>
          <w:p>
            <w:pPr>
              <w:pStyle w:val="TableContents"/>
              <w:bidi w:val="0"/>
              <w:spacing w:before="0" w:after="283"/>
              <w:jc w:val="left"/>
              <w:rPr>
                <w:sz w:val="4"/>
                <w:szCs w:val="4"/>
              </w:rPr>
            </w:pPr>
            <w:r>
              <w:rPr>
                <w:sz w:val="4"/>
                <w:szCs w:val="4"/>
              </w:rPr>
              <w:t xml:space="preserve">10 18 2. lokakuuta 2016 (2016-10-02) </w:t>
            </w:r>
          </w:p>
        </w:tc>
        <w:tc>
          <w:tcPr>
            <w:tcW w:w="3286" w:type="dxa"/>
            <w:tcBorders/>
            <w:vAlign w:val="center"/>
          </w:tcPr>
          <w:p>
            <w:pPr>
              <w:pStyle w:val="TableContents"/>
              <w:bidi w:val="0"/>
              <w:spacing w:before="0" w:after="283"/>
              <w:jc w:val="left"/>
              <w:rPr/>
            </w:pPr>
            <w:r>
              <w:rPr/>
              <w:t xml:space="preserve">26. maaliskuuta 2017 (2017-03-26) </w:t>
            </w:r>
          </w:p>
        </w:tc>
      </w:tr>
      <w:tr>
        <w:trPr/>
        <w:tc>
          <w:tcPr>
            <w:tcW w:w="1246" w:type="dxa"/>
            <w:tcBorders/>
            <w:vAlign w:val="center"/>
          </w:tcPr>
          <w:p>
            <w:pPr>
              <w:pStyle w:val="TableContents"/>
              <w:bidi w:val="0"/>
              <w:spacing w:before="0" w:after="283"/>
              <w:jc w:val="left"/>
              <w:rPr>
                <w:sz w:val="4"/>
                <w:szCs w:val="4"/>
              </w:rPr>
            </w:pPr>
            <w:r>
              <w:rPr>
                <w:sz w:val="4"/>
                <w:szCs w:val="4"/>
              </w:rPr>
              <w:t xml:space="preserve">11 </w:t>
            </w:r>
            <w:r>
              <w:rPr>
                <w:color w:val="A9A9A9"/>
                <w:sz w:val="4"/>
                <w:szCs w:val="4"/>
              </w:rPr>
              <w:t xml:space="preserve">11 </w:t>
            </w:r>
            <w:r>
              <w:rPr>
                <w:sz w:val="4"/>
                <w:szCs w:val="4"/>
              </w:rPr>
              <w:t xml:space="preserve">24. syyskuuta 2017 (2017-09-24) </w:t>
            </w:r>
          </w:p>
        </w:tc>
        <w:tc>
          <w:tcPr>
            <w:tcW w:w="32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11 Heartlandissa on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Sarjasta tuli Kanadan televisiohistorian pisimpään jatkunut tunnin mittainen käsikirjoitettu draamasarja, kun se 19. lokakuuta 2014 ohitti 124 jaksoa kestäneen Street Legal -sarjan. Helmikuun 12. päivään 2017 mennessä Heartlandista on esitetty 170 jaksoa. Maaliskuun 22. päivänä 2017 ilmoitettiin, että Heartland uusittiin 11. kaudeksi. Kausi 11 alkoi </w:t>
      </w:r>
      <w:r>
        <w:rPr>
          <w:color w:val="A9A9A9"/>
        </w:rPr>
        <w:t xml:space="preserve">sunnuntaina </w:t>
      </w:r>
      <w:r>
        <w:rPr>
          <w:color w:val="DCDCDC"/>
        </w:rPr>
        <w:t xml:space="preserve">24. syyskuuta 2017 </w:t>
      </w:r>
      <w:r>
        <w:rPr>
          <w:color w:val="A9A9A9"/>
        </w:rPr>
        <w:t xml:space="preserve">tavanomaiseen aikaan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Heartland tulee televisiosta?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heartlandin 11. kausi alkaa televisiossa?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829"/>
        <w:gridCol w:w="794"/>
        <w:gridCol w:w="1416"/>
        <w:gridCol w:w="1040"/>
        <w:gridCol w:w="930"/>
        <w:gridCol w:w="1198"/>
        <w:gridCol w:w="3998"/>
      </w:tblGrid>
      <w:tr>
        <w:trPr/>
        <w:tc>
          <w:tcPr>
            <w:tcW w:w="829" w:type="dxa"/>
            <w:tcBorders/>
            <w:vAlign w:val="center"/>
          </w:tcPr>
          <w:p>
            <w:pPr>
              <w:pStyle w:val="TableHeading"/>
              <w:suppressLineNumbers/>
              <w:bidi w:val="0"/>
              <w:spacing w:before="0" w:after="283"/>
              <w:jc w:val="center"/>
              <w:rPr/>
            </w:pPr>
            <w:r>
              <w:rPr/>
              <w:t xml:space="preserve">Ei. </w:t>
            </w:r>
          </w:p>
        </w:tc>
        <w:tc>
          <w:tcPr>
            <w:tcW w:w="794" w:type="dxa"/>
            <w:tcBorders/>
            <w:vAlign w:val="center"/>
          </w:tcPr>
          <w:p>
            <w:pPr>
              <w:pStyle w:val="TableHeading"/>
              <w:suppressLineNumbers/>
              <w:bidi w:val="0"/>
              <w:spacing w:before="0" w:after="283"/>
              <w:jc w:val="center"/>
              <w:rPr/>
            </w:pPr>
            <w:r>
              <w:rPr/>
              <w:t xml:space="preserve">Nro kauden aikana </w:t>
            </w:r>
          </w:p>
        </w:tc>
        <w:tc>
          <w:tcPr>
            <w:tcW w:w="1416" w:type="dxa"/>
            <w:tcBorders/>
            <w:vAlign w:val="center"/>
          </w:tcPr>
          <w:p>
            <w:pPr>
              <w:pStyle w:val="TableHeading"/>
              <w:suppressLineNumbers/>
              <w:bidi w:val="0"/>
              <w:spacing w:before="0" w:after="283"/>
              <w:jc w:val="center"/>
              <w:rPr/>
            </w:pPr>
            <w:r>
              <w:rPr/>
              <w:t xml:space="preserve">Otsikko </w:t>
            </w:r>
          </w:p>
        </w:tc>
        <w:tc>
          <w:tcPr>
            <w:tcW w:w="1040" w:type="dxa"/>
            <w:tcBorders/>
            <w:vAlign w:val="center"/>
          </w:tcPr>
          <w:p>
            <w:pPr>
              <w:pStyle w:val="TableHeading"/>
              <w:suppressLineNumbers/>
              <w:bidi w:val="0"/>
              <w:spacing w:before="0" w:after="283"/>
              <w:jc w:val="center"/>
              <w:rPr/>
            </w:pPr>
            <w:r>
              <w:rPr/>
              <w:t xml:space="preserve">Ohjaaja </w:t>
            </w:r>
          </w:p>
        </w:tc>
        <w:tc>
          <w:tcPr>
            <w:tcW w:w="930" w:type="dxa"/>
            <w:tcBorders/>
            <w:vAlign w:val="center"/>
          </w:tcPr>
          <w:p>
            <w:pPr>
              <w:pStyle w:val="TableHeading"/>
              <w:suppressLineNumbers/>
              <w:bidi w:val="0"/>
              <w:spacing w:before="0" w:after="283"/>
              <w:jc w:val="center"/>
              <w:rPr/>
            </w:pPr>
            <w:r>
              <w:rPr/>
              <w:t xml:space="preserve">Kirjoittanut </w:t>
            </w:r>
          </w:p>
        </w:tc>
        <w:tc>
          <w:tcPr>
            <w:tcW w:w="1198" w:type="dxa"/>
            <w:tcBorders/>
            <w:vAlign w:val="center"/>
          </w:tcPr>
          <w:p>
            <w:pPr>
              <w:pStyle w:val="TableHeading"/>
              <w:suppressLineNumbers/>
              <w:bidi w:val="0"/>
              <w:spacing w:before="0" w:after="283"/>
              <w:jc w:val="center"/>
              <w:rPr/>
            </w:pPr>
            <w:r>
              <w:rPr/>
              <w:t xml:space="preserve">Alkuperäinen lähetyspäivä </w:t>
            </w:r>
          </w:p>
        </w:tc>
        <w:tc>
          <w:tcPr>
            <w:tcW w:w="3998" w:type="dxa"/>
            <w:tcBorders/>
            <w:vAlign w:val="center"/>
          </w:tcPr>
          <w:p>
            <w:pPr>
              <w:pStyle w:val="TableHeading"/>
              <w:suppressLineNumbers/>
              <w:bidi w:val="0"/>
              <w:spacing w:before="0" w:after="283"/>
              <w:jc w:val="center"/>
              <w:rPr/>
            </w:pPr>
            <w:r>
              <w:rPr/>
              <w:t xml:space="preserve">Tuotteen koodi </w:t>
            </w:r>
          </w:p>
        </w:tc>
      </w:tr>
      <w:tr>
        <w:trPr/>
        <w:tc>
          <w:tcPr>
            <w:tcW w:w="829" w:type="dxa"/>
            <w:tcBorders/>
            <w:vAlign w:val="center"/>
          </w:tcPr>
          <w:p>
            <w:pPr>
              <w:pStyle w:val="TableHeading"/>
              <w:suppressLineNumbers/>
              <w:bidi w:val="0"/>
              <w:spacing w:before="0" w:after="283"/>
              <w:jc w:val="center"/>
              <w:rPr/>
            </w:pPr>
            <w:r>
              <w:rPr/>
              <w:t xml:space="preserve">86 </w:t>
            </w:r>
          </w:p>
        </w:tc>
        <w:tc>
          <w:tcPr>
            <w:tcW w:w="794"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``Running Against the Wind'' </w:t>
            </w:r>
          </w:p>
        </w:tc>
        <w:tc>
          <w:tcPr>
            <w:tcW w:w="1040" w:type="dxa"/>
            <w:tcBorders/>
            <w:vAlign w:val="center"/>
          </w:tcPr>
          <w:p>
            <w:pPr>
              <w:pStyle w:val="TableContents"/>
              <w:bidi w:val="0"/>
              <w:spacing w:before="0" w:after="283"/>
              <w:jc w:val="left"/>
              <w:rPr/>
            </w:pPr>
            <w:r>
              <w:rPr/>
              <w:t xml:space="preserve">Stefan Scaini </w:t>
            </w:r>
          </w:p>
        </w:tc>
        <w:tc>
          <w:tcPr>
            <w:tcW w:w="930" w:type="dxa"/>
            <w:tcBorders/>
            <w:vAlign w:val="center"/>
          </w:tcPr>
          <w:p>
            <w:pPr>
              <w:pStyle w:val="TableContents"/>
              <w:bidi w:val="0"/>
              <w:spacing w:before="0" w:after="283"/>
              <w:jc w:val="left"/>
              <w:rPr/>
            </w:pPr>
            <w:r>
              <w:rPr/>
              <w:t xml:space="preserve">Heather Conkie </w:t>
            </w:r>
          </w:p>
        </w:tc>
        <w:tc>
          <w:tcPr>
            <w:tcW w:w="1198" w:type="dxa"/>
            <w:tcBorders/>
            <w:vAlign w:val="center"/>
          </w:tcPr>
          <w:p>
            <w:pPr>
              <w:pStyle w:val="TableContents"/>
              <w:bidi w:val="0"/>
              <w:spacing w:before="0" w:after="283"/>
              <w:jc w:val="left"/>
              <w:rPr/>
            </w:pPr>
            <w:r>
              <w:rPr/>
              <w:t xml:space="preserve">16. syyskuuta 2012 (2012-09-16) </w:t>
            </w:r>
          </w:p>
        </w:tc>
        <w:tc>
          <w:tcPr>
            <w:tcW w:w="3998" w:type="dxa"/>
            <w:tcBorders/>
            <w:vAlign w:val="center"/>
          </w:tcPr>
          <w:p>
            <w:pPr>
              <w:pStyle w:val="TableContents"/>
              <w:bidi w:val="0"/>
              <w:spacing w:before="0" w:after="283"/>
              <w:jc w:val="left"/>
              <w:rPr/>
            </w:pPr>
            <w:r>
              <w:rPr/>
              <w:t xml:space="preserve">601 Amy haluaa kovasti kysyä Tyltä kihlasormuksesta ja siitä, miksei hän ole vielä kosinut, mutta pari "karannutta" heittää kaiken Heartlandissa sekaisin. Yksi karkureista on hevonen, joka tykkää hypätä aitoja; Amy yrittää löytää omistajan, mutta hän kiintyy hevoseen ja antaa sille nimen: Phoenix Rising. Toinen ``karkuri'' on yksitoistavuotias tyttö, jonka nimi on Georgina, mutta joka haluaa, että häntä kutsutaan Georgieksi. Loun ja Peterin talossa on vain ongelmia. </w:t>
            </w:r>
          </w:p>
        </w:tc>
      </w:tr>
      <w:tr>
        <w:trPr/>
        <w:tc>
          <w:tcPr>
            <w:tcW w:w="829" w:type="dxa"/>
            <w:tcBorders/>
            <w:vAlign w:val="center"/>
          </w:tcPr>
          <w:p>
            <w:pPr>
              <w:pStyle w:val="TableHeading"/>
              <w:suppressLineNumbers/>
              <w:bidi w:val="0"/>
              <w:spacing w:before="0" w:after="283"/>
              <w:jc w:val="center"/>
              <w:rPr/>
            </w:pPr>
            <w:r>
              <w:rPr/>
              <w:t xml:space="preserve">87 </w:t>
            </w:r>
          </w:p>
        </w:tc>
        <w:tc>
          <w:tcPr>
            <w:tcW w:w="794"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"Ristikkäiset signaalit </w:t>
            </w:r>
          </w:p>
        </w:tc>
        <w:tc>
          <w:tcPr>
            <w:tcW w:w="1040" w:type="dxa"/>
            <w:tcBorders/>
            <w:vAlign w:val="center"/>
          </w:tcPr>
          <w:p>
            <w:pPr>
              <w:pStyle w:val="TableContents"/>
              <w:bidi w:val="0"/>
              <w:spacing w:before="0" w:after="283"/>
              <w:jc w:val="left"/>
              <w:rPr/>
            </w:pPr>
            <w:r>
              <w:rPr/>
              <w:t xml:space="preserve">Stefan Scaini </w:t>
            </w:r>
          </w:p>
        </w:tc>
        <w:tc>
          <w:tcPr>
            <w:tcW w:w="930" w:type="dxa"/>
            <w:tcBorders/>
            <w:vAlign w:val="center"/>
          </w:tcPr>
          <w:p>
            <w:pPr>
              <w:pStyle w:val="TableContents"/>
              <w:bidi w:val="0"/>
              <w:spacing w:before="0" w:after="283"/>
              <w:jc w:val="left"/>
              <w:rPr/>
            </w:pPr>
            <w:r>
              <w:rPr/>
              <w:t xml:space="preserve">Heather Conkie </w:t>
            </w:r>
          </w:p>
        </w:tc>
        <w:tc>
          <w:tcPr>
            <w:tcW w:w="1198" w:type="dxa"/>
            <w:tcBorders/>
            <w:vAlign w:val="center"/>
          </w:tcPr>
          <w:p>
            <w:pPr>
              <w:pStyle w:val="TableContents"/>
              <w:bidi w:val="0"/>
              <w:spacing w:before="0" w:after="283"/>
              <w:jc w:val="left"/>
              <w:rPr/>
            </w:pPr>
            <w:r>
              <w:rPr/>
              <w:t xml:space="preserve">23. syyskuuta 2012 (2012-09-23) </w:t>
            </w:r>
          </w:p>
        </w:tc>
        <w:tc>
          <w:tcPr>
            <w:tcW w:w="3998" w:type="dxa"/>
            <w:tcBorders/>
            <w:vAlign w:val="center"/>
          </w:tcPr>
          <w:p>
            <w:pPr>
              <w:pStyle w:val="TableContents"/>
              <w:bidi w:val="0"/>
              <w:spacing w:before="0" w:after="283"/>
              <w:jc w:val="left"/>
              <w:rPr/>
            </w:pPr>
            <w:r>
              <w:rPr/>
              <w:t xml:space="preserve">602 Ty kamppailee sen kanssa, että Amy on löytänyt kihlasormuksen, ja hänen on päätettävä, miten ja kosiiko hän Amya. Kendra, Phoenixin omistaja, tulee Heartlandiin hakemaan häntä kotiin. Amy saa selville, että vaikka Kendra rakastaa hevosiaan, hänellä on ongelmia huolehtia niistä kunnolla. Samaan aikaan Georgie, 11-vuotias karkuri, osoittautuu melkoiseksi hankalaksi. Ty ja Amy päättävät odottaa. </w:t>
            </w:r>
          </w:p>
        </w:tc>
      </w:tr>
      <w:tr>
        <w:trPr/>
        <w:tc>
          <w:tcPr>
            <w:tcW w:w="829" w:type="dxa"/>
            <w:tcBorders/>
            <w:vAlign w:val="center"/>
          </w:tcPr>
          <w:p>
            <w:pPr>
              <w:pStyle w:val="TableHeading"/>
              <w:suppressLineNumbers/>
              <w:bidi w:val="0"/>
              <w:spacing w:before="0" w:after="283"/>
              <w:jc w:val="center"/>
              <w:rPr/>
            </w:pPr>
            <w:r>
              <w:rPr/>
              <w:t xml:space="preserve">88 </w:t>
            </w:r>
          </w:p>
        </w:tc>
        <w:tc>
          <w:tcPr>
            <w:tcW w:w="794"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``Keeping Up Appearances'' (Ulkonäön ylläpitäminen) </w:t>
            </w:r>
          </w:p>
        </w:tc>
        <w:tc>
          <w:tcPr>
            <w:tcW w:w="1040" w:type="dxa"/>
            <w:tcBorders/>
            <w:vAlign w:val="center"/>
          </w:tcPr>
          <w:p>
            <w:pPr>
              <w:pStyle w:val="TableContents"/>
              <w:bidi w:val="0"/>
              <w:spacing w:before="0" w:after="283"/>
              <w:jc w:val="left"/>
              <w:rPr/>
            </w:pPr>
            <w:r>
              <w:rPr/>
              <w:t xml:space="preserve">Dean Bennett </w:t>
            </w:r>
          </w:p>
        </w:tc>
        <w:tc>
          <w:tcPr>
            <w:tcW w:w="930" w:type="dxa"/>
            <w:tcBorders/>
            <w:vAlign w:val="center"/>
          </w:tcPr>
          <w:p>
            <w:pPr>
              <w:pStyle w:val="TableContents"/>
              <w:bidi w:val="0"/>
              <w:spacing w:before="0" w:after="283"/>
              <w:jc w:val="left"/>
              <w:rPr/>
            </w:pPr>
            <w:r>
              <w:rPr/>
              <w:t xml:space="preserve">Ken Craw </w:t>
            </w:r>
          </w:p>
        </w:tc>
        <w:tc>
          <w:tcPr>
            <w:tcW w:w="1198" w:type="dxa"/>
            <w:tcBorders/>
            <w:vAlign w:val="center"/>
          </w:tcPr>
          <w:p>
            <w:pPr>
              <w:pStyle w:val="TableContents"/>
              <w:bidi w:val="0"/>
              <w:spacing w:before="0" w:after="283"/>
              <w:jc w:val="left"/>
              <w:rPr/>
            </w:pPr>
            <w:r>
              <w:rPr/>
              <w:t xml:space="preserve">30. syyskuuta 2012 (2012-09-30) </w:t>
            </w:r>
          </w:p>
        </w:tc>
        <w:tc>
          <w:tcPr>
            <w:tcW w:w="3998" w:type="dxa"/>
            <w:tcBorders/>
            <w:vAlign w:val="center"/>
          </w:tcPr>
          <w:p>
            <w:pPr>
              <w:pStyle w:val="TableContents"/>
              <w:bidi w:val="0"/>
              <w:spacing w:before="0" w:after="283"/>
              <w:jc w:val="left"/>
              <w:rPr/>
            </w:pPr>
            <w:r>
              <w:rPr/>
              <w:t xml:space="preserve">603 Tim toivoo saavansa suuren provision auttaessaan varakasta viikonloppu-cowboyta etsimään unelmiensa karjatilaa, kun taas Amy on jumissa opettamassa asiakkaan palkintovaimolle ratsastusta. Mallory tulee kotiin. Ty on hämmentynyt Amyn päätöksestä odottaa kihlautumista. </w:t>
            </w:r>
          </w:p>
        </w:tc>
      </w:tr>
      <w:tr>
        <w:trPr/>
        <w:tc>
          <w:tcPr>
            <w:tcW w:w="829" w:type="dxa"/>
            <w:tcBorders/>
            <w:vAlign w:val="center"/>
          </w:tcPr>
          <w:p>
            <w:pPr>
              <w:pStyle w:val="TableHeading"/>
              <w:suppressLineNumbers/>
              <w:bidi w:val="0"/>
              <w:spacing w:before="0" w:after="283"/>
              <w:jc w:val="center"/>
              <w:rPr/>
            </w:pPr>
            <w:r>
              <w:rPr/>
              <w:t xml:space="preserve">89 </w:t>
            </w:r>
          </w:p>
        </w:tc>
        <w:tc>
          <w:tcPr>
            <w:tcW w:w="794" w:type="dxa"/>
            <w:tcBorders/>
            <w:vAlign w:val="center"/>
          </w:tcPr>
          <w:p>
            <w:pPr>
              <w:pStyle w:val="TableContents"/>
              <w:bidi w:val="0"/>
              <w:spacing w:before="0" w:after="283"/>
              <w:jc w:val="left"/>
              <w:rPr>
                <w:sz w:val="4"/>
                <w:szCs w:val="4"/>
              </w:rPr>
            </w:pPr>
            <w:r>
              <w:rPr>
                <w:sz w:val="4"/>
                <w:szCs w:val="4"/>
              </w:rPr>
            </w:r>
          </w:p>
        </w:tc>
        <w:tc>
          <w:tcPr>
            <w:tcW w:w="1416" w:type="dxa"/>
            <w:tcBorders/>
            <w:vAlign w:val="center"/>
          </w:tcPr>
          <w:p>
            <w:pPr>
              <w:pStyle w:val="TableContents"/>
              <w:bidi w:val="0"/>
              <w:spacing w:before="0" w:after="283"/>
              <w:jc w:val="left"/>
              <w:rPr/>
            </w:pPr>
            <w:r>
              <w:rPr/>
              <w:t xml:space="preserve">"The Natural </w:t>
            </w:r>
          </w:p>
        </w:tc>
        <w:tc>
          <w:tcPr>
            <w:tcW w:w="1040" w:type="dxa"/>
            <w:tcBorders/>
            <w:vAlign w:val="center"/>
          </w:tcPr>
          <w:p>
            <w:pPr>
              <w:pStyle w:val="TableContents"/>
              <w:bidi w:val="0"/>
              <w:spacing w:before="0" w:after="283"/>
              <w:jc w:val="left"/>
              <w:rPr/>
            </w:pPr>
            <w:r>
              <w:rPr/>
              <w:t xml:space="preserve">Dean Bennett </w:t>
            </w:r>
          </w:p>
        </w:tc>
        <w:tc>
          <w:tcPr>
            <w:tcW w:w="930" w:type="dxa"/>
            <w:tcBorders/>
            <w:vAlign w:val="center"/>
          </w:tcPr>
          <w:p>
            <w:pPr>
              <w:pStyle w:val="TableContents"/>
              <w:bidi w:val="0"/>
              <w:spacing w:before="0" w:after="283"/>
              <w:jc w:val="left"/>
              <w:rPr/>
            </w:pPr>
            <w:r>
              <w:rPr/>
              <w:t xml:space="preserve">Leila Basen </w:t>
            </w:r>
          </w:p>
        </w:tc>
        <w:tc>
          <w:tcPr>
            <w:tcW w:w="1198" w:type="dxa"/>
            <w:tcBorders/>
            <w:vAlign w:val="center"/>
          </w:tcPr>
          <w:p>
            <w:pPr>
              <w:pStyle w:val="TableContents"/>
              <w:bidi w:val="0"/>
              <w:spacing w:before="0" w:after="283"/>
              <w:jc w:val="left"/>
              <w:rPr/>
            </w:pPr>
            <w:r>
              <w:rPr/>
              <w:t xml:space="preserve">7. lokakuuta 2012 (2012-10-07) </w:t>
            </w:r>
          </w:p>
        </w:tc>
        <w:tc>
          <w:tcPr>
            <w:tcW w:w="3998" w:type="dxa"/>
            <w:tcBorders/>
            <w:vAlign w:val="center"/>
          </w:tcPr>
          <w:p>
            <w:pPr>
              <w:pStyle w:val="TableContents"/>
              <w:bidi w:val="0"/>
              <w:spacing w:before="0" w:after="283"/>
              <w:jc w:val="left"/>
              <w:rPr/>
            </w:pPr>
            <w:r>
              <w:rPr/>
              <w:t xml:space="preserve">604 Amy yrittää toteuttaa Malloryn unelman ratsastushyppääjän urasta, mutta huomaa, että Georgie on luonnonlahjakkuus. Lou lähtee New Yorkiin. Miranda ja Tim seurustelevat. Ty opiskelee loppukokeisiinsa. Jack ja Tim ostavat puhvelin. </w:t>
            </w:r>
          </w:p>
        </w:tc>
      </w:tr>
      <w:tr>
        <w:trPr/>
        <w:tc>
          <w:tcPr>
            <w:tcW w:w="829" w:type="dxa"/>
            <w:tcBorders/>
            <w:vAlign w:val="center"/>
          </w:tcPr>
          <w:p>
            <w:pPr>
              <w:pStyle w:val="TableHeading"/>
              <w:suppressLineNumbers/>
              <w:bidi w:val="0"/>
              <w:spacing w:before="0" w:after="283"/>
              <w:jc w:val="center"/>
              <w:rPr/>
            </w:pPr>
            <w:r>
              <w:rPr/>
              <w:t xml:space="preserve">90 </w:t>
            </w:r>
          </w:p>
        </w:tc>
        <w:tc>
          <w:tcPr>
            <w:tcW w:w="794" w:type="dxa"/>
            <w:tcBorders/>
            <w:vAlign w:val="center"/>
          </w:tcPr>
          <w:p>
            <w:pPr>
              <w:pStyle w:val="TableContents"/>
              <w:bidi w:val="0"/>
              <w:spacing w:before="0" w:after="283"/>
              <w:jc w:val="left"/>
              <w:rPr/>
            </w:pPr>
            <w:r>
              <w:rPr/>
              <w:t xml:space="preserve">5 </w:t>
            </w:r>
          </w:p>
        </w:tc>
        <w:tc>
          <w:tcPr>
            <w:tcW w:w="1416" w:type="dxa"/>
            <w:tcBorders/>
            <w:vAlign w:val="center"/>
          </w:tcPr>
          <w:p>
            <w:pPr>
              <w:pStyle w:val="TableContents"/>
              <w:bidi w:val="0"/>
              <w:spacing w:before="0" w:after="283"/>
              <w:jc w:val="left"/>
              <w:rPr/>
            </w:pPr>
            <w:r>
              <w:rPr/>
              <w:t xml:space="preserve">``Trial Run'' </w:t>
            </w:r>
          </w:p>
        </w:tc>
        <w:tc>
          <w:tcPr>
            <w:tcW w:w="1040" w:type="dxa"/>
            <w:tcBorders/>
            <w:vAlign w:val="center"/>
          </w:tcPr>
          <w:p>
            <w:pPr>
              <w:pStyle w:val="TableContents"/>
              <w:bidi w:val="0"/>
              <w:spacing w:before="0" w:after="283"/>
              <w:jc w:val="left"/>
              <w:rPr/>
            </w:pPr>
            <w:r>
              <w:rPr/>
              <w:t xml:space="preserve">Grant Harvey </w:t>
            </w:r>
          </w:p>
        </w:tc>
        <w:tc>
          <w:tcPr>
            <w:tcW w:w="930" w:type="dxa"/>
            <w:tcBorders/>
            <w:vAlign w:val="center"/>
          </w:tcPr>
          <w:p>
            <w:pPr>
              <w:pStyle w:val="TableContents"/>
              <w:bidi w:val="0"/>
              <w:spacing w:before="0" w:after="283"/>
              <w:jc w:val="left"/>
              <w:rPr/>
            </w:pPr>
            <w:r>
              <w:rPr/>
              <w:t xml:space="preserve">David Preston </w:t>
            </w:r>
          </w:p>
        </w:tc>
        <w:tc>
          <w:tcPr>
            <w:tcW w:w="1198" w:type="dxa"/>
            <w:tcBorders/>
            <w:vAlign w:val="center"/>
          </w:tcPr>
          <w:p>
            <w:pPr>
              <w:pStyle w:val="TableContents"/>
              <w:bidi w:val="0"/>
              <w:spacing w:before="0" w:after="283"/>
              <w:jc w:val="left"/>
              <w:rPr/>
            </w:pPr>
            <w:r>
              <w:rPr/>
              <w:t xml:space="preserve">28. lokakuuta 2012 (2012-10-28) </w:t>
            </w:r>
          </w:p>
        </w:tc>
        <w:tc>
          <w:tcPr>
            <w:tcW w:w="3998" w:type="dxa"/>
            <w:tcBorders/>
            <w:vAlign w:val="center"/>
          </w:tcPr>
          <w:p>
            <w:pPr>
              <w:pStyle w:val="TableContents"/>
              <w:bidi w:val="0"/>
              <w:spacing w:before="0" w:after="283"/>
              <w:jc w:val="left"/>
              <w:rPr/>
            </w:pPr>
            <w:r>
              <w:rPr/>
              <w:t xml:space="preserve">605 Janice tuo Cisco Kidin (ja hänen Timiin liittyvät tunnesarjansa) Heartlandiin, jotta Amy saisi selville, miksi Cisco on menettänyt voittamisen tunteensa. Georgie ja Mallory yrittävät pelastaa kulkukoiran kaivosta. Tim antaa Ciscon Janicelle. Ty pääsee eläinlääkärikouluun ja saa stipendin. </w:t>
            </w:r>
          </w:p>
        </w:tc>
      </w:tr>
      <w:tr>
        <w:trPr/>
        <w:tc>
          <w:tcPr>
            <w:tcW w:w="829" w:type="dxa"/>
            <w:tcBorders/>
            <w:vAlign w:val="center"/>
          </w:tcPr>
          <w:p>
            <w:pPr>
              <w:pStyle w:val="TableHeading"/>
              <w:suppressLineNumbers/>
              <w:bidi w:val="0"/>
              <w:spacing w:before="0" w:after="283"/>
              <w:jc w:val="center"/>
              <w:rPr/>
            </w:pPr>
            <w:r>
              <w:rPr/>
              <w:t xml:space="preserve">91 </w:t>
            </w:r>
          </w:p>
        </w:tc>
        <w:tc>
          <w:tcPr>
            <w:tcW w:w="794" w:type="dxa"/>
            <w:tcBorders/>
            <w:vAlign w:val="center"/>
          </w:tcPr>
          <w:p>
            <w:pPr>
              <w:pStyle w:val="TableContents"/>
              <w:bidi w:val="0"/>
              <w:spacing w:before="0" w:after="283"/>
              <w:jc w:val="left"/>
              <w:rPr/>
            </w:pPr>
            <w:r>
              <w:rPr/>
              <w:t xml:space="preserve">6 </w:t>
            </w:r>
          </w:p>
        </w:tc>
        <w:tc>
          <w:tcPr>
            <w:tcW w:w="1416" w:type="dxa"/>
            <w:tcBorders/>
            <w:vAlign w:val="center"/>
          </w:tcPr>
          <w:p>
            <w:pPr>
              <w:pStyle w:val="TableContents"/>
              <w:bidi w:val="0"/>
              <w:spacing w:before="0" w:after="283"/>
              <w:jc w:val="left"/>
              <w:rPr/>
            </w:pPr>
            <w:r>
              <w:rPr/>
              <w:t xml:space="preserve">``Helping Hands'' </w:t>
            </w:r>
          </w:p>
        </w:tc>
        <w:tc>
          <w:tcPr>
            <w:tcW w:w="1040" w:type="dxa"/>
            <w:tcBorders/>
            <w:vAlign w:val="center"/>
          </w:tcPr>
          <w:p>
            <w:pPr>
              <w:pStyle w:val="TableContents"/>
              <w:bidi w:val="0"/>
              <w:spacing w:before="0" w:after="283"/>
              <w:jc w:val="left"/>
              <w:rPr/>
            </w:pPr>
            <w:r>
              <w:rPr/>
              <w:t xml:space="preserve">Grant Harvey </w:t>
            </w:r>
          </w:p>
        </w:tc>
        <w:tc>
          <w:tcPr>
            <w:tcW w:w="930" w:type="dxa"/>
            <w:tcBorders/>
            <w:vAlign w:val="center"/>
          </w:tcPr>
          <w:p>
            <w:pPr>
              <w:pStyle w:val="TableContents"/>
              <w:bidi w:val="0"/>
              <w:spacing w:before="0" w:after="283"/>
              <w:jc w:val="left"/>
              <w:rPr/>
            </w:pPr>
            <w:r>
              <w:rPr/>
              <w:t xml:space="preserve">Mark Haroun </w:t>
            </w:r>
          </w:p>
        </w:tc>
        <w:tc>
          <w:tcPr>
            <w:tcW w:w="1198" w:type="dxa"/>
            <w:tcBorders/>
            <w:vAlign w:val="center"/>
          </w:tcPr>
          <w:p>
            <w:pPr>
              <w:pStyle w:val="TableContents"/>
              <w:bidi w:val="0"/>
              <w:spacing w:before="0" w:after="283"/>
              <w:jc w:val="left"/>
              <w:rPr/>
            </w:pPr>
            <w:r>
              <w:rPr/>
              <w:t xml:space="preserve">4. marraskuuta 2012 (2012-11-04) </w:t>
            </w:r>
          </w:p>
        </w:tc>
        <w:tc>
          <w:tcPr>
            <w:tcW w:w="3998" w:type="dxa"/>
            <w:tcBorders/>
            <w:vAlign w:val="center"/>
          </w:tcPr>
          <w:p>
            <w:pPr>
              <w:pStyle w:val="TableContents"/>
              <w:bidi w:val="0"/>
              <w:spacing w:before="0" w:after="283"/>
              <w:jc w:val="left"/>
              <w:rPr/>
            </w:pPr>
            <w:r>
              <w:rPr/>
              <w:t xml:space="preserve">606 Amy etsii Jeremy Hughesia, nousevaa hyppääjää, saadakseen selville, miksi hän kieltäytyy Scottin ja Tyn ehdottamasta hoidosta hevosensa Buckinghamin hoitoon. Mallory ja Georgie tulevat vihdoin toimeen keskenään. Lisa päättää, että hänen ja Jackin on pidettävä taukoa. </w:t>
            </w:r>
          </w:p>
        </w:tc>
      </w:tr>
      <w:tr>
        <w:trPr/>
        <w:tc>
          <w:tcPr>
            <w:tcW w:w="829" w:type="dxa"/>
            <w:tcBorders/>
            <w:vAlign w:val="center"/>
          </w:tcPr>
          <w:p>
            <w:pPr>
              <w:pStyle w:val="TableHeading"/>
              <w:suppressLineNumbers/>
              <w:bidi w:val="0"/>
              <w:spacing w:before="0" w:after="283"/>
              <w:jc w:val="center"/>
              <w:rPr/>
            </w:pPr>
            <w:r>
              <w:rPr/>
              <w:t xml:space="preserve">92 </w:t>
            </w:r>
          </w:p>
        </w:tc>
        <w:tc>
          <w:tcPr>
            <w:tcW w:w="794" w:type="dxa"/>
            <w:tcBorders/>
            <w:vAlign w:val="center"/>
          </w:tcPr>
          <w:p>
            <w:pPr>
              <w:pStyle w:val="TableContents"/>
              <w:bidi w:val="0"/>
              <w:spacing w:before="0" w:after="283"/>
              <w:jc w:val="left"/>
              <w:rPr/>
            </w:pPr>
            <w:r>
              <w:rPr/>
              <w:t xml:space="preserve">7 </w:t>
            </w:r>
          </w:p>
        </w:tc>
        <w:tc>
          <w:tcPr>
            <w:tcW w:w="1416" w:type="dxa"/>
            <w:tcBorders/>
            <w:vAlign w:val="center"/>
          </w:tcPr>
          <w:p>
            <w:pPr>
              <w:pStyle w:val="TableContents"/>
              <w:bidi w:val="0"/>
              <w:spacing w:before="0" w:after="283"/>
              <w:jc w:val="left"/>
              <w:rPr/>
            </w:pPr>
            <w:r>
              <w:rPr/>
              <w:t xml:space="preserve">"Elämä on valtatie </w:t>
            </w:r>
          </w:p>
        </w:tc>
        <w:tc>
          <w:tcPr>
            <w:tcW w:w="1040" w:type="dxa"/>
            <w:tcBorders/>
            <w:vAlign w:val="center"/>
          </w:tcPr>
          <w:p>
            <w:pPr>
              <w:pStyle w:val="TableContents"/>
              <w:bidi w:val="0"/>
              <w:spacing w:before="0" w:after="283"/>
              <w:jc w:val="left"/>
              <w:rPr/>
            </w:pPr>
            <w:r>
              <w:rPr/>
              <w:t xml:space="preserve">Jim Donovan </w:t>
            </w:r>
          </w:p>
        </w:tc>
        <w:tc>
          <w:tcPr>
            <w:tcW w:w="930" w:type="dxa"/>
            <w:tcBorders/>
            <w:vAlign w:val="center"/>
          </w:tcPr>
          <w:p>
            <w:pPr>
              <w:pStyle w:val="TableContents"/>
              <w:bidi w:val="0"/>
              <w:spacing w:before="0" w:after="283"/>
              <w:jc w:val="left"/>
              <w:rPr/>
            </w:pPr>
            <w:r>
              <w:rPr/>
              <w:t xml:space="preserve">Leila Basen </w:t>
            </w:r>
          </w:p>
        </w:tc>
        <w:tc>
          <w:tcPr>
            <w:tcW w:w="1198" w:type="dxa"/>
            <w:tcBorders/>
            <w:vAlign w:val="center"/>
          </w:tcPr>
          <w:p>
            <w:pPr>
              <w:pStyle w:val="TableContents"/>
              <w:bidi w:val="0"/>
              <w:spacing w:before="0" w:after="283"/>
              <w:jc w:val="left"/>
              <w:rPr/>
            </w:pPr>
            <w:r>
              <w:rPr/>
              <w:t xml:space="preserve">11. marraskuuta 2012 (2012-11-11) </w:t>
            </w:r>
          </w:p>
        </w:tc>
        <w:tc>
          <w:tcPr>
            <w:tcW w:w="3998" w:type="dxa"/>
            <w:tcBorders/>
            <w:vAlign w:val="center"/>
          </w:tcPr>
          <w:p>
            <w:pPr>
              <w:pStyle w:val="TableContents"/>
              <w:bidi w:val="0"/>
              <w:spacing w:before="0" w:after="283"/>
              <w:jc w:val="left"/>
              <w:rPr/>
            </w:pPr>
            <w:r>
              <w:rPr/>
              <w:t xml:space="preserve">607 Chase Powers palaa Heartlandiin vaimonsa Hayleyn kanssa, joka on aloitteleva libertyhevosratsastaja. Hän haluaa Amyn valmentajakseen. Lou tulee kotiin ja irtisanoutuu työstään. </w:t>
            </w:r>
          </w:p>
        </w:tc>
      </w:tr>
      <w:tr>
        <w:trPr/>
        <w:tc>
          <w:tcPr>
            <w:tcW w:w="829" w:type="dxa"/>
            <w:tcBorders/>
            <w:vAlign w:val="center"/>
          </w:tcPr>
          <w:p>
            <w:pPr>
              <w:pStyle w:val="TableHeading"/>
              <w:suppressLineNumbers/>
              <w:bidi w:val="0"/>
              <w:spacing w:before="0" w:after="283"/>
              <w:jc w:val="center"/>
              <w:rPr/>
            </w:pPr>
            <w:r>
              <w:rPr/>
              <w:t xml:space="preserve">93 </w:t>
            </w:r>
          </w:p>
        </w:tc>
        <w:tc>
          <w:tcPr>
            <w:tcW w:w="794" w:type="dxa"/>
            <w:tcBorders/>
            <w:vAlign w:val="center"/>
          </w:tcPr>
          <w:p>
            <w:pPr>
              <w:pStyle w:val="TableContents"/>
              <w:bidi w:val="0"/>
              <w:spacing w:before="0" w:after="283"/>
              <w:jc w:val="left"/>
              <w:rPr/>
            </w:pPr>
            <w:r>
              <w:rPr/>
              <w:t xml:space="preserve">8 </w:t>
            </w:r>
          </w:p>
        </w:tc>
        <w:tc>
          <w:tcPr>
            <w:tcW w:w="1416" w:type="dxa"/>
            <w:tcBorders/>
            <w:vAlign w:val="center"/>
          </w:tcPr>
          <w:p>
            <w:pPr>
              <w:pStyle w:val="TableContents"/>
              <w:bidi w:val="0"/>
              <w:spacing w:before="0" w:after="283"/>
              <w:jc w:val="left"/>
              <w:rPr/>
            </w:pPr>
            <w:r>
              <w:rPr/>
              <w:t xml:space="preserve">"Tee oikea asia </w:t>
            </w:r>
          </w:p>
        </w:tc>
        <w:tc>
          <w:tcPr>
            <w:tcW w:w="1040" w:type="dxa"/>
            <w:tcBorders/>
            <w:vAlign w:val="center"/>
          </w:tcPr>
          <w:p>
            <w:pPr>
              <w:pStyle w:val="TableContents"/>
              <w:bidi w:val="0"/>
              <w:spacing w:before="0" w:after="283"/>
              <w:jc w:val="left"/>
              <w:rPr/>
            </w:pPr>
            <w:r>
              <w:rPr/>
              <w:t xml:space="preserve">Jim Donovan </w:t>
            </w:r>
          </w:p>
        </w:tc>
        <w:tc>
          <w:tcPr>
            <w:tcW w:w="930" w:type="dxa"/>
            <w:tcBorders/>
            <w:vAlign w:val="center"/>
          </w:tcPr>
          <w:p>
            <w:pPr>
              <w:pStyle w:val="TableContents"/>
              <w:bidi w:val="0"/>
              <w:spacing w:before="0" w:after="283"/>
              <w:jc w:val="left"/>
              <w:rPr/>
            </w:pPr>
            <w:r>
              <w:rPr/>
              <w:t xml:space="preserve">Mark Haroun </w:t>
            </w:r>
          </w:p>
        </w:tc>
        <w:tc>
          <w:tcPr>
            <w:tcW w:w="1198" w:type="dxa"/>
            <w:tcBorders/>
            <w:vAlign w:val="center"/>
          </w:tcPr>
          <w:p>
            <w:pPr>
              <w:pStyle w:val="TableContents"/>
              <w:bidi w:val="0"/>
              <w:spacing w:before="0" w:after="283"/>
              <w:jc w:val="left"/>
              <w:rPr/>
            </w:pPr>
            <w:r>
              <w:rPr/>
              <w:t xml:space="preserve">2. joulukuuta 2012 (2012-12-02) </w:t>
            </w:r>
          </w:p>
        </w:tc>
        <w:tc>
          <w:tcPr>
            <w:tcW w:w="3998" w:type="dxa"/>
            <w:tcBorders/>
            <w:vAlign w:val="center"/>
          </w:tcPr>
          <w:p>
            <w:pPr>
              <w:pStyle w:val="TableContents"/>
              <w:bidi w:val="0"/>
              <w:spacing w:before="0" w:after="283"/>
              <w:jc w:val="left"/>
              <w:rPr/>
            </w:pPr>
            <w:r>
              <w:rPr/>
              <w:t xml:space="preserve">608 Kun Ty tarvitsee moottorin osia hajonneeseen kuorma-autoonsa, hänen on pakko kääntyä viimeisen ihmisen puoleen, jolta hän haluaisi apua - isäpuolensa Waden puoleen. Samaan aikaan Lou yrittää saada Danin (Lisan ex-miehen) asiakkaakseen, ja Georgie joutuu työskentelemään Malloryn kanssa valmistellakseen juhlia Tylle. Ty ja Wade pääsevät lopulta yhteen. Lisan ex-mies kertoo, että hän ja Lisa ovat taas yhdessä. Ty ja Amy alkavat kumpikin miettiä, mitä he odottavat kihlautuakseen. </w:t>
            </w:r>
          </w:p>
        </w:tc>
      </w:tr>
      <w:tr>
        <w:trPr/>
        <w:tc>
          <w:tcPr>
            <w:tcW w:w="829" w:type="dxa"/>
            <w:tcBorders/>
            <w:vAlign w:val="center"/>
          </w:tcPr>
          <w:p>
            <w:pPr>
              <w:pStyle w:val="TableHeading"/>
              <w:suppressLineNumbers/>
              <w:bidi w:val="0"/>
              <w:spacing w:before="0" w:after="283"/>
              <w:jc w:val="center"/>
              <w:rPr/>
            </w:pPr>
            <w:r>
              <w:rPr/>
              <w:t xml:space="preserve">94 </w:t>
            </w:r>
          </w:p>
        </w:tc>
        <w:tc>
          <w:tcPr>
            <w:tcW w:w="794" w:type="dxa"/>
            <w:tcBorders/>
            <w:vAlign w:val="center"/>
          </w:tcPr>
          <w:p>
            <w:pPr>
              <w:pStyle w:val="TableContents"/>
              <w:bidi w:val="0"/>
              <w:spacing w:before="0" w:after="283"/>
              <w:jc w:val="left"/>
              <w:rPr/>
            </w:pPr>
            <w:r>
              <w:rPr/>
              <w:t xml:space="preserve">9 </w:t>
            </w:r>
          </w:p>
        </w:tc>
        <w:tc>
          <w:tcPr>
            <w:tcW w:w="1416" w:type="dxa"/>
            <w:tcBorders/>
            <w:vAlign w:val="center"/>
          </w:tcPr>
          <w:p>
            <w:pPr>
              <w:pStyle w:val="TableContents"/>
              <w:bidi w:val="0"/>
              <w:spacing w:before="0" w:after="283"/>
              <w:jc w:val="left"/>
              <w:rPr/>
            </w:pPr>
            <w:r>
              <w:rPr/>
              <w:t xml:space="preserve">"Suuria odotuksia </w:t>
            </w:r>
          </w:p>
        </w:tc>
        <w:tc>
          <w:tcPr>
            <w:tcW w:w="1040" w:type="dxa"/>
            <w:tcBorders/>
            <w:vAlign w:val="center"/>
          </w:tcPr>
          <w:p>
            <w:pPr>
              <w:pStyle w:val="TableContents"/>
              <w:bidi w:val="0"/>
              <w:spacing w:before="0" w:after="283"/>
              <w:jc w:val="left"/>
              <w:rPr/>
            </w:pPr>
            <w:r>
              <w:rPr/>
              <w:t xml:space="preserve">Dean Bennett </w:t>
            </w:r>
          </w:p>
        </w:tc>
        <w:tc>
          <w:tcPr>
            <w:tcW w:w="930" w:type="dxa"/>
            <w:tcBorders/>
            <w:vAlign w:val="center"/>
          </w:tcPr>
          <w:p>
            <w:pPr>
              <w:pStyle w:val="TableContents"/>
              <w:bidi w:val="0"/>
              <w:spacing w:before="0" w:after="283"/>
              <w:jc w:val="left"/>
              <w:rPr/>
            </w:pPr>
            <w:r>
              <w:rPr/>
              <w:t xml:space="preserve">Heather Conkie </w:t>
            </w:r>
          </w:p>
        </w:tc>
        <w:tc>
          <w:tcPr>
            <w:tcW w:w="1198" w:type="dxa"/>
            <w:tcBorders/>
            <w:vAlign w:val="center"/>
          </w:tcPr>
          <w:p>
            <w:pPr>
              <w:pStyle w:val="TableContents"/>
              <w:bidi w:val="0"/>
              <w:spacing w:before="0" w:after="283"/>
              <w:jc w:val="left"/>
              <w:rPr/>
            </w:pPr>
            <w:r>
              <w:rPr/>
              <w:t xml:space="preserve">9. joulukuuta 2012 (2012-12-09) </w:t>
            </w:r>
          </w:p>
        </w:tc>
        <w:tc>
          <w:tcPr>
            <w:tcW w:w="3998" w:type="dxa"/>
            <w:tcBorders/>
            <w:vAlign w:val="center"/>
          </w:tcPr>
          <w:p>
            <w:pPr>
              <w:pStyle w:val="TableContents"/>
              <w:bidi w:val="0"/>
              <w:spacing w:before="0" w:after="283"/>
              <w:jc w:val="left"/>
              <w:rPr/>
            </w:pPr>
            <w:r>
              <w:rPr/>
              <w:t xml:space="preserve">609 Jack on hakenut Georgien pitkäaikaiseksi sijaisvanhemmaksi, joten Clint haastattelee heitä, mutta asiat eivät näytä hyvältä. Ty ja Amy viettävät elämää mullistavan viikonlopun, kun he menevät kihloihin. Georgie karkaa Heartlandista Loun ja Peterin taloon, joka syttyy tuleen. </w:t>
            </w:r>
          </w:p>
        </w:tc>
      </w:tr>
      <w:tr>
        <w:trPr/>
        <w:tc>
          <w:tcPr>
            <w:tcW w:w="829" w:type="dxa"/>
            <w:tcBorders/>
            <w:vAlign w:val="center"/>
          </w:tcPr>
          <w:p>
            <w:pPr>
              <w:pStyle w:val="TableHeading"/>
              <w:suppressLineNumbers/>
              <w:bidi w:val="0"/>
              <w:spacing w:before="0" w:after="283"/>
              <w:jc w:val="center"/>
              <w:rPr/>
            </w:pPr>
            <w:r>
              <w:rPr/>
              <w:t xml:space="preserve">95 </w:t>
            </w:r>
          </w:p>
        </w:tc>
        <w:tc>
          <w:tcPr>
            <w:tcW w:w="794" w:type="dxa"/>
            <w:tcBorders/>
            <w:vAlign w:val="center"/>
          </w:tcPr>
          <w:p>
            <w:pPr>
              <w:pStyle w:val="TableContents"/>
              <w:bidi w:val="0"/>
              <w:spacing w:before="0" w:after="283"/>
              <w:jc w:val="left"/>
              <w:rPr/>
            </w:pPr>
            <w:r>
              <w:rPr/>
              <w:t xml:space="preserve">10 </w:t>
            </w:r>
          </w:p>
        </w:tc>
        <w:tc>
          <w:tcPr>
            <w:tcW w:w="1416" w:type="dxa"/>
            <w:tcBorders/>
            <w:vAlign w:val="center"/>
          </w:tcPr>
          <w:p>
            <w:pPr>
              <w:pStyle w:val="TableContents"/>
              <w:bidi w:val="0"/>
              <w:spacing w:before="0" w:after="283"/>
              <w:jc w:val="left"/>
              <w:rPr/>
            </w:pPr>
            <w:r>
              <w:rPr/>
              <w:t xml:space="preserve">"Tie eteenpäin </w:t>
            </w:r>
          </w:p>
        </w:tc>
        <w:tc>
          <w:tcPr>
            <w:tcW w:w="1040" w:type="dxa"/>
            <w:tcBorders/>
            <w:vAlign w:val="center"/>
          </w:tcPr>
          <w:p>
            <w:pPr>
              <w:pStyle w:val="TableContents"/>
              <w:bidi w:val="0"/>
              <w:spacing w:before="0" w:after="283"/>
              <w:jc w:val="left"/>
              <w:rPr/>
            </w:pPr>
            <w:r>
              <w:rPr/>
              <w:t xml:space="preserve">Dean Bennett </w:t>
            </w:r>
          </w:p>
        </w:tc>
        <w:tc>
          <w:tcPr>
            <w:tcW w:w="930" w:type="dxa"/>
            <w:tcBorders/>
            <w:vAlign w:val="center"/>
          </w:tcPr>
          <w:p>
            <w:pPr>
              <w:pStyle w:val="TableContents"/>
              <w:bidi w:val="0"/>
              <w:spacing w:before="0" w:after="283"/>
              <w:jc w:val="left"/>
              <w:rPr/>
            </w:pPr>
            <w:r>
              <w:rPr/>
              <w:t xml:space="preserve">Heather Cookie </w:t>
            </w:r>
          </w:p>
        </w:tc>
        <w:tc>
          <w:tcPr>
            <w:tcW w:w="1198" w:type="dxa"/>
            <w:tcBorders/>
            <w:vAlign w:val="center"/>
          </w:tcPr>
          <w:p>
            <w:pPr>
              <w:pStyle w:val="TableContents"/>
              <w:bidi w:val="0"/>
              <w:spacing w:before="0" w:after="283"/>
              <w:jc w:val="left"/>
              <w:rPr/>
            </w:pPr>
            <w:r>
              <w:rPr/>
              <w:t xml:space="preserve">6. tammikuuta 2013 (2013-01-06) </w:t>
            </w:r>
          </w:p>
        </w:tc>
        <w:tc>
          <w:tcPr>
            <w:tcW w:w="3998" w:type="dxa"/>
            <w:tcBorders/>
            <w:vAlign w:val="center"/>
          </w:tcPr>
          <w:p>
            <w:pPr>
              <w:pStyle w:val="TableContents"/>
              <w:bidi w:val="0"/>
              <w:spacing w:before="0" w:after="283"/>
              <w:jc w:val="left"/>
              <w:rPr/>
            </w:pPr>
            <w:r>
              <w:rPr/>
              <w:t xml:space="preserve">610 Sähköjohtojen aiheuttama tulipalo tuhoaa Loun ja Peterin kodin ja vaarantaa Georgien ja Phoenixin hengen. Ty ja Amy joutuvat lopulta lykkäämään hyviä uutisia kihlauksestaan. Amy auttaa Georgieta, kun hänellä on ongelmia yhä pelokkaan Phoenixin kanssa. Clint hylkäsi Jackin Georgien pitkäaikaiseksi sijaisvanhemmaksi, joten sekä Tim että Lou yrittävät auttaa. Lou ja Peter tulevat Georgien pitkäaikaisiksi sijaisvanhemmiksi. </w:t>
            </w:r>
          </w:p>
        </w:tc>
      </w:tr>
      <w:tr>
        <w:trPr/>
        <w:tc>
          <w:tcPr>
            <w:tcW w:w="829" w:type="dxa"/>
            <w:tcBorders/>
            <w:vAlign w:val="center"/>
          </w:tcPr>
          <w:p>
            <w:pPr>
              <w:pStyle w:val="TableHeading"/>
              <w:suppressLineNumbers/>
              <w:bidi w:val="0"/>
              <w:spacing w:before="0" w:after="283"/>
              <w:jc w:val="center"/>
              <w:rPr/>
            </w:pPr>
            <w:r>
              <w:rPr/>
              <w:t xml:space="preserve">96 </w:t>
            </w:r>
          </w:p>
        </w:tc>
        <w:tc>
          <w:tcPr>
            <w:tcW w:w="794" w:type="dxa"/>
            <w:tcBorders/>
            <w:vAlign w:val="center"/>
          </w:tcPr>
          <w:p>
            <w:pPr>
              <w:pStyle w:val="TableContents"/>
              <w:bidi w:val="0"/>
              <w:spacing w:before="0" w:after="283"/>
              <w:jc w:val="left"/>
              <w:rPr/>
            </w:pPr>
            <w:r>
              <w:rPr/>
              <w:t xml:space="preserve">11 </w:t>
            </w:r>
          </w:p>
        </w:tc>
        <w:tc>
          <w:tcPr>
            <w:tcW w:w="1416" w:type="dxa"/>
            <w:tcBorders/>
            <w:vAlign w:val="center"/>
          </w:tcPr>
          <w:p>
            <w:pPr>
              <w:pStyle w:val="TableContents"/>
              <w:bidi w:val="0"/>
              <w:spacing w:before="0" w:after="283"/>
              <w:jc w:val="left"/>
              <w:rPr/>
            </w:pPr>
            <w:r>
              <w:rPr/>
              <w:t xml:space="preserve">``Blowing Smoke'' </w:t>
            </w:r>
          </w:p>
        </w:tc>
        <w:tc>
          <w:tcPr>
            <w:tcW w:w="1040" w:type="dxa"/>
            <w:tcBorders/>
            <w:vAlign w:val="center"/>
          </w:tcPr>
          <w:p>
            <w:pPr>
              <w:pStyle w:val="TableContents"/>
              <w:bidi w:val="0"/>
              <w:spacing w:before="0" w:after="283"/>
              <w:jc w:val="left"/>
              <w:rPr/>
            </w:pPr>
            <w:r>
              <w:rPr/>
              <w:t xml:space="preserve">T.W. Peacocke </w:t>
            </w:r>
          </w:p>
        </w:tc>
        <w:tc>
          <w:tcPr>
            <w:tcW w:w="930" w:type="dxa"/>
            <w:tcBorders/>
            <w:vAlign w:val="center"/>
          </w:tcPr>
          <w:p>
            <w:pPr>
              <w:pStyle w:val="TableContents"/>
              <w:bidi w:val="0"/>
              <w:spacing w:before="0" w:after="283"/>
              <w:jc w:val="left"/>
              <w:rPr/>
            </w:pPr>
            <w:r>
              <w:rPr/>
              <w:t xml:space="preserve">Ken Craw </w:t>
            </w:r>
          </w:p>
        </w:tc>
        <w:tc>
          <w:tcPr>
            <w:tcW w:w="1198" w:type="dxa"/>
            <w:tcBorders/>
            <w:vAlign w:val="center"/>
          </w:tcPr>
          <w:p>
            <w:pPr>
              <w:pStyle w:val="TableContents"/>
              <w:bidi w:val="0"/>
              <w:spacing w:before="0" w:after="283"/>
              <w:jc w:val="left"/>
              <w:rPr/>
            </w:pPr>
            <w:r>
              <w:rPr/>
              <w:t xml:space="preserve">13. tammikuuta 2013 (2013-01-13) </w:t>
            </w:r>
          </w:p>
        </w:tc>
        <w:tc>
          <w:tcPr>
            <w:tcW w:w="3998" w:type="dxa"/>
            <w:tcBorders/>
            <w:vAlign w:val="center"/>
          </w:tcPr>
          <w:p>
            <w:pPr>
              <w:pStyle w:val="TableContents"/>
              <w:bidi w:val="0"/>
              <w:spacing w:before="0" w:after="283"/>
              <w:jc w:val="left"/>
              <w:rPr/>
            </w:pPr>
            <w:r>
              <w:rPr/>
              <w:t xml:space="preserve">611 Amy joutuu tekemään vaikean päätöksen Phoenixin suhteen, kun Jeremyn hevonen Buckingham loukkaantuu, mikä vaarantaa hänen hyppyuransa. Caleb näyttää pitävän Lounasta, mikä saa hänet lyömään Peteriä. Jeremy juottaa Amyn humalaan yrittäessään saada Phoenixin. </w:t>
            </w:r>
          </w:p>
        </w:tc>
      </w:tr>
      <w:tr>
        <w:trPr/>
        <w:tc>
          <w:tcPr>
            <w:tcW w:w="829" w:type="dxa"/>
            <w:tcBorders/>
            <w:vAlign w:val="center"/>
          </w:tcPr>
          <w:p>
            <w:pPr>
              <w:pStyle w:val="TableHeading"/>
              <w:suppressLineNumbers/>
              <w:bidi w:val="0"/>
              <w:spacing w:before="0" w:after="283"/>
              <w:jc w:val="center"/>
              <w:rPr/>
            </w:pPr>
            <w:r>
              <w:rPr/>
              <w:t xml:space="preserve">97 </w:t>
            </w:r>
          </w:p>
        </w:tc>
        <w:tc>
          <w:tcPr>
            <w:tcW w:w="794" w:type="dxa"/>
            <w:tcBorders/>
            <w:vAlign w:val="center"/>
          </w:tcPr>
          <w:p>
            <w:pPr>
              <w:pStyle w:val="TableContents"/>
              <w:bidi w:val="0"/>
              <w:spacing w:before="0" w:after="283"/>
              <w:jc w:val="left"/>
              <w:rPr/>
            </w:pPr>
            <w:r>
              <w:rPr/>
              <w:t xml:space="preserve">12 </w:t>
            </w:r>
          </w:p>
        </w:tc>
        <w:tc>
          <w:tcPr>
            <w:tcW w:w="1416" w:type="dxa"/>
            <w:tcBorders/>
            <w:vAlign w:val="center"/>
          </w:tcPr>
          <w:p>
            <w:pPr>
              <w:pStyle w:val="TableContents"/>
              <w:bidi w:val="0"/>
              <w:spacing w:before="0" w:after="283"/>
              <w:jc w:val="left"/>
              <w:rPr/>
            </w:pPr>
            <w:r>
              <w:rPr/>
              <w:t xml:space="preserve">``Playing With Fire'' </w:t>
            </w:r>
          </w:p>
        </w:tc>
        <w:tc>
          <w:tcPr>
            <w:tcW w:w="1040" w:type="dxa"/>
            <w:tcBorders/>
            <w:vAlign w:val="center"/>
          </w:tcPr>
          <w:p>
            <w:pPr>
              <w:pStyle w:val="TableContents"/>
              <w:bidi w:val="0"/>
              <w:spacing w:before="0" w:after="283"/>
              <w:jc w:val="left"/>
              <w:rPr/>
            </w:pPr>
            <w:r>
              <w:rPr/>
              <w:t xml:space="preserve">TW Peacocke </w:t>
            </w:r>
          </w:p>
        </w:tc>
        <w:tc>
          <w:tcPr>
            <w:tcW w:w="930" w:type="dxa"/>
            <w:tcBorders/>
            <w:vAlign w:val="center"/>
          </w:tcPr>
          <w:p>
            <w:pPr>
              <w:pStyle w:val="TableContents"/>
              <w:bidi w:val="0"/>
              <w:spacing w:before="0" w:after="283"/>
              <w:jc w:val="left"/>
              <w:rPr/>
            </w:pPr>
            <w:r>
              <w:rPr/>
              <w:t xml:space="preserve">David Preston </w:t>
            </w:r>
          </w:p>
        </w:tc>
        <w:tc>
          <w:tcPr>
            <w:tcW w:w="1198" w:type="dxa"/>
            <w:tcBorders/>
            <w:vAlign w:val="center"/>
          </w:tcPr>
          <w:p>
            <w:pPr>
              <w:pStyle w:val="TableContents"/>
              <w:bidi w:val="0"/>
              <w:spacing w:before="0" w:after="283"/>
              <w:jc w:val="left"/>
              <w:rPr/>
            </w:pPr>
            <w:r>
              <w:rPr/>
              <w:t xml:space="preserve">20. tammikuuta 2013 (2013-01-20) </w:t>
            </w:r>
          </w:p>
        </w:tc>
        <w:tc>
          <w:tcPr>
            <w:tcW w:w="3998" w:type="dxa"/>
            <w:tcBorders/>
            <w:vAlign w:val="center"/>
          </w:tcPr>
          <w:p>
            <w:pPr>
              <w:pStyle w:val="TableContents"/>
              <w:bidi w:val="0"/>
              <w:spacing w:before="0" w:after="283"/>
              <w:jc w:val="left"/>
              <w:rPr/>
            </w:pPr>
            <w:r>
              <w:rPr/>
              <w:t xml:space="preserve">612 Lou isännöi hevosnäyttelyä Heartlandissa ja käsittelee samalla ongelmiaan Peterin kanssa. Sekä Mallory että Georgie harjoittelevat hyppykilpailuja varten. Malloryn valmentaja on Jeremy, ja hän ratsastaa Spartanilla, kun taas Georgie ratsastaa Phoenixilla, ja häntä valmentaa Amy. Mallory huomaa Jeremyn suutelevan Cassandraa juuri ennen hänen vuoroaan hypätä. Hän ratsastaa hajamielisenä, minkä seurauksena hän ja Spartan putoavat hypyn jälkeen. </w:t>
            </w:r>
          </w:p>
        </w:tc>
      </w:tr>
      <w:tr>
        <w:trPr/>
        <w:tc>
          <w:tcPr>
            <w:tcW w:w="829" w:type="dxa"/>
            <w:tcBorders/>
            <w:vAlign w:val="center"/>
          </w:tcPr>
          <w:p>
            <w:pPr>
              <w:pStyle w:val="TableHeading"/>
              <w:suppressLineNumbers/>
              <w:bidi w:val="0"/>
              <w:spacing w:before="0" w:after="283"/>
              <w:jc w:val="center"/>
              <w:rPr/>
            </w:pPr>
            <w:r>
              <w:rPr/>
              <w:t xml:space="preserve">98 </w:t>
            </w:r>
          </w:p>
        </w:tc>
        <w:tc>
          <w:tcPr>
            <w:tcW w:w="794" w:type="dxa"/>
            <w:tcBorders/>
            <w:vAlign w:val="center"/>
          </w:tcPr>
          <w:p>
            <w:pPr>
              <w:pStyle w:val="TableContents"/>
              <w:bidi w:val="0"/>
              <w:spacing w:before="0" w:after="283"/>
              <w:jc w:val="left"/>
              <w:rPr/>
            </w:pPr>
            <w:r>
              <w:rPr/>
              <w:t xml:space="preserve">13 </w:t>
            </w:r>
          </w:p>
        </w:tc>
        <w:tc>
          <w:tcPr>
            <w:tcW w:w="1416" w:type="dxa"/>
            <w:tcBorders/>
            <w:vAlign w:val="center"/>
          </w:tcPr>
          <w:p>
            <w:pPr>
              <w:pStyle w:val="TableContents"/>
              <w:bidi w:val="0"/>
              <w:spacing w:before="0" w:after="283"/>
              <w:jc w:val="left"/>
              <w:rPr/>
            </w:pPr>
            <w:r>
              <w:rPr/>
              <w:t xml:space="preserve">``Waiting For Tomorrow'' </w:t>
            </w:r>
          </w:p>
        </w:tc>
        <w:tc>
          <w:tcPr>
            <w:tcW w:w="1040" w:type="dxa"/>
            <w:tcBorders/>
            <w:vAlign w:val="center"/>
          </w:tcPr>
          <w:p>
            <w:pPr>
              <w:pStyle w:val="TableContents"/>
              <w:bidi w:val="0"/>
              <w:spacing w:before="0" w:after="283"/>
              <w:jc w:val="left"/>
              <w:rPr/>
            </w:pPr>
            <w:r>
              <w:rPr/>
              <w:t xml:space="preserve">Chris Potter </w:t>
            </w:r>
          </w:p>
        </w:tc>
        <w:tc>
          <w:tcPr>
            <w:tcW w:w="930" w:type="dxa"/>
            <w:tcBorders/>
            <w:vAlign w:val="center"/>
          </w:tcPr>
          <w:p>
            <w:pPr>
              <w:pStyle w:val="TableContents"/>
              <w:bidi w:val="0"/>
              <w:spacing w:before="0" w:after="283"/>
              <w:jc w:val="left"/>
              <w:rPr/>
            </w:pPr>
            <w:r>
              <w:rPr/>
              <w:t xml:space="preserve">Leila Basen </w:t>
            </w:r>
          </w:p>
        </w:tc>
        <w:tc>
          <w:tcPr>
            <w:tcW w:w="1198" w:type="dxa"/>
            <w:tcBorders/>
            <w:vAlign w:val="center"/>
          </w:tcPr>
          <w:p>
            <w:pPr>
              <w:pStyle w:val="TableContents"/>
              <w:bidi w:val="0"/>
              <w:spacing w:before="0" w:after="283"/>
              <w:jc w:val="left"/>
              <w:rPr/>
            </w:pPr>
            <w:r>
              <w:rPr/>
              <w:t xml:space="preserve">10. helmikuuta 2013 (2013-02-10) </w:t>
            </w:r>
          </w:p>
        </w:tc>
        <w:tc>
          <w:tcPr>
            <w:tcW w:w="3998" w:type="dxa"/>
            <w:tcBorders/>
            <w:vAlign w:val="center"/>
          </w:tcPr>
          <w:p>
            <w:pPr>
              <w:pStyle w:val="TableContents"/>
              <w:bidi w:val="0"/>
              <w:spacing w:before="0" w:after="283"/>
              <w:jc w:val="left"/>
              <w:rPr/>
            </w:pPr>
            <w:r>
              <w:rPr/>
              <w:t xml:space="preserve">613 Yksi Spartanin takajaloista on murtunut, ja Amyn on tehtävä vaikea päätös. Tim ja Jack keskittyvät miettimään, miten he saavat rahat eläinlääkärilaskua varten. Mallory ja Georgie kärsivät hevosnäyttelyn tapahtumista hyvin eri tavoin. </w:t>
            </w:r>
          </w:p>
        </w:tc>
      </w:tr>
      <w:tr>
        <w:trPr/>
        <w:tc>
          <w:tcPr>
            <w:tcW w:w="829" w:type="dxa"/>
            <w:tcBorders/>
            <w:vAlign w:val="center"/>
          </w:tcPr>
          <w:p>
            <w:pPr>
              <w:pStyle w:val="TableHeading"/>
              <w:suppressLineNumbers/>
              <w:bidi w:val="0"/>
              <w:spacing w:before="0" w:after="283"/>
              <w:jc w:val="center"/>
              <w:rPr/>
            </w:pPr>
            <w:r>
              <w:rPr/>
              <w:t xml:space="preserve">99 </w:t>
            </w:r>
          </w:p>
        </w:tc>
        <w:tc>
          <w:tcPr>
            <w:tcW w:w="794" w:type="dxa"/>
            <w:tcBorders/>
            <w:vAlign w:val="center"/>
          </w:tcPr>
          <w:p>
            <w:pPr>
              <w:pStyle w:val="TableContents"/>
              <w:bidi w:val="0"/>
              <w:spacing w:before="0" w:after="283"/>
              <w:jc w:val="left"/>
              <w:rPr/>
            </w:pPr>
            <w:r>
              <w:rPr/>
              <w:t xml:space="preserve">14 </w:t>
            </w:r>
          </w:p>
        </w:tc>
        <w:tc>
          <w:tcPr>
            <w:tcW w:w="1416" w:type="dxa"/>
            <w:tcBorders/>
            <w:vAlign w:val="center"/>
          </w:tcPr>
          <w:p>
            <w:pPr>
              <w:pStyle w:val="TableContents"/>
              <w:bidi w:val="0"/>
              <w:spacing w:before="0" w:after="283"/>
              <w:jc w:val="left"/>
              <w:rPr/>
            </w:pPr>
            <w:r>
              <w:rPr/>
              <w:t xml:space="preserve">"Kadonnut ja kadonnut ikuisesti. </w:t>
            </w:r>
          </w:p>
        </w:tc>
        <w:tc>
          <w:tcPr>
            <w:tcW w:w="1040" w:type="dxa"/>
            <w:tcBorders/>
            <w:vAlign w:val="center"/>
          </w:tcPr>
          <w:p>
            <w:pPr>
              <w:pStyle w:val="TableContents"/>
              <w:bidi w:val="0"/>
              <w:spacing w:before="0" w:after="283"/>
              <w:jc w:val="left"/>
              <w:rPr/>
            </w:pPr>
            <w:r>
              <w:rPr/>
              <w:t xml:space="preserve">Chris Potter </w:t>
            </w:r>
          </w:p>
        </w:tc>
        <w:tc>
          <w:tcPr>
            <w:tcW w:w="930" w:type="dxa"/>
            <w:tcBorders/>
            <w:vAlign w:val="center"/>
          </w:tcPr>
          <w:p>
            <w:pPr>
              <w:pStyle w:val="TableContents"/>
              <w:bidi w:val="0"/>
              <w:spacing w:before="0" w:after="283"/>
              <w:jc w:val="left"/>
              <w:rPr/>
            </w:pPr>
            <w:r>
              <w:rPr/>
              <w:t xml:space="preserve">David Preston </w:t>
            </w:r>
          </w:p>
        </w:tc>
        <w:tc>
          <w:tcPr>
            <w:tcW w:w="1198" w:type="dxa"/>
            <w:tcBorders/>
            <w:vAlign w:val="center"/>
          </w:tcPr>
          <w:p>
            <w:pPr>
              <w:pStyle w:val="TableContents"/>
              <w:bidi w:val="0"/>
              <w:spacing w:before="0" w:after="283"/>
              <w:jc w:val="left"/>
              <w:rPr/>
            </w:pPr>
            <w:r>
              <w:rPr/>
              <w:t xml:space="preserve">17. helmikuuta 2013 (2013-02-17) </w:t>
            </w:r>
          </w:p>
        </w:tc>
        <w:tc>
          <w:tcPr>
            <w:tcW w:w="3998" w:type="dxa"/>
            <w:tcBorders/>
            <w:vAlign w:val="center"/>
          </w:tcPr>
          <w:p>
            <w:pPr>
              <w:pStyle w:val="TableContents"/>
              <w:bidi w:val="0"/>
              <w:spacing w:before="0" w:after="283"/>
              <w:jc w:val="left"/>
              <w:rPr/>
            </w:pPr>
            <w:r>
              <w:rPr/>
              <w:t xml:space="preserve">614 Tyn tulevaisuus eläinlääkärinä on vaarassa, kun Scottin klinikalla sattuu kuolemantapaus. Lou joutuu kohtaamaan yli-innokkaan Calebin, kun taas hänen on vakuutettava Georgie soittamaan uutta soitinta musiikkiluokassaan. </w:t>
            </w:r>
          </w:p>
        </w:tc>
      </w:tr>
      <w:tr>
        <w:trPr/>
        <w:tc>
          <w:tcPr>
            <w:tcW w:w="829" w:type="dxa"/>
            <w:tcBorders/>
            <w:vAlign w:val="center"/>
          </w:tcPr>
          <w:p>
            <w:pPr>
              <w:pStyle w:val="TableHeading"/>
              <w:suppressLineNumbers/>
              <w:bidi w:val="0"/>
              <w:spacing w:before="0" w:after="283"/>
              <w:jc w:val="center"/>
              <w:rPr/>
            </w:pPr>
            <w:r>
              <w:rPr/>
              <w:t xml:space="preserve">100 </w:t>
            </w:r>
          </w:p>
        </w:tc>
        <w:tc>
          <w:tcPr>
            <w:tcW w:w="794" w:type="dxa"/>
            <w:tcBorders/>
            <w:vAlign w:val="center"/>
          </w:tcPr>
          <w:p>
            <w:pPr>
              <w:pStyle w:val="TableContents"/>
              <w:bidi w:val="0"/>
              <w:spacing w:before="0" w:after="283"/>
              <w:jc w:val="left"/>
              <w:rPr/>
            </w:pPr>
            <w:r>
              <w:rPr/>
              <w:t xml:space="preserve">15 </w:t>
            </w:r>
          </w:p>
        </w:tc>
        <w:tc>
          <w:tcPr>
            <w:tcW w:w="1416" w:type="dxa"/>
            <w:tcBorders/>
            <w:vAlign w:val="center"/>
          </w:tcPr>
          <w:p>
            <w:pPr>
              <w:pStyle w:val="TableContents"/>
              <w:bidi w:val="0"/>
              <w:spacing w:before="0" w:after="283"/>
              <w:jc w:val="left"/>
              <w:rPr/>
            </w:pPr>
            <w:r>
              <w:rPr/>
              <w:t xml:space="preserve">``After All We've Been Through'' (Kaiken kokemamme jälkeen) </w:t>
            </w:r>
          </w:p>
        </w:tc>
        <w:tc>
          <w:tcPr>
            <w:tcW w:w="1040" w:type="dxa"/>
            <w:tcBorders/>
            <w:vAlign w:val="center"/>
          </w:tcPr>
          <w:p>
            <w:pPr>
              <w:pStyle w:val="TableContents"/>
              <w:bidi w:val="0"/>
              <w:spacing w:before="0" w:after="283"/>
              <w:jc w:val="left"/>
              <w:rPr/>
            </w:pPr>
            <w:r>
              <w:rPr/>
              <w:t xml:space="preserve">Stephen Reynolds </w:t>
            </w:r>
          </w:p>
        </w:tc>
        <w:tc>
          <w:tcPr>
            <w:tcW w:w="930" w:type="dxa"/>
            <w:tcBorders/>
            <w:vAlign w:val="center"/>
          </w:tcPr>
          <w:p>
            <w:pPr>
              <w:pStyle w:val="TableContents"/>
              <w:bidi w:val="0"/>
              <w:spacing w:before="0" w:after="283"/>
              <w:jc w:val="left"/>
              <w:rPr/>
            </w:pPr>
            <w:r>
              <w:rPr/>
              <w:t xml:space="preserve">Mark Haroun </w:t>
            </w:r>
          </w:p>
        </w:tc>
        <w:tc>
          <w:tcPr>
            <w:tcW w:w="1198" w:type="dxa"/>
            <w:tcBorders/>
            <w:vAlign w:val="center"/>
          </w:tcPr>
          <w:p>
            <w:pPr>
              <w:pStyle w:val="TableContents"/>
              <w:bidi w:val="0"/>
              <w:spacing w:before="0" w:after="283"/>
              <w:jc w:val="left"/>
              <w:rPr/>
            </w:pPr>
            <w:r>
              <w:rPr/>
              <w:t xml:space="preserve">3. maaliskuuta 2013 (2013-03-03) </w:t>
            </w:r>
          </w:p>
        </w:tc>
        <w:tc>
          <w:tcPr>
            <w:tcW w:w="3998" w:type="dxa"/>
            <w:tcBorders/>
            <w:vAlign w:val="center"/>
          </w:tcPr>
          <w:p>
            <w:pPr>
              <w:pStyle w:val="TableContents"/>
              <w:bidi w:val="0"/>
              <w:spacing w:before="0" w:after="283"/>
              <w:jc w:val="left"/>
              <w:rPr/>
            </w:pPr>
            <w:r>
              <w:rPr/>
              <w:t xml:space="preserve">615 Todistaakseen, että Jeremy oli vastuussa Buckinghamin kuolemasta, Ty etsii todisteita. Jeremy todetaan syylliseksi hevosensa tappamiseen, ja Ty palkataan uudelleen. Amy työskentelee Spartanin kanssa nyt, kun hän on vihdoin palannut kotiin, mutta hän ei suostu poistumaan tallilta. Loun ja Peterin romanttisen viikonlopun keskeyttää Eden, Peterin ex-vaimo. Mallory yrittää löytää Jackille treffiseuraa, sillä Lisa on Ranskassa ja he ovat päättäneet laittaa suhteensa jäihin. Spartan kohtaa pelkonsa. </w:t>
            </w:r>
          </w:p>
        </w:tc>
      </w:tr>
      <w:tr>
        <w:trPr/>
        <w:tc>
          <w:tcPr>
            <w:tcW w:w="829" w:type="dxa"/>
            <w:tcBorders/>
            <w:vAlign w:val="center"/>
          </w:tcPr>
          <w:p>
            <w:pPr>
              <w:pStyle w:val="TableHeading"/>
              <w:suppressLineNumbers/>
              <w:bidi w:val="0"/>
              <w:spacing w:before="0" w:after="283"/>
              <w:jc w:val="center"/>
              <w:rPr/>
            </w:pPr>
            <w:r>
              <w:rPr/>
              <w:t xml:space="preserve">101 </w:t>
            </w:r>
          </w:p>
        </w:tc>
        <w:tc>
          <w:tcPr>
            <w:tcW w:w="794" w:type="dxa"/>
            <w:tcBorders/>
            <w:vAlign w:val="center"/>
          </w:tcPr>
          <w:p>
            <w:pPr>
              <w:pStyle w:val="TableContents"/>
              <w:bidi w:val="0"/>
              <w:spacing w:before="0" w:after="283"/>
              <w:jc w:val="left"/>
              <w:rPr/>
            </w:pPr>
            <w:r>
              <w:rPr/>
              <w:t xml:space="preserve">16 </w:t>
            </w:r>
          </w:p>
        </w:tc>
        <w:tc>
          <w:tcPr>
            <w:tcW w:w="1416" w:type="dxa"/>
            <w:tcBorders/>
            <w:vAlign w:val="center"/>
          </w:tcPr>
          <w:p>
            <w:pPr>
              <w:pStyle w:val="TableContents"/>
              <w:bidi w:val="0"/>
              <w:spacing w:before="0" w:after="283"/>
              <w:jc w:val="left"/>
              <w:rPr/>
            </w:pPr>
            <w:r>
              <w:rPr/>
              <w:t xml:space="preserve">``Syntynyt Buckiksi'' </w:t>
            </w:r>
          </w:p>
        </w:tc>
        <w:tc>
          <w:tcPr>
            <w:tcW w:w="1040" w:type="dxa"/>
            <w:tcBorders/>
            <w:vAlign w:val="center"/>
          </w:tcPr>
          <w:p>
            <w:pPr>
              <w:pStyle w:val="TableContents"/>
              <w:bidi w:val="0"/>
              <w:spacing w:before="0" w:after="283"/>
              <w:jc w:val="left"/>
              <w:rPr/>
            </w:pPr>
            <w:r>
              <w:rPr/>
              <w:t xml:space="preserve">Stephen Reynolds </w:t>
            </w:r>
          </w:p>
        </w:tc>
        <w:tc>
          <w:tcPr>
            <w:tcW w:w="930" w:type="dxa"/>
            <w:tcBorders/>
            <w:vAlign w:val="center"/>
          </w:tcPr>
          <w:p>
            <w:pPr>
              <w:pStyle w:val="TableContents"/>
              <w:bidi w:val="0"/>
              <w:spacing w:before="0" w:after="283"/>
              <w:jc w:val="left"/>
              <w:rPr/>
            </w:pPr>
            <w:r>
              <w:rPr/>
              <w:t xml:space="preserve">Ken Craw </w:t>
            </w:r>
          </w:p>
        </w:tc>
        <w:tc>
          <w:tcPr>
            <w:tcW w:w="1198" w:type="dxa"/>
            <w:tcBorders/>
            <w:vAlign w:val="center"/>
          </w:tcPr>
          <w:p>
            <w:pPr>
              <w:pStyle w:val="TableContents"/>
              <w:bidi w:val="0"/>
              <w:spacing w:before="0" w:after="283"/>
              <w:jc w:val="left"/>
              <w:rPr/>
            </w:pPr>
            <w:r>
              <w:rPr/>
              <w:t xml:space="preserve">24. maaliskuuta 2013 (2013-03-24) </w:t>
            </w:r>
          </w:p>
        </w:tc>
        <w:tc>
          <w:tcPr>
            <w:tcW w:w="3998" w:type="dxa"/>
            <w:tcBorders/>
            <w:vAlign w:val="center"/>
          </w:tcPr>
          <w:p>
            <w:pPr>
              <w:pStyle w:val="TableContents"/>
              <w:bidi w:val="0"/>
              <w:spacing w:before="0" w:after="283"/>
              <w:jc w:val="left"/>
              <w:rPr/>
            </w:pPr>
            <w:r>
              <w:rPr/>
              <w:t xml:space="preserve">616 Amylla on vaikeuksia käsitellä köysihevosta, joka haluaa vain buckata, ja Calebia, joka ei ole varma, haluaako hän enää ratsastaa ratsuhevosilla. Shane ja Miranda ovat palanneet Hudsoniin. Lou ja Amy saavat selville, että Miranda ja Tim ovat seurustelleet jo kuukausia. Miranda ja Tim eroavat. Jackille tarjotaan uramahdollisuutta ja hän tarttuu työhön. </w:t>
            </w:r>
          </w:p>
        </w:tc>
      </w:tr>
      <w:tr>
        <w:trPr/>
        <w:tc>
          <w:tcPr>
            <w:tcW w:w="829" w:type="dxa"/>
            <w:tcBorders/>
            <w:vAlign w:val="center"/>
          </w:tcPr>
          <w:p>
            <w:pPr>
              <w:pStyle w:val="TableHeading"/>
              <w:suppressLineNumbers/>
              <w:bidi w:val="0"/>
              <w:spacing w:before="0" w:after="283"/>
              <w:jc w:val="center"/>
              <w:rPr/>
            </w:pPr>
            <w:r>
              <w:rPr/>
              <w:t xml:space="preserve">102 </w:t>
            </w:r>
          </w:p>
        </w:tc>
        <w:tc>
          <w:tcPr>
            <w:tcW w:w="794" w:type="dxa"/>
            <w:tcBorders/>
            <w:vAlign w:val="center"/>
          </w:tcPr>
          <w:p>
            <w:pPr>
              <w:pStyle w:val="TableContents"/>
              <w:bidi w:val="0"/>
              <w:spacing w:before="0" w:after="283"/>
              <w:jc w:val="left"/>
              <w:rPr/>
            </w:pPr>
            <w:r>
              <w:rPr/>
              <w:t xml:space="preserve">17 </w:t>
            </w:r>
          </w:p>
        </w:tc>
        <w:tc>
          <w:tcPr>
            <w:tcW w:w="1416" w:type="dxa"/>
            <w:tcBorders/>
            <w:vAlign w:val="center"/>
          </w:tcPr>
          <w:p>
            <w:pPr>
              <w:pStyle w:val="TableContents"/>
              <w:bidi w:val="0"/>
              <w:spacing w:before="0" w:after="283"/>
              <w:jc w:val="left"/>
              <w:rPr/>
            </w:pPr>
            <w:r>
              <w:rPr/>
              <w:t xml:space="preserve">``Breaking Point'' </w:t>
            </w:r>
          </w:p>
        </w:tc>
        <w:tc>
          <w:tcPr>
            <w:tcW w:w="1040" w:type="dxa"/>
            <w:tcBorders/>
            <w:vAlign w:val="center"/>
          </w:tcPr>
          <w:p>
            <w:pPr>
              <w:pStyle w:val="TableContents"/>
              <w:bidi w:val="0"/>
              <w:spacing w:before="0" w:after="283"/>
              <w:jc w:val="left"/>
              <w:rPr/>
            </w:pPr>
            <w:r>
              <w:rPr/>
              <w:t xml:space="preserve">Dean Bennett </w:t>
            </w:r>
          </w:p>
        </w:tc>
        <w:tc>
          <w:tcPr>
            <w:tcW w:w="930" w:type="dxa"/>
            <w:tcBorders/>
            <w:vAlign w:val="center"/>
          </w:tcPr>
          <w:p>
            <w:pPr>
              <w:pStyle w:val="TableContents"/>
              <w:bidi w:val="0"/>
              <w:spacing w:before="0" w:after="283"/>
              <w:jc w:val="left"/>
              <w:rPr/>
            </w:pPr>
            <w:r>
              <w:rPr/>
              <w:t xml:space="preserve">Mark Haroun </w:t>
            </w:r>
          </w:p>
        </w:tc>
        <w:tc>
          <w:tcPr>
            <w:tcW w:w="1198" w:type="dxa"/>
            <w:tcBorders/>
            <w:vAlign w:val="center"/>
          </w:tcPr>
          <w:p>
            <w:pPr>
              <w:pStyle w:val="TableContents"/>
              <w:bidi w:val="0"/>
              <w:spacing w:before="0" w:after="283"/>
              <w:jc w:val="left"/>
              <w:rPr/>
            </w:pPr>
            <w:r>
              <w:rPr/>
              <w:t xml:space="preserve">31. maaliskuuta 2013 (2013-03-31) </w:t>
            </w:r>
          </w:p>
        </w:tc>
        <w:tc>
          <w:tcPr>
            <w:tcW w:w="3998" w:type="dxa"/>
            <w:tcBorders/>
            <w:vAlign w:val="center"/>
          </w:tcPr>
          <w:p>
            <w:pPr>
              <w:pStyle w:val="TableContents"/>
              <w:bidi w:val="0"/>
              <w:spacing w:before="0" w:after="283"/>
              <w:jc w:val="left"/>
              <w:rPr/>
            </w:pPr>
            <w:r>
              <w:rPr/>
              <w:t xml:space="preserve">617 Amy ja Lou auttavat Georgieta saamaan takaisin itseluottamuksensa ratsastajana, kun luokkatoveri Olivia saa hänet kyseenalaistamaan paikkansa perheessä. Eric Williams (joka on ostanut tilan, jolla Phoenix asui ennen, ja sen karjan) näkee hänen luontaisen potentiaalinsa hyppääjänä. Amyllä ei ole papereita, jotka todistaisivat, että hän on Phoenixin uusi omistaja. Jack ja Tim riitelevät liikekumppanuudestaan, kun he saavat tietää, että heidän karjansa on saattanut altistua BSE-taudille (naudan spongiforminen enkefalopatia). Jack haluaa ostaa Timin ulos, ja heidän karjansa on kunnossa. Lou kertoo Georgielle, että kaikki ovat hänen adoptionsa takana. </w:t>
            </w:r>
          </w:p>
        </w:tc>
      </w:tr>
      <w:tr>
        <w:trPr/>
        <w:tc>
          <w:tcPr>
            <w:tcW w:w="829" w:type="dxa"/>
            <w:tcBorders/>
            <w:vAlign w:val="center"/>
          </w:tcPr>
          <w:p>
            <w:pPr>
              <w:pStyle w:val="TableHeading"/>
              <w:suppressLineNumbers/>
              <w:bidi w:val="0"/>
              <w:spacing w:before="0" w:after="283"/>
              <w:jc w:val="center"/>
              <w:rPr/>
            </w:pPr>
            <w:r>
              <w:rPr/>
              <w:t xml:space="preserve">103 </w:t>
            </w:r>
          </w:p>
        </w:tc>
        <w:tc>
          <w:tcPr>
            <w:tcW w:w="794" w:type="dxa"/>
            <w:tcBorders/>
            <w:vAlign w:val="center"/>
          </w:tcPr>
          <w:p>
            <w:pPr>
              <w:pStyle w:val="TableContents"/>
              <w:bidi w:val="0"/>
              <w:spacing w:before="0" w:after="283"/>
              <w:jc w:val="left"/>
              <w:rPr/>
            </w:pPr>
            <w:r>
              <w:rPr/>
              <w:t xml:space="preserve">18 </w:t>
            </w:r>
          </w:p>
        </w:tc>
        <w:tc>
          <w:tcPr>
            <w:tcW w:w="1416" w:type="dxa"/>
            <w:tcBorders/>
            <w:vAlign w:val="center"/>
          </w:tcPr>
          <w:p>
            <w:pPr>
              <w:pStyle w:val="TableContents"/>
              <w:bidi w:val="0"/>
              <w:spacing w:before="0" w:after="283"/>
              <w:jc w:val="left"/>
              <w:rPr/>
            </w:pPr>
            <w:r>
              <w:rPr/>
              <w:t xml:space="preserve">"Paineen alla </w:t>
            </w:r>
          </w:p>
        </w:tc>
        <w:tc>
          <w:tcPr>
            <w:tcW w:w="1040" w:type="dxa"/>
            <w:tcBorders/>
            <w:vAlign w:val="center"/>
          </w:tcPr>
          <w:p>
            <w:pPr>
              <w:pStyle w:val="TableContents"/>
              <w:bidi w:val="0"/>
              <w:spacing w:before="0" w:after="283"/>
              <w:jc w:val="left"/>
              <w:rPr/>
            </w:pPr>
            <w:r>
              <w:rPr/>
              <w:t xml:space="preserve">Dean Bennett </w:t>
            </w:r>
          </w:p>
        </w:tc>
        <w:tc>
          <w:tcPr>
            <w:tcW w:w="930" w:type="dxa"/>
            <w:tcBorders/>
            <w:vAlign w:val="center"/>
          </w:tcPr>
          <w:p>
            <w:pPr>
              <w:pStyle w:val="TableContents"/>
              <w:bidi w:val="0"/>
              <w:spacing w:before="0" w:after="283"/>
              <w:jc w:val="left"/>
              <w:rPr/>
            </w:pPr>
            <w:r>
              <w:rPr/>
              <w:t xml:space="preserve">Heather Conkie </w:t>
            </w:r>
          </w:p>
        </w:tc>
        <w:tc>
          <w:tcPr>
            <w:tcW w:w="1198" w:type="dxa"/>
            <w:tcBorders/>
            <w:vAlign w:val="center"/>
          </w:tcPr>
          <w:p>
            <w:pPr>
              <w:pStyle w:val="TableContents"/>
              <w:bidi w:val="0"/>
              <w:spacing w:before="0" w:after="283"/>
              <w:jc w:val="left"/>
              <w:rPr/>
            </w:pPr>
            <w:r>
              <w:rPr/>
              <w:t xml:space="preserve">7. huhtikuuta 2013 (2013-04-07) </w:t>
            </w:r>
          </w:p>
        </w:tc>
        <w:tc>
          <w:tcPr>
            <w:tcW w:w="3998" w:type="dxa"/>
            <w:tcBorders/>
            <w:vAlign w:val="center"/>
          </w:tcPr>
          <w:p>
            <w:pPr>
              <w:pStyle w:val="TableContents"/>
              <w:bidi w:val="0"/>
              <w:spacing w:before="0" w:after="283"/>
              <w:jc w:val="left"/>
              <w:rPr/>
            </w:pPr>
            <w:r>
              <w:rPr/>
              <w:t xml:space="preserve">618 Heidän päässään häämöttää uhka Phoenixin menettämisestä Ericille, ja asiat Heartlandissa mutkistuvat entisestään, kun Georgie saa yllätysvierailun veljeltään Jeffiltä. Kun Jeff paljastaa haluavansa kasvattaa Georgien, perhe joutuu kohtaamaan Georgien menettämisen mahdollisuuden. Amy miettii uudelleen, lähteekö hän Tyn kanssa autoreissulle Las Vegasiin. Samaan aikaan Peterin ajatusta muuttaa Vancouveriin Lou ei voi käsittää, ja Jack lopettaa kumppanuutensa Timin kanssa - lopullisesti. Georgien veli ostaa hänelle Phoenixin takaisin ja kehottaa häntä jäämään Heartlandiin. Jakson lopussa Jack saa sydänkohtauksen.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Heartlandissa Amy ja Ty menevät kihloihin?</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822"/>
        <w:gridCol w:w="784"/>
        <w:gridCol w:w="1155"/>
        <w:gridCol w:w="1174"/>
        <w:gridCol w:w="1174"/>
        <w:gridCol w:w="1164"/>
        <w:gridCol w:w="3932"/>
      </w:tblGrid>
      <w:tr>
        <w:trPr/>
        <w:tc>
          <w:tcPr>
            <w:tcW w:w="822" w:type="dxa"/>
            <w:tcBorders/>
            <w:vAlign w:val="center"/>
          </w:tcPr>
          <w:p>
            <w:pPr>
              <w:pStyle w:val="TableHeading"/>
              <w:suppressLineNumbers/>
              <w:bidi w:val="0"/>
              <w:spacing w:before="0" w:after="283"/>
              <w:jc w:val="center"/>
              <w:rPr/>
            </w:pPr>
            <w:r>
              <w:rPr/>
              <w:t xml:space="preserve">Ei. </w:t>
            </w:r>
          </w:p>
        </w:tc>
        <w:tc>
          <w:tcPr>
            <w:tcW w:w="784" w:type="dxa"/>
            <w:tcBorders/>
            <w:vAlign w:val="center"/>
          </w:tcPr>
          <w:p>
            <w:pPr>
              <w:pStyle w:val="TableHeading"/>
              <w:suppressLineNumbers/>
              <w:bidi w:val="0"/>
              <w:spacing w:before="0" w:after="283"/>
              <w:jc w:val="center"/>
              <w:rPr/>
            </w:pPr>
            <w:r>
              <w:rPr/>
              <w:t xml:space="preserve">Nro kauden aikana </w:t>
            </w:r>
          </w:p>
        </w:tc>
        <w:tc>
          <w:tcPr>
            <w:tcW w:w="1155" w:type="dxa"/>
            <w:tcBorders/>
            <w:vAlign w:val="center"/>
          </w:tcPr>
          <w:p>
            <w:pPr>
              <w:pStyle w:val="TableHeading"/>
              <w:suppressLineNumbers/>
              <w:bidi w:val="0"/>
              <w:spacing w:before="0" w:after="283"/>
              <w:jc w:val="center"/>
              <w:rPr/>
            </w:pPr>
            <w:r>
              <w:rPr/>
              <w:t xml:space="preserve">Otsikko </w:t>
            </w:r>
          </w:p>
        </w:tc>
        <w:tc>
          <w:tcPr>
            <w:tcW w:w="1174" w:type="dxa"/>
            <w:tcBorders/>
            <w:vAlign w:val="center"/>
          </w:tcPr>
          <w:p>
            <w:pPr>
              <w:pStyle w:val="TableHeading"/>
              <w:suppressLineNumbers/>
              <w:bidi w:val="0"/>
              <w:spacing w:before="0" w:after="283"/>
              <w:jc w:val="center"/>
              <w:rPr/>
            </w:pPr>
            <w:r>
              <w:rPr/>
              <w:t xml:space="preserve">Ohjaaja </w:t>
            </w:r>
          </w:p>
        </w:tc>
        <w:tc>
          <w:tcPr>
            <w:tcW w:w="1174" w:type="dxa"/>
            <w:tcBorders/>
            <w:vAlign w:val="center"/>
          </w:tcPr>
          <w:p>
            <w:pPr>
              <w:pStyle w:val="TableHeading"/>
              <w:suppressLineNumbers/>
              <w:bidi w:val="0"/>
              <w:spacing w:before="0" w:after="283"/>
              <w:jc w:val="center"/>
              <w:rPr/>
            </w:pPr>
            <w:r>
              <w:rPr/>
              <w:t xml:space="preserve">Kirjoittanut </w:t>
            </w:r>
          </w:p>
        </w:tc>
        <w:tc>
          <w:tcPr>
            <w:tcW w:w="1164" w:type="dxa"/>
            <w:tcBorders/>
            <w:vAlign w:val="center"/>
          </w:tcPr>
          <w:p>
            <w:pPr>
              <w:pStyle w:val="TableHeading"/>
              <w:suppressLineNumbers/>
              <w:bidi w:val="0"/>
              <w:spacing w:before="0" w:after="283"/>
              <w:jc w:val="center"/>
              <w:rPr/>
            </w:pPr>
            <w:r>
              <w:rPr/>
              <w:t xml:space="preserve">Alkuperäinen lähetyspäivä </w:t>
            </w:r>
          </w:p>
        </w:tc>
        <w:tc>
          <w:tcPr>
            <w:tcW w:w="3932" w:type="dxa"/>
            <w:tcBorders/>
            <w:vAlign w:val="center"/>
          </w:tcPr>
          <w:p>
            <w:pPr>
              <w:pStyle w:val="TableHeading"/>
              <w:suppressLineNumbers/>
              <w:bidi w:val="0"/>
              <w:spacing w:before="0" w:after="283"/>
              <w:jc w:val="center"/>
              <w:rPr/>
            </w:pPr>
            <w:r>
              <w:rPr/>
              <w:t xml:space="preserve">Tuotteen koodi </w:t>
            </w:r>
          </w:p>
        </w:tc>
      </w:tr>
      <w:tr>
        <w:trPr/>
        <w:tc>
          <w:tcPr>
            <w:tcW w:w="822" w:type="dxa"/>
            <w:tcBorders/>
            <w:vAlign w:val="center"/>
          </w:tcPr>
          <w:p>
            <w:pPr>
              <w:pStyle w:val="TableHeading"/>
              <w:bidi w:val="0"/>
              <w:spacing w:before="0" w:after="283"/>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``Coming Home'' </w:t>
            </w:r>
          </w:p>
        </w:tc>
        <w:tc>
          <w:tcPr>
            <w:tcW w:w="1174" w:type="dxa"/>
            <w:tcBorders/>
            <w:vAlign w:val="center"/>
          </w:tcPr>
          <w:p>
            <w:pPr>
              <w:pStyle w:val="TableContents"/>
              <w:bidi w:val="0"/>
              <w:spacing w:before="0" w:after="283"/>
              <w:jc w:val="left"/>
              <w:rPr/>
            </w:pPr>
            <w:r>
              <w:rPr/>
              <w:t xml:space="preserve">Ron My </w:t>
            </w:r>
          </w:p>
        </w:tc>
        <w:tc>
          <w:tcPr>
            <w:tcW w:w="1174" w:type="dxa"/>
            <w:tcBorders/>
            <w:vAlign w:val="center"/>
          </w:tcPr>
          <w:p>
            <w:pPr>
              <w:pStyle w:val="TableContents"/>
              <w:bidi w:val="0"/>
              <w:spacing w:before="0" w:after="283"/>
              <w:jc w:val="left"/>
              <w:rPr/>
            </w:pPr>
            <w:r>
              <w:rPr/>
              <w:t xml:space="preserve">Leila Basen ja David Preston </w:t>
            </w:r>
          </w:p>
        </w:tc>
        <w:tc>
          <w:tcPr>
            <w:tcW w:w="1164" w:type="dxa"/>
            <w:tcBorders/>
            <w:vAlign w:val="center"/>
          </w:tcPr>
          <w:p>
            <w:pPr>
              <w:pStyle w:val="TableContents"/>
              <w:bidi w:val="0"/>
              <w:spacing w:before="0" w:after="283"/>
              <w:jc w:val="left"/>
              <w:rPr/>
            </w:pPr>
            <w:r>
              <w:rPr/>
              <w:t xml:space="preserve">14. lokakuuta 2007 (2007-10-14) </w:t>
            </w:r>
          </w:p>
        </w:tc>
        <w:tc>
          <w:tcPr>
            <w:tcW w:w="3932" w:type="dxa"/>
            <w:tcBorders/>
            <w:vAlign w:val="center"/>
          </w:tcPr>
          <w:p>
            <w:pPr>
              <w:pStyle w:val="TableContents"/>
              <w:bidi w:val="0"/>
              <w:spacing w:before="0" w:after="283"/>
              <w:jc w:val="left"/>
              <w:rPr/>
            </w:pPr>
            <w:r>
              <w:rPr/>
              <w:t xml:space="preserve">101 Amy on 15-vuotias tyttö, joka kasvaa Hudsonissa Albertassa ja rakastaa hevosia. Hän saa tietää, että Spartan-nimistä hevosta pahoinpidellään Mallenin tilalla, ja vakuuttaa äitinsä Marionin pelastamaan sen. Myrsky kotimatkalla heittää heidän kuorma-autonsa ja perävaununsa tieltä jyrkkään mäkeen ja törmää puuhun. Kun Amy herää, hän on sairaalassa ja saa tietää, että hänen äitinsä kuoli onnettomuudessa. Amyn sisko Lou tulee kotiin New Yorkista auttamaan. Jack-ukki kieltäytyy lopettamasta Spartania, ja hän tuo hevosen takaisin Heartlandiin toivoen, että Amy voisi auttaa häntä. Ennen kuin Amy voi auttaa Spartania, hänen on selvitettävä, mitä hänen äidilleen tapahtui. Heartlandiin tulee töihin 17-vuotias poika nimeltä Ty, jonka Marion palkkasi ennen kuolemaansa. </w:t>
            </w:r>
          </w:p>
        </w:tc>
      </w:tr>
      <w:tr>
        <w:trPr/>
        <w:tc>
          <w:tcPr>
            <w:tcW w:w="822" w:type="dxa"/>
            <w:tcBorders/>
            <w:vAlign w:val="center"/>
          </w:tcPr>
          <w:p>
            <w:pPr>
              <w:pStyle w:val="TableHeading"/>
              <w:bidi w:val="0"/>
              <w:spacing w:before="0" w:after="283"/>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"Myrskyn jälkeen </w:t>
            </w:r>
          </w:p>
        </w:tc>
        <w:tc>
          <w:tcPr>
            <w:tcW w:w="1174" w:type="dxa"/>
            <w:tcBorders/>
            <w:vAlign w:val="center"/>
          </w:tcPr>
          <w:p>
            <w:pPr>
              <w:pStyle w:val="TableContents"/>
              <w:bidi w:val="0"/>
              <w:spacing w:before="0" w:after="283"/>
              <w:jc w:val="left"/>
              <w:rPr/>
            </w:pPr>
            <w:r>
              <w:rPr/>
              <w:t xml:space="preserve">Ron Murphy </w:t>
            </w:r>
          </w:p>
        </w:tc>
        <w:tc>
          <w:tcPr>
            <w:tcW w:w="1174" w:type="dxa"/>
            <w:tcBorders/>
            <w:vAlign w:val="center"/>
          </w:tcPr>
          <w:p>
            <w:pPr>
              <w:pStyle w:val="TableContents"/>
              <w:bidi w:val="0"/>
              <w:spacing w:before="0" w:after="283"/>
              <w:jc w:val="left"/>
              <w:rPr/>
            </w:pPr>
            <w:r>
              <w:rPr/>
              <w:t xml:space="preserve">Heather Conkie </w:t>
            </w:r>
          </w:p>
        </w:tc>
        <w:tc>
          <w:tcPr>
            <w:tcW w:w="1164" w:type="dxa"/>
            <w:tcBorders/>
            <w:vAlign w:val="center"/>
          </w:tcPr>
          <w:p>
            <w:pPr>
              <w:pStyle w:val="TableContents"/>
              <w:bidi w:val="0"/>
              <w:spacing w:before="0" w:after="283"/>
              <w:jc w:val="left"/>
              <w:rPr/>
            </w:pPr>
            <w:r>
              <w:rPr/>
              <w:t xml:space="preserve">21. lokakuuta 2007 (2007-10-21) </w:t>
            </w:r>
          </w:p>
        </w:tc>
        <w:tc>
          <w:tcPr>
            <w:tcW w:w="3932" w:type="dxa"/>
            <w:tcBorders/>
            <w:vAlign w:val="center"/>
          </w:tcPr>
          <w:p>
            <w:pPr>
              <w:pStyle w:val="TableContents"/>
              <w:bidi w:val="0"/>
              <w:spacing w:before="0" w:after="283"/>
              <w:jc w:val="left"/>
              <w:rPr/>
            </w:pPr>
            <w:r>
              <w:rPr/>
              <w:t xml:space="preserve">102 Lou lähettää vahingossa rouva Roachin hevosen kotiin, vaikka hänen pelkonsa ajoneuvoja kohtaan ei ole vielä parantunut, tulkittuaan väärin Amyn kuvauksen hevosesta "hienoksi". Val Stanton alkaa levittää huhuja Heartlandista ja heidän kyvyttömyydestään menestyä ilman Marionia. Ashley joutuu vaaraan, kun Swallow säikähtää. Tyn ehdonalaisvalvoja tulee tilalle, kun hän on näyttämässä Amylle metsään tekemänsä hyppyradan. Jack suostuu toimimaan Tyn sponsorina Marionin sijasta. </w:t>
            </w:r>
          </w:p>
        </w:tc>
      </w:tr>
      <w:tr>
        <w:trPr/>
        <w:tc>
          <w:tcPr>
            <w:tcW w:w="822" w:type="dxa"/>
            <w:tcBorders/>
            <w:vAlign w:val="center"/>
          </w:tcPr>
          <w:p>
            <w:pPr>
              <w:pStyle w:val="TableHeading"/>
              <w:bidi w:val="0"/>
              <w:spacing w:before="0" w:after="283"/>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"Vapautuminen </w:t>
            </w:r>
          </w:p>
        </w:tc>
        <w:tc>
          <w:tcPr>
            <w:tcW w:w="1174" w:type="dxa"/>
            <w:tcBorders/>
            <w:vAlign w:val="center"/>
          </w:tcPr>
          <w:p>
            <w:pPr>
              <w:pStyle w:val="TableContents"/>
              <w:bidi w:val="0"/>
              <w:spacing w:before="0" w:after="283"/>
              <w:jc w:val="left"/>
              <w:rPr/>
            </w:pPr>
            <w:r>
              <w:rPr/>
              <w:t xml:space="preserve">Ron Murphy </w:t>
            </w:r>
          </w:p>
        </w:tc>
        <w:tc>
          <w:tcPr>
            <w:tcW w:w="1174" w:type="dxa"/>
            <w:tcBorders/>
            <w:vAlign w:val="center"/>
          </w:tcPr>
          <w:p>
            <w:pPr>
              <w:pStyle w:val="TableContents"/>
              <w:bidi w:val="0"/>
              <w:spacing w:before="0" w:after="283"/>
              <w:jc w:val="left"/>
              <w:rPr/>
            </w:pPr>
            <w:r>
              <w:rPr/>
              <w:t xml:space="preserve">Heather Conkie </w:t>
            </w:r>
          </w:p>
        </w:tc>
        <w:tc>
          <w:tcPr>
            <w:tcW w:w="1164" w:type="dxa"/>
            <w:tcBorders/>
            <w:vAlign w:val="center"/>
          </w:tcPr>
          <w:p>
            <w:pPr>
              <w:pStyle w:val="TableContents"/>
              <w:bidi w:val="0"/>
              <w:spacing w:before="0" w:after="283"/>
              <w:jc w:val="left"/>
              <w:rPr/>
            </w:pPr>
            <w:r>
              <w:rPr/>
              <w:t xml:space="preserve">28. lokakuuta 2007 (2007-10-28) </w:t>
            </w:r>
          </w:p>
        </w:tc>
        <w:tc>
          <w:tcPr>
            <w:tcW w:w="3932" w:type="dxa"/>
            <w:tcBorders/>
            <w:vAlign w:val="center"/>
          </w:tcPr>
          <w:p>
            <w:pPr>
              <w:pStyle w:val="TableContents"/>
              <w:bidi w:val="0"/>
              <w:spacing w:before="0" w:after="283"/>
              <w:jc w:val="left"/>
              <w:rPr/>
            </w:pPr>
            <w:r>
              <w:rPr/>
              <w:t xml:space="preserve">103 Heartland järjestää ensimmäisen "Open House" -tapahtuman, ja Lou kutsuu paikalle Amyn ja hänen vieraantuneen isänsä Timin, joka hyväksyy kutsun. Amy työskentelee maailmankuulun hevoskasvattajan Lisa Stillmanin hevosen, Promisen, kanssa, joka vaikuttaa epätavallisen aggressiiviselta satuloituna. Val Stanton haastaa Amyn ja sanoo, että hevonen on huumattu, jotta se vaikuttaisi rauhallisemmalta. Amy todistaa taitonsa korjaamalla ongelman, joka Valin kalliilla hevosella on hyppäämisen kanssa. Jack potkaisee Timin pois tontilta, kun hän huomaa tämän olevan tallissa. Pegasus on masentunut Marionin kuoleman vuoksi. </w:t>
            </w:r>
          </w:p>
        </w:tc>
      </w:tr>
      <w:tr>
        <w:trPr/>
        <w:tc>
          <w:tcPr>
            <w:tcW w:w="822" w:type="dxa"/>
            <w:tcBorders/>
            <w:vAlign w:val="center"/>
          </w:tcPr>
          <w:p>
            <w:pPr>
              <w:pStyle w:val="TableHeading"/>
              <w:bidi w:val="0"/>
              <w:spacing w:before="0" w:after="283"/>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``Taking Chances'' </w:t>
            </w:r>
          </w:p>
        </w:tc>
        <w:tc>
          <w:tcPr>
            <w:tcW w:w="1174" w:type="dxa"/>
            <w:tcBorders/>
            <w:vAlign w:val="center"/>
          </w:tcPr>
          <w:p>
            <w:pPr>
              <w:pStyle w:val="TableContents"/>
              <w:bidi w:val="0"/>
              <w:spacing w:before="0" w:after="283"/>
              <w:jc w:val="left"/>
              <w:rPr/>
            </w:pPr>
            <w:r>
              <w:rPr/>
              <w:t xml:space="preserve">Steve DiMarco </w:t>
            </w:r>
          </w:p>
        </w:tc>
        <w:tc>
          <w:tcPr>
            <w:tcW w:w="1174" w:type="dxa"/>
            <w:tcBorders/>
            <w:vAlign w:val="center"/>
          </w:tcPr>
          <w:p>
            <w:pPr>
              <w:pStyle w:val="TableContents"/>
              <w:bidi w:val="0"/>
              <w:spacing w:before="0" w:after="283"/>
              <w:jc w:val="left"/>
              <w:rPr/>
            </w:pPr>
            <w:r>
              <w:rPr/>
              <w:t xml:space="preserve">Leila Basen ja David Preston </w:t>
            </w:r>
          </w:p>
        </w:tc>
        <w:tc>
          <w:tcPr>
            <w:tcW w:w="1164" w:type="dxa"/>
            <w:tcBorders/>
            <w:vAlign w:val="center"/>
          </w:tcPr>
          <w:p>
            <w:pPr>
              <w:pStyle w:val="TableContents"/>
              <w:bidi w:val="0"/>
              <w:spacing w:before="0" w:after="283"/>
              <w:jc w:val="left"/>
              <w:rPr/>
            </w:pPr>
            <w:r>
              <w:rPr/>
              <w:t xml:space="preserve">4. marraskuuta 2007 (2007-11-04) </w:t>
            </w:r>
          </w:p>
        </w:tc>
        <w:tc>
          <w:tcPr>
            <w:tcW w:w="3932" w:type="dxa"/>
            <w:tcBorders/>
            <w:vAlign w:val="center"/>
          </w:tcPr>
          <w:p>
            <w:pPr>
              <w:pStyle w:val="TableContents"/>
              <w:bidi w:val="0"/>
              <w:spacing w:before="0" w:after="283"/>
              <w:jc w:val="left"/>
              <w:rPr/>
            </w:pPr>
            <w:r>
              <w:rPr/>
              <w:t xml:space="preserve">104 Kun Amy ja Lou tyhjentävät äitinsä huoneen, he löytävät seitsemän vuotta sitten päivätyn kirjeen isältään. Ben Stillman lähetetään Heartlandiin asumaan tätinsä Lisan Ranskassa olon ajaksi. Kukaan ei pidä Benistä, sillä hän käyttää menetelmiä, kuten hevosensa Redin ruoskimista, osoittaakseen, "kuka on pomo", eikä hän osallistu tilan töihin. Ty on erityisen vihainen ja haastaa Amyn todistamaan, että Heartland on erilainen kuin muut tallit (kuten Briar Ridge), jotka sietävät tällaista hevosten kohtelua. Amy putoaa hevosen selästä yrittäessään viedä Benin hevosta joen yli polkuretkellä ja saa lievän päävamman. Tylle tarjotaan työtä Briar Ridgessä, vaikka Amy vahingossa kertoo Ashleylle, että Ty on koeajalla. Kun Amy kuulee, että Ty saattaa ottaa työn vastaan, hän suuttuu Tylle. Ty saa lopulta potkut, kun Val saa selville, että hänellä on rikosrekisteri. </w:t>
            </w:r>
          </w:p>
        </w:tc>
      </w:tr>
      <w:tr>
        <w:trPr/>
        <w:tc>
          <w:tcPr>
            <w:tcW w:w="822" w:type="dxa"/>
            <w:tcBorders/>
            <w:vAlign w:val="center"/>
          </w:tcPr>
          <w:p>
            <w:pPr>
              <w:pStyle w:val="TableHeading"/>
              <w:suppressLineNumbers/>
              <w:bidi w:val="0"/>
              <w:spacing w:before="0" w:after="283"/>
              <w:jc w:val="center"/>
              <w:rPr/>
            </w:pPr>
            <w:r>
              <w:rPr/>
              <w:t xml:space="preserve">5 </w:t>
            </w:r>
          </w:p>
        </w:tc>
        <w:tc>
          <w:tcPr>
            <w:tcW w:w="784" w:type="dxa"/>
            <w:tcBorders/>
            <w:vAlign w:val="center"/>
          </w:tcPr>
          <w:p>
            <w:pPr>
              <w:pStyle w:val="TableContents"/>
              <w:bidi w:val="0"/>
              <w:spacing w:before="0" w:after="283"/>
              <w:jc w:val="left"/>
              <w:rPr/>
            </w:pPr>
            <w:r>
              <w:rPr/>
              <w:t xml:space="preserve">5 </w:t>
            </w:r>
          </w:p>
        </w:tc>
        <w:tc>
          <w:tcPr>
            <w:tcW w:w="1155" w:type="dxa"/>
            <w:tcBorders/>
            <w:vAlign w:val="center"/>
          </w:tcPr>
          <w:p>
            <w:pPr>
              <w:pStyle w:val="TableContents"/>
              <w:bidi w:val="0"/>
              <w:spacing w:before="0" w:after="283"/>
              <w:jc w:val="left"/>
              <w:rPr/>
            </w:pPr>
            <w:r>
              <w:rPr/>
              <w:t xml:space="preserve">"Parhaat suunnitelmat"... </w:t>
            </w:r>
          </w:p>
        </w:tc>
        <w:tc>
          <w:tcPr>
            <w:tcW w:w="1174" w:type="dxa"/>
            <w:tcBorders/>
            <w:vAlign w:val="center"/>
          </w:tcPr>
          <w:p>
            <w:pPr>
              <w:pStyle w:val="TableContents"/>
              <w:bidi w:val="0"/>
              <w:spacing w:before="0" w:after="283"/>
              <w:jc w:val="left"/>
              <w:rPr/>
            </w:pPr>
            <w:r>
              <w:rPr/>
              <w:t xml:space="preserve">Steve DiMarco </w:t>
            </w:r>
          </w:p>
        </w:tc>
        <w:tc>
          <w:tcPr>
            <w:tcW w:w="1174" w:type="dxa"/>
            <w:tcBorders/>
            <w:vAlign w:val="center"/>
          </w:tcPr>
          <w:p>
            <w:pPr>
              <w:pStyle w:val="TableContents"/>
              <w:bidi w:val="0"/>
              <w:spacing w:before="0" w:after="283"/>
              <w:jc w:val="left"/>
              <w:rPr/>
            </w:pPr>
            <w:r>
              <w:rPr/>
              <w:t xml:space="preserve">Heather Conkie </w:t>
            </w:r>
          </w:p>
        </w:tc>
        <w:tc>
          <w:tcPr>
            <w:tcW w:w="1164" w:type="dxa"/>
            <w:tcBorders/>
            <w:vAlign w:val="center"/>
          </w:tcPr>
          <w:p>
            <w:pPr>
              <w:pStyle w:val="TableContents"/>
              <w:bidi w:val="0"/>
              <w:spacing w:before="0" w:after="283"/>
              <w:jc w:val="left"/>
              <w:rPr/>
            </w:pPr>
            <w:r>
              <w:rPr/>
              <w:t xml:space="preserve">2. joulukuuta 2007 (2007-12-02) </w:t>
            </w:r>
          </w:p>
        </w:tc>
        <w:tc>
          <w:tcPr>
            <w:tcW w:w="3932" w:type="dxa"/>
            <w:tcBorders/>
            <w:vAlign w:val="center"/>
          </w:tcPr>
          <w:p>
            <w:pPr>
              <w:pStyle w:val="TableContents"/>
              <w:bidi w:val="0"/>
              <w:spacing w:before="0" w:after="283"/>
              <w:jc w:val="left"/>
              <w:rPr/>
            </w:pPr>
            <w:r>
              <w:rPr/>
              <w:t xml:space="preserve">105 Lou suututtaa ystävänsä ja perheensä, kun hän järjestää videon Heartlandin mainostamiseksi ja ohjaa sen kuvauksia. Video esitetään lopulta televisiossa uutisten jälkeen, ja se on katsojien suosiossa, mikä lisää dramaattisesti Heartlandin saamien, ongelmallisiin hevosiin liittyvää apua pyytävien puhelujen määrää. </w:t>
            </w:r>
          </w:p>
        </w:tc>
      </w:tr>
      <w:tr>
        <w:trPr/>
        <w:tc>
          <w:tcPr>
            <w:tcW w:w="822" w:type="dxa"/>
            <w:tcBorders/>
            <w:vAlign w:val="center"/>
          </w:tcPr>
          <w:p>
            <w:pPr>
              <w:pStyle w:val="TableHeading"/>
              <w:suppressLineNumbers/>
              <w:bidi w:val="0"/>
              <w:spacing w:before="0" w:after="283"/>
              <w:jc w:val="center"/>
              <w:rPr/>
            </w:pPr>
            <w:r>
              <w:rPr/>
              <w:t xml:space="preserve">6 </w:t>
            </w:r>
          </w:p>
        </w:tc>
        <w:tc>
          <w:tcPr>
            <w:tcW w:w="784" w:type="dxa"/>
            <w:tcBorders/>
            <w:vAlign w:val="center"/>
          </w:tcPr>
          <w:p>
            <w:pPr>
              <w:pStyle w:val="TableContents"/>
              <w:bidi w:val="0"/>
              <w:spacing w:before="0" w:after="283"/>
              <w:jc w:val="left"/>
              <w:rPr/>
            </w:pPr>
            <w:r>
              <w:rPr/>
              <w:t xml:space="preserve">6 </w:t>
            </w:r>
          </w:p>
        </w:tc>
        <w:tc>
          <w:tcPr>
            <w:tcW w:w="1155" w:type="dxa"/>
            <w:tcBorders/>
            <w:vAlign w:val="center"/>
          </w:tcPr>
          <w:p>
            <w:pPr>
              <w:pStyle w:val="TableContents"/>
              <w:bidi w:val="0"/>
              <w:spacing w:before="0" w:after="283"/>
              <w:jc w:val="left"/>
              <w:rPr/>
            </w:pPr>
            <w:r>
              <w:rPr/>
              <w:t xml:space="preserve">"One Trick Pony </w:t>
            </w:r>
          </w:p>
        </w:tc>
        <w:tc>
          <w:tcPr>
            <w:tcW w:w="1174" w:type="dxa"/>
            <w:tcBorders/>
            <w:vAlign w:val="center"/>
          </w:tcPr>
          <w:p>
            <w:pPr>
              <w:pStyle w:val="TableContents"/>
              <w:bidi w:val="0"/>
              <w:spacing w:before="0" w:after="283"/>
              <w:jc w:val="left"/>
              <w:rPr/>
            </w:pPr>
            <w:r>
              <w:rPr/>
              <w:t xml:space="preserve">Leila Basen ja David Preston </w:t>
            </w:r>
          </w:p>
        </w:tc>
        <w:tc>
          <w:tcPr>
            <w:tcW w:w="1174" w:type="dxa"/>
            <w:tcBorders/>
            <w:vAlign w:val="center"/>
          </w:tcPr>
          <w:p>
            <w:pPr>
              <w:pStyle w:val="TableContents"/>
              <w:bidi w:val="0"/>
              <w:spacing w:before="0" w:after="283"/>
              <w:jc w:val="left"/>
              <w:rPr/>
            </w:pPr>
            <w:r>
              <w:rPr/>
              <w:t xml:space="preserve">Don McBrearty </w:t>
            </w:r>
          </w:p>
        </w:tc>
        <w:tc>
          <w:tcPr>
            <w:tcW w:w="1164" w:type="dxa"/>
            <w:tcBorders/>
            <w:vAlign w:val="center"/>
          </w:tcPr>
          <w:p>
            <w:pPr>
              <w:pStyle w:val="TableContents"/>
              <w:bidi w:val="0"/>
              <w:spacing w:before="0" w:after="283"/>
              <w:jc w:val="left"/>
              <w:rPr/>
            </w:pPr>
            <w:r>
              <w:rPr/>
              <w:t xml:space="preserve">9. joulukuuta 2007 (2007-12-09) </w:t>
            </w:r>
          </w:p>
        </w:tc>
        <w:tc>
          <w:tcPr>
            <w:tcW w:w="3932" w:type="dxa"/>
            <w:tcBorders/>
            <w:vAlign w:val="center"/>
          </w:tcPr>
          <w:p>
            <w:pPr>
              <w:pStyle w:val="TableContents"/>
              <w:bidi w:val="0"/>
              <w:spacing w:before="0" w:after="283"/>
              <w:jc w:val="left"/>
              <w:rPr/>
            </w:pPr>
            <w:r>
              <w:rPr/>
              <w:t xml:space="preserve">106 Loun newyorkilainen poikaystävä Carl tulee vierailulle, mutta hänen suurkaupunkiasenteensa on ristiriidassa tilan rennon elämäntyylin kanssa. Lou saa tietää, että hänet on erotettu New Yorkin työpaikastaan. Carl kosii Lou'ta, mutta Lou saa selville, että Carl on yrittänyt pakottaa Lou'n muuttamaan kanssaan Chicagoon. Amy on ymmällään, miksi Heartlandin uusi hevonen Pirate ei tottele käskyjä. Scott kaivaa esiin hevosen epätavallisen menneisyyden. </w:t>
            </w:r>
          </w:p>
        </w:tc>
      </w:tr>
      <w:tr>
        <w:trPr/>
        <w:tc>
          <w:tcPr>
            <w:tcW w:w="822" w:type="dxa"/>
            <w:tcBorders/>
            <w:vAlign w:val="center"/>
          </w:tcPr>
          <w:p>
            <w:pPr>
              <w:pStyle w:val="TableHeading"/>
              <w:suppressLineNumbers/>
              <w:bidi w:val="0"/>
              <w:spacing w:before="0" w:after="283"/>
              <w:jc w:val="center"/>
              <w:rPr/>
            </w:pPr>
            <w:r>
              <w:rPr/>
              <w:t xml:space="preserve">7 </w:t>
            </w:r>
          </w:p>
        </w:tc>
        <w:tc>
          <w:tcPr>
            <w:tcW w:w="784" w:type="dxa"/>
            <w:tcBorders/>
            <w:vAlign w:val="center"/>
          </w:tcPr>
          <w:p>
            <w:pPr>
              <w:pStyle w:val="TableContents"/>
              <w:bidi w:val="0"/>
              <w:spacing w:before="0" w:after="283"/>
              <w:jc w:val="left"/>
              <w:rPr/>
            </w:pPr>
            <w:r>
              <w:rPr/>
              <w:t xml:space="preserve">7 </w:t>
            </w:r>
          </w:p>
        </w:tc>
        <w:tc>
          <w:tcPr>
            <w:tcW w:w="1155" w:type="dxa"/>
            <w:tcBorders/>
            <w:vAlign w:val="center"/>
          </w:tcPr>
          <w:p>
            <w:pPr>
              <w:pStyle w:val="TableContents"/>
              <w:bidi w:val="0"/>
              <w:spacing w:before="0" w:after="283"/>
              <w:jc w:val="left"/>
              <w:rPr/>
            </w:pPr>
            <w:r>
              <w:rPr/>
              <w:t xml:space="preserve">"Tulee mitä tulee </w:t>
            </w:r>
          </w:p>
        </w:tc>
        <w:tc>
          <w:tcPr>
            <w:tcW w:w="1174" w:type="dxa"/>
            <w:tcBorders/>
            <w:vAlign w:val="center"/>
          </w:tcPr>
          <w:p>
            <w:pPr>
              <w:pStyle w:val="TableContents"/>
              <w:bidi w:val="0"/>
              <w:spacing w:before="0" w:after="283"/>
              <w:jc w:val="left"/>
              <w:rPr/>
            </w:pPr>
            <w:r>
              <w:rPr/>
              <w:t xml:space="preserve">Don McBrearty </w:t>
            </w:r>
          </w:p>
        </w:tc>
        <w:tc>
          <w:tcPr>
            <w:tcW w:w="1174" w:type="dxa"/>
            <w:tcBorders/>
            <w:vAlign w:val="center"/>
          </w:tcPr>
          <w:p>
            <w:pPr>
              <w:pStyle w:val="TableContents"/>
              <w:bidi w:val="0"/>
              <w:spacing w:before="0" w:after="283"/>
              <w:jc w:val="left"/>
              <w:rPr/>
            </w:pPr>
            <w:r>
              <w:rPr/>
              <w:t xml:space="preserve">Leila Basen ja David Preston </w:t>
            </w:r>
          </w:p>
        </w:tc>
        <w:tc>
          <w:tcPr>
            <w:tcW w:w="1164" w:type="dxa"/>
            <w:tcBorders/>
            <w:vAlign w:val="center"/>
          </w:tcPr>
          <w:p>
            <w:pPr>
              <w:pStyle w:val="TableContents"/>
              <w:bidi w:val="0"/>
              <w:spacing w:before="0" w:after="283"/>
              <w:jc w:val="left"/>
              <w:rPr/>
            </w:pPr>
            <w:r>
              <w:rPr/>
              <w:t xml:space="preserve">6. tammikuuta 2008 (2008-01-06) </w:t>
            </w:r>
          </w:p>
        </w:tc>
        <w:tc>
          <w:tcPr>
            <w:tcW w:w="3932" w:type="dxa"/>
            <w:tcBorders/>
            <w:vAlign w:val="center"/>
          </w:tcPr>
          <w:p>
            <w:pPr>
              <w:pStyle w:val="TableContents"/>
              <w:bidi w:val="0"/>
              <w:spacing w:before="0" w:after="283"/>
              <w:jc w:val="left"/>
              <w:rPr/>
            </w:pPr>
            <w:r>
              <w:rPr/>
              <w:t xml:space="preserve">107 Heartland ottaa vastaan kantavan tamman nimeltä Melody. Mallory antaa Tylle ratsastustunteja. Ben kilpailee hevoskilpailussa ja kieltäytyy puhumasta Lisa-tädilleen. Samaan aikaan Jack ja Ty lähtevät karjanajoon, ja Tim esittäytyy reittipomoksi. Jack ja Tim tappelevat samana iltana keskenään, ja Ty saa tietää, että Tim on Loun ja Amyn isä ja Jackin entinen vävy. Lisa ilmestyy puhumaan Benin kanssa, ja Jack kutsuu hänet jäämään pannukakulle. </w:t>
            </w:r>
          </w:p>
        </w:tc>
      </w:tr>
      <w:tr>
        <w:trPr/>
        <w:tc>
          <w:tcPr>
            <w:tcW w:w="822" w:type="dxa"/>
            <w:tcBorders/>
            <w:vAlign w:val="center"/>
          </w:tcPr>
          <w:p>
            <w:pPr>
              <w:pStyle w:val="TableHeading"/>
              <w:suppressLineNumbers/>
              <w:bidi w:val="0"/>
              <w:spacing w:before="0" w:after="283"/>
              <w:jc w:val="center"/>
              <w:rPr/>
            </w:pPr>
            <w:r>
              <w:rPr/>
              <w:t xml:space="preserve">8 </w:t>
            </w:r>
          </w:p>
        </w:tc>
        <w:tc>
          <w:tcPr>
            <w:tcW w:w="784" w:type="dxa"/>
            <w:tcBorders/>
            <w:vAlign w:val="center"/>
          </w:tcPr>
          <w:p>
            <w:pPr>
              <w:pStyle w:val="TableContents"/>
              <w:bidi w:val="0"/>
              <w:spacing w:before="0" w:after="283"/>
              <w:jc w:val="left"/>
              <w:rPr/>
            </w:pPr>
            <w:r>
              <w:rPr/>
              <w:t xml:space="preserve">8 </w:t>
            </w:r>
          </w:p>
        </w:tc>
        <w:tc>
          <w:tcPr>
            <w:tcW w:w="1155" w:type="dxa"/>
            <w:tcBorders/>
            <w:vAlign w:val="center"/>
          </w:tcPr>
          <w:p>
            <w:pPr>
              <w:pStyle w:val="TableContents"/>
              <w:bidi w:val="0"/>
              <w:spacing w:before="0" w:after="283"/>
              <w:jc w:val="left"/>
              <w:rPr/>
            </w:pPr>
            <w:r>
              <w:rPr/>
              <w:t xml:space="preserve">``Pimeydestä ulos'' </w:t>
            </w:r>
          </w:p>
        </w:tc>
        <w:tc>
          <w:tcPr>
            <w:tcW w:w="1174" w:type="dxa"/>
            <w:tcBorders/>
            <w:vAlign w:val="center"/>
          </w:tcPr>
          <w:p>
            <w:pPr>
              <w:pStyle w:val="TableContents"/>
              <w:bidi w:val="0"/>
              <w:spacing w:before="0" w:after="283"/>
              <w:jc w:val="left"/>
              <w:rPr/>
            </w:pPr>
            <w:r>
              <w:rPr/>
              <w:t xml:space="preserve">Dean Bennett </w:t>
            </w:r>
          </w:p>
        </w:tc>
        <w:tc>
          <w:tcPr>
            <w:tcW w:w="1174" w:type="dxa"/>
            <w:tcBorders/>
            <w:vAlign w:val="center"/>
          </w:tcPr>
          <w:p>
            <w:pPr>
              <w:pStyle w:val="TableContents"/>
              <w:bidi w:val="0"/>
              <w:spacing w:before="0" w:after="283"/>
              <w:jc w:val="left"/>
              <w:rPr/>
            </w:pPr>
            <w:r>
              <w:rPr/>
              <w:t xml:space="preserve">Heather Conkie </w:t>
            </w:r>
          </w:p>
        </w:tc>
        <w:tc>
          <w:tcPr>
            <w:tcW w:w="1164" w:type="dxa"/>
            <w:tcBorders/>
            <w:vAlign w:val="center"/>
          </w:tcPr>
          <w:p>
            <w:pPr>
              <w:pStyle w:val="TableContents"/>
              <w:bidi w:val="0"/>
              <w:spacing w:before="0" w:after="283"/>
              <w:jc w:val="left"/>
              <w:rPr/>
            </w:pPr>
            <w:r>
              <w:rPr/>
              <w:t xml:space="preserve">13. tammikuuta 2008 (2008-01-13) </w:t>
            </w:r>
          </w:p>
        </w:tc>
        <w:tc>
          <w:tcPr>
            <w:tcW w:w="3932" w:type="dxa"/>
            <w:tcBorders/>
            <w:vAlign w:val="center"/>
          </w:tcPr>
          <w:p>
            <w:pPr>
              <w:pStyle w:val="TableContents"/>
              <w:bidi w:val="0"/>
              <w:spacing w:before="0" w:after="283"/>
              <w:jc w:val="left"/>
              <w:rPr/>
            </w:pPr>
            <w:r>
              <w:rPr/>
              <w:t xml:space="preserve">108 Amy yrittää auttaa tallipalossa loukkaantunutta mestariorsaa ja sen masentunutta valmentajaa. Samalla hän joutuu kohtaamaan omat ratkaisemattomat tunteensa äitinsä onnettomuudesta. Hän saa myös puhdistettua valmentajan nimen, jota syytettiin tallipalosta ja joka menetti sen seurauksena työnsä. Samaan aikaan Jack tuntee yhä enemmän vetoa Lisaan. Lisa pyytää Jackia tulemaan katsomaan hevosta kanssaan, ja Jack suostuu, mutta vaatii, että hän ajaa autollaan myyntipaikalle. Jack ilmoittaa, etteivät nämä ole treffit, mutta niistä tulee treffit, varsinkin kun he jakavat piknik-lounaan, kun Jackin kuorma-auto hajoaa. Jack ja Lisa viihtyvät, kunnes Dan Hartfield ilmestyy myyjäisiin ja esittäytyy Lisan aviomieheksi. Jack jättää hänet typerän olon vallassa, kunnes Lisa ilmestyy myöhemmin Heartlandiin ja selittää, että Dan on itse asiassa hänen ex-miehensä. </w:t>
            </w:r>
          </w:p>
        </w:tc>
      </w:tr>
      <w:tr>
        <w:trPr/>
        <w:tc>
          <w:tcPr>
            <w:tcW w:w="822" w:type="dxa"/>
            <w:tcBorders/>
            <w:vAlign w:val="center"/>
          </w:tcPr>
          <w:p>
            <w:pPr>
              <w:pStyle w:val="TableHeading"/>
              <w:suppressLineNumbers/>
              <w:bidi w:val="0"/>
              <w:spacing w:before="0" w:after="283"/>
              <w:jc w:val="center"/>
              <w:rPr/>
            </w:pPr>
            <w:r>
              <w:rPr/>
              <w:t xml:space="preserve">9 </w:t>
            </w:r>
          </w:p>
        </w:tc>
        <w:tc>
          <w:tcPr>
            <w:tcW w:w="784" w:type="dxa"/>
            <w:tcBorders/>
            <w:vAlign w:val="center"/>
          </w:tcPr>
          <w:p>
            <w:pPr>
              <w:pStyle w:val="TableContents"/>
              <w:bidi w:val="0"/>
              <w:spacing w:before="0" w:after="283"/>
              <w:jc w:val="left"/>
              <w:rPr/>
            </w:pPr>
            <w:r>
              <w:rPr/>
              <w:t xml:space="preserve">9 </w:t>
            </w:r>
          </w:p>
        </w:tc>
        <w:tc>
          <w:tcPr>
            <w:tcW w:w="1155" w:type="dxa"/>
            <w:tcBorders/>
            <w:vAlign w:val="center"/>
          </w:tcPr>
          <w:p>
            <w:pPr>
              <w:pStyle w:val="TableContents"/>
              <w:bidi w:val="0"/>
              <w:spacing w:before="0" w:after="283"/>
              <w:jc w:val="left"/>
              <w:rPr/>
            </w:pPr>
            <w:r>
              <w:rPr/>
              <w:t xml:space="preserve">"Aave menneisyydestä </w:t>
            </w:r>
          </w:p>
        </w:tc>
        <w:tc>
          <w:tcPr>
            <w:tcW w:w="1174" w:type="dxa"/>
            <w:tcBorders/>
            <w:vAlign w:val="center"/>
          </w:tcPr>
          <w:p>
            <w:pPr>
              <w:pStyle w:val="TableContents"/>
              <w:bidi w:val="0"/>
              <w:spacing w:before="0" w:after="283"/>
              <w:jc w:val="left"/>
              <w:rPr/>
            </w:pPr>
            <w:r>
              <w:rPr/>
              <w:t xml:space="preserve">Dean Bennett </w:t>
            </w:r>
          </w:p>
        </w:tc>
        <w:tc>
          <w:tcPr>
            <w:tcW w:w="1174" w:type="dxa"/>
            <w:tcBorders/>
            <w:vAlign w:val="center"/>
          </w:tcPr>
          <w:p>
            <w:pPr>
              <w:pStyle w:val="TableContents"/>
              <w:bidi w:val="0"/>
              <w:spacing w:before="0" w:after="283"/>
              <w:jc w:val="left"/>
              <w:rPr/>
            </w:pPr>
            <w:r>
              <w:rPr/>
              <w:t xml:space="preserve">Leila Basen ja David Preston </w:t>
            </w:r>
          </w:p>
        </w:tc>
        <w:tc>
          <w:tcPr>
            <w:tcW w:w="1164" w:type="dxa"/>
            <w:tcBorders/>
            <w:vAlign w:val="center"/>
          </w:tcPr>
          <w:p>
            <w:pPr>
              <w:pStyle w:val="TableContents"/>
              <w:bidi w:val="0"/>
              <w:spacing w:before="0" w:after="283"/>
              <w:jc w:val="left"/>
              <w:rPr/>
            </w:pPr>
            <w:r>
              <w:rPr/>
              <w:t xml:space="preserve">20. tammikuuta 2008 (2008-01-20) </w:t>
            </w:r>
          </w:p>
        </w:tc>
        <w:tc>
          <w:tcPr>
            <w:tcW w:w="3932" w:type="dxa"/>
            <w:tcBorders/>
            <w:vAlign w:val="center"/>
          </w:tcPr>
          <w:p>
            <w:pPr>
              <w:pStyle w:val="TableContents"/>
              <w:bidi w:val="0"/>
              <w:spacing w:before="0" w:after="283"/>
              <w:jc w:val="left"/>
              <w:rPr/>
            </w:pPr>
            <w:r>
              <w:rPr/>
              <w:t xml:space="preserve">109 Kun vanha rouva Bell saa sydänkohtauksen, Amy ottaa luokseen shetlanninponinsa Sugarfootin, johon Lou kiintyy yllättäen. Lou muistelee, kuinka hän opetteli ratsastamaan Sugarfootilla nuorena ja lauloi sille rouva Bellin kanssa. Tyn entinen tyttöystävä Kerry Anne, joka oli entisessä ryhmäkodissa, ilmestyy etsimään häntä, sillä hän on ottanut töitä Briar Ridgen keittiöstä. Hän onnistuu aiheuttamaan oman osansa ongelmista, kun hän ryöstää Sorayan ja varastaa Ashleylta sekä aiheuttaa kitkaa Heartlandin perheen kanssa. Amy tuntee aluksi olonsa uhatuksi, mutta Ty lähettää Kerry Annen matkalle BC:hen tietäen, että hän on huono uutinen. </w:t>
            </w:r>
          </w:p>
        </w:tc>
      </w:tr>
      <w:tr>
        <w:trPr/>
        <w:tc>
          <w:tcPr>
            <w:tcW w:w="822" w:type="dxa"/>
            <w:tcBorders/>
            <w:vAlign w:val="center"/>
          </w:tcPr>
          <w:p>
            <w:pPr>
              <w:pStyle w:val="TableHeading"/>
              <w:suppressLineNumbers/>
              <w:bidi w:val="0"/>
              <w:spacing w:before="0" w:after="283"/>
              <w:jc w:val="center"/>
              <w:rPr/>
            </w:pPr>
            <w:r>
              <w:rPr/>
              <w:t xml:space="preserve">10 </w:t>
            </w:r>
          </w:p>
        </w:tc>
        <w:tc>
          <w:tcPr>
            <w:tcW w:w="784" w:type="dxa"/>
            <w:tcBorders/>
            <w:vAlign w:val="center"/>
          </w:tcPr>
          <w:p>
            <w:pPr>
              <w:pStyle w:val="TableContents"/>
              <w:bidi w:val="0"/>
              <w:spacing w:before="0" w:after="283"/>
              <w:jc w:val="left"/>
              <w:rPr/>
            </w:pPr>
            <w:r>
              <w:rPr/>
              <w:t xml:space="preserve">10 </w:t>
            </w:r>
          </w:p>
        </w:tc>
        <w:tc>
          <w:tcPr>
            <w:tcW w:w="1155" w:type="dxa"/>
            <w:tcBorders/>
            <w:vAlign w:val="center"/>
          </w:tcPr>
          <w:p>
            <w:pPr>
              <w:pStyle w:val="TableContents"/>
              <w:bidi w:val="0"/>
              <w:spacing w:before="0" w:after="283"/>
              <w:jc w:val="left"/>
              <w:rPr/>
            </w:pPr>
            <w:r>
              <w:rPr/>
              <w:t xml:space="preserve">``Syntynyt juoksemaan'' </w:t>
            </w:r>
          </w:p>
        </w:tc>
        <w:tc>
          <w:tcPr>
            <w:tcW w:w="1174" w:type="dxa"/>
            <w:tcBorders/>
            <w:vAlign w:val="center"/>
          </w:tcPr>
          <w:p>
            <w:pPr>
              <w:pStyle w:val="TableContents"/>
              <w:bidi w:val="0"/>
              <w:spacing w:before="0" w:after="283"/>
              <w:jc w:val="left"/>
              <w:rPr/>
            </w:pPr>
            <w:r>
              <w:rPr/>
              <w:t xml:space="preserve">Ron Murphy </w:t>
            </w:r>
          </w:p>
        </w:tc>
        <w:tc>
          <w:tcPr>
            <w:tcW w:w="1174" w:type="dxa"/>
            <w:tcBorders/>
            <w:vAlign w:val="center"/>
          </w:tcPr>
          <w:p>
            <w:pPr>
              <w:pStyle w:val="TableContents"/>
              <w:bidi w:val="0"/>
              <w:spacing w:before="0" w:after="283"/>
              <w:jc w:val="left"/>
              <w:rPr/>
            </w:pPr>
            <w:r>
              <w:rPr/>
              <w:t xml:space="preserve">Leila Basen ja David Preston </w:t>
            </w:r>
          </w:p>
        </w:tc>
        <w:tc>
          <w:tcPr>
            <w:tcW w:w="1164" w:type="dxa"/>
            <w:tcBorders/>
            <w:vAlign w:val="center"/>
          </w:tcPr>
          <w:p>
            <w:pPr>
              <w:pStyle w:val="TableContents"/>
              <w:bidi w:val="0"/>
              <w:spacing w:before="0" w:after="283"/>
              <w:jc w:val="left"/>
              <w:rPr/>
            </w:pPr>
            <w:r>
              <w:rPr/>
              <w:t xml:space="preserve">3. helmikuuta 2008 (2008-02-03) </w:t>
            </w:r>
          </w:p>
        </w:tc>
        <w:tc>
          <w:tcPr>
            <w:tcW w:w="3932" w:type="dxa"/>
            <w:tcBorders/>
            <w:vAlign w:val="center"/>
          </w:tcPr>
          <w:p>
            <w:pPr>
              <w:pStyle w:val="TableContents"/>
              <w:bidi w:val="0"/>
              <w:spacing w:before="0" w:after="283"/>
              <w:jc w:val="left"/>
              <w:rPr/>
            </w:pPr>
            <w:r>
              <w:rPr/>
              <w:t xml:space="preserve">110 palkinnon voittanut ratsastushyppääjä Nick Harwell pysähtyy Heartlandissa kouluttamassa yhteistyöhaluttomia Beniä ja flirttailemassa kiinnostuneen Lounaan kanssa, jonka kanssa hänellä on melkein lounastreffit. Mallory ryhtyy toimiin varmistaakseen, ettei Lou myy hänen suosikkihevostaan Copperia, ja saa samalla selville, että häikäilemättömällä tilanhoitajalla Wesillä on suunnitelmia myydä villiintynyt mustangilauma teurastamoon. Kaikkien avulla Amy vapauttaa mustangit ja saa Wesille potkut. </w:t>
            </w:r>
          </w:p>
        </w:tc>
      </w:tr>
      <w:tr>
        <w:trPr/>
        <w:tc>
          <w:tcPr>
            <w:tcW w:w="822" w:type="dxa"/>
            <w:tcBorders/>
            <w:vAlign w:val="center"/>
          </w:tcPr>
          <w:p>
            <w:pPr>
              <w:pStyle w:val="TableHeading"/>
              <w:suppressLineNumbers/>
              <w:bidi w:val="0"/>
              <w:spacing w:before="0" w:after="283"/>
              <w:jc w:val="center"/>
              <w:rPr/>
            </w:pPr>
            <w:r>
              <w:rPr/>
              <w:t xml:space="preserve">11 </w:t>
            </w:r>
          </w:p>
        </w:tc>
        <w:tc>
          <w:tcPr>
            <w:tcW w:w="784" w:type="dxa"/>
            <w:tcBorders/>
            <w:vAlign w:val="center"/>
          </w:tcPr>
          <w:p>
            <w:pPr>
              <w:pStyle w:val="TableContents"/>
              <w:bidi w:val="0"/>
              <w:spacing w:before="0" w:after="283"/>
              <w:jc w:val="left"/>
              <w:rPr/>
            </w:pPr>
            <w:r>
              <w:rPr/>
              <w:t xml:space="preserve">11 </w:t>
            </w:r>
          </w:p>
        </w:tc>
        <w:tc>
          <w:tcPr>
            <w:tcW w:w="1155" w:type="dxa"/>
            <w:tcBorders/>
            <w:vAlign w:val="center"/>
          </w:tcPr>
          <w:p>
            <w:pPr>
              <w:pStyle w:val="TableContents"/>
              <w:bidi w:val="0"/>
              <w:spacing w:before="0" w:after="283"/>
              <w:jc w:val="left"/>
              <w:rPr/>
            </w:pPr>
            <w:r>
              <w:rPr/>
              <w:t xml:space="preserve">"Vettäkin paksumpi </w:t>
            </w:r>
          </w:p>
        </w:tc>
        <w:tc>
          <w:tcPr>
            <w:tcW w:w="1174" w:type="dxa"/>
            <w:tcBorders/>
            <w:vAlign w:val="center"/>
          </w:tcPr>
          <w:p>
            <w:pPr>
              <w:pStyle w:val="TableContents"/>
              <w:bidi w:val="0"/>
              <w:spacing w:before="0" w:after="283"/>
              <w:jc w:val="left"/>
              <w:rPr/>
            </w:pPr>
            <w:r>
              <w:rPr/>
              <w:t xml:space="preserve">Ron Murphy </w:t>
            </w:r>
          </w:p>
        </w:tc>
        <w:tc>
          <w:tcPr>
            <w:tcW w:w="1174" w:type="dxa"/>
            <w:tcBorders/>
            <w:vAlign w:val="center"/>
          </w:tcPr>
          <w:p>
            <w:pPr>
              <w:pStyle w:val="TableContents"/>
              <w:bidi w:val="0"/>
              <w:spacing w:before="0" w:after="283"/>
              <w:jc w:val="left"/>
              <w:rPr/>
            </w:pPr>
            <w:r>
              <w:rPr/>
              <w:t xml:space="preserve">Leila Basen &amp; David Preston </w:t>
            </w:r>
          </w:p>
        </w:tc>
        <w:tc>
          <w:tcPr>
            <w:tcW w:w="1164" w:type="dxa"/>
            <w:tcBorders/>
            <w:vAlign w:val="center"/>
          </w:tcPr>
          <w:p>
            <w:pPr>
              <w:pStyle w:val="TableContents"/>
              <w:bidi w:val="0"/>
              <w:spacing w:before="0" w:after="283"/>
              <w:jc w:val="left"/>
              <w:rPr/>
            </w:pPr>
            <w:r>
              <w:rPr/>
              <w:t xml:space="preserve">10. helmikuuta 2008 (2008-02-10) </w:t>
            </w:r>
          </w:p>
        </w:tc>
        <w:tc>
          <w:tcPr>
            <w:tcW w:w="3932" w:type="dxa"/>
            <w:tcBorders/>
            <w:vAlign w:val="center"/>
          </w:tcPr>
          <w:p>
            <w:pPr>
              <w:pStyle w:val="TableContents"/>
              <w:bidi w:val="0"/>
              <w:spacing w:before="0" w:after="283"/>
              <w:jc w:val="left"/>
              <w:rPr/>
            </w:pPr>
            <w:r>
              <w:rPr/>
              <w:t xml:space="preserve">111 Kun Amy kutsuu Timin tilalle, Lou yrittää tehdä vaikutuksen heidän vieraantuneeseen isäänsä, mutta ei halua myöntää tälle pelkäävänsä hevosia. Tämä pelko johtuu siitä, että hän oli nähnyt hänen onnettomuutensa Calgary Stampede -tapahtumassa vuosia aiemmin. Tim tuo myös Amylle roping-hevosen, joka pelkää karjaa, jotta tämä paranisi. Jack pakenee sukukokousta menemällä toisille treffeille Lisan kanssa. Ty harjoittelee karjaratsastustaitojaan, mutta huomaa, että hänellä on vielä paljon opittavaa lehmistä. Lou suuttuu Timille, kun tämä pakottaa hänet hyppäämään Spartanin yli, ja työntää Amya työskentelemään hevosensa kanssa, kunnes tämä loukkaantuu. </w:t>
            </w:r>
          </w:p>
        </w:tc>
      </w:tr>
      <w:tr>
        <w:trPr/>
        <w:tc>
          <w:tcPr>
            <w:tcW w:w="822" w:type="dxa"/>
            <w:tcBorders/>
            <w:vAlign w:val="center"/>
          </w:tcPr>
          <w:p>
            <w:pPr>
              <w:pStyle w:val="TableHeading"/>
              <w:suppressLineNumbers/>
              <w:bidi w:val="0"/>
              <w:spacing w:before="0" w:after="283"/>
              <w:jc w:val="center"/>
              <w:rPr/>
            </w:pPr>
            <w:r>
              <w:rPr/>
              <w:t xml:space="preserve">12 </w:t>
            </w:r>
          </w:p>
        </w:tc>
        <w:tc>
          <w:tcPr>
            <w:tcW w:w="784" w:type="dxa"/>
            <w:tcBorders/>
            <w:vAlign w:val="center"/>
          </w:tcPr>
          <w:p>
            <w:pPr>
              <w:pStyle w:val="TableContents"/>
              <w:bidi w:val="0"/>
              <w:spacing w:before="0" w:after="283"/>
              <w:jc w:val="left"/>
              <w:rPr/>
            </w:pPr>
            <w:r>
              <w:rPr/>
              <w:t xml:space="preserve">12 </w:t>
            </w:r>
          </w:p>
        </w:tc>
        <w:tc>
          <w:tcPr>
            <w:tcW w:w="1155" w:type="dxa"/>
            <w:tcBorders/>
            <w:vAlign w:val="center"/>
          </w:tcPr>
          <w:p>
            <w:pPr>
              <w:pStyle w:val="TableContents"/>
              <w:bidi w:val="0"/>
              <w:spacing w:before="0" w:after="283"/>
              <w:jc w:val="left"/>
              <w:rPr/>
            </w:pPr>
            <w:r>
              <w:rPr/>
              <w:t xml:space="preserve">``Rising From Ashes'' </w:t>
            </w:r>
          </w:p>
        </w:tc>
        <w:tc>
          <w:tcPr>
            <w:tcW w:w="1174" w:type="dxa"/>
            <w:tcBorders/>
            <w:vAlign w:val="center"/>
          </w:tcPr>
          <w:p>
            <w:pPr>
              <w:pStyle w:val="TableContents"/>
              <w:bidi w:val="0"/>
              <w:spacing w:before="0" w:after="283"/>
              <w:jc w:val="left"/>
              <w:rPr/>
            </w:pPr>
            <w:r>
              <w:rPr/>
              <w:t xml:space="preserve">Don McBrearty </w:t>
            </w:r>
          </w:p>
        </w:tc>
        <w:tc>
          <w:tcPr>
            <w:tcW w:w="1174" w:type="dxa"/>
            <w:tcBorders/>
            <w:vAlign w:val="center"/>
          </w:tcPr>
          <w:p>
            <w:pPr>
              <w:pStyle w:val="TableContents"/>
              <w:bidi w:val="0"/>
              <w:spacing w:before="0" w:after="283"/>
              <w:jc w:val="left"/>
              <w:rPr/>
            </w:pPr>
            <w:r>
              <w:rPr/>
              <w:t xml:space="preserve">Heather Conkie </w:t>
            </w:r>
          </w:p>
        </w:tc>
        <w:tc>
          <w:tcPr>
            <w:tcW w:w="1164" w:type="dxa"/>
            <w:tcBorders/>
            <w:vAlign w:val="center"/>
          </w:tcPr>
          <w:p>
            <w:pPr>
              <w:pStyle w:val="TableContents"/>
              <w:bidi w:val="0"/>
              <w:spacing w:before="0" w:after="283"/>
              <w:jc w:val="left"/>
              <w:rPr/>
            </w:pPr>
            <w:r>
              <w:rPr/>
              <w:t xml:space="preserve">17. helmikuuta 2008 (2008-02-17) </w:t>
            </w:r>
          </w:p>
        </w:tc>
        <w:tc>
          <w:tcPr>
            <w:tcW w:w="3932" w:type="dxa"/>
            <w:tcBorders/>
            <w:vAlign w:val="center"/>
          </w:tcPr>
          <w:p>
            <w:pPr>
              <w:pStyle w:val="TableContents"/>
              <w:bidi w:val="0"/>
              <w:spacing w:before="0" w:after="283"/>
              <w:jc w:val="left"/>
              <w:rPr/>
            </w:pPr>
            <w:r>
              <w:rPr/>
              <w:t xml:space="preserve">112 Äkillinen, mutta tahallinen navettatulipalo vie Jackin sairaalaan ja Heartlandin taloudelliseen ahdinkoon, juuri kun Lou valmistautuu palaamaan vanhaan elämäänsä New Yorkiin. Vammojensa seurauksena Jack kärsii muistinmenetyksestä palon syyn suhteen. Paranemisen myötä Jack muistaa, että Wes oli palon sytyttäjä, ja hänet pidätetään. Val haluaa laajentaa naapuritilaa Briar Ridgeä ja tekee tarjouksen ostaa osan Jackin maasta, mutta Tim ei ole ajatuksesta kovin innostunut. Jack muistaa lupauksen, jonka hän antoi isoisälleen kauan sitten, ja päättää olla myymättä maata. Yhteisö ryhdistäytyy auttamaan Heartlandin perhettä. </w:t>
            </w:r>
          </w:p>
        </w:tc>
      </w:tr>
      <w:tr>
        <w:trPr/>
        <w:tc>
          <w:tcPr>
            <w:tcW w:w="822" w:type="dxa"/>
            <w:tcBorders/>
            <w:vAlign w:val="center"/>
          </w:tcPr>
          <w:p>
            <w:pPr>
              <w:pStyle w:val="TableHeading"/>
              <w:suppressLineNumbers/>
              <w:bidi w:val="0"/>
              <w:spacing w:before="0" w:after="283"/>
              <w:jc w:val="center"/>
              <w:rPr/>
            </w:pPr>
            <w:r>
              <w:rPr/>
              <w:t xml:space="preserve">13 </w:t>
            </w:r>
          </w:p>
        </w:tc>
        <w:tc>
          <w:tcPr>
            <w:tcW w:w="784" w:type="dxa"/>
            <w:tcBorders/>
            <w:vAlign w:val="center"/>
          </w:tcPr>
          <w:p>
            <w:pPr>
              <w:pStyle w:val="TableContents"/>
              <w:bidi w:val="0"/>
              <w:spacing w:before="0" w:after="283"/>
              <w:jc w:val="left"/>
              <w:rPr/>
            </w:pPr>
            <w:r>
              <w:rPr/>
              <w:t xml:space="preserve">13 </w:t>
            </w:r>
          </w:p>
        </w:tc>
        <w:tc>
          <w:tcPr>
            <w:tcW w:w="1155" w:type="dxa"/>
            <w:tcBorders/>
            <w:vAlign w:val="center"/>
          </w:tcPr>
          <w:p>
            <w:pPr>
              <w:pStyle w:val="TableContents"/>
              <w:bidi w:val="0"/>
              <w:spacing w:before="0" w:after="283"/>
              <w:jc w:val="left"/>
              <w:rPr/>
            </w:pPr>
            <w:r>
              <w:rPr/>
              <w:t xml:space="preserve">``Coming </w:t>
            </w:r>
            <w:r>
              <w:rPr>
                <w:color w:val="DCDCDC"/>
              </w:rPr>
              <w:t xml:space="preserve">Together</w:t>
            </w:r>
            <w:r>
              <w:rPr/>
              <w:t xml:space="preserve">'' </w:t>
            </w:r>
          </w:p>
        </w:tc>
        <w:tc>
          <w:tcPr>
            <w:tcW w:w="1174" w:type="dxa"/>
            <w:tcBorders/>
            <w:vAlign w:val="center"/>
          </w:tcPr>
          <w:p>
            <w:pPr>
              <w:pStyle w:val="TableContents"/>
              <w:bidi w:val="0"/>
              <w:spacing w:before="0" w:after="283"/>
              <w:jc w:val="left"/>
              <w:rPr/>
            </w:pPr>
            <w:r>
              <w:rPr/>
              <w:t xml:space="preserve">Don McBrearty </w:t>
            </w:r>
          </w:p>
        </w:tc>
        <w:tc>
          <w:tcPr>
            <w:tcW w:w="1174" w:type="dxa"/>
            <w:tcBorders/>
            <w:vAlign w:val="center"/>
          </w:tcPr>
          <w:p>
            <w:pPr>
              <w:pStyle w:val="TableContents"/>
              <w:bidi w:val="0"/>
              <w:spacing w:before="0" w:after="283"/>
              <w:jc w:val="left"/>
              <w:rPr/>
            </w:pPr>
            <w:r>
              <w:rPr/>
              <w:t xml:space="preserve">Heather Conkie </w:t>
            </w:r>
          </w:p>
        </w:tc>
        <w:tc>
          <w:tcPr>
            <w:tcW w:w="1164" w:type="dxa"/>
            <w:tcBorders/>
            <w:vAlign w:val="center"/>
          </w:tcPr>
          <w:p>
            <w:pPr>
              <w:pStyle w:val="TableContents"/>
              <w:bidi w:val="0"/>
              <w:spacing w:before="0" w:after="283"/>
              <w:jc w:val="left"/>
              <w:rPr/>
            </w:pPr>
            <w:r>
              <w:rPr/>
              <w:t xml:space="preserve">24. helmikuuta 2008 (2008-02-24) </w:t>
            </w:r>
          </w:p>
        </w:tc>
        <w:tc>
          <w:tcPr>
            <w:tcW w:w="3932" w:type="dxa"/>
            <w:tcBorders/>
            <w:vAlign w:val="center"/>
          </w:tcPr>
          <w:p>
            <w:pPr>
              <w:pStyle w:val="TableContents"/>
              <w:bidi w:val="0"/>
              <w:spacing w:before="0" w:after="283"/>
              <w:jc w:val="left"/>
              <w:rPr/>
            </w:pPr>
            <w:r>
              <w:rPr/>
              <w:t xml:space="preserve">113 Amyn on aika kilpailla Spartanin kanssa syksyn finaalissa, ja Ty on hänen valmentajansa. Amyn on kuitenkin kilpailtava Ashleytä ja tämän palkintohevosta Apolloa vastaan. Herra Mallen, Spartanin väkivaltainen edellinen omistaja, saapuu hakemaan Spartania ``kotiin'' saatuaan vinkin Valilta. Kun Ashley ottaa äitinsä asiasta puheeksi, Val selittää, että herra Mallenilla on täysi oikeus ottaa Spartan takaisin. Jack päästää Timin taloon Amyn kilpailun jälkeisten juhlien aikana. Lou miettii, ottaako hän vastaan New Yorkissa tarjotun työpaikan, ja Scott kertoo Loulle rakastavansa häntä, koska pelkää, ettei hänellä ole enää toista tilaisuutta. Lou ja Scott suutelevat lopulta. Amy ja Ty suutelevat ensimmäistä kertaa keskustellessaan tallilla. Kun Ty lähtee Calgaryyn "auttamaan isäänsä" - jota hän ei ole nähnyt viiteen vuoteen - hän ei saa itseään kertomaan Amylle, vaan jättää tälle viestin vintille. Jack varoittaa Tytä olemaan odottamatta, että hänen isänsä olisi se sankari, jota tämä ehkä toivoo, ja lupaa, että hän voi tarvittaessa palata myöhemmin.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heartland milloin Amy ja Ty tapaavat toisensa?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Amy ja Ty suutelevat ensimmäistä kertaa?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157 </w:t>
      </w:r>
      <w:r>
        <w:rPr>
          <w:color w:val="A9A9A9"/>
        </w:rPr>
        <w:t xml:space="preserve">18 </w:t>
      </w:r>
      <w:r>
        <w:rPr/>
        <w:t xml:space="preserve">"Päätöslauselmat" Dean Bennett Heather Conkie 20. maaliskuuta 2016 (2016-03-20) 918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Heartlandissa Amy saa tietää olevansa raskaana?</w:t>
      </w:r>
    </w:p>
    <w:p>
      <w:pPr>
        <w:pStyle w:val="TextBody"/>
        <w:bidi w:val="0"/>
        <w:jc w:val="left"/>
        <w:rPr>
          <w:b/>
          <w:u w:val="single"/>
          <w:shd w:val="clear" w:fill="FFFF00"/>
        </w:rPr>
      </w:pPr>
      <w:r>
        <w:rPr>
          <w:b/>
          <w:u w:val="single"/>
          <w:shd w:val="clear" w:fill="FFFF00"/>
        </w:rPr>
        <w:t xml:space="preserve">Asiakirjan numero 1269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Kemialliset aineet ovat olemassa kiinteinä, nestemäisinä, kaasuina tai plasmoina, ja ne voivat vaihtaa näiden ainefaasien välillä lämpötilan tai paineen muuttuessa. Kemiallisia aineita voidaan yhdistää tai muuntaa toisiksi </w:t>
      </w:r>
      <w:r>
        <w:rPr>
          <w:color w:val="A9A9A9"/>
        </w:rPr>
        <w:t xml:space="preserve">kemiallisissa reaktioissa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muutos, jossa muodostuu yksi tai useampi uusi aine.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Puhdas kemiallinen yhdiste on kemiallinen aine, joka koostuu tietystä molekyylien tai ionien joukosta. Kaksi tai useampi alkuaine yhdistyy </w:t>
      </w:r>
      <w:r>
        <w:rPr>
          <w:color w:val="A9A9A9"/>
        </w:rPr>
        <w:t xml:space="preserve">kemiallisessa reaktiossa </w:t>
      </w:r>
      <w:r>
        <w:rPr/>
        <w:t xml:space="preserve">yhdeksi aineeksi ja </w:t>
      </w:r>
      <w:r>
        <w:rPr/>
        <w:t xml:space="preserve">muodostaa kemiallisen yhdisteen. Kaikki yhdisteet ovat aineita, mutta kaikki aineet eivät ole yhdisteitä.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 jossa kemiallisen muutoksen tuloksena syntyy vähintään yksi uusi aine.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Kemiallinen aine, joka tunnetaan myös nimellä puhdas aine, on aineen muoto, jolla on vakio kemiallinen koostumus ja ominaispiirteet. Sitä ei voida erottaa komponenteiksi fysikaalisilla erottelumenetelmillä eli kemiallisia sidoksia rikkomatta. Kemialliset aineet voivat olla </w:t>
      </w:r>
      <w:r>
        <w:rPr>
          <w:color w:val="A9A9A9"/>
        </w:rPr>
        <w:t xml:space="preserve">kemiallisia alkuaineita</w:t>
      </w:r>
      <w:r>
        <w:rPr/>
        <w:t xml:space="preserve">, </w:t>
      </w:r>
      <w:r>
        <w:rPr>
          <w:color w:val="DCDCDC"/>
        </w:rPr>
        <w:t xml:space="preserve">kemiallisia yhdisteitä</w:t>
      </w:r>
      <w:r>
        <w:rPr/>
        <w:t xml:space="preserve">, ioneja </w:t>
      </w:r>
      <w:r>
        <w:rPr/>
        <w:t xml:space="preserve">tai </w:t>
      </w:r>
      <w:r>
        <w:rPr>
          <w:color w:val="556B2F"/>
        </w:rPr>
        <w:t xml:space="preserve">seoksia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aineen näyte luokitellaan aineeksi</w:t>
      </w:r>
    </w:p>
    <w:p>
      <w:pPr>
        <w:pStyle w:val="TextBody"/>
        <w:bidi w:val="0"/>
        <w:jc w:val="left"/>
        <w:rPr>
          <w:b/>
          <w:u w:val="single"/>
          <w:shd w:val="clear" w:fill="FFFF00"/>
        </w:rPr>
      </w:pPr>
      <w:r>
        <w:rPr>
          <w:b/>
          <w:u w:val="single"/>
          <w:shd w:val="clear" w:fill="FFFF00"/>
        </w:rPr>
        <w:t xml:space="preserve">Asiakirjan numero 1270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``Stay Another Day'' Single East 17 albumilta Steam </w:t>
      </w:r>
    </w:p>
    <w:tbl>
      <w:tblPr>
        <w:tblW w:w="8480" w:type="dxa"/>
        <w:jc w:val="left"/>
        <w:tblInd w:w="0" w:type="dxa"/>
        <w:tblLayout w:type="fixed"/>
        <w:tblCellMar>
          <w:top w:w="28" w:type="dxa"/>
          <w:left w:w="28" w:type="dxa"/>
          <w:bottom w:w="28" w:type="dxa"/>
          <w:right w:w="28" w:type="dxa"/>
        </w:tblCellMar>
      </w:tblPr>
      <w:tblGrid>
        <w:gridCol w:w="1696"/>
        <w:gridCol w:w="4623"/>
        <w:gridCol w:w="2161"/>
      </w:tblGrid>
      <w:tr>
        <w:trPr/>
        <w:tc>
          <w:tcPr>
            <w:tcW w:w="1696" w:type="dxa"/>
            <w:tcBorders/>
            <w:vAlign w:val="center"/>
          </w:tcPr>
          <w:p>
            <w:pPr>
              <w:pStyle w:val="TableHeading"/>
              <w:suppressLineNumbers/>
              <w:bidi w:val="0"/>
              <w:spacing w:before="0" w:after="283"/>
              <w:jc w:val="center"/>
              <w:rPr/>
            </w:pPr>
            <w:r>
              <w:rPr/>
              <w:t xml:space="preserve">B-puoli </w:t>
            </w:r>
          </w:p>
        </w:tc>
        <w:tc>
          <w:tcPr>
            <w:tcW w:w="4623" w:type="dxa"/>
            <w:tcBorders/>
            <w:vAlign w:val="center"/>
          </w:tcPr>
          <w:p>
            <w:pPr>
              <w:pStyle w:val="TableContents"/>
              <w:bidi w:val="0"/>
              <w:spacing w:before="0" w:after="283"/>
              <w:jc w:val="left"/>
              <w:rPr/>
            </w:pPr>
            <w:r>
              <w:rPr/>
              <w:t xml:space="preserve">``Remix'' </w:t>
            </w:r>
          </w:p>
        </w:tc>
        <w:tc>
          <w:tcPr>
            <w:tcW w:w="216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Julkaistu </w:t>
            </w:r>
          </w:p>
        </w:tc>
        <w:tc>
          <w:tcPr>
            <w:tcW w:w="4623" w:type="dxa"/>
            <w:tcBorders/>
            <w:vAlign w:val="center"/>
          </w:tcPr>
          <w:p>
            <w:pPr>
              <w:pStyle w:val="TableContents"/>
              <w:bidi w:val="0"/>
              <w:spacing w:before="0" w:after="283"/>
              <w:jc w:val="left"/>
              <w:rPr/>
            </w:pPr>
            <w:r>
              <w:rPr/>
              <w:t xml:space="preserve">21. marraskuuta 1994 (Yhdistynyt kuningaskunta) </w:t>
            </w:r>
          </w:p>
        </w:tc>
        <w:tc>
          <w:tcPr>
            <w:tcW w:w="216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Muotoilu </w:t>
            </w:r>
          </w:p>
        </w:tc>
        <w:tc>
          <w:tcPr>
            <w:tcW w:w="4623"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CD-single </w:t>
            </w:r>
          </w:p>
          <w:p>
            <w:pPr>
              <w:pStyle w:val="TableContents"/>
              <w:numPr>
                <w:ilvl w:val="0"/>
                <w:numId w:val="2"/>
              </w:numPr>
              <w:tabs>
                <w:tab w:val="clear" w:pos="1134"/>
                <w:tab w:val="left" w:leader="none" w:pos="707"/>
              </w:tabs>
              <w:bidi w:val="0"/>
              <w:spacing w:before="0" w:after="0"/>
              <w:ind w:start="707" w:hanging="283"/>
              <w:jc w:val="left"/>
              <w:rPr/>
            </w:pPr>
            <w:r>
              <w:rPr/>
              <w:t xml:space="preserve">CD maxi </w:t>
            </w:r>
          </w:p>
          <w:p>
            <w:pPr>
              <w:pStyle w:val="TableContents"/>
              <w:numPr>
                <w:ilvl w:val="0"/>
                <w:numId w:val="2"/>
              </w:numPr>
              <w:tabs>
                <w:tab w:val="clear" w:pos="1134"/>
                <w:tab w:val="left" w:leader="none" w:pos="707"/>
              </w:tabs>
              <w:bidi w:val="0"/>
              <w:spacing w:before="0" w:after="283"/>
              <w:ind w:start="707" w:hanging="283"/>
              <w:jc w:val="left"/>
              <w:rPr/>
            </w:pPr>
            <w:r>
              <w:rPr/>
              <w:t xml:space="preserve">kasetti </w:t>
            </w:r>
          </w:p>
        </w:tc>
        <w:tc>
          <w:tcPr>
            <w:tcW w:w="216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Genre </w:t>
            </w:r>
          </w:p>
        </w:tc>
        <w:tc>
          <w:tcPr>
            <w:tcW w:w="4623" w:type="dxa"/>
            <w:tcBorders/>
            <w:vAlign w:val="center"/>
          </w:tcPr>
          <w:p>
            <w:pPr>
              <w:pStyle w:val="TableContents"/>
              <w:bidi w:val="0"/>
              <w:spacing w:before="0" w:after="283"/>
              <w:jc w:val="left"/>
              <w:rPr/>
            </w:pPr>
            <w:r>
              <w:rPr/>
              <w:t xml:space="preserve">Pop, joulu </w:t>
            </w:r>
          </w:p>
        </w:tc>
        <w:tc>
          <w:tcPr>
            <w:tcW w:w="216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Pituus </w:t>
            </w:r>
          </w:p>
        </w:tc>
        <w:tc>
          <w:tcPr>
            <w:tcW w:w="4623" w:type="dxa"/>
            <w:tcBorders/>
            <w:vAlign w:val="center"/>
          </w:tcPr>
          <w:p>
            <w:pPr>
              <w:pStyle w:val="TableContents"/>
              <w:bidi w:val="0"/>
              <w:spacing w:before="0" w:after="283"/>
              <w:jc w:val="left"/>
              <w:rPr/>
            </w:pPr>
            <w:r>
              <w:rPr/>
              <w:t xml:space="preserve">4: 29 </w:t>
            </w:r>
          </w:p>
        </w:tc>
        <w:tc>
          <w:tcPr>
            <w:tcW w:w="216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Tarra </w:t>
            </w:r>
          </w:p>
        </w:tc>
        <w:tc>
          <w:tcPr>
            <w:tcW w:w="4623" w:type="dxa"/>
            <w:tcBorders/>
            <w:vAlign w:val="center"/>
          </w:tcPr>
          <w:p>
            <w:pPr>
              <w:pStyle w:val="TableContents"/>
              <w:bidi w:val="0"/>
              <w:spacing w:before="0" w:after="283"/>
              <w:jc w:val="left"/>
              <w:rPr/>
            </w:pPr>
            <w:r>
              <w:rPr/>
              <w:t xml:space="preserve">Lontoo (Yhdistynyt kuningaskunta) </w:t>
            </w:r>
          </w:p>
        </w:tc>
        <w:tc>
          <w:tcPr>
            <w:tcW w:w="216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Lauluntekijä (s) </w:t>
            </w:r>
          </w:p>
        </w:tc>
        <w:tc>
          <w:tcPr>
            <w:tcW w:w="4623"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color w:val="A9A9A9"/>
              </w:rPr>
              <w:t xml:space="preserve">Tony Mortimer </w:t>
            </w:r>
          </w:p>
          <w:p>
            <w:pPr>
              <w:pStyle w:val="TableContents"/>
              <w:numPr>
                <w:ilvl w:val="0"/>
                <w:numId w:val="3"/>
              </w:numPr>
              <w:tabs>
                <w:tab w:val="clear" w:pos="1134"/>
                <w:tab w:val="left" w:leader="none" w:pos="707"/>
              </w:tabs>
              <w:bidi w:val="0"/>
              <w:spacing w:before="0" w:after="0"/>
              <w:ind w:start="707" w:hanging="283"/>
              <w:jc w:val="left"/>
              <w:rPr/>
            </w:pPr>
            <w:r>
              <w:rPr>
                <w:color w:val="DCDCDC"/>
              </w:rPr>
              <w:t xml:space="preserve">Rob Kean </w:t>
            </w:r>
          </w:p>
          <w:p>
            <w:pPr>
              <w:pStyle w:val="TableContents"/>
              <w:numPr>
                <w:ilvl w:val="0"/>
                <w:numId w:val="3"/>
              </w:numPr>
              <w:tabs>
                <w:tab w:val="clear" w:pos="1134"/>
                <w:tab w:val="left" w:leader="none" w:pos="707"/>
              </w:tabs>
              <w:bidi w:val="0"/>
              <w:spacing w:before="0" w:after="283"/>
              <w:ind w:start="707" w:hanging="283"/>
              <w:jc w:val="left"/>
              <w:rPr/>
            </w:pPr>
            <w:r>
              <w:rPr>
                <w:color w:val="2F4F4F"/>
              </w:rPr>
              <w:t xml:space="preserve">Dominic Hawken </w:t>
            </w:r>
          </w:p>
        </w:tc>
        <w:tc>
          <w:tcPr>
            <w:tcW w:w="216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Tuottaja (s) </w:t>
            </w:r>
          </w:p>
        </w:tc>
        <w:tc>
          <w:tcPr>
            <w:tcW w:w="4623"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Phil Harding </w:t>
            </w:r>
          </w:p>
          <w:p>
            <w:pPr>
              <w:pStyle w:val="TableContents"/>
              <w:numPr>
                <w:ilvl w:val="0"/>
                <w:numId w:val="4"/>
              </w:numPr>
              <w:tabs>
                <w:tab w:val="clear" w:pos="1134"/>
                <w:tab w:val="left" w:leader="none" w:pos="707"/>
              </w:tabs>
              <w:bidi w:val="0"/>
              <w:spacing w:before="0" w:after="283"/>
              <w:ind w:start="707" w:hanging="283"/>
              <w:jc w:val="left"/>
              <w:rPr/>
            </w:pPr>
            <w:r>
              <w:rPr/>
              <w:t xml:space="preserve">Ian Curnow East 17 -sinkkujen kronologia </w:t>
            </w:r>
          </w:p>
        </w:tc>
        <w:tc>
          <w:tcPr>
            <w:tcW w:w="216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``Steam'' (1994) </w:t>
            </w:r>
          </w:p>
        </w:tc>
        <w:tc>
          <w:tcPr>
            <w:tcW w:w="4623" w:type="dxa"/>
            <w:tcBorders/>
            <w:vAlign w:val="center"/>
          </w:tcPr>
          <w:p>
            <w:pPr>
              <w:pStyle w:val="TableContents"/>
              <w:bidi w:val="0"/>
              <w:spacing w:before="0" w:after="283"/>
              <w:jc w:val="left"/>
              <w:rPr/>
            </w:pPr>
            <w:r>
              <w:rPr/>
              <w:t xml:space="preserve">``Stay Another Day'' (1994) </w:t>
            </w:r>
          </w:p>
        </w:tc>
        <w:tc>
          <w:tcPr>
            <w:tcW w:w="2161" w:type="dxa"/>
            <w:tcBorders/>
            <w:vAlign w:val="center"/>
          </w:tcPr>
          <w:p>
            <w:pPr>
              <w:pStyle w:val="TableContents"/>
              <w:bidi w:val="0"/>
              <w:spacing w:before="0" w:after="283"/>
              <w:jc w:val="left"/>
              <w:rPr/>
            </w:pPr>
            <w:r>
              <w:rPr/>
              <w:t xml:space="preserve">``Let It Rain'' (1994) </w:t>
            </w:r>
          </w:p>
        </w:tc>
      </w:tr>
    </w:tbl>
    <w:tbl>
      <w:tblPr>
        <w:tblW w:w="6678" w:type="dxa"/>
        <w:jc w:val="left"/>
        <w:tblInd w:w="0" w:type="dxa"/>
        <w:tblLayout w:type="fixed"/>
        <w:tblCellMar>
          <w:top w:w="28" w:type="dxa"/>
          <w:left w:w="28" w:type="dxa"/>
          <w:bottom w:w="28" w:type="dxa"/>
          <w:right w:w="28" w:type="dxa"/>
        </w:tblCellMar>
      </w:tblPr>
      <w:tblGrid>
        <w:gridCol w:w="1696"/>
        <w:gridCol w:w="2821"/>
        <w:gridCol w:w="2161"/>
      </w:tblGrid>
      <w:tr>
        <w:trPr/>
        <w:tc>
          <w:tcPr>
            <w:tcW w:w="1696" w:type="dxa"/>
            <w:tcBorders/>
            <w:vAlign w:val="center"/>
          </w:tcPr>
          <w:p>
            <w:pPr>
              <w:pStyle w:val="TableContents"/>
              <w:bidi w:val="0"/>
              <w:spacing w:before="0" w:after="283"/>
              <w:jc w:val="left"/>
              <w:rPr/>
            </w:pPr>
            <w:r>
              <w:rPr/>
              <w:t xml:space="preserve">``Steam'' (1994) </w:t>
            </w:r>
          </w:p>
        </w:tc>
        <w:tc>
          <w:tcPr>
            <w:tcW w:w="2821" w:type="dxa"/>
            <w:tcBorders/>
            <w:vAlign w:val="center"/>
          </w:tcPr>
          <w:p>
            <w:pPr>
              <w:pStyle w:val="TableContents"/>
              <w:bidi w:val="0"/>
              <w:spacing w:before="0" w:after="283"/>
              <w:jc w:val="left"/>
              <w:rPr/>
            </w:pPr>
            <w:r>
              <w:rPr/>
              <w:t xml:space="preserve">``Stay Another Day'' (1994) </w:t>
            </w:r>
          </w:p>
        </w:tc>
        <w:tc>
          <w:tcPr>
            <w:tcW w:w="2161" w:type="dxa"/>
            <w:tcBorders/>
            <w:vAlign w:val="center"/>
          </w:tcPr>
          <w:p>
            <w:pPr>
              <w:pStyle w:val="TableContents"/>
              <w:bidi w:val="0"/>
              <w:spacing w:before="0" w:after="283"/>
              <w:jc w:val="left"/>
              <w:rPr/>
            </w:pPr>
            <w:r>
              <w:rPr/>
              <w:t xml:space="preserve">``Let It Rain''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stay another day by east 17</w:t>
      </w:r>
    </w:p>
    <w:p>
      <w:pPr>
        <w:pStyle w:val="TextBody"/>
        <w:bidi w:val="0"/>
        <w:jc w:val="left"/>
        <w:rPr>
          <w:b/>
          <w:u w:val="single"/>
          <w:shd w:val="clear" w:fill="FFFF00"/>
        </w:rPr>
      </w:pPr>
      <w:r>
        <w:rPr>
          <w:b/>
          <w:u w:val="single"/>
          <w:shd w:val="clear" w:fill="FFFF00"/>
        </w:rPr>
        <w:t xml:space="preserve">Asiakirjan numero 1271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Series -mestaruudet (2) </w:t>
      </w:r>
    </w:p>
    <w:p>
      <w:pPr>
        <w:pStyle w:val="TextBody"/>
        <w:numPr>
          <w:ilvl w:val="0"/>
          <w:numId w:val="5"/>
        </w:numPr>
        <w:tabs>
          <w:tab w:val="clear" w:pos="1134"/>
          <w:tab w:val="left" w:leader="none" w:pos="707"/>
        </w:tabs>
        <w:bidi w:val="0"/>
        <w:spacing w:before="0" w:after="0"/>
        <w:ind w:start="707" w:hanging="283"/>
        <w:jc w:val="left"/>
        <w:rPr/>
      </w:pPr>
      <w:r>
        <w:rPr/>
        <w:t xml:space="preserve">1980 </w:t>
      </w:r>
    </w:p>
    <w:p>
      <w:pPr>
        <w:pStyle w:val="TextBody"/>
        <w:numPr>
          <w:ilvl w:val="0"/>
          <w:numId w:val="5"/>
        </w:numPr>
        <w:tabs>
          <w:tab w:val="clear" w:pos="1134"/>
          <w:tab w:val="left" w:leader="none" w:pos="707"/>
        </w:tabs>
        <w:bidi w:val="0"/>
        <w:ind w:start="707" w:hanging="283"/>
        <w:jc w:val="left"/>
        <w:rPr/>
      </w:pPr>
      <w:r>
        <w:rPr/>
        <w:t xml:space="preserve">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Phillies on viimeksi voittanut World Seriesin?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Philadelphia Phillies 2018 Philadelphia Phillies kausi Perustettu 1883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6"/>
        </w:numPr>
        <w:tabs>
          <w:tab w:val="clear" w:pos="1134"/>
          <w:tab w:val="left" w:leader="none" w:pos="707"/>
        </w:tabs>
        <w:bidi w:val="0"/>
        <w:spacing w:before="0" w:after="0"/>
        <w:ind w:start="707" w:hanging="283"/>
        <w:jc w:val="left"/>
        <w:rPr/>
      </w:pPr>
      <w:r>
        <w:rPr/>
        <w:t xml:space="preserve">National League (1883 -- nykyään) </w:t>
      </w:r>
    </w:p>
    <w:p>
      <w:pPr>
        <w:pStyle w:val="TextBody"/>
        <w:numPr>
          <w:ilvl w:val="1"/>
          <w:numId w:val="6"/>
        </w:numPr>
        <w:tabs>
          <w:tab w:val="clear" w:pos="1134"/>
          <w:tab w:val="left" w:leader="none" w:pos="1414"/>
        </w:tabs>
        <w:bidi w:val="0"/>
        <w:ind w:start="1414" w:hanging="283"/>
        <w:jc w:val="left"/>
        <w:rPr/>
      </w:pPr>
      <w:r>
        <w:rPr/>
        <w:t xml:space="preserve">Itäinen divisioona (1969 -- nykyisin) </w:t>
      </w:r>
    </w:p>
    <w:p>
      <w:pPr>
        <w:pStyle w:val="TextBody"/>
        <w:bidi w:val="0"/>
        <w:spacing w:before="0" w:after="283"/>
        <w:jc w:val="left"/>
        <w:rPr/>
      </w:pPr>
      <w:r>
        <w:rPr/>
        <w:t xml:space="preserve">Nykyinen yhtenäinen Eläkkeellä olevat numerot </w:t>
      </w:r>
    </w:p>
    <w:p>
      <w:pPr>
        <w:pStyle w:val="TextBody"/>
        <w:numPr>
          <w:ilvl w:val="0"/>
          <w:numId w:val="7"/>
        </w:numPr>
        <w:tabs>
          <w:tab w:val="clear" w:pos="1134"/>
          <w:tab w:val="left" w:leader="none" w:pos="707"/>
        </w:tabs>
        <w:bidi w:val="0"/>
        <w:spacing w:before="0" w:after="0"/>
        <w:ind w:start="707" w:hanging="283"/>
        <w:jc w:val="left"/>
        <w:rPr/>
      </w:pPr>
      <w:r>
        <w:rPr/>
        <w:t xml:space="preserve">14 </w:t>
      </w:r>
    </w:p>
    <w:p>
      <w:pPr>
        <w:pStyle w:val="TextBody"/>
        <w:numPr>
          <w:ilvl w:val="0"/>
          <w:numId w:val="7"/>
        </w:numPr>
        <w:tabs>
          <w:tab w:val="clear" w:pos="1134"/>
          <w:tab w:val="left" w:leader="none" w:pos="707"/>
        </w:tabs>
        <w:bidi w:val="0"/>
        <w:spacing w:before="0" w:after="0"/>
        <w:ind w:start="707" w:hanging="283"/>
        <w:jc w:val="left"/>
        <w:rPr/>
      </w:pPr>
      <w:r>
        <w:rPr/>
        <w:t xml:space="preserve">20 </w:t>
      </w:r>
    </w:p>
    <w:p>
      <w:pPr>
        <w:pStyle w:val="TextBody"/>
        <w:numPr>
          <w:ilvl w:val="0"/>
          <w:numId w:val="7"/>
        </w:numPr>
        <w:tabs>
          <w:tab w:val="clear" w:pos="1134"/>
          <w:tab w:val="left" w:leader="none" w:pos="707"/>
        </w:tabs>
        <w:bidi w:val="0"/>
        <w:spacing w:before="0" w:after="0"/>
        <w:ind w:start="707" w:hanging="283"/>
        <w:jc w:val="left"/>
        <w:rPr/>
      </w:pPr>
      <w:r>
        <w:rPr/>
        <w:t xml:space="preserve">32 </w:t>
      </w:r>
    </w:p>
    <w:p>
      <w:pPr>
        <w:pStyle w:val="TextBody"/>
        <w:numPr>
          <w:ilvl w:val="0"/>
          <w:numId w:val="7"/>
        </w:numPr>
        <w:tabs>
          <w:tab w:val="clear" w:pos="1134"/>
          <w:tab w:val="left" w:leader="none" w:pos="707"/>
        </w:tabs>
        <w:bidi w:val="0"/>
        <w:spacing w:before="0" w:after="0"/>
        <w:ind w:start="707" w:hanging="283"/>
        <w:jc w:val="left"/>
        <w:rPr/>
      </w:pPr>
      <w:r>
        <w:rPr/>
        <w:t xml:space="preserve">36 </w:t>
      </w:r>
    </w:p>
    <w:p>
      <w:pPr>
        <w:pStyle w:val="TextBody"/>
        <w:numPr>
          <w:ilvl w:val="0"/>
          <w:numId w:val="7"/>
        </w:numPr>
        <w:tabs>
          <w:tab w:val="clear" w:pos="1134"/>
          <w:tab w:val="left" w:leader="none" w:pos="707"/>
        </w:tabs>
        <w:bidi w:val="0"/>
        <w:spacing w:before="0" w:after="0"/>
        <w:ind w:start="707" w:hanging="283"/>
        <w:jc w:val="left"/>
        <w:rPr/>
      </w:pPr>
      <w:r>
        <w:rPr/>
        <w:t xml:space="preserve">42 </w:t>
      </w:r>
    </w:p>
    <w:p>
      <w:pPr>
        <w:pStyle w:val="TextBody"/>
        <w:numPr>
          <w:ilvl w:val="0"/>
          <w:numId w:val="7"/>
        </w:numPr>
        <w:tabs>
          <w:tab w:val="clear" w:pos="1134"/>
          <w:tab w:val="left" w:leader="none" w:pos="707"/>
        </w:tabs>
        <w:bidi w:val="0"/>
        <w:ind w:start="707" w:hanging="283"/>
        <w:jc w:val="left"/>
        <w:rPr/>
      </w:pPr>
      <w:r>
        <w:rPr/>
      </w:r>
    </w:p>
    <w:p>
      <w:pPr>
        <w:pStyle w:val="TextBody"/>
        <w:bidi w:val="0"/>
        <w:spacing w:before="0" w:after="283"/>
        <w:jc w:val="left"/>
        <w:rPr/>
      </w:pPr>
      <w:r>
        <w:rPr/>
        <w:t xml:space="preserve">Värit </w:t>
      </w:r>
    </w:p>
    <w:p>
      <w:pPr>
        <w:pStyle w:val="TextBody"/>
        <w:numPr>
          <w:ilvl w:val="0"/>
          <w:numId w:val="8"/>
        </w:numPr>
        <w:tabs>
          <w:tab w:val="clear" w:pos="1134"/>
          <w:tab w:val="left" w:leader="none" w:pos="707"/>
        </w:tabs>
        <w:bidi w:val="0"/>
        <w:ind w:start="707" w:hanging="283"/>
        <w:jc w:val="left"/>
        <w:rPr/>
      </w:pPr>
      <w:r>
        <w:rPr/>
        <w:t xml:space="preserve">Punainen, valkoinen, sininen </w:t>
      </w:r>
    </w:p>
    <w:p>
      <w:pPr>
        <w:pStyle w:val="TextBody"/>
        <w:bidi w:val="0"/>
        <w:spacing w:before="0" w:after="283"/>
        <w:jc w:val="left"/>
        <w:rPr/>
      </w:pPr>
      <w:r>
        <w:rPr/>
        <w:t xml:space="preserve">Nimi </w:t>
      </w:r>
    </w:p>
    <w:p>
      <w:pPr>
        <w:pStyle w:val="TextBody"/>
        <w:numPr>
          <w:ilvl w:val="0"/>
          <w:numId w:val="9"/>
        </w:numPr>
        <w:tabs>
          <w:tab w:val="clear" w:pos="1134"/>
          <w:tab w:val="left" w:leader="none" w:pos="707"/>
        </w:tabs>
        <w:bidi w:val="0"/>
        <w:spacing w:before="0" w:after="0"/>
        <w:ind w:start="707" w:hanging="283"/>
        <w:jc w:val="left"/>
        <w:rPr/>
      </w:pPr>
      <w:r>
        <w:rPr/>
        <w:t xml:space="preserve">Philadelphia Phillies (1883 -- nykyään) </w:t>
      </w:r>
    </w:p>
    <w:p>
      <w:pPr>
        <w:pStyle w:val="TextBody"/>
        <w:numPr>
          <w:ilvl w:val="0"/>
          <w:numId w:val="9"/>
        </w:numPr>
        <w:tabs>
          <w:tab w:val="clear" w:pos="1134"/>
          <w:tab w:val="left" w:leader="none" w:pos="707"/>
        </w:tabs>
        <w:bidi w:val="0"/>
        <w:ind w:start="707" w:hanging="283"/>
        <w:jc w:val="left"/>
        <w:rPr/>
      </w:pPr>
      <w:r>
        <w:rPr/>
        <w:t xml:space="preserve">Philadelphian kveekarit (1883 -- 1889) </w:t>
      </w:r>
    </w:p>
    <w:p>
      <w:pPr>
        <w:pStyle w:val="TextBody"/>
        <w:bidi w:val="0"/>
        <w:spacing w:before="0" w:after="283"/>
        <w:jc w:val="left"/>
        <w:rPr/>
      </w:pPr>
      <w:r>
        <w:rPr/>
        <w:t xml:space="preserve">Muut lempinimet </w:t>
      </w:r>
    </w:p>
    <w:p>
      <w:pPr>
        <w:pStyle w:val="TextBody"/>
        <w:numPr>
          <w:ilvl w:val="0"/>
          <w:numId w:val="10"/>
        </w:numPr>
        <w:tabs>
          <w:tab w:val="clear" w:pos="1134"/>
          <w:tab w:val="left" w:leader="none" w:pos="707"/>
        </w:tabs>
        <w:bidi w:val="0"/>
        <w:spacing w:before="0" w:after="0"/>
        <w:ind w:start="707" w:hanging="283"/>
        <w:jc w:val="left"/>
        <w:rPr/>
      </w:pPr>
      <w:r>
        <w:rPr/>
        <w:t xml:space="preserve">Phils </w:t>
      </w:r>
    </w:p>
    <w:p>
      <w:pPr>
        <w:pStyle w:val="TextBody"/>
        <w:numPr>
          <w:ilvl w:val="0"/>
          <w:numId w:val="10"/>
        </w:numPr>
        <w:tabs>
          <w:tab w:val="clear" w:pos="1134"/>
          <w:tab w:val="left" w:leader="none" w:pos="707"/>
        </w:tabs>
        <w:bidi w:val="0"/>
        <w:spacing w:before="0" w:after="0"/>
        <w:ind w:start="707" w:hanging="283"/>
        <w:jc w:val="left"/>
        <w:rPr/>
      </w:pPr>
      <w:r>
        <w:rPr/>
        <w:t xml:space="preserve">Fightin' Phils </w:t>
      </w:r>
    </w:p>
    <w:p>
      <w:pPr>
        <w:pStyle w:val="TextBody"/>
        <w:numPr>
          <w:ilvl w:val="0"/>
          <w:numId w:val="10"/>
        </w:numPr>
        <w:tabs>
          <w:tab w:val="clear" w:pos="1134"/>
          <w:tab w:val="left" w:leader="none" w:pos="707"/>
        </w:tabs>
        <w:bidi w:val="0"/>
        <w:spacing w:before="0" w:after="0"/>
        <w:ind w:start="707" w:hanging="283"/>
        <w:jc w:val="left"/>
        <w:rPr/>
      </w:pPr>
      <w:r>
        <w:rPr/>
        <w:t xml:space="preserve">The Fightins' </w:t>
      </w:r>
    </w:p>
    <w:p>
      <w:pPr>
        <w:pStyle w:val="TextBody"/>
        <w:numPr>
          <w:ilvl w:val="0"/>
          <w:numId w:val="10"/>
        </w:numPr>
        <w:tabs>
          <w:tab w:val="clear" w:pos="1134"/>
          <w:tab w:val="left" w:leader="none" w:pos="707"/>
        </w:tabs>
        <w:bidi w:val="0"/>
        <w:ind w:start="707" w:hanging="283"/>
        <w:jc w:val="left"/>
        <w:rPr/>
      </w:pPr>
      <w:r>
        <w:rPr/>
        <w:t xml:space="preserve">Punaiset nastanauhat </w:t>
      </w:r>
    </w:p>
    <w:p>
      <w:pPr>
        <w:pStyle w:val="TextBody"/>
        <w:bidi w:val="0"/>
        <w:spacing w:before="0" w:after="283"/>
        <w:jc w:val="left"/>
        <w:rPr/>
      </w:pPr>
      <w:r>
        <w:rPr/>
        <w:t xml:space="preserve">Ballpark </w:t>
      </w:r>
    </w:p>
    <w:p>
      <w:pPr>
        <w:pStyle w:val="TextBody"/>
        <w:numPr>
          <w:ilvl w:val="0"/>
          <w:numId w:val="11"/>
        </w:numPr>
        <w:tabs>
          <w:tab w:val="clear" w:pos="1134"/>
          <w:tab w:val="left" w:leader="none" w:pos="707"/>
        </w:tabs>
        <w:bidi w:val="0"/>
        <w:spacing w:before="0" w:after="0"/>
        <w:ind w:start="707" w:hanging="283"/>
        <w:jc w:val="left"/>
        <w:rPr/>
      </w:pPr>
      <w:r>
        <w:rPr/>
        <w:t xml:space="preserve">Citizens Bank Park (2004 -- nykyään) </w:t>
      </w:r>
    </w:p>
    <w:p>
      <w:pPr>
        <w:pStyle w:val="TextBody"/>
        <w:numPr>
          <w:ilvl w:val="0"/>
          <w:numId w:val="11"/>
        </w:numPr>
        <w:tabs>
          <w:tab w:val="clear" w:pos="1134"/>
          <w:tab w:val="left" w:leader="none" w:pos="707"/>
        </w:tabs>
        <w:bidi w:val="0"/>
        <w:spacing w:before="0" w:after="0"/>
        <w:ind w:start="707" w:hanging="283"/>
        <w:jc w:val="left"/>
        <w:rPr/>
      </w:pPr>
      <w:r>
        <w:rPr/>
        <w:t xml:space="preserve">Veterans Stadium (1971 -- 2003) </w:t>
      </w:r>
    </w:p>
    <w:p>
      <w:pPr>
        <w:pStyle w:val="TextBody"/>
        <w:numPr>
          <w:ilvl w:val="0"/>
          <w:numId w:val="11"/>
        </w:numPr>
        <w:tabs>
          <w:tab w:val="clear" w:pos="1134"/>
          <w:tab w:val="left" w:leader="none" w:pos="707"/>
        </w:tabs>
        <w:bidi w:val="0"/>
        <w:spacing w:before="0" w:after="0"/>
        <w:ind w:start="707" w:hanging="283"/>
        <w:jc w:val="left"/>
        <w:rPr/>
      </w:pPr>
      <w:r>
        <w:rPr/>
        <w:t xml:space="preserve">Connie Mack Stadium (1938 -- 1970) </w:t>
      </w:r>
    </w:p>
    <w:p>
      <w:pPr>
        <w:pStyle w:val="TextBody"/>
        <w:numPr>
          <w:ilvl w:val="1"/>
          <w:numId w:val="11"/>
        </w:numPr>
        <w:tabs>
          <w:tab w:val="clear" w:pos="1134"/>
          <w:tab w:val="left" w:leader="none" w:pos="1414"/>
        </w:tabs>
        <w:bidi w:val="0"/>
        <w:spacing w:before="0" w:after="0"/>
        <w:ind w:start="1414" w:hanging="283"/>
        <w:jc w:val="left"/>
        <w:rPr/>
      </w:pPr>
      <w:r>
        <w:rPr/>
        <w:t xml:space="preserve">alias Shibe Park (1938 -- 1953) </w:t>
      </w:r>
    </w:p>
    <w:p>
      <w:pPr>
        <w:pStyle w:val="TextBody"/>
        <w:numPr>
          <w:ilvl w:val="0"/>
          <w:numId w:val="11"/>
        </w:numPr>
        <w:tabs>
          <w:tab w:val="clear" w:pos="1134"/>
          <w:tab w:val="left" w:leader="none" w:pos="707"/>
        </w:tabs>
        <w:bidi w:val="0"/>
        <w:spacing w:before="0" w:after="0"/>
        <w:ind w:start="707" w:hanging="283"/>
        <w:jc w:val="left"/>
        <w:rPr/>
      </w:pPr>
      <w:r>
        <w:rPr/>
        <w:t xml:space="preserve">Baker Bowl (1887 -- 1938) </w:t>
      </w:r>
    </w:p>
    <w:p>
      <w:pPr>
        <w:pStyle w:val="TextBody"/>
        <w:numPr>
          <w:ilvl w:val="1"/>
          <w:numId w:val="11"/>
        </w:numPr>
        <w:tabs>
          <w:tab w:val="clear" w:pos="1134"/>
          <w:tab w:val="left" w:leader="none" w:pos="1414"/>
        </w:tabs>
        <w:bidi w:val="0"/>
        <w:spacing w:before="0" w:after="0"/>
        <w:ind w:start="1414" w:hanging="283"/>
        <w:jc w:val="left"/>
        <w:rPr/>
      </w:pPr>
      <w:r>
        <w:rPr/>
        <w:t xml:space="preserve">alias National League Park (1895 -- 1913) </w:t>
      </w:r>
    </w:p>
    <w:p>
      <w:pPr>
        <w:pStyle w:val="TextBody"/>
        <w:numPr>
          <w:ilvl w:val="1"/>
          <w:numId w:val="11"/>
        </w:numPr>
        <w:tabs>
          <w:tab w:val="clear" w:pos="1134"/>
          <w:tab w:val="left" w:leader="none" w:pos="1414"/>
        </w:tabs>
        <w:bidi w:val="0"/>
        <w:spacing w:before="0" w:after="0"/>
        <w:ind w:start="1414" w:hanging="283"/>
        <w:jc w:val="left"/>
        <w:rPr/>
      </w:pPr>
      <w:r>
        <w:rPr/>
        <w:t xml:space="preserve">alias Philadelphia Base Ball Grounds (1887 -- 1895) </w:t>
      </w:r>
    </w:p>
    <w:p>
      <w:pPr>
        <w:pStyle w:val="TextBody"/>
        <w:numPr>
          <w:ilvl w:val="0"/>
          <w:numId w:val="11"/>
        </w:numPr>
        <w:tabs>
          <w:tab w:val="clear" w:pos="1134"/>
          <w:tab w:val="left" w:leader="none" w:pos="707"/>
        </w:tabs>
        <w:bidi w:val="0"/>
        <w:ind w:start="707" w:hanging="283"/>
        <w:jc w:val="left"/>
        <w:rPr/>
      </w:pPr>
      <w:r>
        <w:rPr/>
        <w:t xml:space="preserve">Virkistyspuisto (1883 -- 1886) </w:t>
      </w:r>
    </w:p>
    <w:p>
      <w:pPr>
        <w:pStyle w:val="TextBody"/>
        <w:bidi w:val="0"/>
        <w:spacing w:before="0" w:after="283"/>
        <w:jc w:val="left"/>
        <w:rPr/>
      </w:pPr>
      <w:r>
        <w:rPr/>
        <w:t xml:space="preserve">Major league -tittelit World Series -tittelit (2) </w:t>
      </w:r>
    </w:p>
    <w:p>
      <w:pPr>
        <w:pStyle w:val="TextBody"/>
        <w:numPr>
          <w:ilvl w:val="0"/>
          <w:numId w:val="12"/>
        </w:numPr>
        <w:tabs>
          <w:tab w:val="clear" w:pos="1134"/>
          <w:tab w:val="left" w:leader="none" w:pos="707"/>
        </w:tabs>
        <w:bidi w:val="0"/>
        <w:spacing w:before="0" w:after="0"/>
        <w:ind w:start="707" w:hanging="283"/>
        <w:jc w:val="left"/>
        <w:rPr/>
      </w:pPr>
      <w:r>
        <w:rPr/>
        <w:t xml:space="preserve">1980 </w:t>
      </w:r>
    </w:p>
    <w:p>
      <w:pPr>
        <w:pStyle w:val="TextBody"/>
        <w:numPr>
          <w:ilvl w:val="0"/>
          <w:numId w:val="12"/>
        </w:numPr>
        <w:tabs>
          <w:tab w:val="clear" w:pos="1134"/>
          <w:tab w:val="left" w:leader="none" w:pos="707"/>
        </w:tabs>
        <w:bidi w:val="0"/>
        <w:ind w:start="707" w:hanging="283"/>
        <w:jc w:val="left"/>
        <w:rPr/>
      </w:pPr>
      <w:r>
        <w:rPr/>
        <w:t xml:space="preserve">2008 </w:t>
      </w:r>
    </w:p>
    <w:p>
      <w:pPr>
        <w:pStyle w:val="TextBody"/>
        <w:bidi w:val="0"/>
        <w:spacing w:before="0" w:after="283"/>
        <w:jc w:val="left"/>
        <w:rPr/>
      </w:pPr>
      <w:r>
        <w:rPr/>
        <w:t xml:space="preserve">NL:n viirit (7) </w:t>
      </w:r>
    </w:p>
    <w:p>
      <w:pPr>
        <w:pStyle w:val="TextBody"/>
        <w:numPr>
          <w:ilvl w:val="0"/>
          <w:numId w:val="13"/>
        </w:numPr>
        <w:tabs>
          <w:tab w:val="clear" w:pos="1134"/>
          <w:tab w:val="left" w:leader="none" w:pos="707"/>
        </w:tabs>
        <w:bidi w:val="0"/>
        <w:spacing w:before="0" w:after="0"/>
        <w:ind w:start="707" w:hanging="283"/>
        <w:jc w:val="left"/>
        <w:rPr/>
      </w:pPr>
      <w:r>
        <w:rPr/>
        <w:t xml:space="preserve">1915 </w:t>
      </w:r>
    </w:p>
    <w:p>
      <w:pPr>
        <w:pStyle w:val="TextBody"/>
        <w:numPr>
          <w:ilvl w:val="0"/>
          <w:numId w:val="13"/>
        </w:numPr>
        <w:tabs>
          <w:tab w:val="clear" w:pos="1134"/>
          <w:tab w:val="left" w:leader="none" w:pos="707"/>
        </w:tabs>
        <w:bidi w:val="0"/>
        <w:spacing w:before="0" w:after="0"/>
        <w:ind w:start="707" w:hanging="283"/>
        <w:jc w:val="left"/>
        <w:rPr/>
      </w:pPr>
      <w:r>
        <w:rPr/>
        <w:t xml:space="preserve">1950 </w:t>
      </w:r>
    </w:p>
    <w:p>
      <w:pPr>
        <w:pStyle w:val="TextBody"/>
        <w:numPr>
          <w:ilvl w:val="0"/>
          <w:numId w:val="13"/>
        </w:numPr>
        <w:tabs>
          <w:tab w:val="clear" w:pos="1134"/>
          <w:tab w:val="left" w:leader="none" w:pos="707"/>
        </w:tabs>
        <w:bidi w:val="0"/>
        <w:spacing w:before="0" w:after="0"/>
        <w:ind w:start="707" w:hanging="283"/>
        <w:jc w:val="left"/>
        <w:rPr/>
      </w:pPr>
      <w:r>
        <w:rPr/>
        <w:t xml:space="preserve">1980 </w:t>
      </w:r>
    </w:p>
    <w:p>
      <w:pPr>
        <w:pStyle w:val="TextBody"/>
        <w:numPr>
          <w:ilvl w:val="0"/>
          <w:numId w:val="13"/>
        </w:numPr>
        <w:tabs>
          <w:tab w:val="clear" w:pos="1134"/>
          <w:tab w:val="left" w:leader="none" w:pos="707"/>
        </w:tabs>
        <w:bidi w:val="0"/>
        <w:spacing w:before="0" w:after="0"/>
        <w:ind w:start="707" w:hanging="283"/>
        <w:jc w:val="left"/>
        <w:rPr/>
      </w:pPr>
      <w:r>
        <w:rPr/>
        <w:t xml:space="preserve">1993 </w:t>
      </w:r>
    </w:p>
    <w:p>
      <w:pPr>
        <w:pStyle w:val="TextBody"/>
        <w:numPr>
          <w:ilvl w:val="0"/>
          <w:numId w:val="13"/>
        </w:numPr>
        <w:tabs>
          <w:tab w:val="clear" w:pos="1134"/>
          <w:tab w:val="left" w:leader="none" w:pos="707"/>
        </w:tabs>
        <w:bidi w:val="0"/>
        <w:spacing w:before="0" w:after="0"/>
        <w:ind w:start="707" w:hanging="283"/>
        <w:jc w:val="left"/>
        <w:rPr/>
      </w:pPr>
      <w:r>
        <w:rPr/>
        <w:t xml:space="preserve">2008 </w:t>
      </w:r>
    </w:p>
    <w:p>
      <w:pPr>
        <w:pStyle w:val="TextBody"/>
        <w:numPr>
          <w:ilvl w:val="0"/>
          <w:numId w:val="13"/>
        </w:numPr>
        <w:tabs>
          <w:tab w:val="clear" w:pos="1134"/>
          <w:tab w:val="left" w:leader="none" w:pos="707"/>
        </w:tabs>
        <w:bidi w:val="0"/>
        <w:ind w:start="707" w:hanging="283"/>
        <w:jc w:val="left"/>
        <w:rPr/>
      </w:pPr>
      <w:r>
        <w:rPr/>
        <w:t xml:space="preserve">2009 </w:t>
      </w:r>
    </w:p>
    <w:p>
      <w:pPr>
        <w:pStyle w:val="TextBody"/>
        <w:bidi w:val="0"/>
        <w:spacing w:before="0" w:after="283"/>
        <w:jc w:val="left"/>
        <w:rPr/>
      </w:pPr>
      <w:r>
        <w:rPr/>
        <w:t xml:space="preserve">Itäisen divisioonan mestaruudet (11) </w:t>
      </w:r>
    </w:p>
    <w:p>
      <w:pPr>
        <w:pStyle w:val="TextBody"/>
        <w:numPr>
          <w:ilvl w:val="0"/>
          <w:numId w:val="14"/>
        </w:numPr>
        <w:tabs>
          <w:tab w:val="clear" w:pos="1134"/>
          <w:tab w:val="left" w:leader="none" w:pos="707"/>
        </w:tabs>
        <w:bidi w:val="0"/>
        <w:spacing w:before="0" w:after="0"/>
        <w:ind w:start="707" w:hanging="283"/>
        <w:jc w:val="left"/>
        <w:rPr/>
      </w:pPr>
      <w:r>
        <w:rPr/>
        <w:t xml:space="preserve">1976 </w:t>
      </w:r>
    </w:p>
    <w:p>
      <w:pPr>
        <w:pStyle w:val="TextBody"/>
        <w:numPr>
          <w:ilvl w:val="0"/>
          <w:numId w:val="14"/>
        </w:numPr>
        <w:tabs>
          <w:tab w:val="clear" w:pos="1134"/>
          <w:tab w:val="left" w:leader="none" w:pos="707"/>
        </w:tabs>
        <w:bidi w:val="0"/>
        <w:spacing w:before="0" w:after="0"/>
        <w:ind w:start="707" w:hanging="283"/>
        <w:jc w:val="left"/>
        <w:rPr/>
      </w:pPr>
      <w:r>
        <w:rPr/>
        <w:t xml:space="preserve">1977 </w:t>
      </w:r>
    </w:p>
    <w:p>
      <w:pPr>
        <w:pStyle w:val="TextBody"/>
        <w:numPr>
          <w:ilvl w:val="0"/>
          <w:numId w:val="14"/>
        </w:numPr>
        <w:tabs>
          <w:tab w:val="clear" w:pos="1134"/>
          <w:tab w:val="left" w:leader="none" w:pos="707"/>
        </w:tabs>
        <w:bidi w:val="0"/>
        <w:spacing w:before="0" w:after="0"/>
        <w:ind w:start="707" w:hanging="283"/>
        <w:jc w:val="left"/>
        <w:rPr/>
      </w:pPr>
      <w:r>
        <w:rPr/>
        <w:t xml:space="preserve">1978 </w:t>
      </w:r>
    </w:p>
    <w:p>
      <w:pPr>
        <w:pStyle w:val="TextBody"/>
        <w:numPr>
          <w:ilvl w:val="0"/>
          <w:numId w:val="14"/>
        </w:numPr>
        <w:tabs>
          <w:tab w:val="clear" w:pos="1134"/>
          <w:tab w:val="left" w:leader="none" w:pos="707"/>
        </w:tabs>
        <w:bidi w:val="0"/>
        <w:spacing w:before="0" w:after="0"/>
        <w:ind w:start="707" w:hanging="283"/>
        <w:jc w:val="left"/>
        <w:rPr/>
      </w:pPr>
      <w:r>
        <w:rPr/>
        <w:t xml:space="preserve">1980 </w:t>
      </w:r>
    </w:p>
    <w:p>
      <w:pPr>
        <w:pStyle w:val="TextBody"/>
        <w:numPr>
          <w:ilvl w:val="0"/>
          <w:numId w:val="14"/>
        </w:numPr>
        <w:tabs>
          <w:tab w:val="clear" w:pos="1134"/>
          <w:tab w:val="left" w:leader="none" w:pos="707"/>
        </w:tabs>
        <w:bidi w:val="0"/>
        <w:spacing w:before="0" w:after="0"/>
        <w:ind w:start="707" w:hanging="283"/>
        <w:jc w:val="left"/>
        <w:rPr/>
      </w:pPr>
      <w:r>
        <w:rPr/>
        <w:t xml:space="preserve">1993 </w:t>
      </w:r>
    </w:p>
    <w:p>
      <w:pPr>
        <w:pStyle w:val="TextBody"/>
        <w:numPr>
          <w:ilvl w:val="0"/>
          <w:numId w:val="14"/>
        </w:numPr>
        <w:tabs>
          <w:tab w:val="clear" w:pos="1134"/>
          <w:tab w:val="left" w:leader="none" w:pos="707"/>
        </w:tabs>
        <w:bidi w:val="0"/>
        <w:spacing w:before="0" w:after="0"/>
        <w:ind w:start="707" w:hanging="283"/>
        <w:jc w:val="left"/>
        <w:rPr/>
      </w:pPr>
      <w:r>
        <w:rPr/>
        <w:t xml:space="preserve">2007 </w:t>
      </w:r>
    </w:p>
    <w:p>
      <w:pPr>
        <w:pStyle w:val="TextBody"/>
        <w:numPr>
          <w:ilvl w:val="0"/>
          <w:numId w:val="14"/>
        </w:numPr>
        <w:tabs>
          <w:tab w:val="clear" w:pos="1134"/>
          <w:tab w:val="left" w:leader="none" w:pos="707"/>
        </w:tabs>
        <w:bidi w:val="0"/>
        <w:spacing w:before="0" w:after="0"/>
        <w:ind w:start="707" w:hanging="283"/>
        <w:jc w:val="left"/>
        <w:rPr/>
      </w:pPr>
      <w:r>
        <w:rPr/>
        <w:t xml:space="preserve">2008 </w:t>
      </w:r>
    </w:p>
    <w:p>
      <w:pPr>
        <w:pStyle w:val="TextBody"/>
        <w:numPr>
          <w:ilvl w:val="0"/>
          <w:numId w:val="14"/>
        </w:numPr>
        <w:tabs>
          <w:tab w:val="clear" w:pos="1134"/>
          <w:tab w:val="left" w:leader="none" w:pos="707"/>
        </w:tabs>
        <w:bidi w:val="0"/>
        <w:spacing w:before="0" w:after="0"/>
        <w:ind w:start="707" w:hanging="283"/>
        <w:jc w:val="left"/>
        <w:rPr/>
      </w:pPr>
      <w:r>
        <w:rPr/>
        <w:t xml:space="preserve">2009 </w:t>
      </w:r>
    </w:p>
    <w:p>
      <w:pPr>
        <w:pStyle w:val="TextBody"/>
        <w:numPr>
          <w:ilvl w:val="0"/>
          <w:numId w:val="14"/>
        </w:numPr>
        <w:tabs>
          <w:tab w:val="clear" w:pos="1134"/>
          <w:tab w:val="left" w:leader="none" w:pos="707"/>
        </w:tabs>
        <w:bidi w:val="0"/>
        <w:ind w:start="707" w:hanging="283"/>
        <w:jc w:val="left"/>
        <w:rPr/>
      </w:pPr>
      <w:r>
        <w:rPr/>
        <w:t xml:space="preserve">2011 </w:t>
      </w:r>
    </w:p>
    <w:p>
      <w:pPr>
        <w:pStyle w:val="TextBody"/>
        <w:bidi w:val="0"/>
        <w:spacing w:before="0" w:after="283"/>
        <w:jc w:val="left"/>
        <w:rPr/>
      </w:pPr>
      <w:r>
        <w:rPr/>
        <w:t xml:space="preserve">Phillies pääsi postseasoniin myös lakkoilun jaetun kauden 1981 aikana, mutta hävisi Montreal Exposille NLDS:ssä. Toimisto Omistaja(t) Phillies limited partnership (John S. Middleton (pääomistaja), Jim &amp; Pete Buck, David Montgomery, Pat Gillick) Manager Gabe Kapler General Manager Matt Klentak President of Baseball Operations Andy MacPhail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Phillies on viimeksi voittanut World Seriesin?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Philadelphia Phillies 2018 Philadelphia Phillies kausi Perustettu 1883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5"/>
        </w:numPr>
        <w:tabs>
          <w:tab w:val="clear" w:pos="1134"/>
          <w:tab w:val="left" w:leader="none" w:pos="707"/>
        </w:tabs>
        <w:bidi w:val="0"/>
        <w:spacing w:before="0" w:after="0"/>
        <w:ind w:start="707" w:hanging="283"/>
        <w:jc w:val="left"/>
        <w:rPr/>
      </w:pPr>
      <w:r>
        <w:rPr/>
        <w:t xml:space="preserve">National League (1883 -- nykyään) </w:t>
      </w:r>
    </w:p>
    <w:p>
      <w:pPr>
        <w:pStyle w:val="TextBody"/>
        <w:numPr>
          <w:ilvl w:val="1"/>
          <w:numId w:val="15"/>
        </w:numPr>
        <w:tabs>
          <w:tab w:val="clear" w:pos="1134"/>
          <w:tab w:val="left" w:leader="none" w:pos="1414"/>
        </w:tabs>
        <w:bidi w:val="0"/>
        <w:ind w:start="1414" w:hanging="283"/>
        <w:jc w:val="left"/>
        <w:rPr/>
      </w:pPr>
      <w:r>
        <w:rPr/>
        <w:t xml:space="preserve">Itäinen divisioona (1969 -- nykyisin) </w:t>
      </w:r>
    </w:p>
    <w:p>
      <w:pPr>
        <w:pStyle w:val="TextBody"/>
        <w:bidi w:val="0"/>
        <w:spacing w:before="0" w:after="283"/>
        <w:jc w:val="left"/>
        <w:rPr/>
      </w:pPr>
      <w:r>
        <w:rPr/>
        <w:t xml:space="preserve">Nykyinen yhtenäinen Eläkkeellä olevat numerot </w:t>
      </w:r>
    </w:p>
    <w:p>
      <w:pPr>
        <w:pStyle w:val="TextBody"/>
        <w:numPr>
          <w:ilvl w:val="0"/>
          <w:numId w:val="16"/>
        </w:numPr>
        <w:tabs>
          <w:tab w:val="clear" w:pos="1134"/>
          <w:tab w:val="left" w:leader="none" w:pos="707"/>
        </w:tabs>
        <w:bidi w:val="0"/>
        <w:spacing w:before="0" w:after="0"/>
        <w:ind w:start="707" w:hanging="283"/>
        <w:jc w:val="left"/>
        <w:rPr/>
      </w:pPr>
      <w:r>
        <w:rPr/>
        <w:t xml:space="preserve">14 </w:t>
      </w:r>
    </w:p>
    <w:p>
      <w:pPr>
        <w:pStyle w:val="TextBody"/>
        <w:numPr>
          <w:ilvl w:val="0"/>
          <w:numId w:val="16"/>
        </w:numPr>
        <w:tabs>
          <w:tab w:val="clear" w:pos="1134"/>
          <w:tab w:val="left" w:leader="none" w:pos="707"/>
        </w:tabs>
        <w:bidi w:val="0"/>
        <w:spacing w:before="0" w:after="0"/>
        <w:ind w:start="707" w:hanging="283"/>
        <w:jc w:val="left"/>
        <w:rPr/>
      </w:pPr>
      <w:r>
        <w:rPr/>
        <w:t xml:space="preserve">20 </w:t>
      </w:r>
    </w:p>
    <w:p>
      <w:pPr>
        <w:pStyle w:val="TextBody"/>
        <w:numPr>
          <w:ilvl w:val="0"/>
          <w:numId w:val="16"/>
        </w:numPr>
        <w:tabs>
          <w:tab w:val="clear" w:pos="1134"/>
          <w:tab w:val="left" w:leader="none" w:pos="707"/>
        </w:tabs>
        <w:bidi w:val="0"/>
        <w:spacing w:before="0" w:after="0"/>
        <w:ind w:start="707" w:hanging="283"/>
        <w:jc w:val="left"/>
        <w:rPr/>
      </w:pPr>
      <w:r>
        <w:rPr/>
        <w:t xml:space="preserve">32 </w:t>
      </w:r>
    </w:p>
    <w:p>
      <w:pPr>
        <w:pStyle w:val="TextBody"/>
        <w:numPr>
          <w:ilvl w:val="0"/>
          <w:numId w:val="16"/>
        </w:numPr>
        <w:tabs>
          <w:tab w:val="clear" w:pos="1134"/>
          <w:tab w:val="left" w:leader="none" w:pos="707"/>
        </w:tabs>
        <w:bidi w:val="0"/>
        <w:spacing w:before="0" w:after="0"/>
        <w:ind w:start="707" w:hanging="283"/>
        <w:jc w:val="left"/>
        <w:rPr/>
      </w:pPr>
      <w:r>
        <w:rPr/>
        <w:t xml:space="preserve">36 </w:t>
      </w:r>
    </w:p>
    <w:p>
      <w:pPr>
        <w:pStyle w:val="TextBody"/>
        <w:numPr>
          <w:ilvl w:val="0"/>
          <w:numId w:val="16"/>
        </w:numPr>
        <w:tabs>
          <w:tab w:val="clear" w:pos="1134"/>
          <w:tab w:val="left" w:leader="none" w:pos="707"/>
        </w:tabs>
        <w:bidi w:val="0"/>
        <w:spacing w:before="0" w:after="0"/>
        <w:ind w:start="707" w:hanging="283"/>
        <w:jc w:val="left"/>
        <w:rPr/>
      </w:pPr>
      <w:r>
        <w:rPr/>
        <w:t xml:space="preserve">42 </w:t>
      </w:r>
    </w:p>
    <w:p>
      <w:pPr>
        <w:pStyle w:val="TextBody"/>
        <w:numPr>
          <w:ilvl w:val="0"/>
          <w:numId w:val="16"/>
        </w:numPr>
        <w:tabs>
          <w:tab w:val="clear" w:pos="1134"/>
          <w:tab w:val="left" w:leader="none" w:pos="707"/>
        </w:tabs>
        <w:bidi w:val="0"/>
        <w:ind w:start="707" w:hanging="283"/>
        <w:jc w:val="left"/>
        <w:rPr/>
      </w:pPr>
      <w:r>
        <w:rPr/>
      </w:r>
    </w:p>
    <w:p>
      <w:pPr>
        <w:pStyle w:val="TextBody"/>
        <w:bidi w:val="0"/>
        <w:spacing w:before="0" w:after="283"/>
        <w:jc w:val="left"/>
        <w:rPr/>
      </w:pPr>
      <w:r>
        <w:rPr/>
        <w:t xml:space="preserve">Värit </w:t>
      </w:r>
    </w:p>
    <w:p>
      <w:pPr>
        <w:pStyle w:val="TextBody"/>
        <w:numPr>
          <w:ilvl w:val="0"/>
          <w:numId w:val="17"/>
        </w:numPr>
        <w:tabs>
          <w:tab w:val="clear" w:pos="1134"/>
          <w:tab w:val="left" w:leader="none" w:pos="707"/>
        </w:tabs>
        <w:bidi w:val="0"/>
        <w:ind w:start="707" w:hanging="283"/>
        <w:jc w:val="left"/>
        <w:rPr/>
      </w:pPr>
      <w:r>
        <w:rPr/>
        <w:t xml:space="preserve">Punainen, sininen, valkoinen </w:t>
      </w:r>
    </w:p>
    <w:p>
      <w:pPr>
        <w:pStyle w:val="TextBody"/>
        <w:bidi w:val="0"/>
        <w:spacing w:before="0" w:after="283"/>
        <w:jc w:val="left"/>
        <w:rPr/>
      </w:pPr>
      <w:r>
        <w:rPr/>
        <w:t xml:space="preserve">Nimi </w:t>
      </w:r>
    </w:p>
    <w:p>
      <w:pPr>
        <w:pStyle w:val="TextBody"/>
        <w:numPr>
          <w:ilvl w:val="0"/>
          <w:numId w:val="18"/>
        </w:numPr>
        <w:tabs>
          <w:tab w:val="clear" w:pos="1134"/>
          <w:tab w:val="left" w:leader="none" w:pos="707"/>
        </w:tabs>
        <w:bidi w:val="0"/>
        <w:spacing w:before="0" w:after="0"/>
        <w:ind w:start="707" w:hanging="283"/>
        <w:jc w:val="left"/>
        <w:rPr/>
      </w:pPr>
      <w:r>
        <w:rPr/>
        <w:t xml:space="preserve">Philadelphia Phillies (1883 -- nykyään) </w:t>
      </w:r>
    </w:p>
    <w:p>
      <w:pPr>
        <w:pStyle w:val="TextBody"/>
        <w:numPr>
          <w:ilvl w:val="0"/>
          <w:numId w:val="18"/>
        </w:numPr>
        <w:tabs>
          <w:tab w:val="clear" w:pos="1134"/>
          <w:tab w:val="left" w:leader="none" w:pos="707"/>
        </w:tabs>
        <w:bidi w:val="0"/>
        <w:ind w:start="707" w:hanging="283"/>
        <w:jc w:val="left"/>
        <w:rPr/>
      </w:pPr>
      <w:r>
        <w:rPr/>
        <w:t xml:space="preserve">Philadelphian kveekarit (1883 -- 1889) </w:t>
      </w:r>
    </w:p>
    <w:p>
      <w:pPr>
        <w:pStyle w:val="TextBody"/>
        <w:bidi w:val="0"/>
        <w:spacing w:before="0" w:after="283"/>
        <w:jc w:val="left"/>
        <w:rPr/>
      </w:pPr>
      <w:r>
        <w:rPr/>
        <w:t xml:space="preserve">Muut lempinimet </w:t>
      </w:r>
    </w:p>
    <w:p>
      <w:pPr>
        <w:pStyle w:val="TextBody"/>
        <w:numPr>
          <w:ilvl w:val="0"/>
          <w:numId w:val="19"/>
        </w:numPr>
        <w:tabs>
          <w:tab w:val="clear" w:pos="1134"/>
          <w:tab w:val="left" w:leader="none" w:pos="707"/>
        </w:tabs>
        <w:bidi w:val="0"/>
        <w:spacing w:before="0" w:after="0"/>
        <w:ind w:start="707" w:hanging="283"/>
        <w:jc w:val="left"/>
        <w:rPr/>
      </w:pPr>
      <w:r>
        <w:rPr/>
        <w:t xml:space="preserve">Phils </w:t>
      </w:r>
    </w:p>
    <w:p>
      <w:pPr>
        <w:pStyle w:val="TextBody"/>
        <w:numPr>
          <w:ilvl w:val="0"/>
          <w:numId w:val="19"/>
        </w:numPr>
        <w:tabs>
          <w:tab w:val="clear" w:pos="1134"/>
          <w:tab w:val="left" w:leader="none" w:pos="707"/>
        </w:tabs>
        <w:bidi w:val="0"/>
        <w:spacing w:before="0" w:after="0"/>
        <w:ind w:start="707" w:hanging="283"/>
        <w:jc w:val="left"/>
        <w:rPr/>
      </w:pPr>
      <w:r>
        <w:rPr/>
        <w:t xml:space="preserve">Fightin' Phils </w:t>
      </w:r>
    </w:p>
    <w:p>
      <w:pPr>
        <w:pStyle w:val="TextBody"/>
        <w:numPr>
          <w:ilvl w:val="0"/>
          <w:numId w:val="19"/>
        </w:numPr>
        <w:tabs>
          <w:tab w:val="clear" w:pos="1134"/>
          <w:tab w:val="left" w:leader="none" w:pos="707"/>
        </w:tabs>
        <w:bidi w:val="0"/>
        <w:spacing w:before="0" w:after="0"/>
        <w:ind w:start="707" w:hanging="283"/>
        <w:jc w:val="left"/>
        <w:rPr/>
      </w:pPr>
      <w:r>
        <w:rPr/>
        <w:t xml:space="preserve">The Fightins' </w:t>
      </w:r>
    </w:p>
    <w:p>
      <w:pPr>
        <w:pStyle w:val="TextBody"/>
        <w:numPr>
          <w:ilvl w:val="0"/>
          <w:numId w:val="19"/>
        </w:numPr>
        <w:tabs>
          <w:tab w:val="clear" w:pos="1134"/>
          <w:tab w:val="left" w:leader="none" w:pos="707"/>
        </w:tabs>
        <w:bidi w:val="0"/>
        <w:ind w:start="707" w:hanging="283"/>
        <w:jc w:val="left"/>
        <w:rPr/>
      </w:pPr>
      <w:r>
        <w:rPr/>
        <w:t xml:space="preserve">Punaiset nastanauhat </w:t>
      </w:r>
    </w:p>
    <w:p>
      <w:pPr>
        <w:pStyle w:val="TextBody"/>
        <w:bidi w:val="0"/>
        <w:spacing w:before="0" w:after="283"/>
        <w:jc w:val="left"/>
        <w:rPr/>
      </w:pPr>
      <w:r>
        <w:rPr/>
        <w:t xml:space="preserve">Ballpark </w:t>
      </w:r>
    </w:p>
    <w:p>
      <w:pPr>
        <w:pStyle w:val="TextBody"/>
        <w:numPr>
          <w:ilvl w:val="0"/>
          <w:numId w:val="20"/>
        </w:numPr>
        <w:tabs>
          <w:tab w:val="clear" w:pos="1134"/>
          <w:tab w:val="left" w:leader="none" w:pos="707"/>
        </w:tabs>
        <w:bidi w:val="0"/>
        <w:spacing w:before="0" w:after="0"/>
        <w:ind w:start="707" w:hanging="283"/>
        <w:jc w:val="left"/>
        <w:rPr/>
      </w:pPr>
      <w:r>
        <w:rPr/>
        <w:t xml:space="preserve">Citizens Bank Park (2004 -- nykyään) </w:t>
      </w:r>
    </w:p>
    <w:p>
      <w:pPr>
        <w:pStyle w:val="TextBody"/>
        <w:numPr>
          <w:ilvl w:val="0"/>
          <w:numId w:val="20"/>
        </w:numPr>
        <w:tabs>
          <w:tab w:val="clear" w:pos="1134"/>
          <w:tab w:val="left" w:leader="none" w:pos="707"/>
        </w:tabs>
        <w:bidi w:val="0"/>
        <w:spacing w:before="0" w:after="0"/>
        <w:ind w:start="707" w:hanging="283"/>
        <w:jc w:val="left"/>
        <w:rPr/>
      </w:pPr>
      <w:r>
        <w:rPr/>
        <w:t xml:space="preserve">Veterans Stadium (1971 -- 2003) </w:t>
      </w:r>
    </w:p>
    <w:p>
      <w:pPr>
        <w:pStyle w:val="TextBody"/>
        <w:numPr>
          <w:ilvl w:val="0"/>
          <w:numId w:val="20"/>
        </w:numPr>
        <w:tabs>
          <w:tab w:val="clear" w:pos="1134"/>
          <w:tab w:val="left" w:leader="none" w:pos="707"/>
        </w:tabs>
        <w:bidi w:val="0"/>
        <w:spacing w:before="0" w:after="0"/>
        <w:ind w:start="707" w:hanging="283"/>
        <w:jc w:val="left"/>
        <w:rPr/>
      </w:pPr>
      <w:r>
        <w:rPr/>
        <w:t xml:space="preserve">Connie Mack Stadium (1938 -- 1970) </w:t>
      </w:r>
    </w:p>
    <w:p>
      <w:pPr>
        <w:pStyle w:val="TextBody"/>
        <w:numPr>
          <w:ilvl w:val="1"/>
          <w:numId w:val="20"/>
        </w:numPr>
        <w:tabs>
          <w:tab w:val="clear" w:pos="1134"/>
          <w:tab w:val="left" w:leader="none" w:pos="1414"/>
        </w:tabs>
        <w:bidi w:val="0"/>
        <w:spacing w:before="0" w:after="0"/>
        <w:ind w:start="1414" w:hanging="283"/>
        <w:jc w:val="left"/>
        <w:rPr/>
      </w:pPr>
      <w:r>
        <w:rPr/>
        <w:t xml:space="preserve">alias Shibe Park (1938 -- 1953) </w:t>
      </w:r>
    </w:p>
    <w:p>
      <w:pPr>
        <w:pStyle w:val="TextBody"/>
        <w:numPr>
          <w:ilvl w:val="0"/>
          <w:numId w:val="20"/>
        </w:numPr>
        <w:tabs>
          <w:tab w:val="clear" w:pos="1134"/>
          <w:tab w:val="left" w:leader="none" w:pos="707"/>
        </w:tabs>
        <w:bidi w:val="0"/>
        <w:spacing w:before="0" w:after="0"/>
        <w:ind w:start="707" w:hanging="283"/>
        <w:jc w:val="left"/>
        <w:rPr/>
      </w:pPr>
      <w:r>
        <w:rPr/>
        <w:t xml:space="preserve">Baker Bowl (1887 -- 1938) </w:t>
      </w:r>
    </w:p>
    <w:p>
      <w:pPr>
        <w:pStyle w:val="TextBody"/>
        <w:numPr>
          <w:ilvl w:val="1"/>
          <w:numId w:val="20"/>
        </w:numPr>
        <w:tabs>
          <w:tab w:val="clear" w:pos="1134"/>
          <w:tab w:val="left" w:leader="none" w:pos="1414"/>
        </w:tabs>
        <w:bidi w:val="0"/>
        <w:spacing w:before="0" w:after="0"/>
        <w:ind w:start="1414" w:hanging="283"/>
        <w:jc w:val="left"/>
        <w:rPr/>
      </w:pPr>
      <w:r>
        <w:rPr/>
        <w:t xml:space="preserve">alias National League Park (1895 -- 1913) </w:t>
      </w:r>
    </w:p>
    <w:p>
      <w:pPr>
        <w:pStyle w:val="TextBody"/>
        <w:numPr>
          <w:ilvl w:val="1"/>
          <w:numId w:val="20"/>
        </w:numPr>
        <w:tabs>
          <w:tab w:val="clear" w:pos="1134"/>
          <w:tab w:val="left" w:leader="none" w:pos="1414"/>
        </w:tabs>
        <w:bidi w:val="0"/>
        <w:spacing w:before="0" w:after="0"/>
        <w:ind w:start="1414" w:hanging="283"/>
        <w:jc w:val="left"/>
        <w:rPr/>
      </w:pPr>
      <w:r>
        <w:rPr/>
        <w:t xml:space="preserve">alias Philadelphia Base Ball Grounds (1887 -- 1895) </w:t>
      </w:r>
    </w:p>
    <w:p>
      <w:pPr>
        <w:pStyle w:val="TextBody"/>
        <w:numPr>
          <w:ilvl w:val="0"/>
          <w:numId w:val="20"/>
        </w:numPr>
        <w:tabs>
          <w:tab w:val="clear" w:pos="1134"/>
          <w:tab w:val="left" w:leader="none" w:pos="707"/>
        </w:tabs>
        <w:bidi w:val="0"/>
        <w:ind w:start="707" w:hanging="283"/>
        <w:jc w:val="left"/>
        <w:rPr/>
      </w:pPr>
      <w:r>
        <w:rPr/>
        <w:t xml:space="preserve">Virkistyspuisto (1883 -- 1886) </w:t>
      </w:r>
    </w:p>
    <w:p>
      <w:pPr>
        <w:pStyle w:val="TextBody"/>
        <w:bidi w:val="0"/>
        <w:spacing w:before="0" w:after="283"/>
        <w:jc w:val="left"/>
        <w:rPr/>
      </w:pPr>
      <w:r>
        <w:rPr/>
        <w:t xml:space="preserve">Major league -tittelit World Series -tittelit (2) </w:t>
      </w:r>
    </w:p>
    <w:p>
      <w:pPr>
        <w:pStyle w:val="TextBody"/>
        <w:numPr>
          <w:ilvl w:val="0"/>
          <w:numId w:val="21"/>
        </w:numPr>
        <w:tabs>
          <w:tab w:val="clear" w:pos="1134"/>
          <w:tab w:val="left" w:leader="none" w:pos="707"/>
        </w:tabs>
        <w:bidi w:val="0"/>
        <w:spacing w:before="0" w:after="0"/>
        <w:ind w:start="707" w:hanging="283"/>
        <w:jc w:val="left"/>
        <w:rPr/>
      </w:pPr>
      <w:r>
        <w:rPr/>
        <w:t xml:space="preserve">1980 </w:t>
      </w:r>
    </w:p>
    <w:p>
      <w:pPr>
        <w:pStyle w:val="TextBody"/>
        <w:numPr>
          <w:ilvl w:val="0"/>
          <w:numId w:val="21"/>
        </w:numPr>
        <w:tabs>
          <w:tab w:val="clear" w:pos="1134"/>
          <w:tab w:val="left" w:leader="none" w:pos="707"/>
        </w:tabs>
        <w:bidi w:val="0"/>
        <w:ind w:start="707" w:hanging="283"/>
        <w:jc w:val="left"/>
        <w:rPr/>
      </w:pPr>
      <w:r>
        <w:rPr/>
        <w:t xml:space="preserve">2008 </w:t>
      </w:r>
    </w:p>
    <w:p>
      <w:pPr>
        <w:pStyle w:val="TextBody"/>
        <w:bidi w:val="0"/>
        <w:spacing w:before="0" w:after="283"/>
        <w:jc w:val="left"/>
        <w:rPr/>
      </w:pPr>
      <w:r>
        <w:rPr/>
        <w:t xml:space="preserve">NL:n viirit (7) </w:t>
      </w:r>
    </w:p>
    <w:p>
      <w:pPr>
        <w:pStyle w:val="TextBody"/>
        <w:numPr>
          <w:ilvl w:val="0"/>
          <w:numId w:val="22"/>
        </w:numPr>
        <w:tabs>
          <w:tab w:val="clear" w:pos="1134"/>
          <w:tab w:val="left" w:leader="none" w:pos="707"/>
        </w:tabs>
        <w:bidi w:val="0"/>
        <w:spacing w:before="0" w:after="0"/>
        <w:ind w:start="707" w:hanging="283"/>
        <w:jc w:val="left"/>
        <w:rPr/>
      </w:pPr>
      <w:r>
        <w:rPr/>
        <w:t xml:space="preserve">1915 </w:t>
      </w:r>
    </w:p>
    <w:p>
      <w:pPr>
        <w:pStyle w:val="TextBody"/>
        <w:numPr>
          <w:ilvl w:val="0"/>
          <w:numId w:val="22"/>
        </w:numPr>
        <w:tabs>
          <w:tab w:val="clear" w:pos="1134"/>
          <w:tab w:val="left" w:leader="none" w:pos="707"/>
        </w:tabs>
        <w:bidi w:val="0"/>
        <w:spacing w:before="0" w:after="0"/>
        <w:ind w:start="707" w:hanging="283"/>
        <w:jc w:val="left"/>
        <w:rPr/>
      </w:pPr>
      <w:r>
        <w:rPr/>
        <w:t xml:space="preserve">1950 </w:t>
      </w:r>
    </w:p>
    <w:p>
      <w:pPr>
        <w:pStyle w:val="TextBody"/>
        <w:numPr>
          <w:ilvl w:val="0"/>
          <w:numId w:val="22"/>
        </w:numPr>
        <w:tabs>
          <w:tab w:val="clear" w:pos="1134"/>
          <w:tab w:val="left" w:leader="none" w:pos="707"/>
        </w:tabs>
        <w:bidi w:val="0"/>
        <w:spacing w:before="0" w:after="0"/>
        <w:ind w:start="707" w:hanging="283"/>
        <w:jc w:val="left"/>
        <w:rPr/>
      </w:pPr>
      <w:r>
        <w:rPr/>
        <w:t xml:space="preserve">1980 </w:t>
      </w:r>
    </w:p>
    <w:p>
      <w:pPr>
        <w:pStyle w:val="TextBody"/>
        <w:numPr>
          <w:ilvl w:val="0"/>
          <w:numId w:val="22"/>
        </w:numPr>
        <w:tabs>
          <w:tab w:val="clear" w:pos="1134"/>
          <w:tab w:val="left" w:leader="none" w:pos="707"/>
        </w:tabs>
        <w:bidi w:val="0"/>
        <w:spacing w:before="0" w:after="0"/>
        <w:ind w:start="707" w:hanging="283"/>
        <w:jc w:val="left"/>
        <w:rPr/>
      </w:pPr>
      <w:r>
        <w:rPr/>
        <w:t xml:space="preserve">1993 </w:t>
      </w:r>
    </w:p>
    <w:p>
      <w:pPr>
        <w:pStyle w:val="TextBody"/>
        <w:numPr>
          <w:ilvl w:val="0"/>
          <w:numId w:val="22"/>
        </w:numPr>
        <w:tabs>
          <w:tab w:val="clear" w:pos="1134"/>
          <w:tab w:val="left" w:leader="none" w:pos="707"/>
        </w:tabs>
        <w:bidi w:val="0"/>
        <w:spacing w:before="0" w:after="0"/>
        <w:ind w:start="707" w:hanging="283"/>
        <w:jc w:val="left"/>
        <w:rPr/>
      </w:pPr>
      <w:r>
        <w:rPr/>
        <w:t xml:space="preserve">2008 </w:t>
      </w:r>
    </w:p>
    <w:p>
      <w:pPr>
        <w:pStyle w:val="TextBody"/>
        <w:numPr>
          <w:ilvl w:val="0"/>
          <w:numId w:val="22"/>
        </w:numPr>
        <w:tabs>
          <w:tab w:val="clear" w:pos="1134"/>
          <w:tab w:val="left" w:leader="none" w:pos="707"/>
        </w:tabs>
        <w:bidi w:val="0"/>
        <w:ind w:start="707" w:hanging="283"/>
        <w:jc w:val="left"/>
        <w:rPr/>
      </w:pPr>
      <w:r>
        <w:rPr/>
        <w:t xml:space="preserve">2009 </w:t>
      </w:r>
    </w:p>
    <w:p>
      <w:pPr>
        <w:pStyle w:val="TextBody"/>
        <w:bidi w:val="0"/>
        <w:spacing w:before="0" w:after="283"/>
        <w:jc w:val="left"/>
        <w:rPr/>
      </w:pPr>
      <w:r>
        <w:rPr/>
        <w:t xml:space="preserve">Itäisen divisioonan mestaruudet (11) </w:t>
      </w:r>
    </w:p>
    <w:p>
      <w:pPr>
        <w:pStyle w:val="TextBody"/>
        <w:numPr>
          <w:ilvl w:val="0"/>
          <w:numId w:val="23"/>
        </w:numPr>
        <w:tabs>
          <w:tab w:val="clear" w:pos="1134"/>
          <w:tab w:val="left" w:leader="none" w:pos="707"/>
        </w:tabs>
        <w:bidi w:val="0"/>
        <w:spacing w:before="0" w:after="0"/>
        <w:ind w:start="707" w:hanging="283"/>
        <w:jc w:val="left"/>
        <w:rPr/>
      </w:pPr>
      <w:r>
        <w:rPr/>
        <w:t xml:space="preserve">1976 </w:t>
      </w:r>
    </w:p>
    <w:p>
      <w:pPr>
        <w:pStyle w:val="TextBody"/>
        <w:numPr>
          <w:ilvl w:val="0"/>
          <w:numId w:val="23"/>
        </w:numPr>
        <w:tabs>
          <w:tab w:val="clear" w:pos="1134"/>
          <w:tab w:val="left" w:leader="none" w:pos="707"/>
        </w:tabs>
        <w:bidi w:val="0"/>
        <w:spacing w:before="0" w:after="0"/>
        <w:ind w:start="707" w:hanging="283"/>
        <w:jc w:val="left"/>
        <w:rPr/>
      </w:pPr>
      <w:r>
        <w:rPr/>
        <w:t xml:space="preserve">1977 </w:t>
      </w:r>
    </w:p>
    <w:p>
      <w:pPr>
        <w:pStyle w:val="TextBody"/>
        <w:numPr>
          <w:ilvl w:val="0"/>
          <w:numId w:val="23"/>
        </w:numPr>
        <w:tabs>
          <w:tab w:val="clear" w:pos="1134"/>
          <w:tab w:val="left" w:leader="none" w:pos="707"/>
        </w:tabs>
        <w:bidi w:val="0"/>
        <w:spacing w:before="0" w:after="0"/>
        <w:ind w:start="707" w:hanging="283"/>
        <w:jc w:val="left"/>
        <w:rPr/>
      </w:pPr>
      <w:r>
        <w:rPr/>
        <w:t xml:space="preserve">1978 </w:t>
      </w:r>
    </w:p>
    <w:p>
      <w:pPr>
        <w:pStyle w:val="TextBody"/>
        <w:numPr>
          <w:ilvl w:val="0"/>
          <w:numId w:val="23"/>
        </w:numPr>
        <w:tabs>
          <w:tab w:val="clear" w:pos="1134"/>
          <w:tab w:val="left" w:leader="none" w:pos="707"/>
        </w:tabs>
        <w:bidi w:val="0"/>
        <w:spacing w:before="0" w:after="0"/>
        <w:ind w:start="707" w:hanging="283"/>
        <w:jc w:val="left"/>
        <w:rPr/>
      </w:pPr>
      <w:r>
        <w:rPr/>
        <w:t xml:space="preserve">1980 </w:t>
      </w:r>
    </w:p>
    <w:p>
      <w:pPr>
        <w:pStyle w:val="TextBody"/>
        <w:numPr>
          <w:ilvl w:val="0"/>
          <w:numId w:val="23"/>
        </w:numPr>
        <w:tabs>
          <w:tab w:val="clear" w:pos="1134"/>
          <w:tab w:val="left" w:leader="none" w:pos="707"/>
        </w:tabs>
        <w:bidi w:val="0"/>
        <w:spacing w:before="0" w:after="0"/>
        <w:ind w:start="707" w:hanging="283"/>
        <w:jc w:val="left"/>
        <w:rPr/>
      </w:pPr>
      <w:r>
        <w:rPr/>
        <w:t xml:space="preserve">1993 </w:t>
      </w:r>
    </w:p>
    <w:p>
      <w:pPr>
        <w:pStyle w:val="TextBody"/>
        <w:numPr>
          <w:ilvl w:val="0"/>
          <w:numId w:val="23"/>
        </w:numPr>
        <w:tabs>
          <w:tab w:val="clear" w:pos="1134"/>
          <w:tab w:val="left" w:leader="none" w:pos="707"/>
        </w:tabs>
        <w:bidi w:val="0"/>
        <w:spacing w:before="0" w:after="0"/>
        <w:ind w:start="707" w:hanging="283"/>
        <w:jc w:val="left"/>
        <w:rPr/>
      </w:pPr>
      <w:r>
        <w:rPr/>
        <w:t xml:space="preserve">2007 </w:t>
      </w:r>
    </w:p>
    <w:p>
      <w:pPr>
        <w:pStyle w:val="TextBody"/>
        <w:numPr>
          <w:ilvl w:val="0"/>
          <w:numId w:val="23"/>
        </w:numPr>
        <w:tabs>
          <w:tab w:val="clear" w:pos="1134"/>
          <w:tab w:val="left" w:leader="none" w:pos="707"/>
        </w:tabs>
        <w:bidi w:val="0"/>
        <w:spacing w:before="0" w:after="0"/>
        <w:ind w:start="707" w:hanging="283"/>
        <w:jc w:val="left"/>
        <w:rPr/>
      </w:pPr>
      <w:r>
        <w:rPr/>
        <w:t xml:space="preserve">2008 </w:t>
      </w:r>
    </w:p>
    <w:p>
      <w:pPr>
        <w:pStyle w:val="TextBody"/>
        <w:numPr>
          <w:ilvl w:val="0"/>
          <w:numId w:val="23"/>
        </w:numPr>
        <w:tabs>
          <w:tab w:val="clear" w:pos="1134"/>
          <w:tab w:val="left" w:leader="none" w:pos="707"/>
        </w:tabs>
        <w:bidi w:val="0"/>
        <w:spacing w:before="0" w:after="0"/>
        <w:ind w:start="707" w:hanging="283"/>
        <w:jc w:val="left"/>
        <w:rPr/>
      </w:pPr>
      <w:r>
        <w:rPr/>
        <w:t xml:space="preserve">2009 </w:t>
      </w:r>
    </w:p>
    <w:p>
      <w:pPr>
        <w:pStyle w:val="TextBody"/>
        <w:numPr>
          <w:ilvl w:val="0"/>
          <w:numId w:val="23"/>
        </w:numPr>
        <w:tabs>
          <w:tab w:val="clear" w:pos="1134"/>
          <w:tab w:val="left" w:leader="none" w:pos="707"/>
        </w:tabs>
        <w:bidi w:val="0"/>
        <w:ind w:start="707" w:hanging="283"/>
        <w:jc w:val="left"/>
        <w:rPr/>
      </w:pPr>
      <w:r>
        <w:rPr/>
        <w:t xml:space="preserve">2011 </w:t>
      </w:r>
    </w:p>
    <w:p>
      <w:pPr>
        <w:pStyle w:val="TextBody"/>
        <w:bidi w:val="0"/>
        <w:spacing w:before="0" w:after="283"/>
        <w:jc w:val="left"/>
        <w:rPr/>
      </w:pPr>
      <w:r>
        <w:rPr/>
        <w:t xml:space="preserve">Phillies pääsi postseasoniin myös lakkoilun jaetun kauden 1981 aikana, mutta hävisi Montreal Exposille NLDS:ssä. Toimisto Omistaja(t) Phillies limited partnership (John S. Middleton (pääomistaja), Jim &amp; Pete Buck, David Montgomery, Pat Gillick) Manager Gabe Kapler General Manager Matt Klentak President of Baseball Operations Andy MacPhail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Phillies voitti World Seriesin?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38"/>
        <w:gridCol w:w="868"/>
        <w:gridCol w:w="943"/>
        <w:gridCol w:w="748"/>
        <w:gridCol w:w="643"/>
        <w:gridCol w:w="778"/>
        <w:gridCol w:w="604"/>
        <w:gridCol w:w="463"/>
        <w:gridCol w:w="2902"/>
        <w:gridCol w:w="1418"/>
      </w:tblGrid>
      <w:tr>
        <w:trPr/>
        <w:tc>
          <w:tcPr>
            <w:tcW w:w="838" w:type="dxa"/>
            <w:tcBorders/>
            <w:vAlign w:val="center"/>
          </w:tcPr>
          <w:p>
            <w:pPr>
              <w:pStyle w:val="TableHeading"/>
              <w:suppressLineNumbers/>
              <w:bidi w:val="0"/>
              <w:spacing w:before="0" w:after="283"/>
              <w:jc w:val="center"/>
              <w:rPr/>
            </w:pPr>
            <w:r>
              <w:rPr/>
              <w:t xml:space="preserve">Kausi </w:t>
            </w:r>
          </w:p>
        </w:tc>
        <w:tc>
          <w:tcPr>
            <w:tcW w:w="868" w:type="dxa"/>
            <w:tcBorders/>
            <w:vAlign w:val="center"/>
          </w:tcPr>
          <w:p>
            <w:pPr>
              <w:pStyle w:val="TableHeading"/>
              <w:suppressLineNumbers/>
              <w:bidi w:val="0"/>
              <w:spacing w:before="0" w:after="283"/>
              <w:jc w:val="center"/>
              <w:rPr/>
            </w:pPr>
            <w:r>
              <w:rPr/>
              <w:t xml:space="preserve">Liiga </w:t>
            </w:r>
          </w:p>
        </w:tc>
        <w:tc>
          <w:tcPr>
            <w:tcW w:w="943" w:type="dxa"/>
            <w:tcBorders/>
            <w:vAlign w:val="center"/>
          </w:tcPr>
          <w:p>
            <w:pPr>
              <w:pStyle w:val="TableHeading"/>
              <w:suppressLineNumbers/>
              <w:bidi w:val="0"/>
              <w:spacing w:before="0" w:after="283"/>
              <w:jc w:val="center"/>
              <w:rPr/>
            </w:pPr>
            <w:r>
              <w:rPr/>
              <w:t xml:space="preserve">Osasto </w:t>
            </w:r>
          </w:p>
        </w:tc>
        <w:tc>
          <w:tcPr>
            <w:tcW w:w="748" w:type="dxa"/>
            <w:tcBorders/>
            <w:vAlign w:val="center"/>
          </w:tcPr>
          <w:p>
            <w:pPr>
              <w:pStyle w:val="TableHeading"/>
              <w:suppressLineNumbers/>
              <w:bidi w:val="0"/>
              <w:spacing w:before="0" w:after="283"/>
              <w:jc w:val="center"/>
              <w:rPr/>
            </w:pPr>
            <w:r>
              <w:rPr/>
              <w:t xml:space="preserve">Viimeistely </w:t>
            </w:r>
          </w:p>
        </w:tc>
        <w:tc>
          <w:tcPr>
            <w:tcW w:w="643" w:type="dxa"/>
            <w:tcBorders/>
            <w:vAlign w:val="center"/>
          </w:tcPr>
          <w:p>
            <w:pPr>
              <w:pStyle w:val="TableHeading"/>
              <w:suppressLineNumbers/>
              <w:bidi w:val="0"/>
              <w:spacing w:before="0" w:after="283"/>
              <w:jc w:val="center"/>
              <w:rPr/>
            </w:pPr>
            <w:r>
              <w:rPr/>
              <w:t xml:space="preserve">Voitot </w:t>
            </w:r>
          </w:p>
        </w:tc>
        <w:tc>
          <w:tcPr>
            <w:tcW w:w="778" w:type="dxa"/>
            <w:tcBorders/>
            <w:vAlign w:val="center"/>
          </w:tcPr>
          <w:p>
            <w:pPr>
              <w:pStyle w:val="TableHeading"/>
              <w:suppressLineNumbers/>
              <w:bidi w:val="0"/>
              <w:spacing w:before="0" w:after="283"/>
              <w:jc w:val="center"/>
              <w:rPr/>
            </w:pPr>
            <w:r>
              <w:rPr/>
              <w:t xml:space="preserve">Tappiot </w:t>
            </w:r>
          </w:p>
        </w:tc>
        <w:tc>
          <w:tcPr>
            <w:tcW w:w="604" w:type="dxa"/>
            <w:tcBorders/>
            <w:vAlign w:val="center"/>
          </w:tcPr>
          <w:p>
            <w:pPr>
              <w:pStyle w:val="TableHeading"/>
              <w:suppressLineNumbers/>
              <w:bidi w:val="0"/>
              <w:spacing w:before="0" w:after="283"/>
              <w:jc w:val="center"/>
              <w:rPr/>
            </w:pPr>
            <w:r>
              <w:rPr/>
              <w:t xml:space="preserve">Voitto-% </w:t>
            </w:r>
          </w:p>
        </w:tc>
        <w:tc>
          <w:tcPr>
            <w:tcW w:w="463" w:type="dxa"/>
            <w:tcBorders/>
            <w:vAlign w:val="center"/>
          </w:tcPr>
          <w:p>
            <w:pPr>
              <w:pStyle w:val="TableHeading"/>
              <w:suppressLineNumbers/>
              <w:bidi w:val="0"/>
              <w:spacing w:before="0" w:after="283"/>
              <w:jc w:val="center"/>
              <w:rPr/>
            </w:pPr>
            <w:r>
              <w:rPr/>
              <w:t xml:space="preserve">GB </w:t>
            </w:r>
          </w:p>
        </w:tc>
        <w:tc>
          <w:tcPr>
            <w:tcW w:w="2902" w:type="dxa"/>
            <w:tcBorders/>
            <w:vAlign w:val="center"/>
          </w:tcPr>
          <w:p>
            <w:pPr>
              <w:pStyle w:val="TableHeading"/>
              <w:suppressLineNumbers/>
              <w:bidi w:val="0"/>
              <w:spacing w:before="0" w:after="283"/>
              <w:jc w:val="center"/>
              <w:rPr/>
            </w:pPr>
            <w:r>
              <w:rPr/>
              <w:t xml:space="preserve">Postseason </w:t>
            </w:r>
          </w:p>
        </w:tc>
        <w:tc>
          <w:tcPr>
            <w:tcW w:w="1418" w:type="dxa"/>
            <w:tcBorders/>
            <w:vAlign w:val="center"/>
          </w:tcPr>
          <w:p>
            <w:pPr>
              <w:pStyle w:val="TableHeading"/>
              <w:suppressLineNumbers/>
              <w:bidi w:val="0"/>
              <w:spacing w:before="0" w:after="283"/>
              <w:jc w:val="center"/>
              <w:rPr/>
            </w:pPr>
            <w:r>
              <w:rPr/>
              <w:t xml:space="preserve">Palkinnot </w:t>
            </w:r>
          </w:p>
        </w:tc>
      </w:tr>
      <w:tr>
        <w:trPr/>
        <w:tc>
          <w:tcPr>
            <w:tcW w:w="838" w:type="dxa"/>
            <w:tcBorders/>
            <w:vAlign w:val="center"/>
          </w:tcPr>
          <w:p>
            <w:pPr>
              <w:pStyle w:val="TableHeading"/>
              <w:suppressLineNumbers/>
              <w:bidi w:val="0"/>
              <w:spacing w:before="0" w:after="283"/>
              <w:jc w:val="center"/>
              <w:rPr/>
            </w:pPr>
            <w:r>
              <w:rPr/>
              <w:t xml:space="preserve">2008 </w:t>
            </w:r>
          </w:p>
        </w:tc>
        <w:tc>
          <w:tcPr>
            <w:tcW w:w="868" w:type="dxa"/>
            <w:tcBorders/>
            <w:vAlign w:val="center"/>
          </w:tcPr>
          <w:p>
            <w:pPr>
              <w:pStyle w:val="TableContents"/>
              <w:bidi w:val="0"/>
              <w:spacing w:before="0" w:after="283"/>
              <w:jc w:val="left"/>
              <w:rPr/>
            </w:pPr>
            <w:r>
              <w:rPr/>
              <w:t xml:space="preserve">NL * </w:t>
            </w:r>
          </w:p>
        </w:tc>
        <w:tc>
          <w:tcPr>
            <w:tcW w:w="943" w:type="dxa"/>
            <w:tcBorders/>
            <w:vAlign w:val="center"/>
          </w:tcPr>
          <w:p>
            <w:pPr>
              <w:pStyle w:val="TableContents"/>
              <w:bidi w:val="0"/>
              <w:spacing w:before="0" w:after="283"/>
              <w:jc w:val="left"/>
              <w:rPr/>
            </w:pPr>
            <w:r>
              <w:rPr/>
              <w:t xml:space="preserve">Itä ^ </w:t>
            </w:r>
          </w:p>
        </w:tc>
        <w:tc>
          <w:tcPr>
            <w:tcW w:w="748" w:type="dxa"/>
            <w:tcBorders/>
            <w:vAlign w:val="center"/>
          </w:tcPr>
          <w:p>
            <w:pPr>
              <w:pStyle w:val="TableContents"/>
              <w:bidi w:val="0"/>
              <w:spacing w:before="0" w:after="283"/>
              <w:jc w:val="left"/>
              <w:rPr/>
            </w:pPr>
            <w:r>
              <w:rPr/>
              <w:t xml:space="preserve">1. </w:t>
            </w:r>
          </w:p>
        </w:tc>
        <w:tc>
          <w:tcPr>
            <w:tcW w:w="643" w:type="dxa"/>
            <w:tcBorders/>
            <w:vAlign w:val="center"/>
          </w:tcPr>
          <w:p>
            <w:pPr>
              <w:pStyle w:val="TableContents"/>
              <w:bidi w:val="0"/>
              <w:spacing w:before="0" w:after="283"/>
              <w:jc w:val="left"/>
              <w:rPr/>
            </w:pPr>
            <w:r>
              <w:rPr/>
              <w:t xml:space="preserve">92 </w:t>
            </w:r>
          </w:p>
        </w:tc>
        <w:tc>
          <w:tcPr>
            <w:tcW w:w="778" w:type="dxa"/>
            <w:tcBorders/>
            <w:vAlign w:val="center"/>
          </w:tcPr>
          <w:p>
            <w:pPr>
              <w:pStyle w:val="TableContents"/>
              <w:bidi w:val="0"/>
              <w:spacing w:before="0" w:after="283"/>
              <w:jc w:val="left"/>
              <w:rPr/>
            </w:pPr>
            <w:r>
              <w:rPr/>
              <w:t xml:space="preserve">70 </w:t>
            </w:r>
          </w:p>
        </w:tc>
        <w:tc>
          <w:tcPr>
            <w:tcW w:w="604" w:type="dxa"/>
            <w:tcBorders/>
            <w:vAlign w:val="center"/>
          </w:tcPr>
          <w:p>
            <w:pPr>
              <w:pStyle w:val="TableContents"/>
              <w:bidi w:val="0"/>
              <w:spacing w:before="0" w:after="283"/>
              <w:jc w:val="left"/>
              <w:rPr/>
            </w:pPr>
            <w:r>
              <w:rPr/>
              <w:t xml:space="preserve">. 568 </w:t>
            </w:r>
          </w:p>
        </w:tc>
        <w:tc>
          <w:tcPr>
            <w:tcW w:w="463" w:type="dxa"/>
            <w:tcBorders/>
            <w:vAlign w:val="center"/>
          </w:tcPr>
          <w:p>
            <w:pPr>
              <w:pStyle w:val="TableContents"/>
              <w:bidi w:val="0"/>
              <w:spacing w:before="0" w:after="283"/>
              <w:jc w:val="left"/>
              <w:rPr/>
            </w:pPr>
            <w:r>
              <w:rPr/>
              <w:t xml:space="preserve">-- </w:t>
            </w:r>
          </w:p>
        </w:tc>
        <w:tc>
          <w:tcPr>
            <w:tcW w:w="2902" w:type="dxa"/>
            <w:tcBorders/>
            <w:vAlign w:val="center"/>
          </w:tcPr>
          <w:p>
            <w:pPr>
              <w:pStyle w:val="TableContents"/>
              <w:bidi w:val="0"/>
              <w:spacing w:before="0" w:after="283"/>
              <w:jc w:val="left"/>
              <w:rPr/>
            </w:pPr>
            <w:r>
              <w:rPr/>
              <w:t xml:space="preserve">Voitettu NLDS (Brewers) 3 -- 1 Voitettu NLCS (Dodgers) 4 -- 1 Voitettu World Series (Rays) 4 -- 1 † </w:t>
            </w:r>
          </w:p>
        </w:tc>
        <w:tc>
          <w:tcPr>
            <w:tcW w:w="1418" w:type="dxa"/>
            <w:tcBorders/>
            <w:vAlign w:val="center"/>
          </w:tcPr>
          <w:p>
            <w:pPr>
              <w:pStyle w:val="TableContents"/>
              <w:bidi w:val="0"/>
              <w:spacing w:before="0" w:after="283"/>
              <w:jc w:val="left"/>
              <w:rPr/>
            </w:pPr>
            <w:r>
              <w:rPr/>
              <w:t xml:space="preserve">Cole Hamels (WSMVP) </w:t>
            </w:r>
          </w:p>
        </w:tc>
      </w:tr>
      <w:tr>
        <w:trPr/>
        <w:tc>
          <w:tcPr>
            <w:tcW w:w="838" w:type="dxa"/>
            <w:tcBorders/>
            <w:vAlign w:val="center"/>
          </w:tcPr>
          <w:p>
            <w:pPr>
              <w:pStyle w:val="TableHeading"/>
              <w:suppressLineNumbers/>
              <w:bidi w:val="0"/>
              <w:spacing w:before="0" w:after="283"/>
              <w:jc w:val="center"/>
              <w:rPr/>
            </w:pPr>
            <w:r>
              <w:rPr/>
              <w:t xml:space="preserve">2009 </w:t>
            </w:r>
          </w:p>
        </w:tc>
        <w:tc>
          <w:tcPr>
            <w:tcW w:w="868" w:type="dxa"/>
            <w:tcBorders/>
            <w:vAlign w:val="center"/>
          </w:tcPr>
          <w:p>
            <w:pPr>
              <w:pStyle w:val="TableContents"/>
              <w:bidi w:val="0"/>
              <w:spacing w:before="0" w:after="283"/>
              <w:jc w:val="left"/>
              <w:rPr/>
            </w:pPr>
            <w:r>
              <w:rPr/>
              <w:t xml:space="preserve">NL * </w:t>
            </w:r>
          </w:p>
        </w:tc>
        <w:tc>
          <w:tcPr>
            <w:tcW w:w="943" w:type="dxa"/>
            <w:tcBorders/>
            <w:vAlign w:val="center"/>
          </w:tcPr>
          <w:p>
            <w:pPr>
              <w:pStyle w:val="TableContents"/>
              <w:bidi w:val="0"/>
              <w:spacing w:before="0" w:after="283"/>
              <w:jc w:val="left"/>
              <w:rPr/>
            </w:pPr>
            <w:r>
              <w:rPr/>
              <w:t xml:space="preserve">Itä ^ </w:t>
            </w:r>
          </w:p>
        </w:tc>
        <w:tc>
          <w:tcPr>
            <w:tcW w:w="748" w:type="dxa"/>
            <w:tcBorders/>
            <w:vAlign w:val="center"/>
          </w:tcPr>
          <w:p>
            <w:pPr>
              <w:pStyle w:val="TableContents"/>
              <w:bidi w:val="0"/>
              <w:spacing w:before="0" w:after="283"/>
              <w:jc w:val="left"/>
              <w:rPr/>
            </w:pPr>
            <w:r>
              <w:rPr/>
              <w:t xml:space="preserve">1. </w:t>
            </w:r>
          </w:p>
        </w:tc>
        <w:tc>
          <w:tcPr>
            <w:tcW w:w="643" w:type="dxa"/>
            <w:tcBorders/>
            <w:vAlign w:val="center"/>
          </w:tcPr>
          <w:p>
            <w:pPr>
              <w:pStyle w:val="TableContents"/>
              <w:bidi w:val="0"/>
              <w:spacing w:before="0" w:after="283"/>
              <w:jc w:val="left"/>
              <w:rPr/>
            </w:pPr>
            <w:r>
              <w:rPr/>
              <w:t xml:space="preserve">93 </w:t>
            </w:r>
          </w:p>
        </w:tc>
        <w:tc>
          <w:tcPr>
            <w:tcW w:w="778" w:type="dxa"/>
            <w:tcBorders/>
            <w:vAlign w:val="center"/>
          </w:tcPr>
          <w:p>
            <w:pPr>
              <w:pStyle w:val="TableContents"/>
              <w:bidi w:val="0"/>
              <w:spacing w:before="0" w:after="283"/>
              <w:jc w:val="left"/>
              <w:rPr/>
            </w:pPr>
            <w:r>
              <w:rPr/>
              <w:t xml:space="preserve">69 </w:t>
            </w:r>
          </w:p>
        </w:tc>
        <w:tc>
          <w:tcPr>
            <w:tcW w:w="604" w:type="dxa"/>
            <w:tcBorders/>
            <w:vAlign w:val="center"/>
          </w:tcPr>
          <w:p>
            <w:pPr>
              <w:pStyle w:val="TableContents"/>
              <w:bidi w:val="0"/>
              <w:spacing w:before="0" w:after="283"/>
              <w:jc w:val="left"/>
              <w:rPr/>
            </w:pPr>
            <w:r>
              <w:rPr/>
              <w:t xml:space="preserve">. 574 </w:t>
            </w:r>
          </w:p>
        </w:tc>
        <w:tc>
          <w:tcPr>
            <w:tcW w:w="463" w:type="dxa"/>
            <w:tcBorders/>
            <w:vAlign w:val="center"/>
          </w:tcPr>
          <w:p>
            <w:pPr>
              <w:pStyle w:val="TableContents"/>
              <w:bidi w:val="0"/>
              <w:spacing w:before="0" w:after="283"/>
              <w:jc w:val="left"/>
              <w:rPr/>
            </w:pPr>
            <w:r>
              <w:rPr/>
              <w:t xml:space="preserve">-- </w:t>
            </w:r>
          </w:p>
        </w:tc>
        <w:tc>
          <w:tcPr>
            <w:tcW w:w="2902" w:type="dxa"/>
            <w:tcBorders/>
            <w:vAlign w:val="center"/>
          </w:tcPr>
          <w:p>
            <w:pPr>
              <w:pStyle w:val="TableContents"/>
              <w:bidi w:val="0"/>
              <w:spacing w:before="0" w:after="283"/>
              <w:jc w:val="left"/>
              <w:rPr/>
            </w:pPr>
            <w:r>
              <w:rPr/>
              <w:t xml:space="preserve">Voitettu NLDS (Rockies) 3 -- 1 Voitettu NLCS (Dodgers) 4 -- 1 Hävitty World Series (Yankees) 4 -- 2 * </w:t>
            </w:r>
          </w:p>
        </w:tc>
        <w:tc>
          <w:tcPr>
            <w:tcW w:w="1418" w:type="dxa"/>
            <w:tcBorders/>
            <w:vAlign w:val="center"/>
          </w:tcPr>
          <w:p>
            <w:pPr>
              <w:pStyle w:val="TableContents"/>
              <w:bidi w:val="0"/>
              <w:spacing w:before="0" w:after="283"/>
              <w:jc w:val="left"/>
              <w:rPr/>
            </w:pPr>
            <w:r>
              <w:rPr/>
              <w:t xml:space="preserve">J.A. Happ (ROY) </w:t>
            </w:r>
          </w:p>
        </w:tc>
      </w:tr>
      <w:tr>
        <w:trPr/>
        <w:tc>
          <w:tcPr>
            <w:tcW w:w="838" w:type="dxa"/>
            <w:tcBorders/>
            <w:vAlign w:val="center"/>
          </w:tcPr>
          <w:p>
            <w:pPr>
              <w:pStyle w:val="TableHeading"/>
              <w:bidi w:val="0"/>
              <w:spacing w:before="0" w:after="283"/>
              <w:rPr>
                <w:sz w:val="4"/>
                <w:szCs w:val="4"/>
              </w:rPr>
            </w:pPr>
            <w:r>
              <w:rPr>
                <w:sz w:val="4"/>
                <w:szCs w:val="4"/>
              </w:rPr>
            </w:r>
          </w:p>
        </w:tc>
        <w:tc>
          <w:tcPr>
            <w:tcW w:w="868" w:type="dxa"/>
            <w:tcBorders/>
            <w:vAlign w:val="center"/>
          </w:tcPr>
          <w:p>
            <w:pPr>
              <w:pStyle w:val="TableContents"/>
              <w:bidi w:val="0"/>
              <w:spacing w:before="0" w:after="283"/>
              <w:jc w:val="left"/>
              <w:rPr/>
            </w:pPr>
            <w:r>
              <w:rPr/>
              <w:t xml:space="preserve">NL </w:t>
            </w:r>
          </w:p>
        </w:tc>
        <w:tc>
          <w:tcPr>
            <w:tcW w:w="943" w:type="dxa"/>
            <w:tcBorders/>
            <w:vAlign w:val="center"/>
          </w:tcPr>
          <w:p>
            <w:pPr>
              <w:pStyle w:val="TableContents"/>
              <w:bidi w:val="0"/>
              <w:spacing w:before="0" w:after="283"/>
              <w:jc w:val="left"/>
              <w:rPr/>
            </w:pPr>
            <w:r>
              <w:rPr/>
              <w:t xml:space="preserve">Itä ^ </w:t>
            </w:r>
          </w:p>
        </w:tc>
        <w:tc>
          <w:tcPr>
            <w:tcW w:w="748" w:type="dxa"/>
            <w:tcBorders/>
            <w:vAlign w:val="center"/>
          </w:tcPr>
          <w:p>
            <w:pPr>
              <w:pStyle w:val="TableContents"/>
              <w:bidi w:val="0"/>
              <w:spacing w:before="0" w:after="283"/>
              <w:jc w:val="left"/>
              <w:rPr/>
            </w:pPr>
            <w:r>
              <w:rPr/>
              <w:t xml:space="preserve">1. </w:t>
            </w:r>
          </w:p>
        </w:tc>
        <w:tc>
          <w:tcPr>
            <w:tcW w:w="643" w:type="dxa"/>
            <w:tcBorders/>
            <w:vAlign w:val="center"/>
          </w:tcPr>
          <w:p>
            <w:pPr>
              <w:pStyle w:val="TableContents"/>
              <w:bidi w:val="0"/>
              <w:spacing w:before="0" w:after="283"/>
              <w:jc w:val="left"/>
              <w:rPr/>
            </w:pPr>
            <w:r>
              <w:rPr/>
              <w:t xml:space="preserve">97 </w:t>
            </w:r>
          </w:p>
        </w:tc>
        <w:tc>
          <w:tcPr>
            <w:tcW w:w="778" w:type="dxa"/>
            <w:tcBorders/>
            <w:vAlign w:val="center"/>
          </w:tcPr>
          <w:p>
            <w:pPr>
              <w:pStyle w:val="TableContents"/>
              <w:bidi w:val="0"/>
              <w:spacing w:before="0" w:after="283"/>
              <w:jc w:val="left"/>
              <w:rPr/>
            </w:pPr>
            <w:r>
              <w:rPr/>
              <w:t xml:space="preserve">65 </w:t>
            </w:r>
          </w:p>
        </w:tc>
        <w:tc>
          <w:tcPr>
            <w:tcW w:w="604" w:type="dxa"/>
            <w:tcBorders/>
            <w:vAlign w:val="center"/>
          </w:tcPr>
          <w:p>
            <w:pPr>
              <w:pStyle w:val="TableContents"/>
              <w:bidi w:val="0"/>
              <w:spacing w:before="0" w:after="283"/>
              <w:jc w:val="left"/>
              <w:rPr/>
            </w:pPr>
            <w:r>
              <w:rPr/>
              <w:t xml:space="preserve">. 599 </w:t>
            </w:r>
          </w:p>
        </w:tc>
        <w:tc>
          <w:tcPr>
            <w:tcW w:w="463" w:type="dxa"/>
            <w:tcBorders/>
            <w:vAlign w:val="center"/>
          </w:tcPr>
          <w:p>
            <w:pPr>
              <w:pStyle w:val="TableContents"/>
              <w:bidi w:val="0"/>
              <w:spacing w:before="0" w:after="283"/>
              <w:jc w:val="left"/>
              <w:rPr/>
            </w:pPr>
            <w:r>
              <w:rPr/>
              <w:t xml:space="preserve">-- </w:t>
            </w:r>
          </w:p>
        </w:tc>
        <w:tc>
          <w:tcPr>
            <w:tcW w:w="2902" w:type="dxa"/>
            <w:tcBorders/>
            <w:vAlign w:val="center"/>
          </w:tcPr>
          <w:p>
            <w:pPr>
              <w:pStyle w:val="TableContents"/>
              <w:bidi w:val="0"/>
              <w:spacing w:before="0" w:after="283"/>
              <w:jc w:val="left"/>
              <w:rPr/>
            </w:pPr>
            <w:r>
              <w:rPr/>
              <w:t xml:space="preserve">Voitti NLDS (Reds) 3 -- 0 Hävisi NLCS (Giants) 4 -- 2 </w:t>
            </w:r>
          </w:p>
        </w:tc>
        <w:tc>
          <w:tcPr>
            <w:tcW w:w="1418" w:type="dxa"/>
            <w:tcBorders/>
            <w:vAlign w:val="center"/>
          </w:tcPr>
          <w:p>
            <w:pPr>
              <w:pStyle w:val="TableContents"/>
              <w:bidi w:val="0"/>
              <w:spacing w:before="0" w:after="283"/>
              <w:jc w:val="left"/>
              <w:rPr/>
            </w:pPr>
            <w:r>
              <w:rPr/>
              <w:t xml:space="preserve">Roy Halladay (CYA) </w:t>
            </w:r>
          </w:p>
        </w:tc>
      </w:tr>
      <w:tr>
        <w:trPr/>
        <w:tc>
          <w:tcPr>
            <w:tcW w:w="838" w:type="dxa"/>
            <w:tcBorders/>
            <w:vAlign w:val="center"/>
          </w:tcPr>
          <w:p>
            <w:pPr>
              <w:pStyle w:val="TableHeading"/>
              <w:suppressLineNumbers/>
              <w:bidi w:val="0"/>
              <w:spacing w:before="0" w:after="283"/>
              <w:jc w:val="center"/>
              <w:rPr/>
            </w:pPr>
            <w:r>
              <w:rPr/>
              <w:t xml:space="preserve">2011 </w:t>
            </w:r>
          </w:p>
        </w:tc>
        <w:tc>
          <w:tcPr>
            <w:tcW w:w="868" w:type="dxa"/>
            <w:tcBorders/>
            <w:vAlign w:val="center"/>
          </w:tcPr>
          <w:p>
            <w:pPr>
              <w:pStyle w:val="TableContents"/>
              <w:bidi w:val="0"/>
              <w:spacing w:before="0" w:after="283"/>
              <w:jc w:val="left"/>
              <w:rPr/>
            </w:pPr>
            <w:r>
              <w:rPr/>
              <w:t xml:space="preserve">NL </w:t>
            </w:r>
          </w:p>
        </w:tc>
        <w:tc>
          <w:tcPr>
            <w:tcW w:w="943" w:type="dxa"/>
            <w:tcBorders/>
            <w:vAlign w:val="center"/>
          </w:tcPr>
          <w:p>
            <w:pPr>
              <w:pStyle w:val="TableContents"/>
              <w:bidi w:val="0"/>
              <w:spacing w:before="0" w:after="283"/>
              <w:jc w:val="left"/>
              <w:rPr/>
            </w:pPr>
            <w:r>
              <w:rPr/>
              <w:t xml:space="preserve">Itä ^ </w:t>
            </w:r>
          </w:p>
        </w:tc>
        <w:tc>
          <w:tcPr>
            <w:tcW w:w="748" w:type="dxa"/>
            <w:tcBorders/>
            <w:vAlign w:val="center"/>
          </w:tcPr>
          <w:p>
            <w:pPr>
              <w:pStyle w:val="TableContents"/>
              <w:bidi w:val="0"/>
              <w:spacing w:before="0" w:after="283"/>
              <w:jc w:val="left"/>
              <w:rPr/>
            </w:pPr>
            <w:r>
              <w:rPr/>
              <w:t xml:space="preserve">1. </w:t>
            </w:r>
          </w:p>
        </w:tc>
        <w:tc>
          <w:tcPr>
            <w:tcW w:w="643" w:type="dxa"/>
            <w:tcBorders/>
            <w:vAlign w:val="center"/>
          </w:tcPr>
          <w:p>
            <w:pPr>
              <w:pStyle w:val="TableContents"/>
              <w:bidi w:val="0"/>
              <w:spacing w:before="0" w:after="283"/>
              <w:jc w:val="left"/>
              <w:rPr/>
            </w:pPr>
            <w:r>
              <w:rPr/>
              <w:t xml:space="preserve">102 </w:t>
            </w:r>
          </w:p>
        </w:tc>
        <w:tc>
          <w:tcPr>
            <w:tcW w:w="778" w:type="dxa"/>
            <w:tcBorders/>
            <w:vAlign w:val="center"/>
          </w:tcPr>
          <w:p>
            <w:pPr>
              <w:pStyle w:val="TableContents"/>
              <w:bidi w:val="0"/>
              <w:spacing w:before="0" w:after="283"/>
              <w:jc w:val="left"/>
              <w:rPr/>
            </w:pPr>
            <w:r>
              <w:rPr/>
              <w:t xml:space="preserve">60 </w:t>
            </w:r>
          </w:p>
        </w:tc>
        <w:tc>
          <w:tcPr>
            <w:tcW w:w="604" w:type="dxa"/>
            <w:tcBorders/>
            <w:vAlign w:val="center"/>
          </w:tcPr>
          <w:p>
            <w:pPr>
              <w:pStyle w:val="TableContents"/>
              <w:bidi w:val="0"/>
              <w:spacing w:before="0" w:after="283"/>
              <w:jc w:val="left"/>
              <w:rPr/>
            </w:pPr>
            <w:r>
              <w:rPr/>
              <w:t xml:space="preserve">. 630 </w:t>
            </w:r>
          </w:p>
        </w:tc>
        <w:tc>
          <w:tcPr>
            <w:tcW w:w="463" w:type="dxa"/>
            <w:tcBorders/>
            <w:vAlign w:val="center"/>
          </w:tcPr>
          <w:p>
            <w:pPr>
              <w:pStyle w:val="TableContents"/>
              <w:bidi w:val="0"/>
              <w:spacing w:before="0" w:after="283"/>
              <w:jc w:val="left"/>
              <w:rPr/>
            </w:pPr>
            <w:r>
              <w:rPr/>
              <w:t xml:space="preserve">-- </w:t>
            </w:r>
          </w:p>
        </w:tc>
        <w:tc>
          <w:tcPr>
            <w:tcW w:w="2902" w:type="dxa"/>
            <w:tcBorders/>
            <w:vAlign w:val="center"/>
          </w:tcPr>
          <w:p>
            <w:pPr>
              <w:pStyle w:val="TableContents"/>
              <w:bidi w:val="0"/>
              <w:spacing w:before="0" w:after="283"/>
              <w:jc w:val="left"/>
              <w:rPr/>
            </w:pPr>
            <w:r>
              <w:rPr/>
              <w:t xml:space="preserve">Hävisi NLDS (Cardinals) 3 -- 2 </w:t>
            </w:r>
          </w:p>
        </w:tc>
        <w:tc>
          <w:tcPr>
            <w:tcW w:w="1418" w:type="dxa"/>
            <w:tcBorders/>
            <w:vAlign w:val="center"/>
          </w:tcPr>
          <w:p>
            <w:pPr>
              <w:pStyle w:val="TableContents"/>
              <w:bidi w:val="0"/>
              <w:spacing w:before="0" w:after="283"/>
              <w:jc w:val="left"/>
              <w:rPr>
                <w:sz w:val="4"/>
                <w:szCs w:val="4"/>
              </w:rPr>
            </w:pPr>
            <w:r>
              <w:rPr>
                <w:sz w:val="4"/>
                <w:szCs w:val="4"/>
              </w:rPr>
            </w:r>
          </w:p>
        </w:tc>
      </w:tr>
      <w:tr>
        <w:trPr/>
        <w:tc>
          <w:tcPr>
            <w:tcW w:w="838" w:type="dxa"/>
            <w:tcBorders/>
            <w:vAlign w:val="center"/>
          </w:tcPr>
          <w:p>
            <w:pPr>
              <w:pStyle w:val="TableHeading"/>
              <w:suppressLineNumbers/>
              <w:bidi w:val="0"/>
              <w:spacing w:before="0" w:after="283"/>
              <w:jc w:val="center"/>
              <w:rPr/>
            </w:pPr>
            <w:r>
              <w:rPr/>
              <w:t xml:space="preserve">2012 </w:t>
            </w:r>
          </w:p>
        </w:tc>
        <w:tc>
          <w:tcPr>
            <w:tcW w:w="868" w:type="dxa"/>
            <w:tcBorders/>
            <w:vAlign w:val="center"/>
          </w:tcPr>
          <w:p>
            <w:pPr>
              <w:pStyle w:val="TableContents"/>
              <w:bidi w:val="0"/>
              <w:spacing w:before="0" w:after="283"/>
              <w:jc w:val="left"/>
              <w:rPr/>
            </w:pPr>
            <w:r>
              <w:rPr/>
              <w:t xml:space="preserve">NL </w:t>
            </w:r>
          </w:p>
        </w:tc>
        <w:tc>
          <w:tcPr>
            <w:tcW w:w="943"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Kolmas </w:t>
            </w:r>
          </w:p>
        </w:tc>
        <w:tc>
          <w:tcPr>
            <w:tcW w:w="643" w:type="dxa"/>
            <w:tcBorders/>
            <w:vAlign w:val="center"/>
          </w:tcPr>
          <w:p>
            <w:pPr>
              <w:pStyle w:val="TableContents"/>
              <w:bidi w:val="0"/>
              <w:spacing w:before="0" w:after="283"/>
              <w:jc w:val="left"/>
              <w:rPr/>
            </w:pPr>
            <w:r>
              <w:rPr/>
              <w:t xml:space="preserve">81 </w:t>
            </w:r>
          </w:p>
        </w:tc>
        <w:tc>
          <w:tcPr>
            <w:tcW w:w="778" w:type="dxa"/>
            <w:tcBorders/>
            <w:vAlign w:val="center"/>
          </w:tcPr>
          <w:p>
            <w:pPr>
              <w:pStyle w:val="TableContents"/>
              <w:bidi w:val="0"/>
              <w:spacing w:before="0" w:after="283"/>
              <w:jc w:val="left"/>
              <w:rPr/>
            </w:pPr>
            <w:r>
              <w:rPr/>
              <w:t xml:space="preserve">81 </w:t>
            </w:r>
          </w:p>
        </w:tc>
        <w:tc>
          <w:tcPr>
            <w:tcW w:w="604" w:type="dxa"/>
            <w:tcBorders/>
            <w:vAlign w:val="center"/>
          </w:tcPr>
          <w:p>
            <w:pPr>
              <w:pStyle w:val="TableContents"/>
              <w:bidi w:val="0"/>
              <w:spacing w:before="0" w:after="283"/>
              <w:jc w:val="left"/>
              <w:rPr/>
            </w:pPr>
            <w:r>
              <w:rPr/>
              <w:t xml:space="preserve">. 500 </w:t>
            </w:r>
          </w:p>
        </w:tc>
        <w:tc>
          <w:tcPr>
            <w:tcW w:w="463" w:type="dxa"/>
            <w:tcBorders/>
            <w:vAlign w:val="center"/>
          </w:tcPr>
          <w:p>
            <w:pPr>
              <w:pStyle w:val="TableContents"/>
              <w:bidi w:val="0"/>
              <w:spacing w:before="0" w:after="283"/>
              <w:jc w:val="left"/>
              <w:rPr/>
            </w:pPr>
            <w:r>
              <w:rPr/>
              <w:t xml:space="preserve">17 </w:t>
            </w:r>
          </w:p>
        </w:tc>
        <w:tc>
          <w:tcPr>
            <w:tcW w:w="2902"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sz w:val="4"/>
                <w:szCs w:val="4"/>
              </w:rPr>
            </w:pPr>
            <w:r>
              <w:rPr>
                <w:sz w:val="4"/>
                <w:szCs w:val="4"/>
              </w:rPr>
            </w:r>
          </w:p>
        </w:tc>
      </w:tr>
      <w:tr>
        <w:trPr/>
        <w:tc>
          <w:tcPr>
            <w:tcW w:w="838" w:type="dxa"/>
            <w:tcBorders/>
            <w:vAlign w:val="center"/>
          </w:tcPr>
          <w:p>
            <w:pPr>
              <w:pStyle w:val="TableHeading"/>
              <w:suppressLineNumbers/>
              <w:bidi w:val="0"/>
              <w:spacing w:before="0" w:after="283"/>
              <w:jc w:val="center"/>
              <w:rPr/>
            </w:pPr>
            <w:r>
              <w:rPr/>
              <w:t xml:space="preserve">2013 </w:t>
            </w:r>
          </w:p>
        </w:tc>
        <w:tc>
          <w:tcPr>
            <w:tcW w:w="868" w:type="dxa"/>
            <w:tcBorders/>
            <w:vAlign w:val="center"/>
          </w:tcPr>
          <w:p>
            <w:pPr>
              <w:pStyle w:val="TableContents"/>
              <w:bidi w:val="0"/>
              <w:spacing w:before="0" w:after="283"/>
              <w:jc w:val="left"/>
              <w:rPr/>
            </w:pPr>
            <w:r>
              <w:rPr/>
              <w:t xml:space="preserve">NL </w:t>
            </w:r>
          </w:p>
        </w:tc>
        <w:tc>
          <w:tcPr>
            <w:tcW w:w="943"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Neljäs </w:t>
            </w:r>
          </w:p>
        </w:tc>
        <w:tc>
          <w:tcPr>
            <w:tcW w:w="643" w:type="dxa"/>
            <w:tcBorders/>
            <w:vAlign w:val="center"/>
          </w:tcPr>
          <w:p>
            <w:pPr>
              <w:pStyle w:val="TableContents"/>
              <w:bidi w:val="0"/>
              <w:spacing w:before="0" w:after="283"/>
              <w:jc w:val="left"/>
              <w:rPr/>
            </w:pPr>
            <w:r>
              <w:rPr/>
              <w:t xml:space="preserve">73 </w:t>
            </w:r>
          </w:p>
        </w:tc>
        <w:tc>
          <w:tcPr>
            <w:tcW w:w="778" w:type="dxa"/>
            <w:tcBorders/>
            <w:vAlign w:val="center"/>
          </w:tcPr>
          <w:p>
            <w:pPr>
              <w:pStyle w:val="TableContents"/>
              <w:bidi w:val="0"/>
              <w:spacing w:before="0" w:after="283"/>
              <w:jc w:val="left"/>
              <w:rPr/>
            </w:pPr>
            <w:r>
              <w:rPr/>
              <w:t xml:space="preserve">89 </w:t>
            </w:r>
          </w:p>
        </w:tc>
        <w:tc>
          <w:tcPr>
            <w:tcW w:w="604" w:type="dxa"/>
            <w:tcBorders/>
            <w:vAlign w:val="center"/>
          </w:tcPr>
          <w:p>
            <w:pPr>
              <w:pStyle w:val="TableContents"/>
              <w:bidi w:val="0"/>
              <w:spacing w:before="0" w:after="283"/>
              <w:jc w:val="left"/>
              <w:rPr/>
            </w:pPr>
            <w:r>
              <w:rPr/>
              <w:t xml:space="preserve">. 451 </w:t>
            </w:r>
          </w:p>
        </w:tc>
        <w:tc>
          <w:tcPr>
            <w:tcW w:w="463" w:type="dxa"/>
            <w:tcBorders/>
            <w:vAlign w:val="center"/>
          </w:tcPr>
          <w:p>
            <w:pPr>
              <w:pStyle w:val="TableContents"/>
              <w:bidi w:val="0"/>
              <w:spacing w:before="0" w:after="283"/>
              <w:jc w:val="left"/>
              <w:rPr/>
            </w:pPr>
            <w:r>
              <w:rPr/>
              <w:t xml:space="preserve">23 </w:t>
            </w:r>
          </w:p>
        </w:tc>
        <w:tc>
          <w:tcPr>
            <w:tcW w:w="2902"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sz w:val="4"/>
                <w:szCs w:val="4"/>
              </w:rPr>
            </w:pPr>
            <w:r>
              <w:rPr>
                <w:sz w:val="4"/>
                <w:szCs w:val="4"/>
              </w:rPr>
            </w:r>
          </w:p>
        </w:tc>
      </w:tr>
      <w:tr>
        <w:trPr/>
        <w:tc>
          <w:tcPr>
            <w:tcW w:w="838" w:type="dxa"/>
            <w:tcBorders/>
            <w:vAlign w:val="center"/>
          </w:tcPr>
          <w:p>
            <w:pPr>
              <w:pStyle w:val="TableHeading"/>
              <w:suppressLineNumbers/>
              <w:bidi w:val="0"/>
              <w:spacing w:before="0" w:after="283"/>
              <w:jc w:val="center"/>
              <w:rPr/>
            </w:pPr>
            <w:r>
              <w:rPr/>
              <w:t xml:space="preserve">2014 </w:t>
            </w:r>
          </w:p>
        </w:tc>
        <w:tc>
          <w:tcPr>
            <w:tcW w:w="868" w:type="dxa"/>
            <w:tcBorders/>
            <w:vAlign w:val="center"/>
          </w:tcPr>
          <w:p>
            <w:pPr>
              <w:pStyle w:val="TableContents"/>
              <w:bidi w:val="0"/>
              <w:spacing w:before="0" w:after="283"/>
              <w:jc w:val="left"/>
              <w:rPr/>
            </w:pPr>
            <w:r>
              <w:rPr/>
              <w:t xml:space="preserve">NL </w:t>
            </w:r>
          </w:p>
        </w:tc>
        <w:tc>
          <w:tcPr>
            <w:tcW w:w="943"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5. </w:t>
            </w:r>
          </w:p>
        </w:tc>
        <w:tc>
          <w:tcPr>
            <w:tcW w:w="643" w:type="dxa"/>
            <w:tcBorders/>
            <w:vAlign w:val="center"/>
          </w:tcPr>
          <w:p>
            <w:pPr>
              <w:pStyle w:val="TableContents"/>
              <w:bidi w:val="0"/>
              <w:spacing w:before="0" w:after="283"/>
              <w:jc w:val="left"/>
              <w:rPr/>
            </w:pPr>
            <w:r>
              <w:rPr/>
              <w:t xml:space="preserve">73 </w:t>
            </w:r>
          </w:p>
        </w:tc>
        <w:tc>
          <w:tcPr>
            <w:tcW w:w="778" w:type="dxa"/>
            <w:tcBorders/>
            <w:vAlign w:val="center"/>
          </w:tcPr>
          <w:p>
            <w:pPr>
              <w:pStyle w:val="TableContents"/>
              <w:bidi w:val="0"/>
              <w:spacing w:before="0" w:after="283"/>
              <w:jc w:val="left"/>
              <w:rPr/>
            </w:pPr>
            <w:r>
              <w:rPr/>
              <w:t xml:space="preserve">89 </w:t>
            </w:r>
          </w:p>
        </w:tc>
        <w:tc>
          <w:tcPr>
            <w:tcW w:w="604" w:type="dxa"/>
            <w:tcBorders/>
            <w:vAlign w:val="center"/>
          </w:tcPr>
          <w:p>
            <w:pPr>
              <w:pStyle w:val="TableContents"/>
              <w:bidi w:val="0"/>
              <w:spacing w:before="0" w:after="283"/>
              <w:jc w:val="left"/>
              <w:rPr/>
            </w:pPr>
            <w:r>
              <w:rPr/>
              <w:t xml:space="preserve">. 451 </w:t>
            </w:r>
          </w:p>
        </w:tc>
        <w:tc>
          <w:tcPr>
            <w:tcW w:w="463" w:type="dxa"/>
            <w:tcBorders/>
            <w:vAlign w:val="center"/>
          </w:tcPr>
          <w:p>
            <w:pPr>
              <w:pStyle w:val="TableContents"/>
              <w:bidi w:val="0"/>
              <w:spacing w:before="0" w:after="283"/>
              <w:jc w:val="left"/>
              <w:rPr/>
            </w:pPr>
            <w:r>
              <w:rPr/>
              <w:t xml:space="preserve">23 </w:t>
            </w:r>
          </w:p>
        </w:tc>
        <w:tc>
          <w:tcPr>
            <w:tcW w:w="2902"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sz w:val="4"/>
                <w:szCs w:val="4"/>
              </w:rPr>
            </w:pPr>
            <w:r>
              <w:rPr>
                <w:sz w:val="4"/>
                <w:szCs w:val="4"/>
              </w:rPr>
            </w:r>
          </w:p>
        </w:tc>
      </w:tr>
      <w:tr>
        <w:trPr/>
        <w:tc>
          <w:tcPr>
            <w:tcW w:w="838" w:type="dxa"/>
            <w:tcBorders/>
            <w:vAlign w:val="center"/>
          </w:tcPr>
          <w:p>
            <w:pPr>
              <w:pStyle w:val="TableHeading"/>
              <w:suppressLineNumbers/>
              <w:bidi w:val="0"/>
              <w:spacing w:before="0" w:after="283"/>
              <w:jc w:val="center"/>
              <w:rPr/>
            </w:pPr>
            <w:r>
              <w:rPr/>
              <w:t xml:space="preserve">2015 </w:t>
            </w:r>
          </w:p>
        </w:tc>
        <w:tc>
          <w:tcPr>
            <w:tcW w:w="868" w:type="dxa"/>
            <w:tcBorders/>
            <w:vAlign w:val="center"/>
          </w:tcPr>
          <w:p>
            <w:pPr>
              <w:pStyle w:val="TableContents"/>
              <w:bidi w:val="0"/>
              <w:spacing w:before="0" w:after="283"/>
              <w:jc w:val="left"/>
              <w:rPr/>
            </w:pPr>
            <w:r>
              <w:rPr/>
              <w:t xml:space="preserve">NL </w:t>
            </w:r>
          </w:p>
        </w:tc>
        <w:tc>
          <w:tcPr>
            <w:tcW w:w="943"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5. </w:t>
            </w:r>
          </w:p>
        </w:tc>
        <w:tc>
          <w:tcPr>
            <w:tcW w:w="643" w:type="dxa"/>
            <w:tcBorders/>
            <w:vAlign w:val="center"/>
          </w:tcPr>
          <w:p>
            <w:pPr>
              <w:pStyle w:val="TableContents"/>
              <w:bidi w:val="0"/>
              <w:spacing w:before="0" w:after="283"/>
              <w:jc w:val="left"/>
              <w:rPr/>
            </w:pPr>
            <w:r>
              <w:rPr/>
              <w:t xml:space="preserve">63 </w:t>
            </w:r>
          </w:p>
        </w:tc>
        <w:tc>
          <w:tcPr>
            <w:tcW w:w="778" w:type="dxa"/>
            <w:tcBorders/>
            <w:vAlign w:val="center"/>
          </w:tcPr>
          <w:p>
            <w:pPr>
              <w:pStyle w:val="TableContents"/>
              <w:bidi w:val="0"/>
              <w:spacing w:before="0" w:after="283"/>
              <w:jc w:val="left"/>
              <w:rPr/>
            </w:pPr>
            <w:r>
              <w:rPr/>
              <w:t xml:space="preserve">99 </w:t>
            </w:r>
          </w:p>
        </w:tc>
        <w:tc>
          <w:tcPr>
            <w:tcW w:w="604" w:type="dxa"/>
            <w:tcBorders/>
            <w:vAlign w:val="center"/>
          </w:tcPr>
          <w:p>
            <w:pPr>
              <w:pStyle w:val="TableContents"/>
              <w:bidi w:val="0"/>
              <w:spacing w:before="0" w:after="283"/>
              <w:jc w:val="left"/>
              <w:rPr/>
            </w:pPr>
            <w:r>
              <w:rPr/>
              <w:t xml:space="preserve">. 389 </w:t>
            </w:r>
          </w:p>
        </w:tc>
        <w:tc>
          <w:tcPr>
            <w:tcW w:w="463" w:type="dxa"/>
            <w:tcBorders/>
            <w:vAlign w:val="center"/>
          </w:tcPr>
          <w:p>
            <w:pPr>
              <w:pStyle w:val="TableContents"/>
              <w:bidi w:val="0"/>
              <w:spacing w:before="0" w:after="283"/>
              <w:jc w:val="left"/>
              <w:rPr/>
            </w:pPr>
            <w:r>
              <w:rPr/>
              <w:t xml:space="preserve">27 </w:t>
            </w:r>
          </w:p>
        </w:tc>
        <w:tc>
          <w:tcPr>
            <w:tcW w:w="2902"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sz w:val="4"/>
                <w:szCs w:val="4"/>
              </w:rPr>
            </w:pPr>
            <w:r>
              <w:rPr>
                <w:sz w:val="4"/>
                <w:szCs w:val="4"/>
              </w:rPr>
            </w:r>
          </w:p>
        </w:tc>
      </w:tr>
      <w:tr>
        <w:trPr/>
        <w:tc>
          <w:tcPr>
            <w:tcW w:w="838" w:type="dxa"/>
            <w:tcBorders/>
            <w:vAlign w:val="center"/>
          </w:tcPr>
          <w:p>
            <w:pPr>
              <w:pStyle w:val="TableHeading"/>
              <w:suppressLineNumbers/>
              <w:bidi w:val="0"/>
              <w:spacing w:before="0" w:after="283"/>
              <w:jc w:val="center"/>
              <w:rPr/>
            </w:pPr>
            <w:r>
              <w:rPr/>
              <w:t xml:space="preserve">2016 </w:t>
            </w:r>
          </w:p>
        </w:tc>
        <w:tc>
          <w:tcPr>
            <w:tcW w:w="868" w:type="dxa"/>
            <w:tcBorders/>
            <w:vAlign w:val="center"/>
          </w:tcPr>
          <w:p>
            <w:pPr>
              <w:pStyle w:val="TableContents"/>
              <w:bidi w:val="0"/>
              <w:spacing w:before="0" w:after="283"/>
              <w:jc w:val="left"/>
              <w:rPr/>
            </w:pPr>
            <w:r>
              <w:rPr/>
              <w:t xml:space="preserve">NL </w:t>
            </w:r>
          </w:p>
        </w:tc>
        <w:tc>
          <w:tcPr>
            <w:tcW w:w="943"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Neljäs </w:t>
            </w:r>
          </w:p>
        </w:tc>
        <w:tc>
          <w:tcPr>
            <w:tcW w:w="643" w:type="dxa"/>
            <w:tcBorders/>
            <w:vAlign w:val="center"/>
          </w:tcPr>
          <w:p>
            <w:pPr>
              <w:pStyle w:val="TableContents"/>
              <w:bidi w:val="0"/>
              <w:spacing w:before="0" w:after="283"/>
              <w:jc w:val="left"/>
              <w:rPr/>
            </w:pPr>
            <w:r>
              <w:rPr/>
              <w:t xml:space="preserve">71 </w:t>
            </w:r>
          </w:p>
        </w:tc>
        <w:tc>
          <w:tcPr>
            <w:tcW w:w="778" w:type="dxa"/>
            <w:tcBorders/>
            <w:vAlign w:val="center"/>
          </w:tcPr>
          <w:p>
            <w:pPr>
              <w:pStyle w:val="TableContents"/>
              <w:bidi w:val="0"/>
              <w:spacing w:before="0" w:after="283"/>
              <w:jc w:val="left"/>
              <w:rPr/>
            </w:pPr>
            <w:r>
              <w:rPr/>
              <w:t xml:space="preserve">91 </w:t>
            </w:r>
          </w:p>
        </w:tc>
        <w:tc>
          <w:tcPr>
            <w:tcW w:w="604" w:type="dxa"/>
            <w:tcBorders/>
            <w:vAlign w:val="center"/>
          </w:tcPr>
          <w:p>
            <w:pPr>
              <w:pStyle w:val="TableContents"/>
              <w:bidi w:val="0"/>
              <w:spacing w:before="0" w:after="283"/>
              <w:jc w:val="left"/>
              <w:rPr/>
            </w:pPr>
            <w:r>
              <w:rPr/>
              <w:t xml:space="preserve">. 438 </w:t>
            </w:r>
          </w:p>
        </w:tc>
        <w:tc>
          <w:tcPr>
            <w:tcW w:w="463" w:type="dxa"/>
            <w:tcBorders/>
            <w:vAlign w:val="center"/>
          </w:tcPr>
          <w:p>
            <w:pPr>
              <w:pStyle w:val="TableContents"/>
              <w:bidi w:val="0"/>
              <w:spacing w:before="0" w:after="283"/>
              <w:jc w:val="left"/>
              <w:rPr/>
            </w:pPr>
            <w:r>
              <w:rPr/>
              <w:t xml:space="preserve">24 </w:t>
            </w:r>
          </w:p>
        </w:tc>
        <w:tc>
          <w:tcPr>
            <w:tcW w:w="2902"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sz w:val="4"/>
                <w:szCs w:val="4"/>
              </w:rPr>
            </w:pPr>
            <w:r>
              <w:rPr>
                <w:sz w:val="4"/>
                <w:szCs w:val="4"/>
              </w:rPr>
            </w:r>
          </w:p>
        </w:tc>
      </w:tr>
      <w:tr>
        <w:trPr/>
        <w:tc>
          <w:tcPr>
            <w:tcW w:w="838" w:type="dxa"/>
            <w:tcBorders/>
            <w:vAlign w:val="center"/>
          </w:tcPr>
          <w:p>
            <w:pPr>
              <w:pStyle w:val="TableHeading"/>
              <w:suppressLineNumbers/>
              <w:bidi w:val="0"/>
              <w:spacing w:before="0" w:after="283"/>
              <w:jc w:val="center"/>
              <w:rPr/>
            </w:pPr>
            <w:r>
              <w:rPr/>
              <w:t xml:space="preserve">2017 </w:t>
            </w:r>
          </w:p>
        </w:tc>
        <w:tc>
          <w:tcPr>
            <w:tcW w:w="868" w:type="dxa"/>
            <w:tcBorders/>
            <w:vAlign w:val="center"/>
          </w:tcPr>
          <w:p>
            <w:pPr>
              <w:pStyle w:val="TableContents"/>
              <w:bidi w:val="0"/>
              <w:spacing w:before="0" w:after="283"/>
              <w:jc w:val="left"/>
              <w:rPr/>
            </w:pPr>
            <w:r>
              <w:rPr/>
              <w:t xml:space="preserve">NL </w:t>
            </w:r>
          </w:p>
        </w:tc>
        <w:tc>
          <w:tcPr>
            <w:tcW w:w="943"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5. </w:t>
            </w:r>
          </w:p>
        </w:tc>
        <w:tc>
          <w:tcPr>
            <w:tcW w:w="643" w:type="dxa"/>
            <w:tcBorders/>
            <w:vAlign w:val="center"/>
          </w:tcPr>
          <w:p>
            <w:pPr>
              <w:pStyle w:val="TableContents"/>
              <w:bidi w:val="0"/>
              <w:spacing w:before="0" w:after="283"/>
              <w:jc w:val="left"/>
              <w:rPr/>
            </w:pPr>
            <w:r>
              <w:rPr/>
              <w:t xml:space="preserve">66 </w:t>
            </w:r>
          </w:p>
        </w:tc>
        <w:tc>
          <w:tcPr>
            <w:tcW w:w="778" w:type="dxa"/>
            <w:tcBorders/>
            <w:vAlign w:val="center"/>
          </w:tcPr>
          <w:p>
            <w:pPr>
              <w:pStyle w:val="TableContents"/>
              <w:bidi w:val="0"/>
              <w:spacing w:before="0" w:after="283"/>
              <w:jc w:val="left"/>
              <w:rPr/>
            </w:pPr>
            <w:r>
              <w:rPr/>
              <w:t xml:space="preserve">96 </w:t>
            </w:r>
          </w:p>
        </w:tc>
        <w:tc>
          <w:tcPr>
            <w:tcW w:w="604" w:type="dxa"/>
            <w:tcBorders/>
            <w:vAlign w:val="center"/>
          </w:tcPr>
          <w:p>
            <w:pPr>
              <w:pStyle w:val="TableContents"/>
              <w:bidi w:val="0"/>
              <w:spacing w:before="0" w:after="283"/>
              <w:jc w:val="left"/>
              <w:rPr/>
            </w:pPr>
            <w:r>
              <w:rPr/>
              <w:t xml:space="preserve">. 407 </w:t>
            </w:r>
          </w:p>
        </w:tc>
        <w:tc>
          <w:tcPr>
            <w:tcW w:w="463" w:type="dxa"/>
            <w:tcBorders/>
            <w:vAlign w:val="center"/>
          </w:tcPr>
          <w:p>
            <w:pPr>
              <w:pStyle w:val="TableContents"/>
              <w:bidi w:val="0"/>
              <w:spacing w:before="0" w:after="283"/>
              <w:jc w:val="left"/>
              <w:rPr/>
            </w:pPr>
            <w:r>
              <w:rPr/>
              <w:t xml:space="preserve">31 </w:t>
            </w:r>
          </w:p>
        </w:tc>
        <w:tc>
          <w:tcPr>
            <w:tcW w:w="2902"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Phillies oli viimeksi World Seriesissä?</w:t>
      </w:r>
    </w:p>
    <w:p>
      <w:pPr>
        <w:pStyle w:val="TextBody"/>
        <w:bidi w:val="0"/>
        <w:jc w:val="left"/>
        <w:rPr>
          <w:b/>
          <w:u w:val="single"/>
          <w:shd w:val="clear" w:fill="FFFF00"/>
        </w:rPr>
      </w:pPr>
      <w:r>
        <w:rPr>
          <w:b/>
          <w:u w:val="single"/>
          <w:shd w:val="clear" w:fill="FFFF00"/>
        </w:rPr>
        <w:t xml:space="preserve">Asiakirjan numero 1272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Vanessa Ray </w:t>
      </w:r>
      <w:r>
        <w:rPr/>
        <w:t xml:space="preserve">(o.s. Liptak; s. 24. kesäkuuta 1981) on yhdysvaltalainen näyttelijä ja laulaja. Hänet tunnetaan parhaiten roolistaan Pretty Little Liars -sarjassa CeCe Drake (Charlotte DiLaurentis), Jennystä juridisessa draamasarjassa Suits, Teri Cicconesta sarjassa As the World Turns ja konstaapeli Edit ``Eddie'' Jankosta sarjassa Blue Bloods.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Cece Drakea pretty little liars -sarjassa.</w:t>
      </w:r>
    </w:p>
    <w:p>
      <w:pPr>
        <w:pStyle w:val="TextBody"/>
        <w:bidi w:val="0"/>
        <w:jc w:val="left"/>
        <w:rPr>
          <w:b/>
          <w:u w:val="single"/>
          <w:shd w:val="clear" w:fill="FFFF00"/>
        </w:rPr>
      </w:pPr>
      <w:r>
        <w:rPr>
          <w:b/>
          <w:u w:val="single"/>
          <w:shd w:val="clear" w:fill="FFFF00"/>
        </w:rPr>
        <w:t xml:space="preserve">Asiakirjan numero 1273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 Gladys ``Millvina'' Dean </w:t>
      </w:r>
      <w:r>
        <w:rPr/>
        <w:t xml:space="preserve">(2. helmikuuta 1912 - </w:t>
      </w:r>
      <w:r>
        <w:rPr>
          <w:color w:val="DCDCDC"/>
        </w:rPr>
        <w:t xml:space="preserve">31. toukokuuta 2009) </w:t>
      </w:r>
      <w:r>
        <w:rPr/>
        <w:t xml:space="preserve">oli brittiläinen virkamies, kartografi ja RMS Titanicin 15. huhtikuuta 1912 tapahtuneen uppoamisen viimeinen eloonjäänyt. Hän oli 2 kuukauden ikäisenä myös laivan nuorin matkustaja.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kuoli viimeinen Titanicista eloonjäänyt henkilö?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Titanicin viimeinen tunnettu selviytyjä...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viimeinen kuollut henkilö, joka selviytyi Titanicista.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viimeinen Titanicista eloonjäänyt henkilö?</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viimeinen Titanicin jäsen kuoli?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oli viimeinen elossa oleva henkilö Titanicilla...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oli Titanicin katastrofin viimeinen elossa oleva selviytyjä.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Eliza Gladys "Millvina" Dean </w:t>
      </w:r>
      <w:r>
        <w:rPr/>
        <w:t xml:space="preserve">(2. helmikuuta 1912 - </w:t>
      </w:r>
      <w:r>
        <w:rPr>
          <w:color w:val="DCDCDC"/>
        </w:rPr>
        <w:t xml:space="preserve">31. toukokuuta 2009) </w:t>
      </w:r>
      <w:r>
        <w:rPr/>
        <w:t xml:space="preserve">oli brittiläinen virkamies ja kartografi. Hän oli RMS Titanicin uppoamisen viimeinen eloonjäänyt 15. huhtikuuta 1912. Hän oli 2 kuukauden ikäisenä myös laivan nuorin matkustaja.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elossa oleva Titanicin jäsen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Titanicin viimeinen eloonjäänyt kuoli?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viimeinen Titanicista selvinnyt henkilö?</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viimeinen Titanicin eloonjäänyt kuoli?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kuoli Titanicin viimeinen elossa ollut matkustaja?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oli Titanicin viimeinen eloonjäänyt jäsen,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kuoli viimeinen elossa oleva Titanicin eloonjäänyt henkilö?</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Titanicin viimeinen eloonjäänyt kuoli?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Eliza Gladys "Millvina" Dean (2. helmikuuta 1912 - </w:t>
      </w:r>
      <w:r>
        <w:rPr>
          <w:color w:val="A9A9A9"/>
        </w:rPr>
        <w:t xml:space="preserve">31. toukokuuta 2009) </w:t>
      </w:r>
      <w:r>
        <w:rPr/>
        <w:t xml:space="preserve">oli brittiläinen virkamies ja kartografi. Hän oli RMS Titanicin uppoamisen viimeinen eloonjäänyt 15. huhtikuuta 1912. Hän oli 3 kuukauden ikäisenä myös laivan nuorin matkustaja.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Titanicin viimeinen eloonjäänyt kuoli?</w:t>
      </w:r>
    </w:p>
    <w:p>
      <w:pPr>
        <w:pStyle w:val="TextBody"/>
        <w:bidi w:val="0"/>
        <w:jc w:val="left"/>
        <w:rPr>
          <w:b/>
          <w:u w:val="single"/>
          <w:shd w:val="clear" w:fill="FFFF00"/>
        </w:rPr>
      </w:pPr>
      <w:r>
        <w:rPr>
          <w:b/>
          <w:u w:val="single"/>
          <w:shd w:val="clear" w:fill="FFFF00"/>
        </w:rPr>
        <w:t xml:space="preserve">Asiakirjan numero 1274</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07"/>
        </w:tabs>
        <w:bidi w:val="0"/>
        <w:spacing w:before="0" w:after="0"/>
        <w:ind w:start="707" w:hanging="283"/>
        <w:jc w:val="left"/>
        <w:rPr/>
      </w:pPr>
      <w:r>
        <w:rPr/>
        <w:t xml:space="preserve">Maailman suurimmat toimistot, High Point, NC, Yhdysvallat. </w:t>
      </w:r>
    </w:p>
    <w:p>
      <w:pPr>
        <w:pStyle w:val="TextBody"/>
        <w:numPr>
          <w:ilvl w:val="0"/>
          <w:numId w:val="24"/>
        </w:numPr>
        <w:tabs>
          <w:tab w:val="clear" w:pos="1134"/>
          <w:tab w:val="left" w:leader="none" w:pos="707"/>
        </w:tabs>
        <w:bidi w:val="0"/>
        <w:spacing w:before="0" w:after="0"/>
        <w:ind w:start="707" w:hanging="283"/>
        <w:jc w:val="left"/>
        <w:rPr/>
      </w:pPr>
      <w:r>
        <w:rPr/>
        <w:t xml:space="preserve">Maailman suurin Duncan Phyfe -tuoli Thomasville, NC, Yhdysvallat </w:t>
      </w:r>
    </w:p>
    <w:p>
      <w:pPr>
        <w:pStyle w:val="TextBody"/>
        <w:numPr>
          <w:ilvl w:val="0"/>
          <w:numId w:val="24"/>
        </w:numPr>
        <w:tabs>
          <w:tab w:val="clear" w:pos="1134"/>
          <w:tab w:val="left" w:leader="none" w:pos="707"/>
        </w:tabs>
        <w:bidi w:val="0"/>
        <w:spacing w:before="0" w:after="0"/>
        <w:ind w:start="707" w:hanging="283"/>
        <w:jc w:val="left"/>
        <w:rPr/>
      </w:pPr>
      <w:r>
        <w:rPr/>
        <w:t xml:space="preserve">Maailman suurimmat kymmenen käskyä, Murphy, NC, USA </w:t>
      </w:r>
    </w:p>
    <w:p>
      <w:pPr>
        <w:pStyle w:val="TextBody"/>
        <w:numPr>
          <w:ilvl w:val="0"/>
          <w:numId w:val="24"/>
        </w:numPr>
        <w:tabs>
          <w:tab w:val="clear" w:pos="1134"/>
          <w:tab w:val="left" w:leader="none" w:pos="707"/>
        </w:tabs>
        <w:bidi w:val="0"/>
        <w:spacing w:before="0" w:after="0"/>
        <w:ind w:start="707" w:hanging="283"/>
        <w:jc w:val="left"/>
        <w:rPr/>
      </w:pPr>
      <w:r>
        <w:rPr/>
        <w:t xml:space="preserve">Maailman suurin paistinpannu, </w:t>
      </w:r>
      <w:r>
        <w:rPr>
          <w:color w:val="A9A9A9"/>
        </w:rPr>
        <w:t xml:space="preserve">Rose Hill, NC, </w:t>
      </w:r>
      <w:r>
        <w:rPr/>
        <w:t xml:space="preserve">USA </w:t>
      </w:r>
    </w:p>
    <w:p>
      <w:pPr>
        <w:pStyle w:val="TextBody"/>
        <w:numPr>
          <w:ilvl w:val="0"/>
          <w:numId w:val="24"/>
        </w:numPr>
        <w:tabs>
          <w:tab w:val="clear" w:pos="1134"/>
          <w:tab w:val="left" w:leader="none" w:pos="707"/>
        </w:tabs>
        <w:bidi w:val="0"/>
        <w:spacing w:before="0" w:after="0"/>
        <w:ind w:start="707" w:hanging="283"/>
        <w:jc w:val="left"/>
        <w:rPr/>
      </w:pPr>
      <w:r>
        <w:rPr/>
        <w:t xml:space="preserve">Maailman suurin mansikka, Ellerbe, NC, Yhdysvallat. </w:t>
      </w:r>
    </w:p>
    <w:p>
      <w:pPr>
        <w:pStyle w:val="TextBody"/>
        <w:numPr>
          <w:ilvl w:val="0"/>
          <w:numId w:val="24"/>
        </w:numPr>
        <w:tabs>
          <w:tab w:val="clear" w:pos="1134"/>
          <w:tab w:val="left" w:leader="none" w:pos="707"/>
        </w:tabs>
        <w:bidi w:val="0"/>
        <w:ind w:start="707" w:hanging="283"/>
        <w:jc w:val="left"/>
        <w:rPr/>
      </w:pPr>
      <w:r>
        <w:rPr/>
        <w:t xml:space="preserve">Maailman suurin tupakkamato, Wendell, NC, USA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suurin tarttumaton paistinpannu?</w:t>
      </w:r>
    </w:p>
    <w:p>
      <w:pPr>
        <w:pStyle w:val="TextBody"/>
        <w:bidi w:val="0"/>
        <w:jc w:val="left"/>
        <w:rPr>
          <w:b/>
          <w:u w:val="single"/>
          <w:shd w:val="clear" w:fill="FFFF00"/>
        </w:rPr>
      </w:pPr>
      <w:r>
        <w:rPr>
          <w:b/>
          <w:u w:val="single"/>
          <w:shd w:val="clear" w:fill="FFFF00"/>
        </w:rPr>
        <w:t xml:space="preserve">Asiakirjan numero 1275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reaktio on hyvin eksoterminen, ja vapautuva energia nostaa seoksen lämpötilan lähelle 100 °C:ta, jolloin noin viidesosa seoksesta höyrystyy. </w:t>
      </w:r>
      <w:r>
        <w:rPr>
          <w:color w:val="A9A9A9"/>
        </w:rPr>
        <w:t xml:space="preserve">Tästä aiheutuva paineen nousu pakottaa reaktioainevarastojen venttiilit sulkeutumaan</w:t>
      </w:r>
      <w:r>
        <w:rPr/>
        <w:t xml:space="preserve">, mikä suojaa kuoriaisen sisäelimiä. Kiehuva, pahanhajuinen neste purkautuu rajusti ulos poistoventtiilin kautta kovaäänisen poksahduksen saattelemana. Kuoriaisten rauhasiin varastoituu riittävästi hydrokinonia ja vetyperoksidia, jotta kuoriainen voi vapauttaa kemikaalisuihkun noin 20 kertaa. Joissakin tapauksissa tämä riittää tappamaan saalistajan. Kuoriaissumutteen pääkomponentti on 1,4-bentsokinoni, joka ärsyttää erityisesti silmiä ja hengityselimiä.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sen varastoimat kemikaalit eivät vahingoita pommikovakuoriaista?</w:t>
      </w:r>
    </w:p>
    <w:p>
      <w:pPr>
        <w:pStyle w:val="TextBody"/>
        <w:bidi w:val="0"/>
        <w:jc w:val="left"/>
        <w:rPr>
          <w:b/>
          <w:u w:val="single"/>
          <w:shd w:val="clear" w:fill="FFFF00"/>
        </w:rPr>
      </w:pPr>
      <w:r>
        <w:rPr>
          <w:b/>
          <w:u w:val="single"/>
          <w:shd w:val="clear" w:fill="FFFF00"/>
        </w:rPr>
        <w:t xml:space="preserve">Asiakirjan numero 1276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Melissa Reeves Reeves (vas.) ja Ty Treadway vuonna 2010. </w:t>
      </w:r>
    </w:p>
    <w:tbl>
      <w:tblPr>
        <w:tblW w:w="10205" w:type="dxa"/>
        <w:jc w:val="left"/>
        <w:tblInd w:w="0" w:type="dxa"/>
        <w:tblLayout w:type="fixed"/>
        <w:tblCellMar>
          <w:top w:w="28" w:type="dxa"/>
          <w:left w:w="28" w:type="dxa"/>
          <w:bottom w:w="28" w:type="dxa"/>
          <w:right w:w="28" w:type="dxa"/>
        </w:tblCellMar>
      </w:tblPr>
      <w:tblGrid>
        <w:gridCol w:w="1481"/>
        <w:gridCol w:w="8724"/>
      </w:tblGrid>
      <w:tr>
        <w:trPr/>
        <w:tc>
          <w:tcPr>
            <w:tcW w:w="1481" w:type="dxa"/>
            <w:tcBorders/>
            <w:vAlign w:val="center"/>
          </w:tcPr>
          <w:p>
            <w:pPr>
              <w:pStyle w:val="TableHeading"/>
              <w:bidi w:val="0"/>
              <w:spacing w:before="0" w:after="283"/>
              <w:rPr>
                <w:sz w:val="4"/>
                <w:szCs w:val="4"/>
              </w:rPr>
            </w:pPr>
            <w:r>
              <w:rPr>
                <w:sz w:val="4"/>
                <w:szCs w:val="4"/>
              </w:rPr>
            </w:r>
          </w:p>
        </w:tc>
        <w:tc>
          <w:tcPr>
            <w:tcW w:w="8724" w:type="dxa"/>
            <w:tcBorders/>
            <w:vAlign w:val="center"/>
          </w:tcPr>
          <w:p>
            <w:pPr>
              <w:pStyle w:val="TableContents"/>
              <w:bidi w:val="0"/>
              <w:spacing w:before="0" w:after="283"/>
              <w:jc w:val="left"/>
              <w:rPr/>
            </w:pPr>
            <w:r>
              <w:rPr/>
              <w:t xml:space="preserve">Melissa Brennan (1967-03-14) 14. maaliskuuta 1967 (50-vuotias) Eatontown, New Jersey, Yhdysvallat. </w:t>
            </w:r>
          </w:p>
        </w:tc>
      </w:tr>
      <w:tr>
        <w:trPr/>
        <w:tc>
          <w:tcPr>
            <w:tcW w:w="1481" w:type="dxa"/>
            <w:tcBorders/>
            <w:vAlign w:val="center"/>
          </w:tcPr>
          <w:p>
            <w:pPr>
              <w:pStyle w:val="TableHeading"/>
              <w:suppressLineNumbers/>
              <w:bidi w:val="0"/>
              <w:spacing w:before="0" w:after="283"/>
              <w:jc w:val="center"/>
              <w:rPr/>
            </w:pPr>
            <w:r>
              <w:rPr/>
              <w:t xml:space="preserve">Muut nimet </w:t>
            </w:r>
          </w:p>
        </w:tc>
        <w:tc>
          <w:tcPr>
            <w:tcW w:w="8724" w:type="dxa"/>
            <w:tcBorders/>
            <w:vAlign w:val="center"/>
          </w:tcPr>
          <w:p>
            <w:pPr>
              <w:pStyle w:val="TableContents"/>
              <w:bidi w:val="0"/>
              <w:spacing w:before="0" w:after="283"/>
              <w:jc w:val="left"/>
              <w:rPr/>
            </w:pPr>
            <w:r>
              <w:rPr/>
              <w:t xml:space="preserve">Melissa Brennan Missy Brennan Melissa B. Reeves Melissa Brennan Reeves Melissa Brennan Reeves Missy Reeves </w:t>
            </w:r>
          </w:p>
        </w:tc>
      </w:tr>
      <w:tr>
        <w:trPr/>
        <w:tc>
          <w:tcPr>
            <w:tcW w:w="1481" w:type="dxa"/>
            <w:tcBorders/>
            <w:vAlign w:val="center"/>
          </w:tcPr>
          <w:p>
            <w:pPr>
              <w:pStyle w:val="TableHeading"/>
              <w:suppressLineNumbers/>
              <w:bidi w:val="0"/>
              <w:spacing w:before="0" w:after="283"/>
              <w:jc w:val="center"/>
              <w:rPr/>
            </w:pPr>
            <w:r>
              <w:rPr/>
              <w:t xml:space="preserve">Ammatti </w:t>
            </w:r>
          </w:p>
        </w:tc>
        <w:tc>
          <w:tcPr>
            <w:tcW w:w="8724" w:type="dxa"/>
            <w:tcBorders/>
            <w:vAlign w:val="center"/>
          </w:tcPr>
          <w:p>
            <w:pPr>
              <w:pStyle w:val="TableContents"/>
              <w:bidi w:val="0"/>
              <w:spacing w:before="0" w:after="283"/>
              <w:jc w:val="left"/>
              <w:rPr/>
            </w:pPr>
            <w:r>
              <w:rPr/>
              <w:t xml:space="preserve">Näyttelijä </w:t>
            </w:r>
          </w:p>
        </w:tc>
      </w:tr>
      <w:tr>
        <w:trPr/>
        <w:tc>
          <w:tcPr>
            <w:tcW w:w="1481" w:type="dxa"/>
            <w:tcBorders/>
            <w:vAlign w:val="center"/>
          </w:tcPr>
          <w:p>
            <w:pPr>
              <w:pStyle w:val="TableHeading"/>
              <w:suppressLineNumbers/>
              <w:bidi w:val="0"/>
              <w:spacing w:before="0" w:after="283"/>
              <w:jc w:val="center"/>
              <w:rPr/>
            </w:pPr>
            <w:r>
              <w:rPr/>
              <w:t xml:space="preserve">Toimintavuodet </w:t>
            </w:r>
          </w:p>
        </w:tc>
        <w:tc>
          <w:tcPr>
            <w:tcW w:w="8724" w:type="dxa"/>
            <w:tcBorders/>
            <w:vAlign w:val="center"/>
          </w:tcPr>
          <w:p>
            <w:pPr>
              <w:pStyle w:val="TableContents"/>
              <w:bidi w:val="0"/>
              <w:spacing w:before="0" w:after="283"/>
              <w:jc w:val="left"/>
              <w:rPr/>
            </w:pPr>
            <w:r>
              <w:rPr/>
              <w:t xml:space="preserve">1983 -- nykyisin </w:t>
            </w:r>
          </w:p>
        </w:tc>
      </w:tr>
      <w:tr>
        <w:trPr/>
        <w:tc>
          <w:tcPr>
            <w:tcW w:w="1481" w:type="dxa"/>
            <w:tcBorders/>
            <w:vAlign w:val="center"/>
          </w:tcPr>
          <w:p>
            <w:pPr>
              <w:pStyle w:val="TableHeading"/>
              <w:suppressLineNumbers/>
              <w:bidi w:val="0"/>
              <w:spacing w:before="0" w:after="283"/>
              <w:jc w:val="center"/>
              <w:rPr/>
            </w:pPr>
            <w:r>
              <w:rPr/>
              <w:t xml:space="preserve">Puoliso(t) </w:t>
            </w:r>
          </w:p>
        </w:tc>
        <w:tc>
          <w:tcPr>
            <w:tcW w:w="8724" w:type="dxa"/>
            <w:tcBorders/>
            <w:vAlign w:val="center"/>
          </w:tcPr>
          <w:p>
            <w:pPr>
              <w:pStyle w:val="TableContents"/>
              <w:bidi w:val="0"/>
              <w:spacing w:before="0" w:after="283"/>
              <w:jc w:val="left"/>
              <w:rPr/>
            </w:pPr>
            <w:r>
              <w:rPr>
                <w:color w:val="A9A9A9"/>
              </w:rPr>
              <w:t xml:space="preserve">Scott Reeves </w:t>
            </w:r>
            <w:r>
              <w:rPr/>
              <w:t xml:space="preserve">(k. 1990) </w:t>
            </w:r>
          </w:p>
        </w:tc>
      </w:tr>
      <w:tr>
        <w:trPr/>
        <w:tc>
          <w:tcPr>
            <w:tcW w:w="1481" w:type="dxa"/>
            <w:tcBorders/>
            <w:vAlign w:val="center"/>
          </w:tcPr>
          <w:p>
            <w:pPr>
              <w:pStyle w:val="TableHeading"/>
              <w:suppressLineNumbers/>
              <w:bidi w:val="0"/>
              <w:spacing w:before="0" w:after="283"/>
              <w:jc w:val="center"/>
              <w:rPr/>
            </w:pPr>
            <w:r>
              <w:rPr/>
              <w:t xml:space="preserve">Lapset </w:t>
            </w:r>
          </w:p>
        </w:tc>
        <w:tc>
          <w:tcPr>
            <w:tcW w:w="872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Jennifer on naimisissa oikeassa elämässä?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Melissa Reeves </w:t>
      </w:r>
      <w:r>
        <w:rPr/>
        <w:t xml:space="preserve">(o.s. Brennan, s. 14. maaliskuuta 1967) on yhdysvaltalainen näyttelijä, joka tunnetaan Jennifer Hortonin roolista vuodesta 1985 NBC:n sarjassa Days of Our Lives (1985 -- 1995, 2000 -- 2006,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Jennifer Hortonia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Jeniä Elämämme päivinä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Melissa Reeves </w:t>
      </w:r>
      <w:r>
        <w:rPr/>
        <w:t xml:space="preserve">(o.s. Brennan, s. 14. maaliskuuta 1967) on yhdysvaltalainen näyttelijä, joka tunnetaan Jennifer Hortonin roolista, jonka hän aloitti vuonna 1985 NBC:n sarjassa Days of Our Lives (1985 -- 1995, 2000 -- 2006,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Jenniferia Elämämme päivinä -ohjelmassa -</w:t>
      </w:r>
    </w:p>
    <w:p>
      <w:pPr>
        <w:pStyle w:val="TextBody"/>
        <w:bidi w:val="0"/>
        <w:jc w:val="left"/>
        <w:rPr>
          <w:b/>
          <w:u w:val="single"/>
          <w:shd w:val="clear" w:fill="FFFF00"/>
        </w:rPr>
      </w:pPr>
      <w:r>
        <w:rPr>
          <w:b/>
          <w:u w:val="single"/>
          <w:shd w:val="clear" w:fill="FFFF00"/>
        </w:rPr>
        <w:t xml:space="preserve">Asiakirjan numero 1277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OshKosh B'Gosh on yhdysvaltalainen lastenvaatteita valmistava </w:t>
      </w:r>
      <w:r>
        <w:rPr>
          <w:color w:val="A9A9A9"/>
        </w:rPr>
        <w:t xml:space="preserve">yritys, joka perustettiin Oshkoshissa, Wisconsinissa </w:t>
      </w:r>
      <w:r>
        <w:rPr/>
        <w:t xml:space="preserve">vuonna 1895. Se on Carter'sin tytäryhtiö.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osh-kosh b'gosh on peräisin?</w:t>
      </w:r>
    </w:p>
    <w:p>
      <w:pPr>
        <w:pStyle w:val="TextBody"/>
        <w:bidi w:val="0"/>
        <w:jc w:val="left"/>
        <w:rPr>
          <w:b/>
          <w:u w:val="single"/>
          <w:shd w:val="clear" w:fill="FFFF00"/>
        </w:rPr>
      </w:pPr>
      <w:r>
        <w:rPr>
          <w:b/>
          <w:u w:val="single"/>
          <w:shd w:val="clear" w:fill="FFFF00"/>
        </w:rPr>
        <w:t xml:space="preserve">Asiakirjan numero 1278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``Undun'' on kanadalaisen rock-yhtyeen </w:t>
      </w:r>
      <w:r>
        <w:rPr>
          <w:color w:val="A9A9A9"/>
        </w:rPr>
        <w:t xml:space="preserve">The Guess Who </w:t>
      </w:r>
      <w:r>
        <w:rPr/>
        <w:t xml:space="preserve">suosittu kappale</w:t>
      </w:r>
      <w:r>
        <w:rPr/>
        <w:t xml:space="preserve">. Se vietti kaksi viikkoa Kanadan singlelistalla sijalla 21 marras-joulukuussa 1969 ja nousi Yhdysvaltain aikuisten nykyaikaisen listan sijalle 15 ja Billboard Hot 100 -listan sijalle 22. Se oli myös Yhdysvaltain suosituin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jonka hän on menettänyt.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jonka hän on saanut irti...</w:t>
      </w:r>
    </w:p>
    <w:p>
      <w:pPr>
        <w:pStyle w:val="TextBody"/>
        <w:bidi w:val="0"/>
        <w:jc w:val="left"/>
        <w:rPr>
          <w:b/>
          <w:u w:val="single"/>
          <w:shd w:val="clear" w:fill="FFFF00"/>
        </w:rPr>
      </w:pPr>
      <w:r>
        <w:rPr>
          <w:b/>
          <w:u w:val="single"/>
          <w:shd w:val="clear" w:fill="FFFF00"/>
        </w:rPr>
        <w:t xml:space="preserve">Asiakirjan numero 1279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kerran lukijat saavat tietää, miksi Hagrid erotettiin Tylypahkasta toisessa romaanissa. Paljastuu, että Hagrid oli Tylypahkan oppilas samaan aikaan kuin Tom Marvolo Riddle, velho, josta myöhemmin tuli lordi Voldemort. Hagrid erotettiin kolmannen vuoden aikana jäätyään kiinni Aragogin, vaarallisen akromantelin, seurasta: tämä jo ennestään vakava rikos vaikutti pahemmalta kuin se olikaan, koska uskottiin, että akromanteli oli ``Slytherinin hirviö'' ja että Hagrid oli vapauttanut sen Salaisuuksien kammiosta ja antanut sen hyökätä oppilaiden kimppuun. </w:t>
      </w:r>
      <w:r>
        <w:rPr>
          <w:color w:val="A9A9A9"/>
        </w:rPr>
        <w:t xml:space="preserve">Aragog </w:t>
      </w:r>
      <w:r>
        <w:rPr/>
        <w:t xml:space="preserve">pakenee pimeään metsään ja perustaa hämähäkkiyhdyskunnan. Uskoa Hagridin syyllisyyteen rohkaisi Tom Riddle, varsinainen rikollinen, joka oli käyttänyt todellista hirviötä (basiliskiä) oppilaiden kimppuun ja joka oli lavastanut Hagridin syylliseksi estääkseen koulun sulkemisen, koska hän ei halunnut palata orpokotiin, josta hän oli tullut. Toisen kirjan tapahtumien aikana basiliski päästetään jälleen valloilleen ja Hagrid lähetetään Azkabanin vankilaan, koska hänen uskotaan jälleen olevan vastuussa hyökkäyksistä. Ennen vangitsemista Hagrid kuitenkin kehottaa Harrya ja Ronia ``seuraamaan hämähäkkejä'', jotta he voivat tavata Aragogin ja saada selville todellisen hirviön henkilöllisyyden. Kun Harry voittaa basiliskin ja paljastaa totuuden, Hagrid vapautuu vankilasta.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Hagridin hämähäkin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Hagrid esitellään ensimmäisen romaanin alkuluvussa. James ja Lily Potterin kuoleman jälkeen Dumbledore antaa Hagridin tehtäväksi pelastaa pikkulapsi Harry hänen vanhempiensa talosta, kun lordi Voldemort on murhannut heidät. Kun Minerva McGonagall ilmaisee huolensa siitä, että juuri Hagrid kantaisi Harryn Dursleyn luokse, Dumbledore sanoo luottavansa Hagridiin henkensä edestä, mikä käy ilmi useaan otteeseen sarjan aikana, kun Dumbledore pyytää häntä usein suorittamaan salaisia tehtäviä. Kymmenen vuotta myöhemmin Hagrid saa tehtäväkseen tuoda Viisasten kiven Gringottsista Tylypahkaan ja antaa kolmipäisen koiran </w:t>
      </w:r>
      <w:r>
        <w:rPr>
          <w:color w:val="A9A9A9"/>
        </w:rPr>
        <w:t xml:space="preserve">Fluffyn </w:t>
      </w:r>
      <w:r>
        <w:rPr/>
        <w:t xml:space="preserve">vartioimaan sitä.</w:t>
      </w:r>
      <w:r>
        <w:rPr/>
        <w:t xml:space="preserve"> Dumbledore antaa hänelle myös tehtäväksi paikantaa Harryn, auttaa häntä löytämään suunnan velhomaailmassa ja ostamaan koulukamoja. Hagrid on ensimmäinen Tylypahkan henkilökunnan jäsen, joka esitellään Harrylle ennen tämän koulunkäynnin alkamista. Hagrid ystävystyy myöhemmin myös Ronin ja Hermionen kanssa. Myöhemmin kirjassa huppupäinen henkilö (Quirinus Quirrell valepuvussa) antaa hänelle lohikäärmeen munan saadakseen selville yksityiskohtia Pörröstä. Hagrid paljastaa Harrylle, Ronille ja Hermionelle, että keino päästä Fluffyn ohi on soittaa musiikkia, mihin he käyttävät huilua, jonka Hagrid itse veisti Harrylle ja jonka avulla he voivat seurata mahdollista varasta. Kolme auttaa Hagridia myös lohikäärmeen munan kuoriuduttua auttamalla poistamaan Norbert-lohikäärmeen poikasen, joka viedään asumaan Romaniassa sijaitsevaan lohikäärmeiden turvapaikkaan, jossa Ronin vanhempi veli Charlie Weasley työskentelee.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jättiläinen kolmipäinen vahtikoira elokuvassa Harry Potter ja filosofien kivi</w:t>
      </w:r>
    </w:p>
    <w:p>
      <w:pPr>
        <w:pStyle w:val="TextBody"/>
        <w:bidi w:val="0"/>
        <w:jc w:val="left"/>
        <w:rPr>
          <w:b/>
          <w:u w:val="single"/>
          <w:shd w:val="clear" w:fill="FFFF00"/>
        </w:rPr>
      </w:pPr>
      <w:r>
        <w:rPr>
          <w:b/>
          <w:u w:val="single"/>
          <w:shd w:val="clear" w:fill="FFFF00"/>
        </w:rPr>
        <w:t xml:space="preserve">Asiakirjan numero 1280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TT-kuvaus otettiin käyttöön 1970-luvulla, ja siitä tuli nopeasti yksi yleisimmin käytetyistä kuvantamismenetelmistä. </w:t>
      </w:r>
      <w:r>
        <w:rPr>
          <w:color w:val="A9A9A9"/>
        </w:rPr>
        <w:t xml:space="preserve">TT-tutkimus </w:t>
      </w:r>
      <w:r>
        <w:rPr/>
        <w:t xml:space="preserve">voidaan suorittaa alle sekunnissa, ja se tuottaa nopeasti tuloksia lääkäreille, ja sen helppokäyttöisyys johti siihen, että Yhdysvalloissa tehtyjen TT-tutkimusten määrä kasvoi 3 miljoonasta vuonna 1980 62 miljoonaan vuonna 2007.</w:t>
      </w:r>
      <w:r>
        <w:rPr/>
        <w:t xml:space="preserve"> Lääkärit tekevät usein useita kuvauksia, ja eräässä tietokonetomografian käyttöä koskevassa tutkimuksessa 30 prosentille henkilöistä tehtiin vähintään kolme kuvausta. TT-kuvaukset voivat altistaa potilaat 100-500 kertaa suuremmalle säteilylle kuin perinteiset röntgensäteet, ja suuremmat säteilyannokset tuottavat tarkemman resoluution. Vaikka tietokonetomografian käyttö on helppoa, sen lisääntyminen erityisesti oireettomilla potilailla on huolestuttavaa, koska potilaat altistuvat huomattavan suurille säteilymäärille.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aivojen rakenteen tutkimiseen käytettävä tekniikka, jossa käytetään korkean resoluution röntgensäteitä, tunnetaan nimellä</w:t>
      </w:r>
    </w:p>
    <w:p>
      <w:pPr>
        <w:pStyle w:val="TextBody"/>
        <w:bidi w:val="0"/>
        <w:jc w:val="left"/>
        <w:rPr>
          <w:b/>
          <w:u w:val="single"/>
          <w:shd w:val="clear" w:fill="FFFF00"/>
        </w:rPr>
      </w:pPr>
      <w:r>
        <w:rPr>
          <w:b/>
          <w:u w:val="single"/>
          <w:shd w:val="clear" w:fill="FFFF00"/>
        </w:rPr>
        <w:t xml:space="preserve">Asiakirjan numero 1281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Pinkin, Max Martinin ja Shellbackin kirjoittaman pop-rock-kappaleen </w:t>
      </w:r>
      <w:r>
        <w:rPr>
          <w:color w:val="A9A9A9"/>
        </w:rPr>
        <w:t xml:space="preserve">Pink </w:t>
      </w:r>
      <w:r>
        <w:rPr/>
        <w:t xml:space="preserve">levytti </w:t>
      </w:r>
      <w:r>
        <w:rPr/>
        <w:t xml:space="preserve">viidennelle studioalbumilleen Funhouse, mutta se ei päässyt lopulliseen leikkaukseen. Lambertin laulusuorituksesta kappale sai Grammy-ehdokkuuden parhaasta miespuolisesta poplaulusuorituksesta.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mitä haluatte minulta ensin?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``Whataya Want from Me'' (lyhenne sanoista ``What Do You Want from Me'') on yhdysvaltalaisen artistin ja American Idolin kahdeksannen kauden kakkonen </w:t>
      </w:r>
      <w:r>
        <w:rPr>
          <w:color w:val="A9A9A9"/>
        </w:rPr>
        <w:t xml:space="preserve">Adam Lambertin</w:t>
      </w:r>
      <w:r>
        <w:rPr/>
        <w:t xml:space="preserve"> kappale </w:t>
      </w:r>
      <w:r>
        <w:rPr/>
        <w:t xml:space="preserve">debyyttialbumiltaan For Your Entertainment. Se julkaistiin albumin toisena singlenä. Kappale nousi Billboard Hot 100 -listan sijalle 10, ja siitä tuli hänen korkeimmalle listalla oleva singlensä sitten hänen digitaalisen cover-versionsa kappaleesta ``Mad World''. Kappale nousi listojen top 10:een kolmessatoista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mitä haluat minusta?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mitä haluat minusta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``Whataya Want from Me'' Adam Lambertin single albumilta For Your Entertainment </w:t>
      </w:r>
    </w:p>
    <w:tbl>
      <w:tblPr>
        <w:tblW w:w="10205" w:type="dxa"/>
        <w:jc w:val="left"/>
        <w:tblInd w:w="0" w:type="dxa"/>
        <w:tblLayout w:type="fixed"/>
        <w:tblCellMar>
          <w:top w:w="28" w:type="dxa"/>
          <w:left w:w="28" w:type="dxa"/>
          <w:bottom w:w="28" w:type="dxa"/>
          <w:right w:w="28" w:type="dxa"/>
        </w:tblCellMar>
      </w:tblPr>
      <w:tblGrid>
        <w:gridCol w:w="2180"/>
        <w:gridCol w:w="6640"/>
        <w:gridCol w:w="1385"/>
      </w:tblGrid>
      <w:tr>
        <w:trPr/>
        <w:tc>
          <w:tcPr>
            <w:tcW w:w="2180" w:type="dxa"/>
            <w:tcBorders/>
            <w:vAlign w:val="center"/>
          </w:tcPr>
          <w:p>
            <w:pPr>
              <w:pStyle w:val="TableHeading"/>
              <w:suppressLineNumbers/>
              <w:bidi w:val="0"/>
              <w:spacing w:before="0" w:after="283"/>
              <w:jc w:val="center"/>
              <w:rPr/>
            </w:pPr>
            <w:r>
              <w:rPr/>
              <w:t xml:space="preserve">Julkaistu </w:t>
            </w:r>
          </w:p>
        </w:tc>
        <w:tc>
          <w:tcPr>
            <w:tcW w:w="6640" w:type="dxa"/>
            <w:tcBorders/>
            <w:vAlign w:val="center"/>
          </w:tcPr>
          <w:p>
            <w:pPr>
              <w:pStyle w:val="TableContents"/>
              <w:bidi w:val="0"/>
              <w:spacing w:before="0" w:after="283"/>
              <w:jc w:val="left"/>
              <w:rPr/>
            </w:pPr>
            <w:r>
              <w:rPr/>
              <w:t xml:space="preserve">24. marraskuuta 2009 </w:t>
            </w:r>
          </w:p>
        </w:tc>
        <w:tc>
          <w:tcPr>
            <w:tcW w:w="1385"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Muotoilu </w:t>
            </w:r>
          </w:p>
        </w:tc>
        <w:tc>
          <w:tcPr>
            <w:tcW w:w="6640"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CD-single </w:t>
            </w:r>
          </w:p>
          <w:p>
            <w:pPr>
              <w:pStyle w:val="TableContents"/>
              <w:numPr>
                <w:ilvl w:val="0"/>
                <w:numId w:val="25"/>
              </w:numPr>
              <w:tabs>
                <w:tab w:val="clear" w:pos="1134"/>
                <w:tab w:val="left" w:leader="none" w:pos="707"/>
              </w:tabs>
              <w:bidi w:val="0"/>
              <w:spacing w:before="0" w:after="283"/>
              <w:ind w:start="707" w:hanging="283"/>
              <w:jc w:val="left"/>
              <w:rPr/>
            </w:pPr>
            <w:r>
              <w:rPr/>
              <w:t xml:space="preserve">digitaalinen lataus </w:t>
            </w:r>
          </w:p>
        </w:tc>
        <w:tc>
          <w:tcPr>
            <w:tcW w:w="1385"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Tallennettu </w:t>
            </w:r>
          </w:p>
        </w:tc>
        <w:tc>
          <w:tcPr>
            <w:tcW w:w="6640" w:type="dxa"/>
            <w:tcBorders/>
            <w:vAlign w:val="center"/>
          </w:tcPr>
          <w:p>
            <w:pPr>
              <w:pStyle w:val="TableContents"/>
              <w:bidi w:val="0"/>
              <w:spacing w:before="0" w:after="283"/>
              <w:jc w:val="left"/>
              <w:rPr/>
            </w:pPr>
            <w:r>
              <w:rPr/>
              <w:t xml:space="preserve">Syyskuu -- lokakuu 2009; Maratone Studios (Tukholma, Ruotsi) House of Blues Studios (Los Angeles, Kalifornia) Germano Studios (New York City). </w:t>
            </w:r>
          </w:p>
        </w:tc>
        <w:tc>
          <w:tcPr>
            <w:tcW w:w="1385"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Genre </w:t>
            </w:r>
          </w:p>
        </w:tc>
        <w:tc>
          <w:tcPr>
            <w:tcW w:w="6640" w:type="dxa"/>
            <w:tcBorders/>
            <w:vAlign w:val="center"/>
          </w:tcPr>
          <w:p>
            <w:pPr>
              <w:pStyle w:val="TableContents"/>
              <w:bidi w:val="0"/>
              <w:spacing w:before="0" w:after="283"/>
              <w:jc w:val="left"/>
              <w:rPr/>
            </w:pPr>
            <w:r>
              <w:rPr/>
              <w:t xml:space="preserve">Pop-rock </w:t>
            </w:r>
          </w:p>
        </w:tc>
        <w:tc>
          <w:tcPr>
            <w:tcW w:w="1385"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Pituus </w:t>
            </w:r>
          </w:p>
        </w:tc>
        <w:tc>
          <w:tcPr>
            <w:tcW w:w="6640" w:type="dxa"/>
            <w:tcBorders/>
            <w:vAlign w:val="center"/>
          </w:tcPr>
          <w:p>
            <w:pPr>
              <w:pStyle w:val="TableContents"/>
              <w:bidi w:val="0"/>
              <w:spacing w:before="0" w:after="283"/>
              <w:jc w:val="left"/>
              <w:rPr/>
            </w:pPr>
            <w:r>
              <w:rPr/>
              <w:t xml:space="preserve">3: 47 </w:t>
            </w:r>
          </w:p>
        </w:tc>
        <w:tc>
          <w:tcPr>
            <w:tcW w:w="1385"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Tarra </w:t>
            </w:r>
          </w:p>
        </w:tc>
        <w:tc>
          <w:tcPr>
            <w:tcW w:w="6640"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19 </w:t>
            </w:r>
          </w:p>
          <w:p>
            <w:pPr>
              <w:pStyle w:val="TableContents"/>
              <w:numPr>
                <w:ilvl w:val="0"/>
                <w:numId w:val="26"/>
              </w:numPr>
              <w:tabs>
                <w:tab w:val="clear" w:pos="1134"/>
                <w:tab w:val="left" w:leader="none" w:pos="707"/>
              </w:tabs>
              <w:bidi w:val="0"/>
              <w:spacing w:before="0" w:after="283"/>
              <w:ind w:start="707" w:hanging="283"/>
              <w:jc w:val="left"/>
              <w:rPr/>
            </w:pPr>
            <w:r>
              <w:rPr/>
              <w:t xml:space="preserve">RCA </w:t>
            </w:r>
          </w:p>
        </w:tc>
        <w:tc>
          <w:tcPr>
            <w:tcW w:w="1385"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Lauluntekijä (s) </w:t>
            </w:r>
          </w:p>
        </w:tc>
        <w:tc>
          <w:tcPr>
            <w:tcW w:w="6640"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color w:val="A9A9A9"/>
              </w:rPr>
              <w:t xml:space="preserve">Alecia </w:t>
            </w:r>
            <w:r>
              <w:rPr/>
              <w:t xml:space="preserve">Moore </w:t>
            </w:r>
          </w:p>
          <w:p>
            <w:pPr>
              <w:pStyle w:val="TableContents"/>
              <w:numPr>
                <w:ilvl w:val="0"/>
                <w:numId w:val="27"/>
              </w:numPr>
              <w:tabs>
                <w:tab w:val="clear" w:pos="1134"/>
                <w:tab w:val="left" w:leader="none" w:pos="707"/>
              </w:tabs>
              <w:bidi w:val="0"/>
              <w:spacing w:before="0" w:after="0"/>
              <w:ind w:start="707" w:hanging="283"/>
              <w:jc w:val="left"/>
              <w:rPr/>
            </w:pPr>
            <w:r>
              <w:rPr>
                <w:color w:val="DCDCDC"/>
              </w:rPr>
              <w:t xml:space="preserve">Max </w:t>
            </w:r>
            <w:r>
              <w:rPr/>
              <w:t xml:space="preserve">Martin </w:t>
            </w:r>
          </w:p>
          <w:p>
            <w:pPr>
              <w:pStyle w:val="TableContents"/>
              <w:numPr>
                <w:ilvl w:val="0"/>
                <w:numId w:val="27"/>
              </w:numPr>
              <w:tabs>
                <w:tab w:val="clear" w:pos="1134"/>
                <w:tab w:val="left" w:leader="none" w:pos="707"/>
              </w:tabs>
              <w:bidi w:val="0"/>
              <w:spacing w:before="0" w:after="283"/>
              <w:ind w:start="707" w:hanging="283"/>
              <w:jc w:val="left"/>
              <w:rPr/>
            </w:pPr>
            <w:r>
              <w:rPr>
                <w:color w:val="2F4F4F"/>
              </w:rPr>
              <w:t xml:space="preserve">Karl Schuster </w:t>
            </w:r>
          </w:p>
        </w:tc>
        <w:tc>
          <w:tcPr>
            <w:tcW w:w="1385"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Heading"/>
              <w:suppressLineNumbers/>
              <w:bidi w:val="0"/>
              <w:spacing w:before="0" w:after="283"/>
              <w:jc w:val="center"/>
              <w:rPr/>
            </w:pPr>
            <w:r>
              <w:rPr/>
              <w:t xml:space="preserve">Tuottaja (s) </w:t>
            </w:r>
          </w:p>
        </w:tc>
        <w:tc>
          <w:tcPr>
            <w:tcW w:w="6640"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Max Martin </w:t>
            </w:r>
          </w:p>
          <w:p>
            <w:pPr>
              <w:pStyle w:val="TableContents"/>
              <w:numPr>
                <w:ilvl w:val="0"/>
                <w:numId w:val="28"/>
              </w:numPr>
              <w:tabs>
                <w:tab w:val="clear" w:pos="1134"/>
                <w:tab w:val="left" w:leader="none" w:pos="707"/>
              </w:tabs>
              <w:bidi w:val="0"/>
              <w:spacing w:before="0" w:after="283"/>
              <w:ind w:start="707" w:hanging="283"/>
              <w:jc w:val="left"/>
              <w:rPr/>
            </w:pPr>
            <w:r>
              <w:rPr/>
              <w:t xml:space="preserve">Shellback Adam Lambertin sinkkujen kronologia </w:t>
            </w:r>
          </w:p>
        </w:tc>
        <w:tc>
          <w:tcPr>
            <w:tcW w:w="1385" w:type="dxa"/>
            <w:tcBorders/>
          </w:tcPr>
          <w:p>
            <w:pPr>
              <w:pStyle w:val="TableContents"/>
              <w:bidi w:val="0"/>
              <w:spacing w:before="0" w:after="283"/>
              <w:jc w:val="left"/>
              <w:rPr>
                <w:sz w:val="4"/>
                <w:szCs w:val="4"/>
              </w:rPr>
            </w:pPr>
            <w:r>
              <w:rPr>
                <w:sz w:val="4"/>
                <w:szCs w:val="4"/>
              </w:rPr>
            </w:r>
          </w:p>
        </w:tc>
      </w:tr>
      <w:tr>
        <w:trPr/>
        <w:tc>
          <w:tcPr>
            <w:tcW w:w="2180" w:type="dxa"/>
            <w:tcBorders/>
            <w:vAlign w:val="center"/>
          </w:tcPr>
          <w:p>
            <w:pPr>
              <w:pStyle w:val="TableContents"/>
              <w:bidi w:val="0"/>
              <w:spacing w:before="0" w:after="283"/>
              <w:jc w:val="left"/>
              <w:rPr/>
            </w:pPr>
            <w:r>
              <w:rPr/>
              <w:t xml:space="preserve">``Viihdykkeeksi'' (2009) </w:t>
            </w:r>
          </w:p>
        </w:tc>
        <w:tc>
          <w:tcPr>
            <w:tcW w:w="6640" w:type="dxa"/>
            <w:tcBorders/>
            <w:vAlign w:val="center"/>
          </w:tcPr>
          <w:p>
            <w:pPr>
              <w:pStyle w:val="TableContents"/>
              <w:bidi w:val="0"/>
              <w:spacing w:before="0" w:after="283"/>
              <w:jc w:val="left"/>
              <w:rPr/>
            </w:pPr>
            <w:r>
              <w:rPr/>
              <w:t xml:space="preserve">``Mitä haluat minulta'' (2009) </w:t>
            </w:r>
          </w:p>
        </w:tc>
        <w:tc>
          <w:tcPr>
            <w:tcW w:w="1385" w:type="dxa"/>
            <w:tcBorders/>
            <w:vAlign w:val="center"/>
          </w:tcPr>
          <w:p>
            <w:pPr>
              <w:pStyle w:val="TableContents"/>
              <w:bidi w:val="0"/>
              <w:spacing w:before="0" w:after="283"/>
              <w:jc w:val="left"/>
              <w:rPr/>
            </w:pPr>
            <w:r>
              <w:rPr/>
              <w:t xml:space="preserve">"Jos minulla olisi sinut" (2010) </w:t>
            </w:r>
          </w:p>
        </w:tc>
      </w:tr>
    </w:tbl>
    <w:tbl>
      <w:tblPr>
        <w:tblW w:w="9138" w:type="dxa"/>
        <w:jc w:val="left"/>
        <w:tblInd w:w="0" w:type="dxa"/>
        <w:tblLayout w:type="fixed"/>
        <w:tblCellMar>
          <w:top w:w="28" w:type="dxa"/>
          <w:left w:w="28" w:type="dxa"/>
          <w:bottom w:w="28" w:type="dxa"/>
          <w:right w:w="28" w:type="dxa"/>
        </w:tblCellMar>
      </w:tblPr>
      <w:tblGrid>
        <w:gridCol w:w="3376"/>
        <w:gridCol w:w="3391"/>
        <w:gridCol w:w="2371"/>
      </w:tblGrid>
      <w:tr>
        <w:trPr/>
        <w:tc>
          <w:tcPr>
            <w:tcW w:w="3376" w:type="dxa"/>
            <w:tcBorders/>
            <w:vAlign w:val="center"/>
          </w:tcPr>
          <w:p>
            <w:pPr>
              <w:pStyle w:val="TableContents"/>
              <w:bidi w:val="0"/>
              <w:spacing w:before="0" w:after="283"/>
              <w:jc w:val="left"/>
              <w:rPr/>
            </w:pPr>
            <w:r>
              <w:rPr/>
              <w:t xml:space="preserve">``Viihdykkeeksi'' (2009) </w:t>
            </w:r>
          </w:p>
        </w:tc>
        <w:tc>
          <w:tcPr>
            <w:tcW w:w="3391" w:type="dxa"/>
            <w:tcBorders/>
            <w:vAlign w:val="center"/>
          </w:tcPr>
          <w:p>
            <w:pPr>
              <w:pStyle w:val="TableContents"/>
              <w:bidi w:val="0"/>
              <w:spacing w:before="0" w:after="283"/>
              <w:jc w:val="left"/>
              <w:rPr/>
            </w:pPr>
            <w:r>
              <w:rPr/>
              <w:t xml:space="preserve">``Mitä haluat minulta'' (2009) </w:t>
            </w:r>
          </w:p>
        </w:tc>
        <w:tc>
          <w:tcPr>
            <w:tcW w:w="2371" w:type="dxa"/>
            <w:tcBorders/>
            <w:vAlign w:val="center"/>
          </w:tcPr>
          <w:p>
            <w:pPr>
              <w:pStyle w:val="TableContents"/>
              <w:bidi w:val="0"/>
              <w:spacing w:before="0" w:after="283"/>
              <w:jc w:val="left"/>
              <w:rPr/>
            </w:pPr>
            <w:r>
              <w:rPr/>
              <w:t xml:space="preserve">"Jos minulla olisi sinut" (2010) </w:t>
            </w:r>
          </w:p>
        </w:tc>
      </w:tr>
    </w:tbl>
    <w:p>
      <w:pPr>
        <w:pStyle w:val="TextBody"/>
        <w:bidi w:val="0"/>
        <w:spacing w:before="0" w:after="283"/>
        <w:jc w:val="left"/>
        <w:rPr/>
      </w:pPr>
      <w:r>
        <w:rPr/>
        <w:t xml:space="preserve">Ääninäyte </w:t>
      </w:r>
    </w:p>
    <w:p>
      <w:pPr>
        <w:pStyle w:val="TextBody"/>
        <w:numPr>
          <w:ilvl w:val="0"/>
          <w:numId w:val="29"/>
        </w:numPr>
        <w:tabs>
          <w:tab w:val="clear" w:pos="1134"/>
          <w:tab w:val="left" w:leader="none" w:pos="707"/>
        </w:tabs>
        <w:bidi w:val="0"/>
        <w:spacing w:before="0" w:after="0"/>
        <w:ind w:start="707" w:hanging="283"/>
        <w:jc w:val="left"/>
        <w:rPr/>
      </w:pPr>
      <w:r>
        <w:rPr/>
        <w:t xml:space="preserve">tiedosto </w:t>
      </w:r>
    </w:p>
    <w:p>
      <w:pPr>
        <w:pStyle w:val="TextBody"/>
        <w:numPr>
          <w:ilvl w:val="0"/>
          <w:numId w:val="29"/>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mitä haluat minusta</w:t>
      </w:r>
    </w:p>
    <w:p>
      <w:pPr>
        <w:pStyle w:val="TextBody"/>
        <w:bidi w:val="0"/>
        <w:jc w:val="left"/>
        <w:rPr>
          <w:b/>
          <w:u w:val="single"/>
          <w:shd w:val="clear" w:fill="FFFF00"/>
        </w:rPr>
      </w:pPr>
      <w:r>
        <w:rPr>
          <w:b/>
          <w:u w:val="single"/>
          <w:shd w:val="clear" w:fill="FFFF00"/>
        </w:rPr>
        <w:t xml:space="preserve">Asiakirjan numero 1282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Was Jack (You Were Diane)'' on </w:t>
      </w:r>
      <w:r>
        <w:rPr>
          <w:color w:val="A9A9A9"/>
        </w:rPr>
        <w:t xml:space="preserve">David Rayn</w:t>
      </w:r>
      <w:r>
        <w:rPr/>
        <w:t xml:space="preserve">, </w:t>
      </w:r>
      <w:r>
        <w:rPr>
          <w:color w:val="DCDCDC"/>
        </w:rPr>
        <w:t xml:space="preserve">Tommy Cecilin</w:t>
      </w:r>
      <w:r>
        <w:rPr/>
        <w:t xml:space="preserve">, </w:t>
      </w:r>
      <w:r>
        <w:rPr>
          <w:color w:val="2F4F4F"/>
        </w:rPr>
        <w:t xml:space="preserve">Jody Stevensin</w:t>
      </w:r>
      <w:r>
        <w:rPr/>
        <w:t xml:space="preserve">, </w:t>
      </w:r>
      <w:r>
        <w:rPr>
          <w:color w:val="556B2F"/>
        </w:rPr>
        <w:t xml:space="preserve">Craig Wisemanin </w:t>
      </w:r>
      <w:r>
        <w:rPr/>
        <w:t xml:space="preserve">ja </w:t>
      </w:r>
      <w:r>
        <w:rPr>
          <w:color w:val="6B8E23"/>
        </w:rPr>
        <w:t xml:space="preserve">John Mellencampin </w:t>
      </w:r>
      <w:r>
        <w:rPr/>
        <w:t xml:space="preserve">säveltämä kappale, jonka on </w:t>
      </w:r>
      <w:r>
        <w:rPr/>
        <w:t xml:space="preserve">levyttänyt yhdysvaltalainen country-laulaja Jake Owen. Tämä oli Owenin ensimmäinen singlejulkaisu Big Loud Recordsille.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"Minä olin Jack, sinä olit Diane"?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on </w:t>
      </w:r>
      <w:r>
        <w:rPr>
          <w:color w:val="A9A9A9"/>
        </w:rPr>
        <w:t xml:space="preserve">kunnianosoitus John Mellencampin vuonna 1982 julkaistulle singlelle ``Jack &amp; Diane'', </w:t>
      </w:r>
      <w:r>
        <w:rPr/>
        <w:t xml:space="preserve">ja siinä mainitaan Mellencamp toisena kirjoittajana, joka sisällytti kappaleen kitarariffin. Rolling Stonen kirjoittaja Chris Parton kuvaili kappaletta: ``Owenin päivitetty versio </w:t>
      </w:r>
      <w:r>
        <w:rPr>
          <w:color w:val="DCDCDC"/>
        </w:rPr>
        <w:t xml:space="preserve">korostaa alkuperäisen vaikutusta nykypäivän Amerikkaan</w:t>
      </w:r>
      <w:r>
        <w:rPr/>
        <w:t xml:space="preserve">, kun taas </w:t>
      </w:r>
      <w:r>
        <w:rPr>
          <w:color w:val="2F4F4F"/>
        </w:rPr>
        <w:t xml:space="preserve">tavallinen Joe muistelee rakastumistaan kappaleen tahtiin vuosia aiemmin. </w:t>
      </w:r>
      <w:r>
        <w:rPr/>
        <w:t xml:space="preserve">'' Owen kertoi pyytäneensä Mellencampilta henkilökohtaisesti lupaa sisällyttää osia kappaleesta ``Jack &amp; Diane'' kappaleeseen ja äänitti sen saatuaan Mellencampin luvan. Owen sanoi, että hän halusi äänittää kappaleen, koska sanoitus herätti hänessä nostalgian tunteita.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olin Jack ja sinä Diane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Was Jack (You Were Diane)'' on </w:t>
      </w:r>
      <w:r>
        <w:rPr>
          <w:color w:val="A9A9A9"/>
        </w:rPr>
        <w:t xml:space="preserve">yhdysvaltalaisen country-laulajan Jake Owenin</w:t>
      </w:r>
      <w:r>
        <w:rPr/>
        <w:t xml:space="preserve"> kappale</w:t>
      </w:r>
      <w:r>
        <w:rPr/>
        <w:t xml:space="preserve">. Sen ovat kirjoittaneet David Ray, Tommy Cecil, Jody Stevens, Craig Wiseman ja John Mellencamp, ja sen tuotannosta on vastannut Joey Moi. Se on Owenin ensimmäinen Big Loud Recordsin julkaisema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olin Jack ja sinä Diane...</w:t>
      </w:r>
    </w:p>
    <w:p>
      <w:pPr>
        <w:pStyle w:val="TextBody"/>
        <w:bidi w:val="0"/>
        <w:jc w:val="left"/>
        <w:rPr>
          <w:b/>
          <w:u w:val="single"/>
          <w:shd w:val="clear" w:fill="FFFF00"/>
        </w:rPr>
      </w:pPr>
      <w:r>
        <w:rPr>
          <w:b/>
          <w:u w:val="single"/>
          <w:shd w:val="clear" w:fill="FFFF00"/>
        </w:rPr>
        <w:t xml:space="preserve">Asiakirjan numero 1283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Benny Andersson </w:t>
      </w:r>
      <w:r>
        <w:rPr/>
        <w:t xml:space="preserve">ja </w:t>
      </w:r>
      <w:r>
        <w:rPr>
          <w:color w:val="DCDCDC"/>
        </w:rPr>
        <w:t xml:space="preserve">Björn Ulvaeus </w:t>
      </w:r>
      <w:r>
        <w:rPr/>
        <w:t xml:space="preserve">kirjoittivat kappaleen, joka on peräisin </w:t>
      </w:r>
      <w:r>
        <w:rPr/>
        <w:t xml:space="preserve">yhtyeen vuonna 1979 ilmestyneeltä albumilta Voulez-Vous. Anni-Frid Lyngstad lauloi päälaulun. Kappale julkaistiin singlenä joulukuussa 1979, ja sen B-puolella oli liveversio kappaleesta ``Take a Chance on Me''. Äänitys on merkittävä siitä syystä, että se on ainoa ABBA-kappale, jossa on muitakin laulajia kuin bändin neljä jäsentä; viimeisessä kertosäkeessä laulaa Tukholman kansainvälisen koulun lapsikuoro. Isossa-Britanniassa "I Have a Dream" jäi listaykköseksi Pink Floydin "Another Brick in the Wall", jossa myös laulaa lapsikuoro. ``I Have a Dream'' on mukana ABBA Gold -levyllä: Greatest Hits -albumilla sekä Mamma Mia! -musikaalissa.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have a dream</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Have a Dream'' on </w:t>
      </w:r>
      <w:r>
        <w:rPr>
          <w:color w:val="A9A9A9"/>
        </w:rPr>
        <w:t xml:space="preserve">ruotsalaisen pop-yhtyeen ABBAn</w:t>
      </w:r>
      <w:r>
        <w:rPr/>
        <w:t xml:space="preserve"> kappale</w:t>
      </w:r>
      <w:r>
        <w:rPr/>
        <w:t xml:space="preserve">. Se oli mukana yhtyeen kuudennella studioalbumilla Voulez-Vous ja julkaistiin singlenä joulukuussa 1979. Singlestä tuli suuri hitti, joka nousi listojen kärkeen monissa maissa ja oli jouluviikolla 1979 Britanniassa korkeimmillaan sijalla 2. Kaksikymmentä vuotta myöhemmin irlantilainen popyhtye Westlife julkaisi kappaleesta version, joka nousi Isossa-Britanniassa listaykköseksi jouluviikolla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 had a dream</w:t>
      </w:r>
    </w:p>
    <w:p>
      <w:pPr>
        <w:pStyle w:val="TextBody"/>
        <w:bidi w:val="0"/>
        <w:jc w:val="left"/>
        <w:rPr>
          <w:b/>
          <w:u w:val="single"/>
          <w:shd w:val="clear" w:fill="FFFF00"/>
        </w:rPr>
      </w:pPr>
      <w:r>
        <w:rPr>
          <w:b/>
          <w:u w:val="single"/>
          <w:shd w:val="clear" w:fill="FFFF00"/>
        </w:rPr>
        <w:t xml:space="preserve">Asiakirjan numero 1284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S2:n jakautuminen, jota kutsutaan myös fysiologiseksi jakautumiseksi, tapahtuu tavallisesti </w:t>
      </w:r>
      <w:r>
        <w:rPr>
          <w:color w:val="A9A9A9"/>
        </w:rPr>
        <w:t xml:space="preserve">sisäänhengityksen aikana</w:t>
      </w:r>
      <w:r>
        <w:rPr/>
        <w:t xml:space="preserve">, koska rintakehän sisäisen paineen lasku lisää aikaa, joka tarvitaan, jotta keuhkojen paine ylittää oikean kammion paineen. Laajasti jakautunut S2 voi liittyä useisiin erilaisiin sydän- ja verisuonitauteihin, kuten vasemman kammiohaaran tukokseen, keuhkoveritulppaan ja eteisväliseinän vikaan.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sydämenlyönnin toinen ääni kuuluu?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Terveillä aikuisilla on kaksi normaalia sydänääntä, joita kuvataan usein nimillä lub ja dub (tai dup) ja jotka esiintyvät peräkkäin jokaisen sydämenlyönnin yhteydessä. Nämä ovat </w:t>
      </w:r>
      <w:r>
        <w:rPr>
          <w:color w:val="A9A9A9"/>
        </w:rPr>
        <w:t xml:space="preserve">ensimmäinen sydänääni (S) </w:t>
      </w:r>
      <w:r>
        <w:rPr/>
        <w:t xml:space="preserve">ja toinen sydänääni (S), jotka </w:t>
      </w:r>
      <w:r>
        <w:rPr>
          <w:color w:val="DCDCDC"/>
        </w:rPr>
        <w:t xml:space="preserve">syntyvät </w:t>
      </w:r>
      <w:r>
        <w:rPr>
          <w:color w:val="2F4F4F"/>
        </w:rPr>
        <w:t xml:space="preserve">eteis-kammioläppien </w:t>
      </w:r>
      <w:r>
        <w:rPr>
          <w:color w:val="DCDCDC"/>
        </w:rPr>
        <w:t xml:space="preserve">sulkeutuessa </w:t>
      </w:r>
      <w:r>
        <w:rPr>
          <w:color w:val="DCDCDC"/>
        </w:rPr>
        <w:t xml:space="preserve">ja puolikammioläppien </w:t>
      </w:r>
      <w:r>
        <w:rPr>
          <w:color w:val="DCDCDC"/>
        </w:rPr>
        <w:t xml:space="preserve">sulkeutuessa</w:t>
      </w:r>
      <w:r>
        <w:rPr/>
        <w:t xml:space="preserve">. Näiden normaalien äänien lisäksi voi esiintyä erilaisia muita ääniä, kuten sydämen sivuääniä, sivuääniä ja galoppirytmejä S ja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lub dub-ääni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sydämen lub-ääni syntyy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auskultaatiossa sydänääni s1 osoittaa sydämen sulkeutumista.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Terveillä aikuisilla on kaksi normaalia sydänääntä, joita kuvataan usein nimillä lub ja dub (tai dup) ja jotka esiintyvät peräkkäin jokaisen sydämenlyönnin yhteydessä. Nämä ovat </w:t>
      </w:r>
      <w:r>
        <w:rPr>
          <w:color w:val="A9A9A9"/>
        </w:rPr>
        <w:t xml:space="preserve">ensimmäinen sydänääni (S) </w:t>
      </w:r>
      <w:r>
        <w:rPr/>
        <w:t xml:space="preserve">ja toinen sydänääni (S), jotka syntyvät eteis-kammioläppien sulkeutuessa ja puolikammioläppien sulkeutuessa. Näiden normaalien äänien lisäksi voi esiintyä erilaisia muita ääniä, kuten sydämen sivuääniä, sivuääniä ja galoppirytmejä S ja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sydämen lub-ääni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Sydämen sivuäänet syntyvät veren turbulenttisesta virtauksesta ja sivuääni on kuultava turbulenttisena virtauksena, mikä edellyttää vähintään 30 mm:n paine-eroa kammioiden välillä, ja painetta hallitsevan kammion veri virtaa ulos ei-hallitsevaan kammioon sairaassa tilassa, mikä johtaa vasemmanpuoleiseen tai oikeanpuoleiseen shunttitilaan, joka perustuu paineen hallitsevuuteen. Turbulenssi voi esiintyä sydämen sisällä tai ulkopuolella; jos se esiintyy sydämen ulkopuolella, turbulenssia kutsutaan nimellä Bruit. Melu voi olla fysiologista (hyvänlaatuista) tai patologista (epänormaalia). Epänormaali sivuääni voi johtua sydämen läpän aukkoa rajoittavasta ahtaumasta, joka aiheuttaa turbulenssia veren virratessa läpän läpi. </w:t>
      </w:r>
      <w:r>
        <w:rPr>
          <w:color w:val="A9A9A9"/>
        </w:rPr>
        <w:t xml:space="preserve">Epänormaalia sivuääntä </w:t>
      </w:r>
      <w:r>
        <w:rPr/>
        <w:t xml:space="preserve">voi esiintyä myös läppävajauksen (regurgitaatio) yhteydessä, jolloin veri pääsee takaisinvirtaamaan, kun epäpätevä läppä sulkeutuu vain osittain tehokkaasti. Eri sivuääniä kuuluu sydämen syklin eri osissa sivuäänen syystä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ääni, joka syntyy venttiilin kautta tapahtuvasta takaisinvirtauksesta?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sydänääni eli S muodostaa "klubin" "klub-dubista", ja se koostuu osista M (mitraaliläpän sulkeutuminen) ja T (kolmiliuskaläpän sulkeutuminen). Normaalisti M edeltää hieman T:tä. Se johtuu eteis-kammioläppien eli kolmiliuskaläpän ja mitraaliläpän (bikuspidaaliläpän) sulkeutumisesta </w:t>
      </w:r>
      <w:r>
        <w:rPr>
          <w:color w:val="A9A9A9"/>
        </w:rPr>
        <w:t xml:space="preserve">kammiosupistuksen eli systolen alussa</w:t>
      </w:r>
      <w:r>
        <w:rPr/>
        <w:t xml:space="preserve">. Kun kammiot alkavat supistua, supistuvat myös kummankin kammion papillaarilihakset. Papillaarilihakset ovat kiinnittyneet kolmiliuskaläpän ja mitraaliläpän läppiin chordae tendineae (sydämen jänteet) välityksellä. Kun papillaarilihakset supistuvat, jännetiehyet jännittyvät ja estävät siten veren takaisinvirtauksen eteisten matalamman paineen ympäristöön. Chordae tendineae toimii vähän kuin laskuvarjon jouset, ja ne sallivat venttiilin läppien paisua hieman eteiseen päin, mutta eivät niin paljon, että venttiilin kärkireunat avautuisivat ja veren takaisinvirtaus mahdollistuisi. Venttiili sulkeutuu kammiosupistuksesta aiheutuvan paineen ansiosta, ei itse papillaarilihasten ansiosta. Kammion supistuminen alkaa juuri ennen AV-venttiilien sulkeutumista ja ennen semilunaaristen venttiilien avautumista. Chordae tendineae -lihaksen äkillinen jännittyminen ja kammioiden puristuminen suljettuja semilunariläppiä vasten saa veren syöksymään takaisin kohti eteistä, ja laskuvarjomaiset läpät tarttuvat veriryöppyyn läppäviipaleisiinsa, jolloin läppä napsahtaa kiinni. S1-ääni syntyy veressä tapahtuvasta kaikumisesta, joka liittyy venttiilien äkilliseen virtauksen kääntymisen estymiseen. T1:n viivästyminen jopa normaalia enemmän aiheuttaa jakautuneen S1-äänen, joka kuuluu oikean kammihaaran tukoksessa.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sydämen sykliä s1 esiintyy?</w:t>
      </w:r>
    </w:p>
    <w:p>
      <w:pPr>
        <w:pStyle w:val="TextBody"/>
        <w:bidi w:val="0"/>
        <w:jc w:val="left"/>
        <w:rPr>
          <w:b/>
          <w:u w:val="single"/>
          <w:shd w:val="clear" w:fill="FFFF00"/>
        </w:rPr>
      </w:pPr>
      <w:r>
        <w:rPr>
          <w:b/>
          <w:u w:val="single"/>
          <w:shd w:val="clear" w:fill="FFFF00"/>
        </w:rPr>
        <w:t xml:space="preserve">Asiakirjan numero 1285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Palmusydän on </w:t>
      </w:r>
      <w:r>
        <w:rPr>
          <w:color w:val="DCDCDC"/>
        </w:rPr>
        <w:t xml:space="preserve">tiettyjen palmujen </w:t>
      </w:r>
      <w:r>
        <w:rPr/>
        <w:t xml:space="preserve">(erityisesti kookospalmun (Cocos nucifera), palmito juçaran (Euterpe edulis), açaí-palmun (Euterpe oleracea), sabal- (Sabal spp.), pupunha- ja pejibaye-palmujen (Bactris gasipaes) </w:t>
      </w:r>
      <w:r>
        <w:rPr>
          <w:color w:val="A9A9A9"/>
        </w:rPr>
        <w:t xml:space="preserve">sisimmästä ytimestä ja silmusta </w:t>
      </w:r>
      <w:r>
        <w:rPr/>
        <w:t xml:space="preserve">kerätty vihannes.)</w:t>
      </w:r>
      <w:r>
        <w:rPr/>
        <w:t xml:space="preserve"> Monien viljelemättömien tai luonnonvaraisten yksirunkoisten palmujen korjuu johtaa palmujen kuolemaan (esim. Geonoma edulis). Muut palmulajit ovat kuitenkin kloonisia tai monivartisia kasveja (esim. Prestoea acuminata, Euterpe oleracea), ja maltillinen sadonkorjuu ei tapa koko kloonista palmua. Palmusydäntä voidaan syödä sellaisenaan, ja usein sitä syödään salaatissa.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palmun sydän palmupuussa?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palmusydän sijaitsee puun sisällä?</w:t>
      </w:r>
    </w:p>
    <w:p>
      <w:pPr>
        <w:pStyle w:val="TextBody"/>
        <w:bidi w:val="0"/>
        <w:jc w:val="left"/>
        <w:rPr>
          <w:b/>
          <w:u w:val="single"/>
          <w:shd w:val="clear" w:fill="FFFF00"/>
        </w:rPr>
      </w:pPr>
      <w:r>
        <w:rPr>
          <w:b/>
          <w:u w:val="single"/>
          <w:shd w:val="clear" w:fill="FFFF00"/>
        </w:rPr>
        <w:t xml:space="preserve">Asiakirjan numero 1286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``Finale'' on </w:t>
      </w:r>
      <w:r>
        <w:rPr/>
        <w:t xml:space="preserve">yhdysvaltalaisen komediasarjan The Office viimeinen jakso. Se toimii yhdeksännen tuotantokauden 24. ja 25. jaksona ja koko sarjan 200. ja 201. jaksona. Jakson käsikirjoitti sarjan kehittäjä ja vastaava tuottaja Greg Daniels ja ohjasi Ken Kwapis, joka ohjasi sarjan pilottijakson. Se esitettiin alun perin NBC:llä 16. toukokuuta 2013, ja sitä edelsi tunnin mittainen sarjan retrospektiivi.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viimeinen jakso toimiston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Seuraavana päivänä järjestetään toimistolle paneeli, jossa yleisö voi esittää heille kysymyksiä. Dunder Mifflinin toimitusjohtaja David Wallace (Andy Buckley) ilmaisee avoimesti vastenmielisyytensä dokumenttia kohtaan. Pam Halpertia (Jenna Fischer) painostetaan kysymyksillä siitä, miksi hän ei antanut Jimin seurata unelmaansa sen jälkeen, kun Jim on maksanut hänelle niin monta romanttista elettä. Jim yrittää toistuvasti purkaa syntynyttä jännitystä. Erin Hannon (Ellie Kemper) tapaa vihdoin syntymävanhempansa (</w:t>
      </w:r>
      <w:r>
        <w:rPr>
          <w:color w:val="A9A9A9"/>
        </w:rPr>
        <w:t xml:space="preserve">Ed Begley, Jr. </w:t>
      </w:r>
      <w:r>
        <w:rPr/>
        <w:t xml:space="preserve">ja </w:t>
      </w:r>
      <w:r>
        <w:rPr>
          <w:color w:val="DCDCDC"/>
        </w:rPr>
        <w:t xml:space="preserve">Joan Cusack), </w:t>
      </w:r>
      <w:r>
        <w:rPr/>
        <w:t xml:space="preserve">jotka olivat antaneet hänet adoptoitavaksi.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Erinin isää toimistossa...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näyttelivät Erinin vanhempia toimistossa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Erinin äitiä The Officessa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 joka esitetään ikään kuin se olisi oikea dokumentti - kuvaa toimistotyöntekijöiden jokapäiväistä elämää Pennsylvanian Scrantonissa sijaitsevassa kuvitteellisen Dunder Mifflin Paper Companyn sivuliikkeessä. Jaksossa, joka sijoittuu lähes vuosi edellisen jakson ``A.A.R.M.'' jälkeen, Dunder Mifflinin nykyiset ja entiset työntekijät kokoontuvat </w:t>
      </w:r>
      <w:r>
        <w:rPr>
          <w:color w:val="A9A9A9"/>
        </w:rPr>
        <w:t xml:space="preserve">Dwight Schruten </w:t>
      </w:r>
      <w:r>
        <w:rPr/>
        <w:t xml:space="preserve">(Rainn Wilson) ja </w:t>
      </w:r>
      <w:r>
        <w:rPr>
          <w:color w:val="DCDCDC"/>
        </w:rPr>
        <w:t xml:space="preserve">Angela Martinin </w:t>
      </w:r>
      <w:r>
        <w:rPr/>
        <w:t xml:space="preserve">(Angela Kinsey) </w:t>
      </w:r>
      <w:r>
        <w:rPr/>
        <w:t xml:space="preserve">häihin</w:t>
      </w:r>
      <w:r>
        <w:rPr/>
        <w:t xml:space="preserve">, joiden aikana Michael Scott (Steve Carell) palaa toimimaan Dwightin bestmanina. Lisäksi Pam Halpert (Jenna Fischer) ja Jim Halpert (John Krasinski) päättävät vihdoin toteuttaa Jimin unelmaa urheilumarkkinoinnin parissa. Lopuksi kaikki kokoontuvat yhteen viimeiselle haastattelukierrokselle ja jäähyväisiin.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menee naimisiin toimiston finaalissa.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menee naimisiin toimiston viimeisessä jaksossa...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Jim Halpert (John Krasinski) on nimetty häiden bestmaniksi ja hän suunnittelee Dwightille joukon ``hyviä yllätyksiä'' (``Guten Pranken'') hänen polttareihinsa, joihin osallistuu suurin osa nykyisistä ja entisistä miespuolisista työntekijöistä. Polttareissa ryhmä panee Dwightin ampumaan singolla ja saamaan sylitanssin strippari Elizabethilta (Jackie Debatin), vaikka Dwight luulee häntä tarjoilijattareksi ja on tietämätön. Polttareissa, joihin osallistuvat nykyiset ja entiset naispuoliset työntekijät sekä Angelan sisko Rachael (Rachael Harris), ryhmä järkyttyy huomatessaan, että viihdykkeeksi palkattu strippari on Meredith Palmerin (Kate Flannery) poika Jake (</w:t>
      </w:r>
      <w:r>
        <w:rPr>
          <w:color w:val="A9A9A9"/>
        </w:rPr>
        <w:t xml:space="preserve">Spencer Daniels)</w:t>
      </w:r>
      <w:r>
        <w:rPr/>
        <w:t xml:space="preserve">. Tämän jälkeen Dwightin serkku Mose (Michael Schur) kidnappaa Angelan. Kuultuaan Angelan kidnappauksesta Dwight ja miespuoliset työntekijät vierailevat Kevinin omistamassa baarissa, jossa Dwight joutuu Jimin vaatimuksesta hautaamaan sotakirveen, mutta joutuu pyytämään anteeksi Keviniltä ja vahvistamaan, että hänen potkunsa eivät olleet henkilökohtaisia vaan perustuivat pelkästään hänen työsuoritukseensa, mikä piristää häntä. He päättävät tehdä sovinnon. Sen jälkeen Mose johdattaa Dwightin ja Jimin autolleen, jossa Angela on jumissa takakontissa ja päästetään lopulta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Meredithin poikaa The Officessa...</w:t>
      </w:r>
    </w:p>
    <w:p>
      <w:pPr>
        <w:pStyle w:val="TextBody"/>
        <w:bidi w:val="0"/>
        <w:jc w:val="left"/>
        <w:rPr>
          <w:b/>
          <w:u w:val="single"/>
          <w:shd w:val="clear" w:fill="FFFF00"/>
        </w:rPr>
      </w:pPr>
      <w:r>
        <w:rPr>
          <w:b/>
          <w:u w:val="single"/>
          <w:shd w:val="clear" w:fill="FFFF00"/>
        </w:rPr>
        <w:t xml:space="preserve">Asiakirjan numero 1287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Minnesota Vikings on yhdysvaltalainen jalkapallojoukkue, jonka kotipaikka on Minneapolis, Minnesota. Vikings liittyi National Football Leagueen (NFL) laajennusjoukkueena vuonna 1960 ja pelasi ensimmäisen kerran kaudella 1961. Joukkue kilpailee National Football Conference (NFC) North -divisioonassa. </w:t>
      </w:r>
      <w:r>
        <w:rPr>
          <w:color w:val="A9A9A9"/>
        </w:rPr>
        <w:t xml:space="preserve">Vikings </w:t>
      </w:r>
      <w:r>
        <w:rPr>
          <w:color w:val="DCDCDC"/>
        </w:rPr>
        <w:t xml:space="preserve">pelasi </w:t>
      </w:r>
      <w:r>
        <w:rPr>
          <w:color w:val="2F4F4F"/>
        </w:rPr>
        <w:t xml:space="preserve">1970-luvulla </w:t>
      </w:r>
      <w:r>
        <w:rPr>
          <w:color w:val="DCDCDC"/>
        </w:rPr>
        <w:t xml:space="preserve">neljä Super Bowl -ottelua, </w:t>
      </w:r>
      <w:r>
        <w:rPr>
          <w:color w:val="DCDCDC"/>
        </w:rPr>
        <w:t xml:space="preserve">mutta hävisi kaikki neljä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viikings voitti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Vikings voitti Super 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Minnesota Vikings on ollut Super Bowlissa?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Minnesota Vikings Nykyinen kausi Perustettu 28. tammikuuta 1960; 58 vuotta sitten (28. tammikuuta 1960) Ensimmäinen kausi: 1961 Pelaa U.S. Bank Stadiumilla Minneapolis, Minnesota Pääkonttori sijaitsee TCO Performance Centerissä Eagan, Minnesota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(1961 -- nykyään) </w:t>
      </w:r>
    </w:p>
    <w:p>
      <w:pPr>
        <w:pStyle w:val="TextBody"/>
        <w:numPr>
          <w:ilvl w:val="0"/>
          <w:numId w:val="30"/>
        </w:numPr>
        <w:tabs>
          <w:tab w:val="clear" w:pos="1134"/>
          <w:tab w:val="left" w:leader="none" w:pos="707"/>
        </w:tabs>
        <w:bidi w:val="0"/>
        <w:spacing w:before="0" w:after="0"/>
        <w:ind w:start="707" w:hanging="283"/>
        <w:jc w:val="left"/>
        <w:rPr/>
      </w:pPr>
      <w:r>
        <w:rPr/>
        <w:t xml:space="preserve">Läntinen konferenssi (1961 -- 1969) </w:t>
      </w:r>
    </w:p>
    <w:p>
      <w:pPr>
        <w:pStyle w:val="TextBody"/>
        <w:numPr>
          <w:ilvl w:val="1"/>
          <w:numId w:val="30"/>
        </w:numPr>
        <w:tabs>
          <w:tab w:val="clear" w:pos="1134"/>
          <w:tab w:val="left" w:leader="none" w:pos="1414"/>
        </w:tabs>
        <w:bidi w:val="0"/>
        <w:spacing w:before="0" w:after="0"/>
        <w:ind w:start="1414" w:hanging="283"/>
        <w:jc w:val="left"/>
        <w:rPr/>
      </w:pPr>
      <w:r>
        <w:rPr/>
        <w:t xml:space="preserve">Keskinen divisioona (1967 -- 1969) </w:t>
      </w:r>
    </w:p>
    <w:p>
      <w:pPr>
        <w:pStyle w:val="TextBody"/>
        <w:numPr>
          <w:ilvl w:val="0"/>
          <w:numId w:val="30"/>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30"/>
        </w:numPr>
        <w:tabs>
          <w:tab w:val="clear" w:pos="1134"/>
          <w:tab w:val="left" w:leader="none" w:pos="1414"/>
        </w:tabs>
        <w:bidi w:val="0"/>
        <w:spacing w:before="0" w:after="0"/>
        <w:ind w:start="1414" w:hanging="283"/>
        <w:jc w:val="left"/>
        <w:rPr/>
      </w:pPr>
      <w:r>
        <w:rPr/>
        <w:t xml:space="preserve">NFC Central (1970 -- 2001) </w:t>
      </w:r>
    </w:p>
    <w:p>
      <w:pPr>
        <w:pStyle w:val="TextBody"/>
        <w:numPr>
          <w:ilvl w:val="1"/>
          <w:numId w:val="30"/>
        </w:numPr>
        <w:tabs>
          <w:tab w:val="clear" w:pos="1134"/>
          <w:tab w:val="left" w:leader="none" w:pos="1414"/>
        </w:tabs>
        <w:bidi w:val="0"/>
        <w:ind w:start="1414" w:hanging="283"/>
        <w:jc w:val="left"/>
        <w:rPr/>
      </w:pPr>
      <w:r>
        <w:rPr/>
        <w:t xml:space="preserve">NFC North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Violetti, kultainen, valkoinen </w:t>
      </w:r>
    </w:p>
    <w:p>
      <w:pPr>
        <w:pStyle w:val="TextBody"/>
        <w:bidi w:val="0"/>
        <w:spacing w:before="0" w:after="283"/>
        <w:jc w:val="left"/>
        <w:rPr/>
      </w:pPr>
      <w:r>
        <w:rPr/>
        <w:t xml:space="preserve">Taistelulaulu Skol, Vikings Maskotti Viktor the Viking Henkilökunta Omistaja(t) Zygi Wilf Puheenjohtaja Zygi Wilf Presidentti Mark Wilf Päävalmentaja Rick Spielman Päävalmentaja Mike Zimmer Joukkueen historiaa </w:t>
      </w:r>
    </w:p>
    <w:p>
      <w:pPr>
        <w:pStyle w:val="TextBody"/>
        <w:numPr>
          <w:ilvl w:val="0"/>
          <w:numId w:val="31"/>
        </w:numPr>
        <w:tabs>
          <w:tab w:val="clear" w:pos="1134"/>
          <w:tab w:val="left" w:leader="none" w:pos="707"/>
        </w:tabs>
        <w:bidi w:val="0"/>
        <w:ind w:start="707" w:hanging="283"/>
        <w:jc w:val="left"/>
        <w:rPr/>
      </w:pPr>
      <w:r>
        <w:rPr/>
        <w:t xml:space="preserve">Minnesota Vikings (1961 -- nykyään) </w:t>
      </w:r>
    </w:p>
    <w:p>
      <w:pPr>
        <w:pStyle w:val="TextBody"/>
        <w:bidi w:val="0"/>
        <w:spacing w:before="0" w:after="283"/>
        <w:jc w:val="left"/>
        <w:rPr/>
      </w:pPr>
      <w:r>
        <w:rPr/>
        <w:t xml:space="preserve">Joukkueen lempinimet </w:t>
      </w:r>
    </w:p>
    <w:p>
      <w:pPr>
        <w:pStyle w:val="TextBody"/>
        <w:numPr>
          <w:ilvl w:val="0"/>
          <w:numId w:val="32"/>
        </w:numPr>
        <w:tabs>
          <w:tab w:val="clear" w:pos="1134"/>
          <w:tab w:val="left" w:leader="none" w:pos="707"/>
        </w:tabs>
        <w:bidi w:val="0"/>
        <w:spacing w:before="0" w:after="0"/>
        <w:ind w:start="707" w:hanging="283"/>
        <w:jc w:val="left"/>
        <w:rPr/>
      </w:pPr>
      <w:r>
        <w:rPr/>
        <w:t xml:space="preserve">Vikes </w:t>
      </w:r>
    </w:p>
    <w:p>
      <w:pPr>
        <w:pStyle w:val="TextBody"/>
        <w:numPr>
          <w:ilvl w:val="0"/>
          <w:numId w:val="32"/>
        </w:numPr>
        <w:tabs>
          <w:tab w:val="clear" w:pos="1134"/>
          <w:tab w:val="left" w:leader="none" w:pos="707"/>
        </w:tabs>
        <w:bidi w:val="0"/>
        <w:spacing w:before="0" w:after="0"/>
        <w:ind w:start="707" w:hanging="283"/>
        <w:jc w:val="left"/>
        <w:rPr/>
      </w:pPr>
      <w:r>
        <w:rPr/>
        <w:t xml:space="preserve">Purppuranpunaiset kansansyöjät </w:t>
      </w:r>
    </w:p>
    <w:p>
      <w:pPr>
        <w:pStyle w:val="TextBody"/>
        <w:numPr>
          <w:ilvl w:val="0"/>
          <w:numId w:val="32"/>
        </w:numPr>
        <w:tabs>
          <w:tab w:val="clear" w:pos="1134"/>
          <w:tab w:val="left" w:leader="none" w:pos="707"/>
        </w:tabs>
        <w:bidi w:val="0"/>
        <w:ind w:start="707" w:hanging="283"/>
        <w:jc w:val="left"/>
        <w:rPr/>
      </w:pPr>
      <w:r>
        <w:rPr/>
        <w:t xml:space="preserve">Violetti ja kultainen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(0 †) </w:t>
      </w:r>
    </w:p>
    <w:p>
      <w:pPr>
        <w:pStyle w:val="TextBody"/>
        <w:numPr>
          <w:ilvl w:val="0"/>
          <w:numId w:val="33"/>
        </w:numPr>
        <w:tabs>
          <w:tab w:val="clear" w:pos="1134"/>
          <w:tab w:val="left" w:leader="none" w:pos="707"/>
        </w:tabs>
        <w:bidi w:val="0"/>
        <w:ind w:start="707" w:hanging="283"/>
        <w:jc w:val="left"/>
        <w:rPr/>
      </w:pPr>
      <w:r>
        <w:rPr/>
        <w:t xml:space="preserve">NFL-mestaruudet (ennen 1970 AFL -- NFL fuusio) (1) 1969 </w:t>
      </w:r>
    </w:p>
    <w:p>
      <w:pPr>
        <w:pStyle w:val="TextBody"/>
        <w:bidi w:val="0"/>
        <w:spacing w:before="0" w:after="283"/>
        <w:jc w:val="left"/>
        <w:rPr/>
      </w:pPr>
      <w:r>
        <w:rPr/>
        <w:t xml:space="preserve">Konferenssimestaruudet (4) </w:t>
      </w:r>
    </w:p>
    <w:p>
      <w:pPr>
        <w:pStyle w:val="TextBody"/>
        <w:numPr>
          <w:ilvl w:val="0"/>
          <w:numId w:val="34"/>
        </w:numPr>
        <w:tabs>
          <w:tab w:val="clear" w:pos="1134"/>
          <w:tab w:val="left" w:leader="none" w:pos="707"/>
        </w:tabs>
        <w:bidi w:val="0"/>
        <w:spacing w:before="0" w:after="0"/>
        <w:ind w:start="707" w:hanging="283"/>
        <w:jc w:val="left"/>
        <w:rPr/>
      </w:pPr>
      <w:r>
        <w:rPr/>
        <w:t xml:space="preserve">NFL Western: 1969 </w:t>
      </w:r>
    </w:p>
    <w:p>
      <w:pPr>
        <w:pStyle w:val="TextBody"/>
        <w:numPr>
          <w:ilvl w:val="0"/>
          <w:numId w:val="34"/>
        </w:numPr>
        <w:tabs>
          <w:tab w:val="clear" w:pos="1134"/>
          <w:tab w:val="left" w:leader="none" w:pos="707"/>
        </w:tabs>
        <w:bidi w:val="0"/>
        <w:ind w:start="707" w:hanging="283"/>
        <w:jc w:val="left"/>
        <w:rPr/>
      </w:pPr>
      <w:r>
        <w:rPr/>
        <w:t xml:space="preserve">NFC: 1973, 1974, 1976 </w:t>
      </w:r>
    </w:p>
    <w:p>
      <w:pPr>
        <w:pStyle w:val="TextBody"/>
        <w:bidi w:val="0"/>
        <w:spacing w:before="0" w:after="283"/>
        <w:jc w:val="left"/>
        <w:rPr/>
      </w:pPr>
      <w:r>
        <w:rPr/>
        <w:t xml:space="preserve">Divisioonamestaruudet (20) </w:t>
      </w:r>
    </w:p>
    <w:p>
      <w:pPr>
        <w:pStyle w:val="TextBody"/>
        <w:numPr>
          <w:ilvl w:val="0"/>
          <w:numId w:val="35"/>
        </w:numPr>
        <w:tabs>
          <w:tab w:val="clear" w:pos="1134"/>
          <w:tab w:val="left" w:leader="none" w:pos="707"/>
        </w:tabs>
        <w:bidi w:val="0"/>
        <w:spacing w:before="0" w:after="0"/>
        <w:ind w:start="707" w:hanging="283"/>
        <w:jc w:val="left"/>
        <w:rPr/>
      </w:pPr>
      <w:r>
        <w:rPr/>
        <w:t xml:space="preserve">NFL Central: 1968, 1969 </w:t>
      </w:r>
    </w:p>
    <w:p>
      <w:pPr>
        <w:pStyle w:val="TextBody"/>
        <w:numPr>
          <w:ilvl w:val="0"/>
          <w:numId w:val="35"/>
        </w:numPr>
        <w:tabs>
          <w:tab w:val="clear" w:pos="1134"/>
          <w:tab w:val="left" w:leader="none" w:pos="707"/>
        </w:tabs>
        <w:bidi w:val="0"/>
        <w:spacing w:before="0" w:after="0"/>
        <w:ind w:start="707" w:hanging="283"/>
        <w:jc w:val="left"/>
        <w:rPr/>
      </w:pPr>
      <w:r>
        <w:rPr/>
        <w:t xml:space="preserve">NFC Central: 1970, 1971, 1973, 1974, 1975, 1976, 1977, 1978, 1980, 1989, 1992, 1994, 1998, 2000. </w:t>
      </w:r>
    </w:p>
    <w:p>
      <w:pPr>
        <w:pStyle w:val="TextBody"/>
        <w:numPr>
          <w:ilvl w:val="0"/>
          <w:numId w:val="35"/>
        </w:numPr>
        <w:tabs>
          <w:tab w:val="clear" w:pos="1134"/>
          <w:tab w:val="left" w:leader="none" w:pos="707"/>
        </w:tabs>
        <w:bidi w:val="0"/>
        <w:ind w:start="707" w:hanging="283"/>
        <w:jc w:val="left"/>
        <w:rPr/>
      </w:pPr>
      <w:r>
        <w:rPr/>
        <w:t xml:space="preserve">NFC North: 2008, 2009, 2015, 2017 </w:t>
      </w:r>
    </w:p>
    <w:p>
      <w:pPr>
        <w:pStyle w:val="TextBody"/>
        <w:bidi w:val="0"/>
        <w:spacing w:before="0" w:after="283"/>
        <w:jc w:val="left"/>
        <w:rPr/>
      </w:pPr>
      <w:r>
        <w:rPr/>
        <w:t xml:space="preserve">† </w:t>
      </w:r>
      <w:r>
        <w:rPr/>
        <w:t xml:space="preserve">-- Ei sisällä AFL:n tai NFL:n mestaruuksia, jotka on voitettu samoilla kausilla kuin AFL -- NFL Super Bowl -mestaruudet ennen vuotta 1970 AFL -- NFL-fuusio Playoff-esiintymiset (29). </w:t>
      </w:r>
    </w:p>
    <w:p>
      <w:pPr>
        <w:pStyle w:val="TextBody"/>
        <w:numPr>
          <w:ilvl w:val="0"/>
          <w:numId w:val="36"/>
        </w:numPr>
        <w:tabs>
          <w:tab w:val="clear" w:pos="1134"/>
          <w:tab w:val="left" w:leader="none" w:pos="707"/>
        </w:tabs>
        <w:bidi w:val="0"/>
        <w:ind w:start="707" w:hanging="283"/>
        <w:jc w:val="left"/>
        <w:rPr/>
      </w:pPr>
      <w:r>
        <w:rPr/>
        <w:t xml:space="preserve">NFL: 1968, 1969, 1970, 1971, 1973, 1974, 1975, 1976, 1977, 1978, 1980, 1982, 1987, 1988, 1989, 1992, 1993, 1994, 1996, 1997, 1998, 1999, 2000, 2004, 2008, 2009, 2012, 2015, </w:t>
      </w:r>
      <w:r>
        <w:rPr/>
        <w:t xml:space="preserve">2017 </w:t>
      </w:r>
    </w:p>
    <w:p>
      <w:pPr>
        <w:pStyle w:val="TextBody"/>
        <w:bidi w:val="0"/>
        <w:spacing w:before="0" w:after="283"/>
        <w:jc w:val="left"/>
        <w:rPr/>
      </w:pPr>
      <w:r>
        <w:rPr/>
        <w:t xml:space="preserve">Kotikentät </w:t>
      </w:r>
    </w:p>
    <w:p>
      <w:pPr>
        <w:pStyle w:val="TextBody"/>
        <w:numPr>
          <w:ilvl w:val="0"/>
          <w:numId w:val="37"/>
        </w:numPr>
        <w:tabs>
          <w:tab w:val="clear" w:pos="1134"/>
          <w:tab w:val="left" w:leader="none" w:pos="707"/>
        </w:tabs>
        <w:bidi w:val="0"/>
        <w:spacing w:before="0" w:after="0"/>
        <w:ind w:start="707" w:hanging="283"/>
        <w:jc w:val="left"/>
        <w:rPr/>
      </w:pPr>
      <w:r>
        <w:rPr/>
        <w:t xml:space="preserve">Metropolitan Stadium (1961 -- 1981) </w:t>
      </w:r>
    </w:p>
    <w:p>
      <w:pPr>
        <w:pStyle w:val="TextBody"/>
        <w:numPr>
          <w:ilvl w:val="0"/>
          <w:numId w:val="37"/>
        </w:numPr>
        <w:tabs>
          <w:tab w:val="clear" w:pos="1134"/>
          <w:tab w:val="left" w:leader="none" w:pos="707"/>
        </w:tabs>
        <w:bidi w:val="0"/>
        <w:spacing w:before="0" w:after="0"/>
        <w:ind w:start="707" w:hanging="283"/>
        <w:jc w:val="left"/>
        <w:rPr/>
      </w:pPr>
      <w:r>
        <w:rPr/>
        <w:t xml:space="preserve">Mall of America Field at Hubert H. Humphrey Metrodome (1982 -- 2013) </w:t>
      </w:r>
    </w:p>
    <w:p>
      <w:pPr>
        <w:pStyle w:val="TextBody"/>
        <w:numPr>
          <w:ilvl w:val="0"/>
          <w:numId w:val="37"/>
        </w:numPr>
        <w:tabs>
          <w:tab w:val="clear" w:pos="1134"/>
          <w:tab w:val="left" w:leader="none" w:pos="707"/>
        </w:tabs>
        <w:bidi w:val="0"/>
        <w:spacing w:before="0" w:after="0"/>
        <w:ind w:start="707" w:hanging="283"/>
        <w:jc w:val="left"/>
        <w:rPr/>
      </w:pPr>
      <w:r>
        <w:rPr/>
        <w:t xml:space="preserve">TCF Bank Stadium (2014 -- 2015) </w:t>
      </w:r>
    </w:p>
    <w:p>
      <w:pPr>
        <w:pStyle w:val="TextBody"/>
        <w:numPr>
          <w:ilvl w:val="0"/>
          <w:numId w:val="37"/>
        </w:numPr>
        <w:tabs>
          <w:tab w:val="clear" w:pos="1134"/>
          <w:tab w:val="left" w:leader="none" w:pos="707"/>
        </w:tabs>
        <w:bidi w:val="0"/>
        <w:ind w:start="707" w:hanging="283"/>
        <w:jc w:val="left"/>
        <w:rPr/>
      </w:pPr>
      <w:r>
        <w:rPr/>
        <w:t xml:space="preserve">U.S. Bank Stadium (2016 --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Minnesota Vikings on viimeksi ollut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viikings on viimeksi päässyt pudotuspeleihin?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Minnesota Vikings Nykyinen kausi Perustettu </w:t>
      </w:r>
      <w:r>
        <w:rPr>
          <w:color w:val="A9A9A9"/>
        </w:rPr>
        <w:t xml:space="preserve">28. tammikuuta 1960</w:t>
      </w:r>
      <w:r>
        <w:rPr/>
        <w:t xml:space="preserve">; 57 vuotta sitten (28. tammikuuta 1960) Ensimmäinen kausi: 1961 Pelaa U.S. Bank Stadiumilla Minneapolis, Minnesota Pääkonttori sijaitsee Winter Parkissa Eden Prairie, Minnesota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(1961 -- nykyään) </w:t>
      </w:r>
    </w:p>
    <w:p>
      <w:pPr>
        <w:pStyle w:val="TextBody"/>
        <w:numPr>
          <w:ilvl w:val="0"/>
          <w:numId w:val="38"/>
        </w:numPr>
        <w:tabs>
          <w:tab w:val="clear" w:pos="1134"/>
          <w:tab w:val="left" w:leader="none" w:pos="707"/>
        </w:tabs>
        <w:bidi w:val="0"/>
        <w:spacing w:before="0" w:after="0"/>
        <w:ind w:start="707" w:hanging="283"/>
        <w:jc w:val="left"/>
        <w:rPr/>
      </w:pPr>
      <w:r>
        <w:rPr/>
        <w:t xml:space="preserve">Läntinen konferenssi (1961 -- 1969) </w:t>
      </w:r>
    </w:p>
    <w:p>
      <w:pPr>
        <w:pStyle w:val="TextBody"/>
        <w:numPr>
          <w:ilvl w:val="1"/>
          <w:numId w:val="38"/>
        </w:numPr>
        <w:tabs>
          <w:tab w:val="clear" w:pos="1134"/>
          <w:tab w:val="left" w:leader="none" w:pos="1414"/>
        </w:tabs>
        <w:bidi w:val="0"/>
        <w:spacing w:before="0" w:after="0"/>
        <w:ind w:start="1414" w:hanging="283"/>
        <w:jc w:val="left"/>
        <w:rPr/>
      </w:pPr>
      <w:r>
        <w:rPr/>
        <w:t xml:space="preserve">Keskinen divisioona (1967 -- 1969) </w:t>
      </w:r>
    </w:p>
    <w:p>
      <w:pPr>
        <w:pStyle w:val="TextBody"/>
        <w:numPr>
          <w:ilvl w:val="0"/>
          <w:numId w:val="38"/>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38"/>
        </w:numPr>
        <w:tabs>
          <w:tab w:val="clear" w:pos="1134"/>
          <w:tab w:val="left" w:leader="none" w:pos="1414"/>
        </w:tabs>
        <w:bidi w:val="0"/>
        <w:spacing w:before="0" w:after="0"/>
        <w:ind w:start="1414" w:hanging="283"/>
        <w:jc w:val="left"/>
        <w:rPr/>
      </w:pPr>
      <w:r>
        <w:rPr/>
        <w:t xml:space="preserve">NFC Central (1970 -- 2001) </w:t>
      </w:r>
    </w:p>
    <w:p>
      <w:pPr>
        <w:pStyle w:val="TextBody"/>
        <w:numPr>
          <w:ilvl w:val="1"/>
          <w:numId w:val="38"/>
        </w:numPr>
        <w:tabs>
          <w:tab w:val="clear" w:pos="1134"/>
          <w:tab w:val="left" w:leader="none" w:pos="1414"/>
        </w:tabs>
        <w:bidi w:val="0"/>
        <w:ind w:start="1414" w:hanging="283"/>
        <w:jc w:val="left"/>
        <w:rPr/>
      </w:pPr>
      <w:r>
        <w:rPr/>
        <w:t xml:space="preserve">NFC North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Violetti, kultainen, valkoinen </w:t>
      </w:r>
    </w:p>
    <w:p>
      <w:pPr>
        <w:pStyle w:val="TextBody"/>
        <w:bidi w:val="0"/>
        <w:spacing w:before="0" w:after="283"/>
        <w:jc w:val="left"/>
        <w:rPr/>
      </w:pPr>
      <w:r>
        <w:rPr/>
        <w:t xml:space="preserve">Taistelulaulu Skol, Vikings Maskotti Viktor the Viking Henkilökunta Omistaja(t) Zygi Wilf Puheenjohtaja Zygi Wilf Presidentti Mark Wilf Päävalmentaja Rick Spielman Päävalmentaja Mike Zimmer Joukkueen historiaa </w:t>
      </w:r>
    </w:p>
    <w:p>
      <w:pPr>
        <w:pStyle w:val="TextBody"/>
        <w:numPr>
          <w:ilvl w:val="0"/>
          <w:numId w:val="39"/>
        </w:numPr>
        <w:tabs>
          <w:tab w:val="clear" w:pos="1134"/>
          <w:tab w:val="left" w:leader="none" w:pos="707"/>
        </w:tabs>
        <w:bidi w:val="0"/>
        <w:ind w:start="707" w:hanging="283"/>
        <w:jc w:val="left"/>
        <w:rPr/>
      </w:pPr>
      <w:r>
        <w:rPr/>
        <w:t xml:space="preserve">Minnesota Vikings (1961 -- nykyään) </w:t>
      </w:r>
    </w:p>
    <w:p>
      <w:pPr>
        <w:pStyle w:val="TextBody"/>
        <w:bidi w:val="0"/>
        <w:spacing w:before="0" w:after="283"/>
        <w:jc w:val="left"/>
        <w:rPr/>
      </w:pPr>
      <w:r>
        <w:rPr/>
        <w:t xml:space="preserve">Joukkueen lempinimet </w:t>
      </w:r>
    </w:p>
    <w:p>
      <w:pPr>
        <w:pStyle w:val="TextBody"/>
        <w:numPr>
          <w:ilvl w:val="0"/>
          <w:numId w:val="40"/>
        </w:numPr>
        <w:tabs>
          <w:tab w:val="clear" w:pos="1134"/>
          <w:tab w:val="left" w:leader="none" w:pos="707"/>
        </w:tabs>
        <w:bidi w:val="0"/>
        <w:ind w:start="707" w:hanging="283"/>
        <w:jc w:val="left"/>
        <w:rPr/>
      </w:pPr>
      <w:r>
        <w:rPr/>
        <w:t xml:space="preserve">The Vikes, The Purple People Eaters, The Purple and Gold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(0 †) </w:t>
      </w:r>
    </w:p>
    <w:p>
      <w:pPr>
        <w:pStyle w:val="TextBody"/>
        <w:numPr>
          <w:ilvl w:val="0"/>
          <w:numId w:val="41"/>
        </w:numPr>
        <w:tabs>
          <w:tab w:val="clear" w:pos="1134"/>
          <w:tab w:val="left" w:leader="none" w:pos="707"/>
        </w:tabs>
        <w:bidi w:val="0"/>
        <w:ind w:start="707" w:hanging="283"/>
        <w:jc w:val="left"/>
        <w:rPr/>
      </w:pPr>
      <w:r>
        <w:rPr/>
        <w:t xml:space="preserve">NFL-mestaruudet (ennen 1970 AFL -- NFL fuusio) (1) 1969 </w:t>
      </w:r>
    </w:p>
    <w:p>
      <w:pPr>
        <w:pStyle w:val="TextBody"/>
        <w:bidi w:val="0"/>
        <w:spacing w:before="0" w:after="283"/>
        <w:jc w:val="left"/>
        <w:rPr/>
      </w:pPr>
      <w:r>
        <w:rPr/>
        <w:t xml:space="preserve">Konferenssimestaruudet (4) </w:t>
      </w:r>
    </w:p>
    <w:p>
      <w:pPr>
        <w:pStyle w:val="TextBody"/>
        <w:numPr>
          <w:ilvl w:val="0"/>
          <w:numId w:val="42"/>
        </w:numPr>
        <w:tabs>
          <w:tab w:val="clear" w:pos="1134"/>
          <w:tab w:val="left" w:leader="none" w:pos="707"/>
        </w:tabs>
        <w:bidi w:val="0"/>
        <w:spacing w:before="0" w:after="0"/>
        <w:ind w:start="707" w:hanging="283"/>
        <w:jc w:val="left"/>
        <w:rPr/>
      </w:pPr>
      <w:r>
        <w:rPr/>
        <w:t xml:space="preserve">NFL Western: 1969 </w:t>
      </w:r>
    </w:p>
    <w:p>
      <w:pPr>
        <w:pStyle w:val="TextBody"/>
        <w:numPr>
          <w:ilvl w:val="0"/>
          <w:numId w:val="42"/>
        </w:numPr>
        <w:tabs>
          <w:tab w:val="clear" w:pos="1134"/>
          <w:tab w:val="left" w:leader="none" w:pos="707"/>
        </w:tabs>
        <w:bidi w:val="0"/>
        <w:ind w:start="707" w:hanging="283"/>
        <w:jc w:val="left"/>
        <w:rPr/>
      </w:pPr>
      <w:r>
        <w:rPr/>
        <w:t xml:space="preserve">NFC: 1973, 1974, 1976 </w:t>
      </w:r>
    </w:p>
    <w:p>
      <w:pPr>
        <w:pStyle w:val="TextBody"/>
        <w:bidi w:val="0"/>
        <w:spacing w:before="0" w:after="283"/>
        <w:jc w:val="left"/>
        <w:rPr/>
      </w:pPr>
      <w:r>
        <w:rPr/>
        <w:t xml:space="preserve">Divisioonamestaruudet (19) </w:t>
      </w:r>
    </w:p>
    <w:p>
      <w:pPr>
        <w:pStyle w:val="TextBody"/>
        <w:numPr>
          <w:ilvl w:val="0"/>
          <w:numId w:val="43"/>
        </w:numPr>
        <w:tabs>
          <w:tab w:val="clear" w:pos="1134"/>
          <w:tab w:val="left" w:leader="none" w:pos="707"/>
        </w:tabs>
        <w:bidi w:val="0"/>
        <w:spacing w:before="0" w:after="0"/>
        <w:ind w:start="707" w:hanging="283"/>
        <w:jc w:val="left"/>
        <w:rPr/>
      </w:pPr>
      <w:r>
        <w:rPr/>
        <w:t xml:space="preserve">NFL Central: 1968, 1969 </w:t>
      </w:r>
    </w:p>
    <w:p>
      <w:pPr>
        <w:pStyle w:val="TextBody"/>
        <w:numPr>
          <w:ilvl w:val="0"/>
          <w:numId w:val="43"/>
        </w:numPr>
        <w:tabs>
          <w:tab w:val="clear" w:pos="1134"/>
          <w:tab w:val="left" w:leader="none" w:pos="707"/>
        </w:tabs>
        <w:bidi w:val="0"/>
        <w:spacing w:before="0" w:after="0"/>
        <w:ind w:start="707" w:hanging="283"/>
        <w:jc w:val="left"/>
        <w:rPr/>
      </w:pPr>
      <w:r>
        <w:rPr/>
        <w:t xml:space="preserve">NFC Central: 1970, 1971, 1973, 1974, 1975, 1976, 1977, 1978, 1980, 1989, 1992, 1994, 1998, 2000. </w:t>
      </w:r>
    </w:p>
    <w:p>
      <w:pPr>
        <w:pStyle w:val="TextBody"/>
        <w:numPr>
          <w:ilvl w:val="0"/>
          <w:numId w:val="43"/>
        </w:numPr>
        <w:tabs>
          <w:tab w:val="clear" w:pos="1134"/>
          <w:tab w:val="left" w:leader="none" w:pos="707"/>
        </w:tabs>
        <w:bidi w:val="0"/>
        <w:ind w:start="707" w:hanging="283"/>
        <w:jc w:val="left"/>
        <w:rPr/>
      </w:pPr>
      <w:r>
        <w:rPr/>
        <w:t xml:space="preserve">NFC North: 2008, 2009, 2015 </w:t>
      </w:r>
    </w:p>
    <w:p>
      <w:pPr>
        <w:pStyle w:val="TextBody"/>
        <w:bidi w:val="0"/>
        <w:spacing w:before="0" w:after="283"/>
        <w:jc w:val="left"/>
        <w:rPr/>
      </w:pPr>
      <w:r>
        <w:rPr/>
        <w:t xml:space="preserve">† </w:t>
      </w:r>
      <w:r>
        <w:rPr/>
        <w:t xml:space="preserve">-- Ei sisällä AFL:n tai NFL:n mestaruuksia, jotka on voitettu samoina kausina kuin AFL -- NFL Super Bowl -mestaruuksia ennen vuotta 1970 AFL -- NFL-fuusio Playoff-esiintymiset (28). </w:t>
      </w:r>
    </w:p>
    <w:p>
      <w:pPr>
        <w:pStyle w:val="TextBody"/>
        <w:numPr>
          <w:ilvl w:val="0"/>
          <w:numId w:val="44"/>
        </w:numPr>
        <w:tabs>
          <w:tab w:val="clear" w:pos="1134"/>
          <w:tab w:val="left" w:leader="none" w:pos="707"/>
        </w:tabs>
        <w:bidi w:val="0"/>
        <w:ind w:start="707" w:hanging="283"/>
        <w:jc w:val="left"/>
        <w:rPr/>
      </w:pPr>
      <w:r>
        <w:rPr/>
        <w:t xml:space="preserve">NFL: 1968, 1969, 1970, 1971, 1973, 1974, 1975, 1976, 1977, 1978, 1980, 1982, 1987, 1988, 1989, 1992, 1993, 1994, 1996, 1997, 1998, 1999, 2000, 2004, 2008, 2009, 2012, </w:t>
      </w:r>
      <w:r>
        <w:rPr/>
        <w:t xml:space="preserve">2015 </w:t>
      </w:r>
    </w:p>
    <w:p>
      <w:pPr>
        <w:pStyle w:val="TextBody"/>
        <w:bidi w:val="0"/>
        <w:spacing w:before="0" w:after="283"/>
        <w:jc w:val="left"/>
        <w:rPr/>
      </w:pPr>
      <w:r>
        <w:rPr/>
        <w:t xml:space="preserve">Kotikentät </w:t>
      </w:r>
    </w:p>
    <w:p>
      <w:pPr>
        <w:pStyle w:val="TextBody"/>
        <w:numPr>
          <w:ilvl w:val="0"/>
          <w:numId w:val="45"/>
        </w:numPr>
        <w:tabs>
          <w:tab w:val="clear" w:pos="1134"/>
          <w:tab w:val="left" w:leader="none" w:pos="707"/>
        </w:tabs>
        <w:bidi w:val="0"/>
        <w:spacing w:before="0" w:after="0"/>
        <w:ind w:start="707" w:hanging="283"/>
        <w:jc w:val="left"/>
        <w:rPr/>
      </w:pPr>
      <w:r>
        <w:rPr/>
        <w:t xml:space="preserve">Metropolitan Stadium (1961 -- 1981) </w:t>
      </w:r>
    </w:p>
    <w:p>
      <w:pPr>
        <w:pStyle w:val="TextBody"/>
        <w:numPr>
          <w:ilvl w:val="0"/>
          <w:numId w:val="45"/>
        </w:numPr>
        <w:tabs>
          <w:tab w:val="clear" w:pos="1134"/>
          <w:tab w:val="left" w:leader="none" w:pos="707"/>
        </w:tabs>
        <w:bidi w:val="0"/>
        <w:spacing w:before="0" w:after="0"/>
        <w:ind w:start="707" w:hanging="283"/>
        <w:jc w:val="left"/>
        <w:rPr/>
      </w:pPr>
      <w:r>
        <w:rPr/>
        <w:t xml:space="preserve">Mall of America Field at Hubert H. Humphrey Metrodome (1982 -- 2013) </w:t>
      </w:r>
    </w:p>
    <w:p>
      <w:pPr>
        <w:pStyle w:val="TextBody"/>
        <w:numPr>
          <w:ilvl w:val="0"/>
          <w:numId w:val="45"/>
        </w:numPr>
        <w:tabs>
          <w:tab w:val="clear" w:pos="1134"/>
          <w:tab w:val="left" w:leader="none" w:pos="707"/>
        </w:tabs>
        <w:bidi w:val="0"/>
        <w:spacing w:before="0" w:after="0"/>
        <w:ind w:start="707" w:hanging="283"/>
        <w:jc w:val="left"/>
        <w:rPr/>
      </w:pPr>
      <w:r>
        <w:rPr/>
        <w:t xml:space="preserve">TCF Bank Stadium (2014 -- 2015) </w:t>
      </w:r>
    </w:p>
    <w:p>
      <w:pPr>
        <w:pStyle w:val="TextBody"/>
        <w:numPr>
          <w:ilvl w:val="0"/>
          <w:numId w:val="45"/>
        </w:numPr>
        <w:tabs>
          <w:tab w:val="clear" w:pos="1134"/>
          <w:tab w:val="left" w:leader="none" w:pos="707"/>
        </w:tabs>
        <w:bidi w:val="0"/>
        <w:ind w:start="707" w:hanging="283"/>
        <w:jc w:val="left"/>
        <w:rPr/>
      </w:pPr>
      <w:r>
        <w:rPr/>
        <w:t xml:space="preserve">U.S. Bank Stadium (2016 --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Minnesota Vikingsistä tuli jalkapallojoukkue?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Vikings on viimeksi päässyt pudotuspeleihin?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Vikings pelasi Super Bowl XI:ssä, kolmannessa Super Bowlissa (neljäs kokonaiskilpailu) neljään vuoteen, Oakland Raidersia vastaan Rose Bowlissa Pasadenassa, Kaliforniassa, </w:t>
      </w:r>
      <w:r>
        <w:rPr>
          <w:color w:val="A9A9A9"/>
        </w:rPr>
        <w:t xml:space="preserve">9. tammikuuta 1977</w:t>
      </w:r>
      <w:r>
        <w:rPr>
          <w:color w:val="DCDCDC"/>
        </w:rPr>
        <w:t xml:space="preserve">.</w:t>
      </w:r>
      <w:r>
        <w:rPr/>
        <w:t xml:space="preserve"> Vikings kuitenkin hävisi 32 -- 14.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Vikings pelasi viimeksi Superbowlissa?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Vikings on viimeksi mennyt Super Bowliin?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Minnesota Vikings on viimeksi päässyt Super Bowliin?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Vikings oli viimeksi Superbowlissa?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Vikings on viimeksi mennyt Super Bowliin?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Vikings oli viimeksi Super Bowlissa?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Minneapolisin ihme oli viimeinen näytelmä vuosien </w:t>
      </w:r>
      <w:r>
        <w:rPr>
          <w:color w:val="DCDCDC"/>
        </w:rPr>
        <w:t xml:space="preserve">2017/18 </w:t>
      </w:r>
      <w:r>
        <w:rPr>
          <w:color w:val="A9A9A9"/>
        </w:rPr>
        <w:t xml:space="preserve">divisioonakierroksen ottelussa New Oreans Saintsia vastaan</w:t>
      </w:r>
      <w:r>
        <w:rPr/>
        <w:t xml:space="preserve">. Vikings oli yhden pisteen jäljessä ja tarvitsi kenttämaalin tai touchdownin varmistaakseen matkan NFC:n mestaruusotteluun. Kun peliä oli jäljellä alle kymmenen sekuntia, pelinrakentaja Case Keenum heitti pallon laitahyökkääjä Stefon Diggsille, josta tuli pelin voittanut touchdown. Kyseessä on myös NFL:n pudotuspelihistorian ensimmäinen walk-off-voitto. KFAN 100.3 -kanavan radiojuontaja Paul Allen kutsui peliä "Minneapolis Miraracle" -nimellä. Joukkue jatkoi NFC:n mestaruuteen ja sai mahdollisuuden pelata Super Bowlissa omalla stadionillaan. Näin ei kuitenkaan käynyt, sillä Vikings hävisi lopulta Super Bowlin voittajalle Philadelphia Eaglesille 38-7.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viikings voitti viimeksi pudotuspeliottelun?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viikings oli viimeksi pudotuspeleissä?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Konferenssimestaruudet (4) </w:t>
      </w:r>
    </w:p>
    <w:p>
      <w:pPr>
        <w:pStyle w:val="TextBody"/>
        <w:numPr>
          <w:ilvl w:val="0"/>
          <w:numId w:val="46"/>
        </w:numPr>
        <w:tabs>
          <w:tab w:val="clear" w:pos="1134"/>
          <w:tab w:val="left" w:leader="none" w:pos="707"/>
        </w:tabs>
        <w:bidi w:val="0"/>
        <w:spacing w:before="0" w:after="0"/>
        <w:ind w:start="707" w:hanging="283"/>
        <w:jc w:val="left"/>
        <w:rPr/>
      </w:pPr>
      <w:r>
        <w:rPr/>
        <w:t xml:space="preserve">NFL Western: 1969 </w:t>
      </w:r>
    </w:p>
    <w:p>
      <w:pPr>
        <w:pStyle w:val="TextBody"/>
        <w:numPr>
          <w:ilvl w:val="0"/>
          <w:numId w:val="46"/>
        </w:numPr>
        <w:tabs>
          <w:tab w:val="clear" w:pos="1134"/>
          <w:tab w:val="left" w:leader="none" w:pos="707"/>
        </w:tabs>
        <w:bidi w:val="0"/>
        <w:ind w:start="707" w:hanging="283"/>
        <w:jc w:val="left"/>
        <w:rPr/>
      </w:pPr>
      <w:r>
        <w:rPr/>
        <w:t xml:space="preserve">NFC: 1973, 1974, </w:t>
      </w:r>
      <w:r>
        <w:rPr/>
        <w:t xml:space="preserve">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Vikings oli viimeksi Super Bowlissa?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Joukkueen ensimmäisestä kaudesta 1961 lähtien Vikingsillä on ollut yksi NFL:n korkeimmista voittoprosenteista. Vuodesta 2017 lähtien se on voittanut vähintään kolme peliä jokaisella kaudella paitsi vuonna 1962, ja se on yksi vain kuudesta NFL-joukkueesta, jotka ovat voittaneet vähintään 15 peliä runkosarjassa. Vikings on voittanut yhden NFL-mestaruuden, vuonna </w:t>
      </w:r>
      <w:r>
        <w:rPr>
          <w:color w:val="A9A9A9"/>
        </w:rPr>
        <w:t xml:space="preserve">1969</w:t>
      </w:r>
      <w:r>
        <w:rPr/>
        <w:t xml:space="preserve">, ennen liigan sulautumista American Football Leaguen (AFL) kanssa. Vuonna 1970 tapahtuneen liigan fuusion jälkeen se on päässyt pudotuspeleihin 27 kertaa, mikä on kolmanneksi eniten liigassa. </w:t>
      </w:r>
      <w:r>
        <w:rPr>
          <w:color w:val="DCDCDC"/>
        </w:rPr>
        <w:t xml:space="preserve">Joukkue on pelannut </w:t>
      </w:r>
      <w:r>
        <w:rPr>
          <w:color w:val="2F4F4F"/>
        </w:rPr>
        <w:t xml:space="preserve">Super Bowlissa IV, VIII, IX ja XI, </w:t>
      </w:r>
      <w:r>
        <w:rPr>
          <w:color w:val="DCDCDC"/>
        </w:rPr>
        <w:t xml:space="preserve">mutta ei ole voittanut niistä yhtäkään</w:t>
      </w:r>
      <w:r>
        <w:rPr/>
        <w:t xml:space="preserve">. Lisäksi se on hävinnyt kuudessa viimeisessä NFC Championship Game -ottelussaan vuodesta 1978 lähtien. Joukkueella on tällä hetkellä 14 jäsentä Pro Football Hall of Famessa.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Minnesota Vikings voitti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Vikings voitti viimeksi NFC-mestaruusottelun?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Vikings pääsi Super Bowliin?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Minnesota Vikings Nykyinen kausi Perustettu 28. tammikuuta 1960; 57 vuotta sitten (28. tammikuuta 1960) Ensimmäinen kausi: 1961 Pelaa U.S. Bank Stadiumilla Minneapolis, Minnesota Pääkonttori sijaitsee Winter Parkissa Eden Prairie, Minnesota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(1961 -- nykyään) </w:t>
      </w:r>
    </w:p>
    <w:p>
      <w:pPr>
        <w:pStyle w:val="TextBody"/>
        <w:numPr>
          <w:ilvl w:val="0"/>
          <w:numId w:val="47"/>
        </w:numPr>
        <w:tabs>
          <w:tab w:val="clear" w:pos="1134"/>
          <w:tab w:val="left" w:leader="none" w:pos="707"/>
        </w:tabs>
        <w:bidi w:val="0"/>
        <w:spacing w:before="0" w:after="0"/>
        <w:ind w:start="707" w:hanging="283"/>
        <w:jc w:val="left"/>
        <w:rPr/>
      </w:pPr>
      <w:r>
        <w:rPr/>
        <w:t xml:space="preserve">Läntinen konferenssi (1961 -- 1969) </w:t>
      </w:r>
    </w:p>
    <w:p>
      <w:pPr>
        <w:pStyle w:val="TextBody"/>
        <w:numPr>
          <w:ilvl w:val="1"/>
          <w:numId w:val="47"/>
        </w:numPr>
        <w:tabs>
          <w:tab w:val="clear" w:pos="1134"/>
          <w:tab w:val="left" w:leader="none" w:pos="1414"/>
        </w:tabs>
        <w:bidi w:val="0"/>
        <w:spacing w:before="0" w:after="0"/>
        <w:ind w:start="1414" w:hanging="283"/>
        <w:jc w:val="left"/>
        <w:rPr/>
      </w:pPr>
      <w:r>
        <w:rPr/>
        <w:t xml:space="preserve">Keskinen divisioona (1967 -- 1969) </w:t>
      </w:r>
    </w:p>
    <w:p>
      <w:pPr>
        <w:pStyle w:val="TextBody"/>
        <w:numPr>
          <w:ilvl w:val="0"/>
          <w:numId w:val="47"/>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47"/>
        </w:numPr>
        <w:tabs>
          <w:tab w:val="clear" w:pos="1134"/>
          <w:tab w:val="left" w:leader="none" w:pos="1414"/>
        </w:tabs>
        <w:bidi w:val="0"/>
        <w:spacing w:before="0" w:after="0"/>
        <w:ind w:start="1414" w:hanging="283"/>
        <w:jc w:val="left"/>
        <w:rPr/>
      </w:pPr>
      <w:r>
        <w:rPr/>
        <w:t xml:space="preserve">NFC Central (1970 -- 2001) </w:t>
      </w:r>
    </w:p>
    <w:p>
      <w:pPr>
        <w:pStyle w:val="TextBody"/>
        <w:numPr>
          <w:ilvl w:val="1"/>
          <w:numId w:val="47"/>
        </w:numPr>
        <w:tabs>
          <w:tab w:val="clear" w:pos="1134"/>
          <w:tab w:val="left" w:leader="none" w:pos="1414"/>
        </w:tabs>
        <w:bidi w:val="0"/>
        <w:ind w:start="1414" w:hanging="283"/>
        <w:jc w:val="left"/>
        <w:rPr/>
      </w:pPr>
      <w:r>
        <w:rPr/>
        <w:t xml:space="preserve">NFC North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Violetti, kultainen, valkoinen </w:t>
      </w:r>
    </w:p>
    <w:p>
      <w:pPr>
        <w:pStyle w:val="TextBody"/>
        <w:bidi w:val="0"/>
        <w:spacing w:before="0" w:after="283"/>
        <w:jc w:val="left"/>
        <w:rPr/>
      </w:pPr>
      <w:r>
        <w:rPr/>
        <w:t xml:space="preserve">Taistelulaulu Skol, Vikings Maskotti Viktor the Viking Henkilökunta Omistaja(t) Zygi Wilf Puheenjohtaja Zygi Wilf Presidentti Mark Wilf Päävalmentaja Rick Spielman Päävalmentaja Mike Zimmer Joukkueen historiaa </w:t>
      </w:r>
    </w:p>
    <w:p>
      <w:pPr>
        <w:pStyle w:val="TextBody"/>
        <w:numPr>
          <w:ilvl w:val="0"/>
          <w:numId w:val="48"/>
        </w:numPr>
        <w:tabs>
          <w:tab w:val="clear" w:pos="1134"/>
          <w:tab w:val="left" w:leader="none" w:pos="707"/>
        </w:tabs>
        <w:bidi w:val="0"/>
        <w:ind w:start="707" w:hanging="283"/>
        <w:jc w:val="left"/>
        <w:rPr/>
      </w:pPr>
      <w:r>
        <w:rPr/>
        <w:t xml:space="preserve">Minnesota Vikings (1961 -- nykyään) </w:t>
      </w:r>
    </w:p>
    <w:p>
      <w:pPr>
        <w:pStyle w:val="TextBody"/>
        <w:bidi w:val="0"/>
        <w:spacing w:before="0" w:after="283"/>
        <w:jc w:val="left"/>
        <w:rPr/>
      </w:pPr>
      <w:r>
        <w:rPr/>
        <w:t xml:space="preserve">Joukkueen lempinimet </w:t>
      </w:r>
    </w:p>
    <w:p>
      <w:pPr>
        <w:pStyle w:val="TextBody"/>
        <w:numPr>
          <w:ilvl w:val="0"/>
          <w:numId w:val="49"/>
        </w:numPr>
        <w:tabs>
          <w:tab w:val="clear" w:pos="1134"/>
          <w:tab w:val="left" w:leader="none" w:pos="707"/>
        </w:tabs>
        <w:bidi w:val="0"/>
        <w:ind w:start="707" w:hanging="283"/>
        <w:jc w:val="left"/>
        <w:rPr/>
      </w:pPr>
      <w:r>
        <w:rPr/>
        <w:t xml:space="preserve">The Vikes, The Purple People Eaters, The Purple and Gold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(1) </w:t>
      </w:r>
    </w:p>
    <w:p>
      <w:pPr>
        <w:pStyle w:val="TextBody"/>
        <w:numPr>
          <w:ilvl w:val="0"/>
          <w:numId w:val="50"/>
        </w:numPr>
        <w:tabs>
          <w:tab w:val="clear" w:pos="1134"/>
          <w:tab w:val="left" w:leader="none" w:pos="707"/>
        </w:tabs>
        <w:bidi w:val="0"/>
        <w:ind w:start="707" w:hanging="283"/>
        <w:jc w:val="left"/>
        <w:rPr/>
      </w:pPr>
      <w:r>
        <w:rPr/>
        <w:t xml:space="preserve">NFL-mestaruudet (ennen 1970 AFL -- NFL fuusio) (1) 1969 </w:t>
      </w:r>
    </w:p>
    <w:p>
      <w:pPr>
        <w:pStyle w:val="TextBody"/>
        <w:bidi w:val="0"/>
        <w:spacing w:before="0" w:after="283"/>
        <w:jc w:val="left"/>
        <w:rPr/>
      </w:pPr>
      <w:r>
        <w:rPr/>
        <w:t xml:space="preserve">Konferenssimestaruudet (4) </w:t>
      </w:r>
    </w:p>
    <w:p>
      <w:pPr>
        <w:pStyle w:val="TextBody"/>
        <w:numPr>
          <w:ilvl w:val="0"/>
          <w:numId w:val="51"/>
        </w:numPr>
        <w:tabs>
          <w:tab w:val="clear" w:pos="1134"/>
          <w:tab w:val="left" w:leader="none" w:pos="707"/>
        </w:tabs>
        <w:bidi w:val="0"/>
        <w:spacing w:before="0" w:after="0"/>
        <w:ind w:start="707" w:hanging="283"/>
        <w:jc w:val="left"/>
        <w:rPr/>
      </w:pPr>
      <w:r>
        <w:rPr/>
        <w:t xml:space="preserve">NFL Western: 1969 </w:t>
      </w:r>
    </w:p>
    <w:p>
      <w:pPr>
        <w:pStyle w:val="TextBody"/>
        <w:numPr>
          <w:ilvl w:val="0"/>
          <w:numId w:val="51"/>
        </w:numPr>
        <w:tabs>
          <w:tab w:val="clear" w:pos="1134"/>
          <w:tab w:val="left" w:leader="none" w:pos="707"/>
        </w:tabs>
        <w:bidi w:val="0"/>
        <w:ind w:start="707" w:hanging="283"/>
        <w:jc w:val="left"/>
        <w:rPr/>
      </w:pPr>
      <w:r>
        <w:rPr/>
        <w:t xml:space="preserve">NFC: 1973, 1974, 1976 </w:t>
      </w:r>
    </w:p>
    <w:p>
      <w:pPr>
        <w:pStyle w:val="TextBody"/>
        <w:bidi w:val="0"/>
        <w:spacing w:before="0" w:after="283"/>
        <w:jc w:val="left"/>
        <w:rPr/>
      </w:pPr>
      <w:r>
        <w:rPr/>
        <w:t xml:space="preserve">Divisioonamestaruudet (19) </w:t>
      </w:r>
    </w:p>
    <w:p>
      <w:pPr>
        <w:pStyle w:val="TextBody"/>
        <w:numPr>
          <w:ilvl w:val="0"/>
          <w:numId w:val="52"/>
        </w:numPr>
        <w:tabs>
          <w:tab w:val="clear" w:pos="1134"/>
          <w:tab w:val="left" w:leader="none" w:pos="707"/>
        </w:tabs>
        <w:bidi w:val="0"/>
        <w:spacing w:before="0" w:after="0"/>
        <w:ind w:start="707" w:hanging="283"/>
        <w:jc w:val="left"/>
        <w:rPr/>
      </w:pPr>
      <w:r>
        <w:rPr/>
        <w:t xml:space="preserve">NFL Central: 1968, 1969 </w:t>
      </w:r>
    </w:p>
    <w:p>
      <w:pPr>
        <w:pStyle w:val="TextBody"/>
        <w:numPr>
          <w:ilvl w:val="0"/>
          <w:numId w:val="52"/>
        </w:numPr>
        <w:tabs>
          <w:tab w:val="clear" w:pos="1134"/>
          <w:tab w:val="left" w:leader="none" w:pos="707"/>
        </w:tabs>
        <w:bidi w:val="0"/>
        <w:spacing w:before="0" w:after="0"/>
        <w:ind w:start="707" w:hanging="283"/>
        <w:jc w:val="left"/>
        <w:rPr/>
      </w:pPr>
      <w:r>
        <w:rPr/>
        <w:t xml:space="preserve">NFC Central: 1970, 1971, 1973, 1974, 1975, 1976, 1977, 1978, 1980, 1989, 1992, 1994, 1998, 2000. </w:t>
      </w:r>
    </w:p>
    <w:p>
      <w:pPr>
        <w:pStyle w:val="TextBody"/>
        <w:numPr>
          <w:ilvl w:val="0"/>
          <w:numId w:val="52"/>
        </w:numPr>
        <w:tabs>
          <w:tab w:val="clear" w:pos="1134"/>
          <w:tab w:val="left" w:leader="none" w:pos="707"/>
        </w:tabs>
        <w:bidi w:val="0"/>
        <w:ind w:start="707" w:hanging="283"/>
        <w:jc w:val="left"/>
        <w:rPr/>
      </w:pPr>
      <w:r>
        <w:rPr/>
        <w:t xml:space="preserve">NFC North: 2008, 2009, 2015 </w:t>
      </w:r>
    </w:p>
    <w:p>
      <w:pPr>
        <w:pStyle w:val="TextBody"/>
        <w:bidi w:val="0"/>
        <w:spacing w:before="0" w:after="283"/>
        <w:jc w:val="left"/>
        <w:rPr/>
      </w:pPr>
      <w:r>
        <w:rPr/>
        <w:t xml:space="preserve">† </w:t>
      </w:r>
      <w:r>
        <w:rPr/>
        <w:t xml:space="preserve">-- Ei sisällä AFL:n tai NFL:n mestaruuksia, jotka on voitettu samoina kausina kuin AFL -- NFL Super Bowl -mestaruuksia ennen vuotta 1970 AFL -- NFL-fuusio Playoff-esiintymiset (28). </w:t>
      </w:r>
    </w:p>
    <w:p>
      <w:pPr>
        <w:pStyle w:val="TextBody"/>
        <w:numPr>
          <w:ilvl w:val="0"/>
          <w:numId w:val="53"/>
        </w:numPr>
        <w:tabs>
          <w:tab w:val="clear" w:pos="1134"/>
          <w:tab w:val="left" w:leader="none" w:pos="707"/>
        </w:tabs>
        <w:bidi w:val="0"/>
        <w:ind w:start="707" w:hanging="283"/>
        <w:jc w:val="left"/>
        <w:rPr/>
      </w:pPr>
      <w:r>
        <w:rPr/>
        <w:t xml:space="preserve">NFL: 1968, 1969, 1970, 1971, 1973, 1974, 1975, 1976, 1977, 1978, 1980, 1982, 1987, 1988, 1989, 1992, 1993, 1994, 1996, 1997, 1998, 1999, 2000, 2004, 2008, 2009, 2012, </w:t>
      </w:r>
      <w:r>
        <w:rPr/>
        <w:t xml:space="preserve">2015 </w:t>
      </w:r>
    </w:p>
    <w:p>
      <w:pPr>
        <w:pStyle w:val="TextBody"/>
        <w:bidi w:val="0"/>
        <w:spacing w:before="0" w:after="283"/>
        <w:jc w:val="left"/>
        <w:rPr/>
      </w:pPr>
      <w:r>
        <w:rPr/>
        <w:t xml:space="preserve">Kotikentät </w:t>
      </w:r>
    </w:p>
    <w:p>
      <w:pPr>
        <w:pStyle w:val="TextBody"/>
        <w:numPr>
          <w:ilvl w:val="0"/>
          <w:numId w:val="54"/>
        </w:numPr>
        <w:tabs>
          <w:tab w:val="clear" w:pos="1134"/>
          <w:tab w:val="left" w:leader="none" w:pos="707"/>
        </w:tabs>
        <w:bidi w:val="0"/>
        <w:spacing w:before="0" w:after="0"/>
        <w:ind w:start="707" w:hanging="283"/>
        <w:jc w:val="left"/>
        <w:rPr/>
      </w:pPr>
      <w:r>
        <w:rPr/>
        <w:t xml:space="preserve">Metropolitan Stadium (1961 -- 1981) </w:t>
      </w:r>
    </w:p>
    <w:p>
      <w:pPr>
        <w:pStyle w:val="TextBody"/>
        <w:numPr>
          <w:ilvl w:val="0"/>
          <w:numId w:val="54"/>
        </w:numPr>
        <w:tabs>
          <w:tab w:val="clear" w:pos="1134"/>
          <w:tab w:val="left" w:leader="none" w:pos="707"/>
        </w:tabs>
        <w:bidi w:val="0"/>
        <w:spacing w:before="0" w:after="0"/>
        <w:ind w:start="707" w:hanging="283"/>
        <w:jc w:val="left"/>
        <w:rPr/>
      </w:pPr>
      <w:r>
        <w:rPr/>
        <w:t xml:space="preserve">Mall of America Field at Hubert H. Humphrey Metrodome (1982 -- 2013) </w:t>
      </w:r>
    </w:p>
    <w:p>
      <w:pPr>
        <w:pStyle w:val="TextBody"/>
        <w:numPr>
          <w:ilvl w:val="0"/>
          <w:numId w:val="54"/>
        </w:numPr>
        <w:tabs>
          <w:tab w:val="clear" w:pos="1134"/>
          <w:tab w:val="left" w:leader="none" w:pos="707"/>
        </w:tabs>
        <w:bidi w:val="0"/>
        <w:spacing w:before="0" w:after="0"/>
        <w:ind w:start="707" w:hanging="283"/>
        <w:jc w:val="left"/>
        <w:rPr/>
      </w:pPr>
      <w:r>
        <w:rPr/>
        <w:t xml:space="preserve">TCF Bank Stadium (2014 -- 2015) </w:t>
      </w:r>
    </w:p>
    <w:p>
      <w:pPr>
        <w:pStyle w:val="TextBody"/>
        <w:numPr>
          <w:ilvl w:val="0"/>
          <w:numId w:val="54"/>
        </w:numPr>
        <w:tabs>
          <w:tab w:val="clear" w:pos="1134"/>
          <w:tab w:val="left" w:leader="none" w:pos="707"/>
        </w:tabs>
        <w:bidi w:val="0"/>
        <w:ind w:start="707" w:hanging="283"/>
        <w:jc w:val="left"/>
        <w:rPr/>
      </w:pPr>
      <w:r>
        <w:rPr/>
        <w:t xml:space="preserve">U.S. Bank Stadium (2016 --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Vikings oli viimeksi pudotuspeleissä?</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Minnesota Vikings Nykyinen kausi Perustettu 28. tammikuuta 1960; 57 vuotta sitten (28. tammikuuta 1960) Ensimmäinen kausi: 1961 Pelaa U.S. Bank Stadiumilla Minneapolis, Minnesota Pääkonttori sijaitsee Winter Parkissa Eden Prairie, Minnesota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(1961 -- nykyään) </w:t>
      </w:r>
    </w:p>
    <w:p>
      <w:pPr>
        <w:pStyle w:val="TextBody"/>
        <w:numPr>
          <w:ilvl w:val="0"/>
          <w:numId w:val="55"/>
        </w:numPr>
        <w:tabs>
          <w:tab w:val="clear" w:pos="1134"/>
          <w:tab w:val="left" w:leader="none" w:pos="707"/>
        </w:tabs>
        <w:bidi w:val="0"/>
        <w:spacing w:before="0" w:after="0"/>
        <w:ind w:start="707" w:hanging="283"/>
        <w:jc w:val="left"/>
        <w:rPr/>
      </w:pPr>
      <w:r>
        <w:rPr/>
        <w:t xml:space="preserve">Läntinen konferenssi (1961 -- 1969) </w:t>
      </w:r>
    </w:p>
    <w:p>
      <w:pPr>
        <w:pStyle w:val="TextBody"/>
        <w:numPr>
          <w:ilvl w:val="1"/>
          <w:numId w:val="55"/>
        </w:numPr>
        <w:tabs>
          <w:tab w:val="clear" w:pos="1134"/>
          <w:tab w:val="left" w:leader="none" w:pos="1414"/>
        </w:tabs>
        <w:bidi w:val="0"/>
        <w:spacing w:before="0" w:after="0"/>
        <w:ind w:start="1414" w:hanging="283"/>
        <w:jc w:val="left"/>
        <w:rPr/>
      </w:pPr>
      <w:r>
        <w:rPr/>
        <w:t xml:space="preserve">Keskinen divisioona (1967 -- 1969) </w:t>
      </w:r>
    </w:p>
    <w:p>
      <w:pPr>
        <w:pStyle w:val="TextBody"/>
        <w:numPr>
          <w:ilvl w:val="0"/>
          <w:numId w:val="55"/>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55"/>
        </w:numPr>
        <w:tabs>
          <w:tab w:val="clear" w:pos="1134"/>
          <w:tab w:val="left" w:leader="none" w:pos="1414"/>
        </w:tabs>
        <w:bidi w:val="0"/>
        <w:spacing w:before="0" w:after="0"/>
        <w:ind w:start="1414" w:hanging="283"/>
        <w:jc w:val="left"/>
        <w:rPr/>
      </w:pPr>
      <w:r>
        <w:rPr/>
        <w:t xml:space="preserve">NFC Central (1970 -- 2001) </w:t>
      </w:r>
    </w:p>
    <w:p>
      <w:pPr>
        <w:pStyle w:val="TextBody"/>
        <w:numPr>
          <w:ilvl w:val="1"/>
          <w:numId w:val="55"/>
        </w:numPr>
        <w:tabs>
          <w:tab w:val="clear" w:pos="1134"/>
          <w:tab w:val="left" w:leader="none" w:pos="1414"/>
        </w:tabs>
        <w:bidi w:val="0"/>
        <w:ind w:start="1414" w:hanging="283"/>
        <w:jc w:val="left"/>
        <w:rPr/>
      </w:pPr>
      <w:r>
        <w:rPr/>
        <w:t xml:space="preserve">NFC North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Violetti, kultainen, valkoinen </w:t>
      </w:r>
    </w:p>
    <w:p>
      <w:pPr>
        <w:pStyle w:val="TextBody"/>
        <w:bidi w:val="0"/>
        <w:spacing w:before="0" w:after="283"/>
        <w:jc w:val="left"/>
        <w:rPr/>
      </w:pPr>
      <w:r>
        <w:rPr/>
        <w:t xml:space="preserve">Taistelulaulu Skol, Vikings Maskotti Viktor the Viking Henkilökunta Omistaja(t) Zygi Wilf Puheenjohtaja Zygi Wilf Presidentti Mark Wilf Päävalmentaja Rick Spielman Päävalmentaja Mike Zimmer Joukkueen historiaa </w:t>
      </w:r>
    </w:p>
    <w:p>
      <w:pPr>
        <w:pStyle w:val="TextBody"/>
        <w:numPr>
          <w:ilvl w:val="0"/>
          <w:numId w:val="56"/>
        </w:numPr>
        <w:tabs>
          <w:tab w:val="clear" w:pos="1134"/>
          <w:tab w:val="left" w:leader="none" w:pos="707"/>
        </w:tabs>
        <w:bidi w:val="0"/>
        <w:ind w:start="707" w:hanging="283"/>
        <w:jc w:val="left"/>
        <w:rPr/>
      </w:pPr>
      <w:r>
        <w:rPr/>
        <w:t xml:space="preserve">Minnesota Vikings (1961 -- nykyään) </w:t>
      </w:r>
    </w:p>
    <w:p>
      <w:pPr>
        <w:pStyle w:val="TextBody"/>
        <w:bidi w:val="0"/>
        <w:spacing w:before="0" w:after="283"/>
        <w:jc w:val="left"/>
        <w:rPr/>
      </w:pPr>
      <w:r>
        <w:rPr/>
        <w:t xml:space="preserve">Joukkueen lempinimet </w:t>
      </w:r>
    </w:p>
    <w:p>
      <w:pPr>
        <w:pStyle w:val="TextBody"/>
        <w:numPr>
          <w:ilvl w:val="0"/>
          <w:numId w:val="57"/>
        </w:numPr>
        <w:tabs>
          <w:tab w:val="clear" w:pos="1134"/>
          <w:tab w:val="left" w:leader="none" w:pos="707"/>
        </w:tabs>
        <w:bidi w:val="0"/>
        <w:ind w:start="707" w:hanging="283"/>
        <w:jc w:val="left"/>
        <w:rPr/>
      </w:pPr>
      <w:r>
        <w:rPr/>
        <w:t xml:space="preserve">The Vikes, The Purple People Eaters, The Purple and Gold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(0 †) </w:t>
      </w:r>
    </w:p>
    <w:p>
      <w:pPr>
        <w:pStyle w:val="TextBody"/>
        <w:numPr>
          <w:ilvl w:val="0"/>
          <w:numId w:val="58"/>
        </w:numPr>
        <w:tabs>
          <w:tab w:val="clear" w:pos="1134"/>
          <w:tab w:val="left" w:leader="none" w:pos="707"/>
        </w:tabs>
        <w:bidi w:val="0"/>
        <w:ind w:start="707" w:hanging="283"/>
        <w:jc w:val="left"/>
        <w:rPr/>
      </w:pPr>
      <w:r>
        <w:rPr/>
        <w:t xml:space="preserve">NFL-mestaruudet (ennen 1970 AFL -- NFL fuusio) (1) 1969 </w:t>
      </w:r>
    </w:p>
    <w:p>
      <w:pPr>
        <w:pStyle w:val="TextBody"/>
        <w:bidi w:val="0"/>
        <w:spacing w:before="0" w:after="283"/>
        <w:jc w:val="left"/>
        <w:rPr/>
      </w:pPr>
      <w:r>
        <w:rPr/>
        <w:t xml:space="preserve">Konferenssimestaruudet (4) </w:t>
      </w:r>
    </w:p>
    <w:p>
      <w:pPr>
        <w:pStyle w:val="TextBody"/>
        <w:numPr>
          <w:ilvl w:val="0"/>
          <w:numId w:val="59"/>
        </w:numPr>
        <w:tabs>
          <w:tab w:val="clear" w:pos="1134"/>
          <w:tab w:val="left" w:leader="none" w:pos="707"/>
        </w:tabs>
        <w:bidi w:val="0"/>
        <w:spacing w:before="0" w:after="0"/>
        <w:ind w:start="707" w:hanging="283"/>
        <w:jc w:val="left"/>
        <w:rPr/>
      </w:pPr>
      <w:r>
        <w:rPr/>
        <w:t xml:space="preserve">NFL Western: 1969 </w:t>
      </w:r>
    </w:p>
    <w:p>
      <w:pPr>
        <w:pStyle w:val="TextBody"/>
        <w:numPr>
          <w:ilvl w:val="0"/>
          <w:numId w:val="59"/>
        </w:numPr>
        <w:tabs>
          <w:tab w:val="clear" w:pos="1134"/>
          <w:tab w:val="left" w:leader="none" w:pos="707"/>
        </w:tabs>
        <w:bidi w:val="0"/>
        <w:ind w:start="707" w:hanging="283"/>
        <w:jc w:val="left"/>
        <w:rPr/>
      </w:pPr>
      <w:r>
        <w:rPr/>
        <w:t xml:space="preserve">NFC: 1973, 1974, 1976 </w:t>
      </w:r>
    </w:p>
    <w:p>
      <w:pPr>
        <w:pStyle w:val="TextBody"/>
        <w:bidi w:val="0"/>
        <w:spacing w:before="0" w:after="283"/>
        <w:jc w:val="left"/>
        <w:rPr/>
      </w:pPr>
      <w:r>
        <w:rPr/>
        <w:t xml:space="preserve">Divisioonamestaruudet (20) </w:t>
      </w:r>
    </w:p>
    <w:p>
      <w:pPr>
        <w:pStyle w:val="TextBody"/>
        <w:numPr>
          <w:ilvl w:val="0"/>
          <w:numId w:val="60"/>
        </w:numPr>
        <w:tabs>
          <w:tab w:val="clear" w:pos="1134"/>
          <w:tab w:val="left" w:leader="none" w:pos="707"/>
        </w:tabs>
        <w:bidi w:val="0"/>
        <w:spacing w:before="0" w:after="0"/>
        <w:ind w:start="707" w:hanging="283"/>
        <w:jc w:val="left"/>
        <w:rPr/>
      </w:pPr>
      <w:r>
        <w:rPr/>
        <w:t xml:space="preserve">NFL Central: 1968, 1969 </w:t>
      </w:r>
    </w:p>
    <w:p>
      <w:pPr>
        <w:pStyle w:val="TextBody"/>
        <w:numPr>
          <w:ilvl w:val="0"/>
          <w:numId w:val="60"/>
        </w:numPr>
        <w:tabs>
          <w:tab w:val="clear" w:pos="1134"/>
          <w:tab w:val="left" w:leader="none" w:pos="707"/>
        </w:tabs>
        <w:bidi w:val="0"/>
        <w:spacing w:before="0" w:after="0"/>
        <w:ind w:start="707" w:hanging="283"/>
        <w:jc w:val="left"/>
        <w:rPr/>
      </w:pPr>
      <w:r>
        <w:rPr/>
        <w:t xml:space="preserve">NFC Central: 1970, 1971, 1973, 1974, 1975, 1976, 1977, 1978, 1980, 1989, 1992, 1994, 1998, 2000. </w:t>
      </w:r>
    </w:p>
    <w:p>
      <w:pPr>
        <w:pStyle w:val="TextBody"/>
        <w:numPr>
          <w:ilvl w:val="0"/>
          <w:numId w:val="60"/>
        </w:numPr>
        <w:tabs>
          <w:tab w:val="clear" w:pos="1134"/>
          <w:tab w:val="left" w:leader="none" w:pos="707"/>
        </w:tabs>
        <w:bidi w:val="0"/>
        <w:ind w:start="707" w:hanging="283"/>
        <w:jc w:val="left"/>
        <w:rPr/>
      </w:pPr>
      <w:r>
        <w:rPr/>
        <w:t xml:space="preserve">NFC North: 2008, 2009, 2015, 2017 </w:t>
      </w:r>
    </w:p>
    <w:p>
      <w:pPr>
        <w:pStyle w:val="TextBody"/>
        <w:bidi w:val="0"/>
        <w:spacing w:before="0" w:after="283"/>
        <w:jc w:val="left"/>
        <w:rPr/>
      </w:pPr>
      <w:r>
        <w:rPr/>
        <w:t xml:space="preserve">† </w:t>
      </w:r>
      <w:r>
        <w:rPr/>
        <w:t xml:space="preserve">-- Ei sisällä AFL:n tai NFL:n mestaruuksia, jotka on voitettu samoilla kausilla kuin AFL -- NFL Super Bowl -mestaruudet ennen vuotta 1970 AFL -- NFL-fuusio Playoff-esiintymiset (29). </w:t>
      </w:r>
    </w:p>
    <w:p>
      <w:pPr>
        <w:pStyle w:val="TextBody"/>
        <w:numPr>
          <w:ilvl w:val="0"/>
          <w:numId w:val="61"/>
        </w:numPr>
        <w:tabs>
          <w:tab w:val="clear" w:pos="1134"/>
          <w:tab w:val="left" w:leader="none" w:pos="707"/>
        </w:tabs>
        <w:bidi w:val="0"/>
        <w:ind w:start="707" w:hanging="283"/>
        <w:jc w:val="left"/>
        <w:rPr/>
      </w:pPr>
      <w:r>
        <w:rPr/>
        <w:t xml:space="preserve">NFL: 1968, 1969, 1970, 1971, 1973, 1974, 1975, 1976, 1977, 1978, 1980, 1982, 1987, 1988, 1989, 1992, 1993, 1994, 1996, 1997, 1998, 1999, 2000, 2004, 2008, 2009, 2012, 2015, 2017 </w:t>
      </w:r>
    </w:p>
    <w:p>
      <w:pPr>
        <w:pStyle w:val="TextBody"/>
        <w:bidi w:val="0"/>
        <w:spacing w:before="0" w:after="283"/>
        <w:jc w:val="left"/>
        <w:rPr/>
      </w:pPr>
      <w:r>
        <w:rPr/>
        <w:t xml:space="preserve">Kotikentät </w:t>
      </w:r>
    </w:p>
    <w:p>
      <w:pPr>
        <w:pStyle w:val="TextBody"/>
        <w:numPr>
          <w:ilvl w:val="0"/>
          <w:numId w:val="62"/>
        </w:numPr>
        <w:tabs>
          <w:tab w:val="clear" w:pos="1134"/>
          <w:tab w:val="left" w:leader="none" w:pos="707"/>
        </w:tabs>
        <w:bidi w:val="0"/>
        <w:spacing w:before="0" w:after="0"/>
        <w:ind w:start="707" w:hanging="283"/>
        <w:jc w:val="left"/>
        <w:rPr/>
      </w:pPr>
      <w:r>
        <w:rPr>
          <w:color w:val="A9A9A9"/>
        </w:rPr>
        <w:t xml:space="preserve">Metropolitan Stadium </w:t>
      </w:r>
      <w:r>
        <w:rPr/>
        <w:t xml:space="preserve">(1961 -- 1981) </w:t>
      </w:r>
    </w:p>
    <w:p>
      <w:pPr>
        <w:pStyle w:val="TextBody"/>
        <w:numPr>
          <w:ilvl w:val="0"/>
          <w:numId w:val="62"/>
        </w:numPr>
        <w:tabs>
          <w:tab w:val="clear" w:pos="1134"/>
          <w:tab w:val="left" w:leader="none" w:pos="707"/>
        </w:tabs>
        <w:bidi w:val="0"/>
        <w:spacing w:before="0" w:after="0"/>
        <w:ind w:start="707" w:hanging="283"/>
        <w:jc w:val="left"/>
        <w:rPr/>
      </w:pPr>
      <w:r>
        <w:rPr/>
        <w:t xml:space="preserve">Mall of America Field at Hubert H. Humphrey Metrodome (1982 -- 2013) </w:t>
      </w:r>
    </w:p>
    <w:p>
      <w:pPr>
        <w:pStyle w:val="TextBody"/>
        <w:numPr>
          <w:ilvl w:val="0"/>
          <w:numId w:val="62"/>
        </w:numPr>
        <w:tabs>
          <w:tab w:val="clear" w:pos="1134"/>
          <w:tab w:val="left" w:leader="none" w:pos="707"/>
        </w:tabs>
        <w:bidi w:val="0"/>
        <w:spacing w:before="0" w:after="0"/>
        <w:ind w:start="707" w:hanging="283"/>
        <w:jc w:val="left"/>
        <w:rPr/>
      </w:pPr>
      <w:r>
        <w:rPr/>
        <w:t xml:space="preserve">TCF Bank Stadium (2014 -- 2015) </w:t>
      </w:r>
    </w:p>
    <w:p>
      <w:pPr>
        <w:pStyle w:val="TextBody"/>
        <w:numPr>
          <w:ilvl w:val="0"/>
          <w:numId w:val="62"/>
        </w:numPr>
        <w:tabs>
          <w:tab w:val="clear" w:pos="1134"/>
          <w:tab w:val="left" w:leader="none" w:pos="707"/>
        </w:tabs>
        <w:bidi w:val="0"/>
        <w:ind w:start="707" w:hanging="283"/>
        <w:jc w:val="left"/>
        <w:rPr/>
      </w:pPr>
      <w:r>
        <w:rPr/>
        <w:t xml:space="preserve">U.S. Bank Stadium (2016 --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viikings pelasi ennen metrodomea?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Minnesota Vikings on amerikkalaisen jalkapallon ammattilaisjoukkue, jonka kotipaikka on Minneapolis, Minnesota. Vikings liittyi National Football Leagueen (NFL) laajennusjoukkueena vuonna 1960 ja pelasi ensimmäisen kerran kaudella 1961. Joukkue kilpailee National Football Conference (NFC) North -divisioonassa. Vikings pelasi </w:t>
      </w:r>
      <w:r>
        <w:rPr>
          <w:color w:val="A9A9A9"/>
        </w:rPr>
        <w:t xml:space="preserve">1970-luvulla </w:t>
      </w:r>
      <w:r>
        <w:rPr/>
        <w:t xml:space="preserve">neljä Super Bowl -ottelua, </w:t>
      </w:r>
      <w:r>
        <w:rPr/>
        <w:t xml:space="preserve">mutta hävisi kaikki neljä.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Minnesota Vikings pelasi viimeksi Super Bowlissa?</w:t>
      </w:r>
    </w:p>
    <w:p>
      <w:pPr>
        <w:pStyle w:val="TextBody"/>
        <w:bidi w:val="0"/>
        <w:jc w:val="left"/>
        <w:rPr>
          <w:b/>
          <w:u w:val="single"/>
          <w:shd w:val="clear" w:fill="FFFF00"/>
        </w:rPr>
      </w:pPr>
      <w:r>
        <w:rPr>
          <w:b/>
          <w:u w:val="single"/>
          <w:shd w:val="clear" w:fill="FFFF00"/>
        </w:rPr>
        <w:t xml:space="preserve">Asiakirjan numero 1288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Ikuisuus rengas, joka tunnetaan myös nimellä äärettömyys rengas, on naisen sormus, kuluneet kädessä, joka koostuu bändi jalometallia (yleensä kultaa) asetettu jatkuva linja identtisesti leikattu jalokiviä (yleensä timantteja) symboloida loputtoman rakkauden, yleensä antama puoliso hänen vaimonsa </w:t>
      </w:r>
      <w:r>
        <w:rPr>
          <w:color w:val="A9A9A9"/>
        </w:rPr>
        <w:t xml:space="preserve">yhteydessä merkittävä vuosipäivä, tyypillisesti kun 1 tai useamman vuoden avioliiton </w:t>
      </w:r>
      <w:r>
        <w:rPr/>
        <w:t xml:space="preserve">päivämäärä Koska läsnäolo kiviä koko matkan ympäri ikuisuus rengas voi tehdä siitä hankala käyttää, vaihtoehtona on olla kiviä poikki kasvot rengas vain. Tätä kutsutaan joskus "puoli-ikävuosisormukseksi" eikä "täydelliseksi" ikuisuussormukseksi.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perinteisesti ostat ikuisuussormuksen?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Ikuisuus rengas, joka tunnetaan myös nimellä äärettömyys rengas, on naisen sormus, kuluneet kädessä, joka koostuu bändi jalometallia (yleensä kultaa) asetettu jatkuva linja identtisesti leikattu jalokiviä (yleensä timantteja) symboloida loputtoman rakkauden, yleensä antama aviomies vaimolleen </w:t>
      </w:r>
      <w:r>
        <w:rPr>
          <w:color w:val="A9A9A9"/>
        </w:rPr>
        <w:t xml:space="preserve">yhteydessä merkittävä vuosipäivä, tyypillisesti kun 1 tai useamman vuoden avioliiton </w:t>
      </w:r>
      <w:r>
        <w:rPr>
          <w:color w:val="DCDCDC"/>
        </w:rPr>
        <w:t xml:space="preserve">päivämäärä </w:t>
      </w:r>
      <w:r>
        <w:rPr/>
        <w:t xml:space="preserve">Koska läsnäolo kiviä koko matkan ympäri ikuisuus rengas voi tehdä siitä hankala käyttää, vaihtoehto on olla kiviä poikki kasvot rengas vain. Tätä kutsutaan joskus "puoli-ikävuosisormukseksi" eikä "täydelliseksi" ikuisuussormukseksi.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ostan vaimolleni ikuisuussormuksen?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annat ikuisuus sormuksen vaimollesi?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Ikuisuus sormus, joka tunnetaan myös nimellä äärettömyys sormus, on naisen sormus, kuluneet kädessä, joka käsittää bändi jalometallia (yleensä kultaa) asetettu jatkuva rivi identtisesti leikattu jalokiviä (yleensä timantteja) symboloida loputtoman rakkauden, yleensä antama aviomies vaimolleen </w:t>
      </w:r>
      <w:r>
        <w:rPr>
          <w:color w:val="A9A9A9"/>
        </w:rPr>
        <w:t xml:space="preserve">tilaisuudessa merkittävän vuosipäivän</w:t>
      </w:r>
      <w:r>
        <w:rPr/>
        <w:t xml:space="preserve">, </w:t>
      </w:r>
      <w:r>
        <w:rPr>
          <w:color w:val="DCDCDC"/>
        </w:rPr>
        <w:t xml:space="preserve">tyypillisesti 10 vuoden avioliiton päivämäärä </w:t>
      </w:r>
      <w:r>
        <w:rPr/>
        <w:t xml:space="preserve">Koska läsnäolo kiviä koko matkan ympärillä ikuisuus sormus voi tehdä siitä hankala käyttää, vaihtoehto on olla kiviä poikki kasvot sormuksen vain. Tätä kutsutaan joskus "puoli-ikävuosisormukseksi" eikä "täydelliseksi" ikuisuussormukseksi.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aviomies ostaa ikuisuus sormus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annan vaimolleni ikuisuussormuksen?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Ikuisuus rengas, joka tunnetaan myös nimellä äärettömyys rengas, on naisen rengas, joka koostuu bändi jalometallia (yleensä kultaa) asetettu jatkuva rivi identtisesti leikattuja jalokiviä (yleensä timantteja) symboloida loputon rakkaus, yleensä antama puoliso vaimolleen </w:t>
      </w:r>
      <w:r>
        <w:rPr>
          <w:color w:val="A9A9A9"/>
        </w:rPr>
        <w:t xml:space="preserve">tilaisuudessa merkittävän vuosipäivän</w:t>
      </w:r>
      <w:r>
        <w:rPr/>
        <w:t xml:space="preserve">, tyypillisesti kun 1 tai useamman vuoden avioliiton päivämäärä Koska läsnäolo kiviä koko matkan ympäri ikuisuus rengas voi tehdä siitä hankala käyttää, vaihtoehto on olla kiviä poikki kasvot rengas vain. Tätä kutsutaan joskus "puoli-ikävuosisormukseksi" eikä "täydelliseksi" ikuisuussormukseksi.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ikuisuus sormuksen</w:t>
      </w:r>
    </w:p>
    <w:p>
      <w:pPr>
        <w:pStyle w:val="TextBody"/>
        <w:bidi w:val="0"/>
        <w:jc w:val="left"/>
        <w:rPr>
          <w:b/>
          <w:u w:val="single"/>
          <w:shd w:val="clear" w:fill="FFFF00"/>
        </w:rPr>
      </w:pPr>
      <w:r>
        <w:rPr>
          <w:b/>
          <w:u w:val="single"/>
          <w:shd w:val="clear" w:fill="FFFF00"/>
        </w:rPr>
        <w:t xml:space="preserve">Asiakirjan numero 1289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Detroit Tigers on yhdysvaltalainen baseball-ammattilaisjoukkue, jonka kotipaikka on Detroit, Michigan. Tigers kilpailee Major League Baseballissa (MLB) American League (AL) Central -divisioonan jäsenseurana. Seura on yksi AL:n kahdeksasta perustajajäsenestä, ja se perustettiin Detroitissa vuonna 1901. Se on AL:n vanhin yhtäjaksoinen yhden nimen ja yhden kaupungin sarja. Tigers on voittanut neljä World Series -mestaruutta (1935, 1945, 1968 ja </w:t>
      </w:r>
      <w:r>
        <w:rPr>
          <w:color w:val="A9A9A9"/>
        </w:rPr>
        <w:t xml:space="preserve">1984</w:t>
      </w:r>
      <w:r>
        <w:rPr/>
        <w:t xml:space="preserve">), 11 AL-viirin (1907, 1908, 1909, 1934, 1935, 1940, 1945, 1968, 1984, 2006, 2012) ja neljä AL Central -divisioonan mestaruutta (2011, 2012, 2013 ja 2014). Tigers voitti divisioonan mestaruuden myös vuosina 1972, 1984 ja 1987 ollessaan AL Eastin jäsen. Joukkue pelaa nykyisin kotiottelunsa Comerica Parkissa Detroitin keskustassa.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Detroit Tigers voitti viimeksi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tiikerit ovat viimeksi voittaneet World Seriesin?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Detroit Tigers on yhdysvaltalainen baseball-ammattilaisjoukkue, jonka kotipaikka on Detroit, Michigan. Tigers kilpailee Major League Baseballissa (MLB) American League (AL) Central -divisioonan jäsenseurana. Seura on yksi AL:n kahdeksasta perustajajäsenestä, ja se perustettiin Detroitissa vuonna 1901. Se on AL:n vanhin yhtäjaksoinen yhden nimen ja yhden kaupungin franchise Tigers on voittanut neljä World Series -mestaruutta (1935, 1945, 1968 ja </w:t>
      </w:r>
      <w:r>
        <w:rPr>
          <w:color w:val="A9A9A9"/>
        </w:rPr>
        <w:t xml:space="preserve">1984</w:t>
      </w:r>
      <w:r>
        <w:rPr/>
        <w:t xml:space="preserve">), 11 AL-viirin (1907, 1908, 1909, 1934, 1935, 1940, 1945, 1968, 1984, 2006, 2012) ja neljä AL Central -divisioonan mestaruutta (2011, 2012, 2013 ja 2014). Tigers voitti divisioonan mestaruuden myös vuosina 1972, 1984 ja 1987 ollessaan AL Eastin jäsen. Joukkue pelaa nykyisin kotiottelunsa Comerica Parkissa Detroitin keskustassa.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Detroit Tigers pelasi viimeksi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tiikerit voittivat viimeksi World Seriesin?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Detroit Tigers voitti viimeksi World Seriesin?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Detroit Tigers 2018 Detroit Tigers kausi Perustettu vuonna 1901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63"/>
        </w:numPr>
        <w:tabs>
          <w:tab w:val="clear" w:pos="1134"/>
          <w:tab w:val="left" w:leader="none" w:pos="707"/>
        </w:tabs>
        <w:bidi w:val="0"/>
        <w:spacing w:before="0" w:after="0"/>
        <w:ind w:start="707" w:hanging="283"/>
        <w:jc w:val="left"/>
        <w:rPr/>
      </w:pPr>
      <w:r>
        <w:rPr/>
        <w:t xml:space="preserve">American League (1901 -- nykyisin) </w:t>
      </w:r>
    </w:p>
    <w:p>
      <w:pPr>
        <w:pStyle w:val="TextBody"/>
        <w:numPr>
          <w:ilvl w:val="1"/>
          <w:numId w:val="63"/>
        </w:numPr>
        <w:tabs>
          <w:tab w:val="clear" w:pos="1134"/>
          <w:tab w:val="left" w:leader="none" w:pos="1414"/>
        </w:tabs>
        <w:bidi w:val="0"/>
        <w:spacing w:before="0" w:after="0"/>
        <w:ind w:start="1414" w:hanging="283"/>
        <w:jc w:val="left"/>
        <w:rPr/>
      </w:pPr>
      <w:r>
        <w:rPr/>
        <w:t xml:space="preserve">Keskinen divisioona (1998 -- nykyisin) </w:t>
      </w:r>
    </w:p>
    <w:p>
      <w:pPr>
        <w:pStyle w:val="TextBody"/>
        <w:numPr>
          <w:ilvl w:val="1"/>
          <w:numId w:val="63"/>
        </w:numPr>
        <w:tabs>
          <w:tab w:val="clear" w:pos="1134"/>
          <w:tab w:val="left" w:leader="none" w:pos="1414"/>
        </w:tabs>
        <w:bidi w:val="0"/>
        <w:ind w:start="1414" w:hanging="283"/>
        <w:jc w:val="left"/>
        <w:rPr/>
      </w:pPr>
      <w:r>
        <w:rPr/>
        <w:t xml:space="preserve">Itäinen divisioona (1969 -- 1997) </w:t>
      </w:r>
    </w:p>
    <w:p>
      <w:pPr>
        <w:pStyle w:val="TextBody"/>
        <w:bidi w:val="0"/>
        <w:spacing w:before="0" w:after="283"/>
        <w:jc w:val="left"/>
        <w:rPr/>
      </w:pPr>
      <w:r>
        <w:rPr/>
        <w:t xml:space="preserve">Nykyinen yhtenäinen Eläkkeellä olevat numerot </w:t>
      </w:r>
    </w:p>
    <w:p>
      <w:pPr>
        <w:pStyle w:val="TextBody"/>
        <w:numPr>
          <w:ilvl w:val="0"/>
          <w:numId w:val="64"/>
        </w:numPr>
        <w:tabs>
          <w:tab w:val="clear" w:pos="1134"/>
          <w:tab w:val="left" w:leader="none" w:pos="707"/>
        </w:tabs>
        <w:bidi w:val="0"/>
        <w:spacing w:before="0" w:after="0"/>
        <w:ind w:start="707" w:hanging="283"/>
        <w:jc w:val="left"/>
        <w:rPr/>
      </w:pPr>
      <w:r>
        <w:rPr/>
        <w:t xml:space="preserve">TC </w:t>
      </w:r>
    </w:p>
    <w:p>
      <w:pPr>
        <w:pStyle w:val="TextBody"/>
        <w:numPr>
          <w:ilvl w:val="0"/>
          <w:numId w:val="64"/>
        </w:numPr>
        <w:tabs>
          <w:tab w:val="clear" w:pos="1134"/>
          <w:tab w:val="left" w:leader="none" w:pos="707"/>
        </w:tabs>
        <w:bidi w:val="0"/>
        <w:spacing w:before="0" w:after="0"/>
        <w:ind w:start="707" w:hanging="283"/>
        <w:jc w:val="left"/>
        <w:rPr/>
      </w:pPr>
      <w:r>
        <w:rPr/>
        <w:t xml:space="preserve">5 </w:t>
      </w:r>
    </w:p>
    <w:p>
      <w:pPr>
        <w:pStyle w:val="TextBody"/>
        <w:numPr>
          <w:ilvl w:val="0"/>
          <w:numId w:val="64"/>
        </w:numPr>
        <w:tabs>
          <w:tab w:val="clear" w:pos="1134"/>
          <w:tab w:val="left" w:leader="none" w:pos="707"/>
        </w:tabs>
        <w:bidi w:val="0"/>
        <w:spacing w:before="0" w:after="0"/>
        <w:ind w:start="707" w:hanging="283"/>
        <w:jc w:val="left"/>
        <w:rPr/>
      </w:pPr>
      <w:r>
        <w:rPr/>
        <w:t xml:space="preserve">6 </w:t>
      </w:r>
    </w:p>
    <w:p>
      <w:pPr>
        <w:pStyle w:val="TextBody"/>
        <w:numPr>
          <w:ilvl w:val="0"/>
          <w:numId w:val="64"/>
        </w:numPr>
        <w:tabs>
          <w:tab w:val="clear" w:pos="1134"/>
          <w:tab w:val="left" w:leader="none" w:pos="707"/>
        </w:tabs>
        <w:bidi w:val="0"/>
        <w:spacing w:before="0" w:after="0"/>
        <w:ind w:start="707" w:hanging="283"/>
        <w:jc w:val="left"/>
        <w:rPr/>
      </w:pPr>
      <w:r>
        <w:rPr/>
        <w:t xml:space="preserve">11 </w:t>
      </w:r>
    </w:p>
    <w:p>
      <w:pPr>
        <w:pStyle w:val="TextBody"/>
        <w:numPr>
          <w:ilvl w:val="0"/>
          <w:numId w:val="64"/>
        </w:numPr>
        <w:tabs>
          <w:tab w:val="clear" w:pos="1134"/>
          <w:tab w:val="left" w:leader="none" w:pos="707"/>
        </w:tabs>
        <w:bidi w:val="0"/>
        <w:spacing w:before="0" w:after="0"/>
        <w:ind w:start="707" w:hanging="283"/>
        <w:jc w:val="left"/>
        <w:rPr/>
      </w:pPr>
      <w:r>
        <w:rPr/>
        <w:t xml:space="preserve">16 </w:t>
      </w:r>
    </w:p>
    <w:p>
      <w:pPr>
        <w:pStyle w:val="TextBody"/>
        <w:numPr>
          <w:ilvl w:val="0"/>
          <w:numId w:val="64"/>
        </w:numPr>
        <w:tabs>
          <w:tab w:val="clear" w:pos="1134"/>
          <w:tab w:val="left" w:leader="none" w:pos="707"/>
        </w:tabs>
        <w:bidi w:val="0"/>
        <w:spacing w:before="0" w:after="0"/>
        <w:ind w:start="707" w:hanging="283"/>
        <w:jc w:val="left"/>
        <w:rPr/>
      </w:pPr>
      <w:r>
        <w:rPr/>
        <w:t xml:space="preserve">23 </w:t>
      </w:r>
    </w:p>
    <w:p>
      <w:pPr>
        <w:pStyle w:val="TextBody"/>
        <w:numPr>
          <w:ilvl w:val="0"/>
          <w:numId w:val="64"/>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65"/>
        </w:numPr>
        <w:tabs>
          <w:tab w:val="clear" w:pos="1134"/>
          <w:tab w:val="left" w:leader="none" w:pos="707"/>
        </w:tabs>
        <w:bidi w:val="0"/>
        <w:ind w:start="707" w:hanging="283"/>
        <w:jc w:val="left"/>
        <w:rPr/>
      </w:pPr>
      <w:r>
        <w:rPr/>
        <w:t xml:space="preserve">Keskiyön laivastonsininen, oranssi, valkoinen </w:t>
      </w:r>
    </w:p>
    <w:p>
      <w:pPr>
        <w:pStyle w:val="TextBody"/>
        <w:bidi w:val="0"/>
        <w:spacing w:before="0" w:after="283"/>
        <w:jc w:val="left"/>
        <w:rPr/>
      </w:pPr>
      <w:r>
        <w:rPr/>
        <w:t xml:space="preserve">Nimi </w:t>
      </w:r>
    </w:p>
    <w:p>
      <w:pPr>
        <w:pStyle w:val="TextBody"/>
        <w:numPr>
          <w:ilvl w:val="0"/>
          <w:numId w:val="66"/>
        </w:numPr>
        <w:tabs>
          <w:tab w:val="clear" w:pos="1134"/>
          <w:tab w:val="left" w:leader="none" w:pos="707"/>
        </w:tabs>
        <w:bidi w:val="0"/>
        <w:ind w:start="707" w:hanging="283"/>
        <w:jc w:val="left"/>
        <w:rPr/>
      </w:pPr>
      <w:r>
        <w:rPr/>
        <w:t xml:space="preserve">Detroit Tigers (1901 -- nykyään) </w:t>
      </w:r>
    </w:p>
    <w:p>
      <w:pPr>
        <w:pStyle w:val="TextBody"/>
        <w:bidi w:val="0"/>
        <w:spacing w:before="0" w:after="283"/>
        <w:jc w:val="left"/>
        <w:rPr/>
      </w:pPr>
      <w:r>
        <w:rPr/>
        <w:t xml:space="preserve">Muut lempinimet </w:t>
      </w:r>
    </w:p>
    <w:p>
      <w:pPr>
        <w:pStyle w:val="TextBody"/>
        <w:numPr>
          <w:ilvl w:val="0"/>
          <w:numId w:val="67"/>
        </w:numPr>
        <w:tabs>
          <w:tab w:val="clear" w:pos="1134"/>
          <w:tab w:val="left" w:leader="none" w:pos="707"/>
        </w:tabs>
        <w:bidi w:val="0"/>
        <w:ind w:start="707" w:hanging="283"/>
        <w:jc w:val="left"/>
        <w:rPr/>
      </w:pPr>
      <w:r>
        <w:rPr/>
        <w:t xml:space="preserve">The Tiges, The Bengals, Bless You Boys </w:t>
      </w:r>
    </w:p>
    <w:p>
      <w:pPr>
        <w:pStyle w:val="TextBody"/>
        <w:bidi w:val="0"/>
        <w:spacing w:before="0" w:after="283"/>
        <w:jc w:val="left"/>
        <w:rPr/>
      </w:pPr>
      <w:r>
        <w:rPr/>
        <w:t xml:space="preserve">Ballpark </w:t>
      </w:r>
    </w:p>
    <w:p>
      <w:pPr>
        <w:pStyle w:val="TextBody"/>
        <w:numPr>
          <w:ilvl w:val="0"/>
          <w:numId w:val="68"/>
        </w:numPr>
        <w:tabs>
          <w:tab w:val="clear" w:pos="1134"/>
          <w:tab w:val="left" w:leader="none" w:pos="707"/>
        </w:tabs>
        <w:bidi w:val="0"/>
        <w:spacing w:before="0" w:after="0"/>
        <w:ind w:start="707" w:hanging="283"/>
        <w:jc w:val="left"/>
        <w:rPr/>
      </w:pPr>
      <w:r>
        <w:rPr/>
        <w:t xml:space="preserve">Comerica Park (2000 -- nykyisin) </w:t>
      </w:r>
    </w:p>
    <w:p>
      <w:pPr>
        <w:pStyle w:val="TextBody"/>
        <w:numPr>
          <w:ilvl w:val="0"/>
          <w:numId w:val="68"/>
        </w:numPr>
        <w:tabs>
          <w:tab w:val="clear" w:pos="1134"/>
          <w:tab w:val="left" w:leader="none" w:pos="707"/>
        </w:tabs>
        <w:bidi w:val="0"/>
        <w:spacing w:before="0" w:after="0"/>
        <w:ind w:start="707" w:hanging="283"/>
        <w:jc w:val="left"/>
        <w:rPr/>
      </w:pPr>
      <w:r>
        <w:rPr/>
        <w:t xml:space="preserve">Tiger Stadium (1912 -- 1999) </w:t>
      </w:r>
    </w:p>
    <w:p>
      <w:pPr>
        <w:pStyle w:val="TextBody"/>
        <w:numPr>
          <w:ilvl w:val="1"/>
          <w:numId w:val="68"/>
        </w:numPr>
        <w:tabs>
          <w:tab w:val="clear" w:pos="1134"/>
          <w:tab w:val="left" w:leader="none" w:pos="1414"/>
        </w:tabs>
        <w:bidi w:val="0"/>
        <w:spacing w:before="0" w:after="0"/>
        <w:ind w:start="1414" w:hanging="283"/>
        <w:jc w:val="left"/>
        <w:rPr/>
      </w:pPr>
      <w:r>
        <w:rPr/>
        <w:t xml:space="preserve">alias Briggs Stadium (1938 -- 1960) </w:t>
      </w:r>
    </w:p>
    <w:p>
      <w:pPr>
        <w:pStyle w:val="TextBody"/>
        <w:numPr>
          <w:ilvl w:val="1"/>
          <w:numId w:val="68"/>
        </w:numPr>
        <w:tabs>
          <w:tab w:val="clear" w:pos="1134"/>
          <w:tab w:val="left" w:leader="none" w:pos="1414"/>
        </w:tabs>
        <w:bidi w:val="0"/>
        <w:spacing w:before="0" w:after="0"/>
        <w:ind w:start="1414" w:hanging="283"/>
        <w:jc w:val="left"/>
        <w:rPr/>
      </w:pPr>
      <w:r>
        <w:rPr/>
        <w:t xml:space="preserve">alias Navin Field (1912 -- 1937) </w:t>
      </w:r>
    </w:p>
    <w:p>
      <w:pPr>
        <w:pStyle w:val="TextBody"/>
        <w:numPr>
          <w:ilvl w:val="0"/>
          <w:numId w:val="68"/>
        </w:numPr>
        <w:tabs>
          <w:tab w:val="clear" w:pos="1134"/>
          <w:tab w:val="left" w:leader="none" w:pos="707"/>
        </w:tabs>
        <w:bidi w:val="0"/>
        <w:spacing w:before="0" w:after="0"/>
        <w:ind w:start="707" w:hanging="283"/>
        <w:jc w:val="left"/>
        <w:rPr/>
      </w:pPr>
      <w:r>
        <w:rPr/>
        <w:t xml:space="preserve">Burns Park (1901 -- 1902) </w:t>
      </w:r>
    </w:p>
    <w:p>
      <w:pPr>
        <w:pStyle w:val="TextBody"/>
        <w:numPr>
          <w:ilvl w:val="1"/>
          <w:numId w:val="68"/>
        </w:numPr>
        <w:tabs>
          <w:tab w:val="clear" w:pos="1134"/>
          <w:tab w:val="left" w:leader="none" w:pos="1414"/>
        </w:tabs>
        <w:bidi w:val="0"/>
        <w:spacing w:before="0" w:after="0"/>
        <w:ind w:start="1414" w:hanging="283"/>
        <w:jc w:val="left"/>
        <w:rPr/>
      </w:pPr>
      <w:r>
        <w:rPr/>
        <w:t xml:space="preserve">Vain sunnuntaisin </w:t>
      </w:r>
    </w:p>
    <w:p>
      <w:pPr>
        <w:pStyle w:val="TextBody"/>
        <w:numPr>
          <w:ilvl w:val="0"/>
          <w:numId w:val="68"/>
        </w:numPr>
        <w:tabs>
          <w:tab w:val="clear" w:pos="1134"/>
          <w:tab w:val="left" w:leader="none" w:pos="707"/>
        </w:tabs>
        <w:bidi w:val="0"/>
        <w:ind w:start="707" w:hanging="283"/>
        <w:jc w:val="left"/>
        <w:rPr/>
      </w:pPr>
      <w:r>
        <w:rPr/>
        <w:t xml:space="preserve">Bennett Park (1901 -- 1911) </w:t>
      </w:r>
    </w:p>
    <w:p>
      <w:pPr>
        <w:pStyle w:val="TextBody"/>
        <w:bidi w:val="0"/>
        <w:spacing w:before="0" w:after="283"/>
        <w:jc w:val="left"/>
        <w:rPr/>
      </w:pPr>
      <w:r>
        <w:rPr/>
        <w:t xml:space="preserve">Major league -tittelit World Series -tittelit (4) </w:t>
      </w:r>
    </w:p>
    <w:p>
      <w:pPr>
        <w:pStyle w:val="TextBody"/>
        <w:numPr>
          <w:ilvl w:val="0"/>
          <w:numId w:val="69"/>
        </w:numPr>
        <w:tabs>
          <w:tab w:val="clear" w:pos="1134"/>
          <w:tab w:val="left" w:leader="none" w:pos="707"/>
        </w:tabs>
        <w:bidi w:val="0"/>
        <w:spacing w:before="0" w:after="0"/>
        <w:ind w:start="707" w:hanging="283"/>
        <w:jc w:val="left"/>
        <w:rPr/>
      </w:pPr>
      <w:r>
        <w:rPr/>
        <w:t xml:space="preserve">1935 </w:t>
      </w:r>
    </w:p>
    <w:p>
      <w:pPr>
        <w:pStyle w:val="TextBody"/>
        <w:numPr>
          <w:ilvl w:val="0"/>
          <w:numId w:val="69"/>
        </w:numPr>
        <w:tabs>
          <w:tab w:val="clear" w:pos="1134"/>
          <w:tab w:val="left" w:leader="none" w:pos="707"/>
        </w:tabs>
        <w:bidi w:val="0"/>
        <w:spacing w:before="0" w:after="0"/>
        <w:ind w:start="707" w:hanging="283"/>
        <w:jc w:val="left"/>
        <w:rPr/>
      </w:pPr>
      <w:r>
        <w:rPr/>
        <w:t xml:space="preserve">1945 </w:t>
      </w:r>
    </w:p>
    <w:p>
      <w:pPr>
        <w:pStyle w:val="TextBody"/>
        <w:numPr>
          <w:ilvl w:val="0"/>
          <w:numId w:val="69"/>
        </w:numPr>
        <w:tabs>
          <w:tab w:val="clear" w:pos="1134"/>
          <w:tab w:val="left" w:leader="none" w:pos="707"/>
        </w:tabs>
        <w:bidi w:val="0"/>
        <w:spacing w:before="0" w:after="0"/>
        <w:ind w:start="707" w:hanging="283"/>
        <w:jc w:val="left"/>
        <w:rPr/>
      </w:pPr>
      <w:r>
        <w:rPr/>
        <w:t xml:space="preserve">1968 </w:t>
      </w:r>
    </w:p>
    <w:p>
      <w:pPr>
        <w:pStyle w:val="TextBody"/>
        <w:numPr>
          <w:ilvl w:val="0"/>
          <w:numId w:val="69"/>
        </w:numPr>
        <w:tabs>
          <w:tab w:val="clear" w:pos="1134"/>
          <w:tab w:val="left" w:leader="none" w:pos="707"/>
        </w:tabs>
        <w:bidi w:val="0"/>
        <w:ind w:start="707" w:hanging="283"/>
        <w:jc w:val="left"/>
        <w:rPr/>
      </w:pPr>
      <w:r>
        <w:rPr/>
        <w:t xml:space="preserve">1984 </w:t>
      </w:r>
    </w:p>
    <w:p>
      <w:pPr>
        <w:pStyle w:val="TextBody"/>
        <w:bidi w:val="0"/>
        <w:spacing w:before="0" w:after="283"/>
        <w:jc w:val="left"/>
        <w:rPr/>
      </w:pPr>
      <w:r>
        <w:rPr/>
        <w:t xml:space="preserve">AL-viirit (11) </w:t>
      </w:r>
    </w:p>
    <w:p>
      <w:pPr>
        <w:pStyle w:val="TextBody"/>
        <w:numPr>
          <w:ilvl w:val="0"/>
          <w:numId w:val="70"/>
        </w:numPr>
        <w:tabs>
          <w:tab w:val="clear" w:pos="1134"/>
          <w:tab w:val="left" w:leader="none" w:pos="707"/>
        </w:tabs>
        <w:bidi w:val="0"/>
        <w:spacing w:before="0" w:after="0"/>
        <w:ind w:start="707" w:hanging="283"/>
        <w:jc w:val="left"/>
        <w:rPr/>
      </w:pPr>
      <w:r>
        <w:rPr/>
        <w:t xml:space="preserve">1907 </w:t>
      </w:r>
    </w:p>
    <w:p>
      <w:pPr>
        <w:pStyle w:val="TextBody"/>
        <w:numPr>
          <w:ilvl w:val="0"/>
          <w:numId w:val="70"/>
        </w:numPr>
        <w:tabs>
          <w:tab w:val="clear" w:pos="1134"/>
          <w:tab w:val="left" w:leader="none" w:pos="707"/>
        </w:tabs>
        <w:bidi w:val="0"/>
        <w:spacing w:before="0" w:after="0"/>
        <w:ind w:start="707" w:hanging="283"/>
        <w:jc w:val="left"/>
        <w:rPr/>
      </w:pPr>
      <w:r>
        <w:rPr/>
        <w:t xml:space="preserve">1908 </w:t>
      </w:r>
    </w:p>
    <w:p>
      <w:pPr>
        <w:pStyle w:val="TextBody"/>
        <w:numPr>
          <w:ilvl w:val="0"/>
          <w:numId w:val="70"/>
        </w:numPr>
        <w:tabs>
          <w:tab w:val="clear" w:pos="1134"/>
          <w:tab w:val="left" w:leader="none" w:pos="707"/>
        </w:tabs>
        <w:bidi w:val="0"/>
        <w:spacing w:before="0" w:after="0"/>
        <w:ind w:start="707" w:hanging="283"/>
        <w:jc w:val="left"/>
        <w:rPr/>
      </w:pPr>
      <w:r>
        <w:rPr/>
        <w:t xml:space="preserve">1909 </w:t>
      </w:r>
    </w:p>
    <w:p>
      <w:pPr>
        <w:pStyle w:val="TextBody"/>
        <w:numPr>
          <w:ilvl w:val="0"/>
          <w:numId w:val="70"/>
        </w:numPr>
        <w:tabs>
          <w:tab w:val="clear" w:pos="1134"/>
          <w:tab w:val="left" w:leader="none" w:pos="707"/>
        </w:tabs>
        <w:bidi w:val="0"/>
        <w:spacing w:before="0" w:after="0"/>
        <w:ind w:start="707" w:hanging="283"/>
        <w:jc w:val="left"/>
        <w:rPr/>
      </w:pPr>
      <w:r>
        <w:rPr/>
        <w:t xml:space="preserve">1934 </w:t>
      </w:r>
    </w:p>
    <w:p>
      <w:pPr>
        <w:pStyle w:val="TextBody"/>
        <w:numPr>
          <w:ilvl w:val="0"/>
          <w:numId w:val="70"/>
        </w:numPr>
        <w:tabs>
          <w:tab w:val="clear" w:pos="1134"/>
          <w:tab w:val="left" w:leader="none" w:pos="707"/>
        </w:tabs>
        <w:bidi w:val="0"/>
        <w:spacing w:before="0" w:after="0"/>
        <w:ind w:start="707" w:hanging="283"/>
        <w:jc w:val="left"/>
        <w:rPr/>
      </w:pPr>
      <w:r>
        <w:rPr/>
        <w:t xml:space="preserve">1935 </w:t>
      </w:r>
    </w:p>
    <w:p>
      <w:pPr>
        <w:pStyle w:val="TextBody"/>
        <w:numPr>
          <w:ilvl w:val="0"/>
          <w:numId w:val="70"/>
        </w:numPr>
        <w:tabs>
          <w:tab w:val="clear" w:pos="1134"/>
          <w:tab w:val="left" w:leader="none" w:pos="707"/>
        </w:tabs>
        <w:bidi w:val="0"/>
        <w:spacing w:before="0" w:after="0"/>
        <w:ind w:start="707" w:hanging="283"/>
        <w:jc w:val="left"/>
        <w:rPr/>
      </w:pPr>
      <w:r>
        <w:rPr/>
        <w:t xml:space="preserve">1940 </w:t>
      </w:r>
    </w:p>
    <w:p>
      <w:pPr>
        <w:pStyle w:val="TextBody"/>
        <w:numPr>
          <w:ilvl w:val="0"/>
          <w:numId w:val="70"/>
        </w:numPr>
        <w:tabs>
          <w:tab w:val="clear" w:pos="1134"/>
          <w:tab w:val="left" w:leader="none" w:pos="707"/>
        </w:tabs>
        <w:bidi w:val="0"/>
        <w:spacing w:before="0" w:after="0"/>
        <w:ind w:start="707" w:hanging="283"/>
        <w:jc w:val="left"/>
        <w:rPr/>
      </w:pPr>
      <w:r>
        <w:rPr/>
        <w:t xml:space="preserve">1945 </w:t>
      </w:r>
    </w:p>
    <w:p>
      <w:pPr>
        <w:pStyle w:val="TextBody"/>
        <w:numPr>
          <w:ilvl w:val="0"/>
          <w:numId w:val="70"/>
        </w:numPr>
        <w:tabs>
          <w:tab w:val="clear" w:pos="1134"/>
          <w:tab w:val="left" w:leader="none" w:pos="707"/>
        </w:tabs>
        <w:bidi w:val="0"/>
        <w:spacing w:before="0" w:after="0"/>
        <w:ind w:start="707" w:hanging="283"/>
        <w:jc w:val="left"/>
        <w:rPr/>
      </w:pPr>
      <w:r>
        <w:rPr/>
        <w:t xml:space="preserve">1968 </w:t>
      </w:r>
    </w:p>
    <w:p>
      <w:pPr>
        <w:pStyle w:val="TextBody"/>
        <w:numPr>
          <w:ilvl w:val="0"/>
          <w:numId w:val="70"/>
        </w:numPr>
        <w:tabs>
          <w:tab w:val="clear" w:pos="1134"/>
          <w:tab w:val="left" w:leader="none" w:pos="707"/>
        </w:tabs>
        <w:bidi w:val="0"/>
        <w:spacing w:before="0" w:after="0"/>
        <w:ind w:start="707" w:hanging="283"/>
        <w:jc w:val="left"/>
        <w:rPr/>
      </w:pPr>
      <w:r>
        <w:rPr/>
        <w:t xml:space="preserve">1984 </w:t>
      </w:r>
    </w:p>
    <w:p>
      <w:pPr>
        <w:pStyle w:val="TextBody"/>
        <w:numPr>
          <w:ilvl w:val="0"/>
          <w:numId w:val="70"/>
        </w:numPr>
        <w:tabs>
          <w:tab w:val="clear" w:pos="1134"/>
          <w:tab w:val="left" w:leader="none" w:pos="707"/>
        </w:tabs>
        <w:bidi w:val="0"/>
        <w:spacing w:before="0" w:after="0"/>
        <w:ind w:start="707" w:hanging="283"/>
        <w:jc w:val="left"/>
        <w:rPr/>
      </w:pPr>
      <w:r>
        <w:rPr/>
        <w:t xml:space="preserve">2006 </w:t>
      </w:r>
    </w:p>
    <w:p>
      <w:pPr>
        <w:pStyle w:val="TextBody"/>
        <w:numPr>
          <w:ilvl w:val="0"/>
          <w:numId w:val="70"/>
        </w:numPr>
        <w:tabs>
          <w:tab w:val="clear" w:pos="1134"/>
          <w:tab w:val="left" w:leader="none" w:pos="707"/>
        </w:tabs>
        <w:bidi w:val="0"/>
        <w:ind w:start="707" w:hanging="283"/>
        <w:jc w:val="left"/>
        <w:rPr/>
      </w:pPr>
      <w:r>
        <w:rPr/>
        <w:t xml:space="preserve">2012 </w:t>
      </w:r>
    </w:p>
    <w:p>
      <w:pPr>
        <w:pStyle w:val="TextBody"/>
        <w:bidi w:val="0"/>
        <w:spacing w:before="0" w:after="283"/>
        <w:jc w:val="left"/>
        <w:rPr/>
      </w:pPr>
      <w:r>
        <w:rPr/>
        <w:t xml:space="preserve">Divisioonan mestaruudet (7) </w:t>
      </w:r>
    </w:p>
    <w:p>
      <w:pPr>
        <w:pStyle w:val="TextBody"/>
        <w:numPr>
          <w:ilvl w:val="0"/>
          <w:numId w:val="71"/>
        </w:numPr>
        <w:tabs>
          <w:tab w:val="clear" w:pos="1134"/>
          <w:tab w:val="left" w:leader="none" w:pos="707"/>
        </w:tabs>
        <w:bidi w:val="0"/>
        <w:spacing w:before="0" w:after="0"/>
        <w:ind w:start="707" w:hanging="283"/>
        <w:jc w:val="left"/>
        <w:rPr/>
      </w:pPr>
      <w:r>
        <w:rPr/>
        <w:t xml:space="preserve">Itä: 1972 </w:t>
      </w:r>
    </w:p>
    <w:p>
      <w:pPr>
        <w:pStyle w:val="TextBody"/>
        <w:numPr>
          <w:ilvl w:val="0"/>
          <w:numId w:val="71"/>
        </w:numPr>
        <w:tabs>
          <w:tab w:val="clear" w:pos="1134"/>
          <w:tab w:val="left" w:leader="none" w:pos="707"/>
        </w:tabs>
        <w:bidi w:val="0"/>
        <w:spacing w:before="0" w:after="0"/>
        <w:ind w:start="707" w:hanging="283"/>
        <w:jc w:val="left"/>
        <w:rPr/>
      </w:pPr>
      <w:r>
        <w:rPr/>
        <w:t xml:space="preserve">1984 </w:t>
      </w:r>
    </w:p>
    <w:p>
      <w:pPr>
        <w:pStyle w:val="TextBody"/>
        <w:numPr>
          <w:ilvl w:val="0"/>
          <w:numId w:val="71"/>
        </w:numPr>
        <w:tabs>
          <w:tab w:val="clear" w:pos="1134"/>
          <w:tab w:val="left" w:leader="none" w:pos="707"/>
        </w:tabs>
        <w:bidi w:val="0"/>
        <w:ind w:start="707" w:hanging="283"/>
        <w:jc w:val="left"/>
        <w:rPr/>
      </w:pPr>
      <w:r>
        <w:rPr/>
      </w:r>
    </w:p>
    <w:p>
      <w:pPr>
        <w:pStyle w:val="TextBody"/>
        <w:numPr>
          <w:ilvl w:val="0"/>
          <w:numId w:val="72"/>
        </w:numPr>
        <w:tabs>
          <w:tab w:val="clear" w:pos="1134"/>
          <w:tab w:val="left" w:leader="none" w:pos="707"/>
        </w:tabs>
        <w:bidi w:val="0"/>
        <w:spacing w:before="0" w:after="0"/>
        <w:ind w:start="707" w:hanging="283"/>
        <w:jc w:val="left"/>
        <w:rPr/>
      </w:pPr>
      <w:r>
        <w:rPr/>
        <w:t xml:space="preserve">Keski: 2011 </w:t>
      </w:r>
    </w:p>
    <w:p>
      <w:pPr>
        <w:pStyle w:val="TextBody"/>
        <w:numPr>
          <w:ilvl w:val="0"/>
          <w:numId w:val="72"/>
        </w:numPr>
        <w:tabs>
          <w:tab w:val="clear" w:pos="1134"/>
          <w:tab w:val="left" w:leader="none" w:pos="707"/>
        </w:tabs>
        <w:bidi w:val="0"/>
        <w:spacing w:before="0" w:after="0"/>
        <w:ind w:start="707" w:hanging="283"/>
        <w:jc w:val="left"/>
        <w:rPr/>
      </w:pPr>
      <w:r>
        <w:rPr/>
        <w:t xml:space="preserve">2012 </w:t>
      </w:r>
    </w:p>
    <w:p>
      <w:pPr>
        <w:pStyle w:val="TextBody"/>
        <w:numPr>
          <w:ilvl w:val="0"/>
          <w:numId w:val="72"/>
        </w:numPr>
        <w:tabs>
          <w:tab w:val="clear" w:pos="1134"/>
          <w:tab w:val="left" w:leader="none" w:pos="707"/>
        </w:tabs>
        <w:bidi w:val="0"/>
        <w:spacing w:before="0" w:after="0"/>
        <w:ind w:start="707" w:hanging="283"/>
        <w:jc w:val="left"/>
        <w:rPr/>
      </w:pPr>
      <w:r>
        <w:rPr/>
        <w:t xml:space="preserve">2013 </w:t>
      </w:r>
    </w:p>
    <w:p>
      <w:pPr>
        <w:pStyle w:val="TextBody"/>
        <w:numPr>
          <w:ilvl w:val="0"/>
          <w:numId w:val="72"/>
        </w:numPr>
        <w:tabs>
          <w:tab w:val="clear" w:pos="1134"/>
          <w:tab w:val="left" w:leader="none" w:pos="707"/>
        </w:tabs>
        <w:bidi w:val="0"/>
        <w:ind w:start="707" w:hanging="283"/>
        <w:jc w:val="left"/>
        <w:rPr/>
      </w:pPr>
      <w:r>
        <w:rPr/>
        <w:t xml:space="preserve">2014 </w:t>
      </w:r>
    </w:p>
    <w:p>
      <w:pPr>
        <w:pStyle w:val="TextBody"/>
        <w:bidi w:val="0"/>
        <w:spacing w:before="0" w:after="283"/>
        <w:jc w:val="left"/>
        <w:rPr/>
      </w:pPr>
      <w:r>
        <w:rPr/>
        <w:t xml:space="preserve">Wild card -paikat (1) 2006 Toimisto Omistaja(t) Ilitchin perheen trusti Johtaja Ron Gardenhire Pääjohtaja Al Avila Baseballin toimitusjohtaja Al Avila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Detroit Tigers voitti World Seriesin?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American Leaguen divisioonasarjassa Tigers voitti Oakland Athleticsin 3-2, mikä toi heille toisen suoran matkan American Leaguen mestaruussarjaan. Tigers voitti New York Yankeesin ALCS-sarjassa neljällä pelillä ja voitti 11. kerran American League Pennantinsa ja pääsi World Seriesiin. Tigers hävisi vuoden 2012 World Seriesin </w:t>
      </w:r>
      <w:r>
        <w:rPr>
          <w:color w:val="A9A9A9"/>
        </w:rPr>
        <w:t xml:space="preserve">San Francisco Giantsille </w:t>
      </w:r>
      <w:r>
        <w:rPr/>
        <w:t xml:space="preserve">neljä peliä nollille. Heidät suljettiin kahdesti (otteluissa 2 ja 3), saman verran kuin koko 162 ottelun runkosarjassa, ja joukkueen lyöntikeskiarvo oli. 159.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tiikerit hävisivät World Seriesissä?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Detroit Tigers 2017 Detroit Tigersin kausi Perustettu vuonna 1901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73"/>
        </w:numPr>
        <w:tabs>
          <w:tab w:val="clear" w:pos="1134"/>
          <w:tab w:val="left" w:leader="none" w:pos="707"/>
        </w:tabs>
        <w:bidi w:val="0"/>
        <w:spacing w:before="0" w:after="0"/>
        <w:ind w:start="707" w:hanging="283"/>
        <w:jc w:val="left"/>
        <w:rPr/>
      </w:pPr>
      <w:r>
        <w:rPr/>
        <w:t xml:space="preserve">American League (1901 -- nykyisin) </w:t>
      </w:r>
    </w:p>
    <w:p>
      <w:pPr>
        <w:pStyle w:val="TextBody"/>
        <w:numPr>
          <w:ilvl w:val="1"/>
          <w:numId w:val="73"/>
        </w:numPr>
        <w:tabs>
          <w:tab w:val="clear" w:pos="1134"/>
          <w:tab w:val="left" w:leader="none" w:pos="1414"/>
        </w:tabs>
        <w:bidi w:val="0"/>
        <w:spacing w:before="0" w:after="0"/>
        <w:ind w:start="1414" w:hanging="283"/>
        <w:jc w:val="left"/>
        <w:rPr/>
      </w:pPr>
      <w:r>
        <w:rPr/>
        <w:t xml:space="preserve">Keskinen divisioona (1998 -- nykyisin) </w:t>
      </w:r>
    </w:p>
    <w:p>
      <w:pPr>
        <w:pStyle w:val="TextBody"/>
        <w:numPr>
          <w:ilvl w:val="1"/>
          <w:numId w:val="73"/>
        </w:numPr>
        <w:tabs>
          <w:tab w:val="clear" w:pos="1134"/>
          <w:tab w:val="left" w:leader="none" w:pos="1414"/>
        </w:tabs>
        <w:bidi w:val="0"/>
        <w:ind w:start="1414" w:hanging="283"/>
        <w:jc w:val="left"/>
        <w:rPr/>
      </w:pPr>
      <w:r>
        <w:rPr/>
        <w:t xml:space="preserve">Itäinen divisioona (1969 -- 1997) </w:t>
      </w:r>
    </w:p>
    <w:p>
      <w:pPr>
        <w:pStyle w:val="TextBody"/>
        <w:bidi w:val="0"/>
        <w:spacing w:before="0" w:after="283"/>
        <w:jc w:val="left"/>
        <w:rPr/>
      </w:pPr>
      <w:r>
        <w:rPr/>
        <w:t xml:space="preserve">Nykyinen yhtenäinen Eläkkeellä olevat numerot </w:t>
      </w:r>
    </w:p>
    <w:p>
      <w:pPr>
        <w:pStyle w:val="TextBody"/>
        <w:numPr>
          <w:ilvl w:val="0"/>
          <w:numId w:val="74"/>
        </w:numPr>
        <w:tabs>
          <w:tab w:val="clear" w:pos="1134"/>
          <w:tab w:val="left" w:leader="none" w:pos="707"/>
        </w:tabs>
        <w:bidi w:val="0"/>
        <w:spacing w:before="0" w:after="0"/>
        <w:ind w:start="707" w:hanging="283"/>
        <w:jc w:val="left"/>
        <w:rPr/>
      </w:pPr>
      <w:r>
        <w:rPr/>
        <w:t xml:space="preserve">TC </w:t>
      </w:r>
    </w:p>
    <w:p>
      <w:pPr>
        <w:pStyle w:val="TextBody"/>
        <w:numPr>
          <w:ilvl w:val="0"/>
          <w:numId w:val="74"/>
        </w:numPr>
        <w:tabs>
          <w:tab w:val="clear" w:pos="1134"/>
          <w:tab w:val="left" w:leader="none" w:pos="707"/>
        </w:tabs>
        <w:bidi w:val="0"/>
        <w:spacing w:before="0" w:after="0"/>
        <w:ind w:start="707" w:hanging="283"/>
        <w:jc w:val="left"/>
        <w:rPr/>
      </w:pPr>
      <w:r>
        <w:rPr/>
        <w:t xml:space="preserve">5 </w:t>
      </w:r>
    </w:p>
    <w:p>
      <w:pPr>
        <w:pStyle w:val="TextBody"/>
        <w:numPr>
          <w:ilvl w:val="0"/>
          <w:numId w:val="74"/>
        </w:numPr>
        <w:tabs>
          <w:tab w:val="clear" w:pos="1134"/>
          <w:tab w:val="left" w:leader="none" w:pos="707"/>
        </w:tabs>
        <w:bidi w:val="0"/>
        <w:spacing w:before="0" w:after="0"/>
        <w:ind w:start="707" w:hanging="283"/>
        <w:jc w:val="left"/>
        <w:rPr/>
      </w:pPr>
      <w:r>
        <w:rPr/>
        <w:t xml:space="preserve">6 </w:t>
      </w:r>
    </w:p>
    <w:p>
      <w:pPr>
        <w:pStyle w:val="TextBody"/>
        <w:numPr>
          <w:ilvl w:val="0"/>
          <w:numId w:val="74"/>
        </w:numPr>
        <w:tabs>
          <w:tab w:val="clear" w:pos="1134"/>
          <w:tab w:val="left" w:leader="none" w:pos="707"/>
        </w:tabs>
        <w:bidi w:val="0"/>
        <w:spacing w:before="0" w:after="0"/>
        <w:ind w:start="707" w:hanging="283"/>
        <w:jc w:val="left"/>
        <w:rPr/>
      </w:pPr>
      <w:r>
        <w:rPr/>
        <w:t xml:space="preserve">11 </w:t>
      </w:r>
    </w:p>
    <w:p>
      <w:pPr>
        <w:pStyle w:val="TextBody"/>
        <w:numPr>
          <w:ilvl w:val="0"/>
          <w:numId w:val="74"/>
        </w:numPr>
        <w:tabs>
          <w:tab w:val="clear" w:pos="1134"/>
          <w:tab w:val="left" w:leader="none" w:pos="707"/>
        </w:tabs>
        <w:bidi w:val="0"/>
        <w:spacing w:before="0" w:after="0"/>
        <w:ind w:start="707" w:hanging="283"/>
        <w:jc w:val="left"/>
        <w:rPr/>
      </w:pPr>
      <w:r>
        <w:rPr/>
        <w:t xml:space="preserve">16 </w:t>
      </w:r>
    </w:p>
    <w:p>
      <w:pPr>
        <w:pStyle w:val="TextBody"/>
        <w:numPr>
          <w:ilvl w:val="0"/>
          <w:numId w:val="74"/>
        </w:numPr>
        <w:tabs>
          <w:tab w:val="clear" w:pos="1134"/>
          <w:tab w:val="left" w:leader="none" w:pos="707"/>
        </w:tabs>
        <w:bidi w:val="0"/>
        <w:spacing w:before="0" w:after="0"/>
        <w:ind w:start="707" w:hanging="283"/>
        <w:jc w:val="left"/>
        <w:rPr/>
      </w:pPr>
      <w:r>
        <w:rPr/>
        <w:t xml:space="preserve">23 </w:t>
      </w:r>
    </w:p>
    <w:p>
      <w:pPr>
        <w:pStyle w:val="TextBody"/>
        <w:numPr>
          <w:ilvl w:val="0"/>
          <w:numId w:val="74"/>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75"/>
        </w:numPr>
        <w:tabs>
          <w:tab w:val="clear" w:pos="1134"/>
          <w:tab w:val="left" w:leader="none" w:pos="707"/>
        </w:tabs>
        <w:bidi w:val="0"/>
        <w:ind w:start="707" w:hanging="283"/>
        <w:jc w:val="left"/>
        <w:rPr/>
      </w:pPr>
      <w:r>
        <w:rPr/>
        <w:t xml:space="preserve">Keskiyön laivastonsininen, oranssi, valkoinen </w:t>
      </w:r>
    </w:p>
    <w:p>
      <w:pPr>
        <w:pStyle w:val="TextBody"/>
        <w:bidi w:val="0"/>
        <w:spacing w:before="0" w:after="283"/>
        <w:jc w:val="left"/>
        <w:rPr/>
      </w:pPr>
      <w:r>
        <w:rPr/>
        <w:t xml:space="preserve">Nimi </w:t>
      </w:r>
    </w:p>
    <w:p>
      <w:pPr>
        <w:pStyle w:val="TextBody"/>
        <w:numPr>
          <w:ilvl w:val="0"/>
          <w:numId w:val="76"/>
        </w:numPr>
        <w:tabs>
          <w:tab w:val="clear" w:pos="1134"/>
          <w:tab w:val="left" w:leader="none" w:pos="707"/>
        </w:tabs>
        <w:bidi w:val="0"/>
        <w:ind w:start="707" w:hanging="283"/>
        <w:jc w:val="left"/>
        <w:rPr/>
      </w:pPr>
      <w:r>
        <w:rPr/>
        <w:t xml:space="preserve">Detroit Tigers (1901 -- nykyään) </w:t>
      </w:r>
    </w:p>
    <w:p>
      <w:pPr>
        <w:pStyle w:val="TextBody"/>
        <w:bidi w:val="0"/>
        <w:spacing w:before="0" w:after="283"/>
        <w:jc w:val="left"/>
        <w:rPr/>
      </w:pPr>
      <w:r>
        <w:rPr/>
        <w:t xml:space="preserve">Muut lempinimet </w:t>
      </w:r>
    </w:p>
    <w:p>
      <w:pPr>
        <w:pStyle w:val="TextBody"/>
        <w:numPr>
          <w:ilvl w:val="0"/>
          <w:numId w:val="77"/>
        </w:numPr>
        <w:tabs>
          <w:tab w:val="clear" w:pos="1134"/>
          <w:tab w:val="left" w:leader="none" w:pos="707"/>
        </w:tabs>
        <w:bidi w:val="0"/>
        <w:ind w:start="707" w:hanging="283"/>
        <w:jc w:val="left"/>
        <w:rPr/>
      </w:pPr>
      <w:r>
        <w:rPr/>
        <w:t xml:space="preserve">The Tigs, Motor City Bengals, Bless You Boys... </w:t>
      </w:r>
    </w:p>
    <w:p>
      <w:pPr>
        <w:pStyle w:val="TextBody"/>
        <w:bidi w:val="0"/>
        <w:spacing w:before="0" w:after="283"/>
        <w:jc w:val="left"/>
        <w:rPr/>
      </w:pPr>
      <w:r>
        <w:rPr/>
        <w:t xml:space="preserve">Ballpark </w:t>
      </w:r>
    </w:p>
    <w:p>
      <w:pPr>
        <w:pStyle w:val="TextBody"/>
        <w:numPr>
          <w:ilvl w:val="0"/>
          <w:numId w:val="78"/>
        </w:numPr>
        <w:tabs>
          <w:tab w:val="clear" w:pos="1134"/>
          <w:tab w:val="left" w:leader="none" w:pos="707"/>
        </w:tabs>
        <w:bidi w:val="0"/>
        <w:spacing w:before="0" w:after="0"/>
        <w:ind w:start="707" w:hanging="283"/>
        <w:jc w:val="left"/>
        <w:rPr/>
      </w:pPr>
      <w:r>
        <w:rPr/>
        <w:t xml:space="preserve">Comerica Park (2000 -- nykyisin) </w:t>
      </w:r>
    </w:p>
    <w:p>
      <w:pPr>
        <w:pStyle w:val="TextBody"/>
        <w:numPr>
          <w:ilvl w:val="0"/>
          <w:numId w:val="78"/>
        </w:numPr>
        <w:tabs>
          <w:tab w:val="clear" w:pos="1134"/>
          <w:tab w:val="left" w:leader="none" w:pos="707"/>
        </w:tabs>
        <w:bidi w:val="0"/>
        <w:spacing w:before="0" w:after="0"/>
        <w:ind w:start="707" w:hanging="283"/>
        <w:jc w:val="left"/>
        <w:rPr/>
      </w:pPr>
      <w:r>
        <w:rPr/>
        <w:t xml:space="preserve">Tiger Stadium (1912 -- 1999) </w:t>
      </w:r>
    </w:p>
    <w:p>
      <w:pPr>
        <w:pStyle w:val="TextBody"/>
        <w:numPr>
          <w:ilvl w:val="1"/>
          <w:numId w:val="78"/>
        </w:numPr>
        <w:tabs>
          <w:tab w:val="clear" w:pos="1134"/>
          <w:tab w:val="left" w:leader="none" w:pos="1414"/>
        </w:tabs>
        <w:bidi w:val="0"/>
        <w:spacing w:before="0" w:after="0"/>
        <w:ind w:start="1414" w:hanging="283"/>
        <w:jc w:val="left"/>
        <w:rPr/>
      </w:pPr>
      <w:r>
        <w:rPr/>
        <w:t xml:space="preserve">alias Briggs Stadium (1938 -- 1960) </w:t>
      </w:r>
    </w:p>
    <w:p>
      <w:pPr>
        <w:pStyle w:val="TextBody"/>
        <w:numPr>
          <w:ilvl w:val="1"/>
          <w:numId w:val="78"/>
        </w:numPr>
        <w:tabs>
          <w:tab w:val="clear" w:pos="1134"/>
          <w:tab w:val="left" w:leader="none" w:pos="1414"/>
        </w:tabs>
        <w:bidi w:val="0"/>
        <w:spacing w:before="0" w:after="0"/>
        <w:ind w:start="1414" w:hanging="283"/>
        <w:jc w:val="left"/>
        <w:rPr/>
      </w:pPr>
      <w:r>
        <w:rPr/>
        <w:t xml:space="preserve">alias Navin Field (1912 -- 1937) </w:t>
      </w:r>
    </w:p>
    <w:p>
      <w:pPr>
        <w:pStyle w:val="TextBody"/>
        <w:numPr>
          <w:ilvl w:val="0"/>
          <w:numId w:val="78"/>
        </w:numPr>
        <w:tabs>
          <w:tab w:val="clear" w:pos="1134"/>
          <w:tab w:val="left" w:leader="none" w:pos="707"/>
        </w:tabs>
        <w:bidi w:val="0"/>
        <w:spacing w:before="0" w:after="0"/>
        <w:ind w:start="707" w:hanging="283"/>
        <w:jc w:val="left"/>
        <w:rPr/>
      </w:pPr>
      <w:r>
        <w:rPr/>
        <w:t xml:space="preserve">Burns Park (1901 -- 1902) </w:t>
      </w:r>
    </w:p>
    <w:p>
      <w:pPr>
        <w:pStyle w:val="TextBody"/>
        <w:numPr>
          <w:ilvl w:val="1"/>
          <w:numId w:val="78"/>
        </w:numPr>
        <w:tabs>
          <w:tab w:val="clear" w:pos="1134"/>
          <w:tab w:val="left" w:leader="none" w:pos="1414"/>
        </w:tabs>
        <w:bidi w:val="0"/>
        <w:spacing w:before="0" w:after="0"/>
        <w:ind w:start="1414" w:hanging="283"/>
        <w:jc w:val="left"/>
        <w:rPr/>
      </w:pPr>
      <w:r>
        <w:rPr/>
        <w:t xml:space="preserve">Vain sunnuntaisin </w:t>
      </w:r>
    </w:p>
    <w:p>
      <w:pPr>
        <w:pStyle w:val="TextBody"/>
        <w:numPr>
          <w:ilvl w:val="0"/>
          <w:numId w:val="78"/>
        </w:numPr>
        <w:tabs>
          <w:tab w:val="clear" w:pos="1134"/>
          <w:tab w:val="left" w:leader="none" w:pos="707"/>
        </w:tabs>
        <w:bidi w:val="0"/>
        <w:ind w:start="707" w:hanging="283"/>
        <w:jc w:val="left"/>
        <w:rPr/>
      </w:pPr>
      <w:r>
        <w:rPr/>
        <w:t xml:space="preserve">Bennett Park (1901 -- 1911) </w:t>
      </w:r>
    </w:p>
    <w:p>
      <w:pPr>
        <w:pStyle w:val="TextBody"/>
        <w:bidi w:val="0"/>
        <w:spacing w:before="0" w:after="283"/>
        <w:jc w:val="left"/>
        <w:rPr/>
      </w:pPr>
      <w:r>
        <w:rPr/>
        <w:t xml:space="preserve">Major league -tittelit World Series -tittelit (4) </w:t>
      </w:r>
    </w:p>
    <w:p>
      <w:pPr>
        <w:pStyle w:val="TextBody"/>
        <w:numPr>
          <w:ilvl w:val="0"/>
          <w:numId w:val="79"/>
        </w:numPr>
        <w:tabs>
          <w:tab w:val="clear" w:pos="1134"/>
          <w:tab w:val="left" w:leader="none" w:pos="707"/>
        </w:tabs>
        <w:bidi w:val="0"/>
        <w:spacing w:before="0" w:after="0"/>
        <w:ind w:start="707" w:hanging="283"/>
        <w:jc w:val="left"/>
        <w:rPr/>
      </w:pPr>
      <w:r>
        <w:rPr/>
        <w:t xml:space="preserve">1935 </w:t>
      </w:r>
    </w:p>
    <w:p>
      <w:pPr>
        <w:pStyle w:val="TextBody"/>
        <w:numPr>
          <w:ilvl w:val="0"/>
          <w:numId w:val="79"/>
        </w:numPr>
        <w:tabs>
          <w:tab w:val="clear" w:pos="1134"/>
          <w:tab w:val="left" w:leader="none" w:pos="707"/>
        </w:tabs>
        <w:bidi w:val="0"/>
        <w:spacing w:before="0" w:after="0"/>
        <w:ind w:start="707" w:hanging="283"/>
        <w:jc w:val="left"/>
        <w:rPr/>
      </w:pPr>
      <w:r>
        <w:rPr/>
        <w:t xml:space="preserve">1945 </w:t>
      </w:r>
    </w:p>
    <w:p>
      <w:pPr>
        <w:pStyle w:val="TextBody"/>
        <w:numPr>
          <w:ilvl w:val="0"/>
          <w:numId w:val="79"/>
        </w:numPr>
        <w:tabs>
          <w:tab w:val="clear" w:pos="1134"/>
          <w:tab w:val="left" w:leader="none" w:pos="707"/>
        </w:tabs>
        <w:bidi w:val="0"/>
        <w:spacing w:before="0" w:after="0"/>
        <w:ind w:start="707" w:hanging="283"/>
        <w:jc w:val="left"/>
        <w:rPr/>
      </w:pPr>
      <w:r>
        <w:rPr/>
        <w:t xml:space="preserve">1968 </w:t>
      </w:r>
    </w:p>
    <w:p>
      <w:pPr>
        <w:pStyle w:val="TextBody"/>
        <w:numPr>
          <w:ilvl w:val="0"/>
          <w:numId w:val="79"/>
        </w:numPr>
        <w:tabs>
          <w:tab w:val="clear" w:pos="1134"/>
          <w:tab w:val="left" w:leader="none" w:pos="707"/>
        </w:tabs>
        <w:bidi w:val="0"/>
        <w:ind w:start="707" w:hanging="283"/>
        <w:jc w:val="left"/>
        <w:rPr/>
      </w:pPr>
      <w:r>
        <w:rPr/>
        <w:t xml:space="preserve">1984 </w:t>
      </w:r>
    </w:p>
    <w:p>
      <w:pPr>
        <w:pStyle w:val="TextBody"/>
        <w:bidi w:val="0"/>
        <w:spacing w:before="0" w:after="283"/>
        <w:jc w:val="left"/>
        <w:rPr/>
      </w:pPr>
      <w:r>
        <w:rPr/>
        <w:t xml:space="preserve">AL-viirit (11) </w:t>
      </w:r>
    </w:p>
    <w:p>
      <w:pPr>
        <w:pStyle w:val="TextBody"/>
        <w:numPr>
          <w:ilvl w:val="0"/>
          <w:numId w:val="80"/>
        </w:numPr>
        <w:tabs>
          <w:tab w:val="clear" w:pos="1134"/>
          <w:tab w:val="left" w:leader="none" w:pos="707"/>
        </w:tabs>
        <w:bidi w:val="0"/>
        <w:spacing w:before="0" w:after="0"/>
        <w:ind w:start="707" w:hanging="283"/>
        <w:jc w:val="left"/>
        <w:rPr/>
      </w:pPr>
      <w:r>
        <w:rPr/>
        <w:t xml:space="preserve">1907 </w:t>
      </w:r>
    </w:p>
    <w:p>
      <w:pPr>
        <w:pStyle w:val="TextBody"/>
        <w:numPr>
          <w:ilvl w:val="0"/>
          <w:numId w:val="80"/>
        </w:numPr>
        <w:tabs>
          <w:tab w:val="clear" w:pos="1134"/>
          <w:tab w:val="left" w:leader="none" w:pos="707"/>
        </w:tabs>
        <w:bidi w:val="0"/>
        <w:spacing w:before="0" w:after="0"/>
        <w:ind w:start="707" w:hanging="283"/>
        <w:jc w:val="left"/>
        <w:rPr/>
      </w:pPr>
      <w:r>
        <w:rPr/>
        <w:t xml:space="preserve">1908 </w:t>
      </w:r>
    </w:p>
    <w:p>
      <w:pPr>
        <w:pStyle w:val="TextBody"/>
        <w:numPr>
          <w:ilvl w:val="0"/>
          <w:numId w:val="80"/>
        </w:numPr>
        <w:tabs>
          <w:tab w:val="clear" w:pos="1134"/>
          <w:tab w:val="left" w:leader="none" w:pos="707"/>
        </w:tabs>
        <w:bidi w:val="0"/>
        <w:spacing w:before="0" w:after="0"/>
        <w:ind w:start="707" w:hanging="283"/>
        <w:jc w:val="left"/>
        <w:rPr/>
      </w:pPr>
      <w:r>
        <w:rPr/>
        <w:t xml:space="preserve">1909 </w:t>
      </w:r>
    </w:p>
    <w:p>
      <w:pPr>
        <w:pStyle w:val="TextBody"/>
        <w:numPr>
          <w:ilvl w:val="0"/>
          <w:numId w:val="80"/>
        </w:numPr>
        <w:tabs>
          <w:tab w:val="clear" w:pos="1134"/>
          <w:tab w:val="left" w:leader="none" w:pos="707"/>
        </w:tabs>
        <w:bidi w:val="0"/>
        <w:spacing w:before="0" w:after="0"/>
        <w:ind w:start="707" w:hanging="283"/>
        <w:jc w:val="left"/>
        <w:rPr/>
      </w:pPr>
      <w:r>
        <w:rPr/>
        <w:t xml:space="preserve">1934 </w:t>
      </w:r>
    </w:p>
    <w:p>
      <w:pPr>
        <w:pStyle w:val="TextBody"/>
        <w:numPr>
          <w:ilvl w:val="0"/>
          <w:numId w:val="80"/>
        </w:numPr>
        <w:tabs>
          <w:tab w:val="clear" w:pos="1134"/>
          <w:tab w:val="left" w:leader="none" w:pos="707"/>
        </w:tabs>
        <w:bidi w:val="0"/>
        <w:spacing w:before="0" w:after="0"/>
        <w:ind w:start="707" w:hanging="283"/>
        <w:jc w:val="left"/>
        <w:rPr/>
      </w:pPr>
      <w:r>
        <w:rPr/>
        <w:t xml:space="preserve">1935 </w:t>
      </w:r>
    </w:p>
    <w:p>
      <w:pPr>
        <w:pStyle w:val="TextBody"/>
        <w:numPr>
          <w:ilvl w:val="0"/>
          <w:numId w:val="80"/>
        </w:numPr>
        <w:tabs>
          <w:tab w:val="clear" w:pos="1134"/>
          <w:tab w:val="left" w:leader="none" w:pos="707"/>
        </w:tabs>
        <w:bidi w:val="0"/>
        <w:spacing w:before="0" w:after="0"/>
        <w:ind w:start="707" w:hanging="283"/>
        <w:jc w:val="left"/>
        <w:rPr/>
      </w:pPr>
      <w:r>
        <w:rPr/>
        <w:t xml:space="preserve">1940 </w:t>
      </w:r>
    </w:p>
    <w:p>
      <w:pPr>
        <w:pStyle w:val="TextBody"/>
        <w:numPr>
          <w:ilvl w:val="0"/>
          <w:numId w:val="80"/>
        </w:numPr>
        <w:tabs>
          <w:tab w:val="clear" w:pos="1134"/>
          <w:tab w:val="left" w:leader="none" w:pos="707"/>
        </w:tabs>
        <w:bidi w:val="0"/>
        <w:spacing w:before="0" w:after="0"/>
        <w:ind w:start="707" w:hanging="283"/>
        <w:jc w:val="left"/>
        <w:rPr/>
      </w:pPr>
      <w:r>
        <w:rPr/>
        <w:t xml:space="preserve">1945 </w:t>
      </w:r>
    </w:p>
    <w:p>
      <w:pPr>
        <w:pStyle w:val="TextBody"/>
        <w:numPr>
          <w:ilvl w:val="0"/>
          <w:numId w:val="80"/>
        </w:numPr>
        <w:tabs>
          <w:tab w:val="clear" w:pos="1134"/>
          <w:tab w:val="left" w:leader="none" w:pos="707"/>
        </w:tabs>
        <w:bidi w:val="0"/>
        <w:spacing w:before="0" w:after="0"/>
        <w:ind w:start="707" w:hanging="283"/>
        <w:jc w:val="left"/>
        <w:rPr/>
      </w:pPr>
      <w:r>
        <w:rPr/>
        <w:t xml:space="preserve">1968 </w:t>
      </w:r>
    </w:p>
    <w:p>
      <w:pPr>
        <w:pStyle w:val="TextBody"/>
        <w:numPr>
          <w:ilvl w:val="0"/>
          <w:numId w:val="80"/>
        </w:numPr>
        <w:tabs>
          <w:tab w:val="clear" w:pos="1134"/>
          <w:tab w:val="left" w:leader="none" w:pos="707"/>
        </w:tabs>
        <w:bidi w:val="0"/>
        <w:spacing w:before="0" w:after="0"/>
        <w:ind w:start="707" w:hanging="283"/>
        <w:jc w:val="left"/>
        <w:rPr/>
      </w:pPr>
      <w:r>
        <w:rPr/>
        <w:t xml:space="preserve">1984 </w:t>
      </w:r>
    </w:p>
    <w:p>
      <w:pPr>
        <w:pStyle w:val="TextBody"/>
        <w:numPr>
          <w:ilvl w:val="0"/>
          <w:numId w:val="80"/>
        </w:numPr>
        <w:tabs>
          <w:tab w:val="clear" w:pos="1134"/>
          <w:tab w:val="left" w:leader="none" w:pos="707"/>
        </w:tabs>
        <w:bidi w:val="0"/>
        <w:spacing w:before="0" w:after="0"/>
        <w:ind w:start="707" w:hanging="283"/>
        <w:jc w:val="left"/>
        <w:rPr/>
      </w:pPr>
      <w:r>
        <w:rPr/>
        <w:t xml:space="preserve">2006 </w:t>
      </w:r>
    </w:p>
    <w:p>
      <w:pPr>
        <w:pStyle w:val="TextBody"/>
        <w:numPr>
          <w:ilvl w:val="0"/>
          <w:numId w:val="80"/>
        </w:numPr>
        <w:tabs>
          <w:tab w:val="clear" w:pos="1134"/>
          <w:tab w:val="left" w:leader="none" w:pos="707"/>
        </w:tabs>
        <w:bidi w:val="0"/>
        <w:ind w:start="707" w:hanging="283"/>
        <w:jc w:val="left"/>
        <w:rPr/>
      </w:pPr>
      <w:r>
        <w:rPr/>
        <w:t xml:space="preserve">2012 </w:t>
      </w:r>
    </w:p>
    <w:p>
      <w:pPr>
        <w:pStyle w:val="TextBody"/>
        <w:bidi w:val="0"/>
        <w:spacing w:before="0" w:after="283"/>
        <w:jc w:val="left"/>
        <w:rPr/>
      </w:pPr>
      <w:r>
        <w:rPr/>
        <w:t xml:space="preserve">Divisioonan mestaruudet (7) </w:t>
      </w:r>
    </w:p>
    <w:p>
      <w:pPr>
        <w:pStyle w:val="TextBody"/>
        <w:numPr>
          <w:ilvl w:val="0"/>
          <w:numId w:val="81"/>
        </w:numPr>
        <w:tabs>
          <w:tab w:val="clear" w:pos="1134"/>
          <w:tab w:val="left" w:leader="none" w:pos="707"/>
        </w:tabs>
        <w:bidi w:val="0"/>
        <w:spacing w:before="0" w:after="0"/>
        <w:ind w:start="707" w:hanging="283"/>
        <w:jc w:val="left"/>
        <w:rPr/>
      </w:pPr>
      <w:r>
        <w:rPr/>
        <w:t xml:space="preserve">Itä: 1972 </w:t>
      </w:r>
    </w:p>
    <w:p>
      <w:pPr>
        <w:pStyle w:val="TextBody"/>
        <w:numPr>
          <w:ilvl w:val="0"/>
          <w:numId w:val="81"/>
        </w:numPr>
        <w:tabs>
          <w:tab w:val="clear" w:pos="1134"/>
          <w:tab w:val="left" w:leader="none" w:pos="707"/>
        </w:tabs>
        <w:bidi w:val="0"/>
        <w:spacing w:before="0" w:after="0"/>
        <w:ind w:start="707" w:hanging="283"/>
        <w:jc w:val="left"/>
        <w:rPr/>
      </w:pPr>
      <w:r>
        <w:rPr/>
        <w:t xml:space="preserve">1984 </w:t>
      </w:r>
    </w:p>
    <w:p>
      <w:pPr>
        <w:pStyle w:val="TextBody"/>
        <w:numPr>
          <w:ilvl w:val="0"/>
          <w:numId w:val="81"/>
        </w:numPr>
        <w:tabs>
          <w:tab w:val="clear" w:pos="1134"/>
          <w:tab w:val="left" w:leader="none" w:pos="707"/>
        </w:tabs>
        <w:bidi w:val="0"/>
        <w:ind w:start="707" w:hanging="283"/>
        <w:jc w:val="left"/>
        <w:rPr/>
      </w:pPr>
      <w:r>
        <w:rPr/>
      </w:r>
    </w:p>
    <w:p>
      <w:pPr>
        <w:pStyle w:val="TextBody"/>
        <w:numPr>
          <w:ilvl w:val="0"/>
          <w:numId w:val="82"/>
        </w:numPr>
        <w:tabs>
          <w:tab w:val="clear" w:pos="1134"/>
          <w:tab w:val="left" w:leader="none" w:pos="707"/>
        </w:tabs>
        <w:bidi w:val="0"/>
        <w:spacing w:before="0" w:after="0"/>
        <w:ind w:start="707" w:hanging="283"/>
        <w:jc w:val="left"/>
        <w:rPr/>
      </w:pPr>
      <w:r>
        <w:rPr/>
        <w:t xml:space="preserve">Keski: 2011 </w:t>
      </w:r>
    </w:p>
    <w:p>
      <w:pPr>
        <w:pStyle w:val="TextBody"/>
        <w:numPr>
          <w:ilvl w:val="0"/>
          <w:numId w:val="82"/>
        </w:numPr>
        <w:tabs>
          <w:tab w:val="clear" w:pos="1134"/>
          <w:tab w:val="left" w:leader="none" w:pos="707"/>
        </w:tabs>
        <w:bidi w:val="0"/>
        <w:spacing w:before="0" w:after="0"/>
        <w:ind w:start="707" w:hanging="283"/>
        <w:jc w:val="left"/>
        <w:rPr/>
      </w:pPr>
      <w:r>
        <w:rPr/>
        <w:t xml:space="preserve">2012 </w:t>
      </w:r>
    </w:p>
    <w:p>
      <w:pPr>
        <w:pStyle w:val="TextBody"/>
        <w:numPr>
          <w:ilvl w:val="0"/>
          <w:numId w:val="82"/>
        </w:numPr>
        <w:tabs>
          <w:tab w:val="clear" w:pos="1134"/>
          <w:tab w:val="left" w:leader="none" w:pos="707"/>
        </w:tabs>
        <w:bidi w:val="0"/>
        <w:spacing w:before="0" w:after="0"/>
        <w:ind w:start="707" w:hanging="283"/>
        <w:jc w:val="left"/>
        <w:rPr/>
      </w:pPr>
      <w:r>
        <w:rPr/>
        <w:t xml:space="preserve">2013 </w:t>
      </w:r>
    </w:p>
    <w:p>
      <w:pPr>
        <w:pStyle w:val="TextBody"/>
        <w:numPr>
          <w:ilvl w:val="0"/>
          <w:numId w:val="82"/>
        </w:numPr>
        <w:tabs>
          <w:tab w:val="clear" w:pos="1134"/>
          <w:tab w:val="left" w:leader="none" w:pos="707"/>
        </w:tabs>
        <w:bidi w:val="0"/>
        <w:ind w:start="707" w:hanging="283"/>
        <w:jc w:val="left"/>
        <w:rPr/>
      </w:pPr>
      <w:r>
        <w:rPr/>
        <w:t xml:space="preserve">2014 </w:t>
      </w:r>
    </w:p>
    <w:p>
      <w:pPr>
        <w:pStyle w:val="TextBody"/>
        <w:bidi w:val="0"/>
        <w:spacing w:before="0" w:after="283"/>
        <w:jc w:val="left"/>
        <w:rPr/>
      </w:pPr>
      <w:r>
        <w:rPr/>
        <w:t xml:space="preserve">Wild card -paikat (1) 2006 Toimisto Omistaja(t) Christopher Ilitch; Ilitchin perheen trusti Manager Ron Gardenhire General Manager Al Avila Baseballin toimitusjohtaja Al Avila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tiikerit voittivat viimeksi World Seriesin?</w:t>
      </w:r>
    </w:p>
    <w:p>
      <w:pPr>
        <w:pStyle w:val="TextBody"/>
        <w:bidi w:val="0"/>
        <w:jc w:val="left"/>
        <w:rPr>
          <w:b/>
          <w:u w:val="single"/>
          <w:shd w:val="clear" w:fill="FFFF00"/>
        </w:rPr>
      </w:pPr>
      <w:r>
        <w:rPr>
          <w:b/>
          <w:u w:val="single"/>
          <w:shd w:val="clear" w:fill="FFFF00"/>
        </w:rPr>
        <w:t xml:space="preserve">Asiakirjan numero 1290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Kristillinen sapatti oli vain yksi päivä viikossa, mutta sitä edeltävä päivä (juutalainen sapatti) tuli 1900-luvulla myös vapaapäiväksi. Tähän muutokseen on liittynyt viikoittaisen työtuntimäärän väheneminen työnantajien odotusten muuttumisen myötä. </w:t>
      </w:r>
      <w:r>
        <w:rPr>
          <w:color w:val="A9A9A9"/>
        </w:rPr>
        <w:t xml:space="preserve">Nykyinen käsite "viikonloppu" syntyi ensimmäisen kerran Ison-Britannian pohjoisessa teollisuusalueella 1800-luvun alkupuolella, ja se oli alun perin tehtaiden omistajien ja työntekijöiden vapaaehtoinen järjestely, jonka mukaan lauantai-iltapäivä oli vapaa kello 14.00 alkaen, jotta henkilöstö olisi maanantaiaamuna selvin päin ja virkeänä töissä. </w:t>
      </w:r>
      <w:r>
        <w:rPr>
          <w:color w:val="DCDCDC"/>
        </w:rPr>
        <w:t xml:space="preserve">Amalgamated Clothing Workers of America Union </w:t>
      </w:r>
      <w:r>
        <w:rPr>
          <w:color w:val="A9A9A9"/>
        </w:rPr>
        <w:t xml:space="preserve">oli ensimmäinen, joka vaati onnistuneesti viisipäiväistä työviikkoa vuonna </w:t>
      </w:r>
      <w:r>
        <w:rPr>
          <w:color w:val="2F4F4F"/>
        </w:rPr>
        <w:t xml:space="preserve">1929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5 päivän työviikon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5 päivän työviikon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viisipäiväinen työviikko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käsite suhteellisen pidempi "viikonloppu" syntyi ensimmäisen kerran Ison-Britannian pohjoisessa teollisuusalueella 1800-luvun alkupuolella, ja alun perin se oli tehtaiden omistajien ja työntekijöiden vapaaehtoinen järjestely, jonka mukaan lauantai-iltapäivä oli vapaa kello 14.00 alkaen, jotta henkilökunta olisi maanantaiaamuna töissä selvin päin ja virkeänä. Oxford English Dictionary jäljittää viikonloppu-termin ensimmäisen käytön brittiläiseen Notes and Queries -lehteen vuonna </w:t>
      </w:r>
      <w:r>
        <w:rPr>
          <w:color w:val="A9A9A9"/>
        </w:rPr>
        <w:t xml:space="preserve">1879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 "viikonloppu" tuli käyttöön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1908 </w:t>
      </w:r>
      <w:r>
        <w:rPr>
          <w:color w:val="DCDCDC"/>
        </w:rPr>
        <w:t xml:space="preserve">eräs uusenglantilainen puuvillatehdas </w:t>
      </w:r>
      <w:r>
        <w:rPr/>
        <w:t xml:space="preserve">otti käyttöön ensimmäisen viisipäiväisen työviikon Yhdysvalloissa</w:t>
      </w:r>
      <w:r>
        <w:rPr/>
        <w:t xml:space="preserve">, jotta juutalaisten työntekijöiden ei tarvitsisi työskennellä sapattina perjantain auringonlaskun ja lauantain välisenä aikana.</w:t>
      </w:r>
      <w:r>
        <w:rPr/>
        <w:t xml:space="preserve"> Vuonna 1926 Henry Ford alkoi sulkea autotehtaitaan koko lauantaiksi ja sunnuntaiksi. Vuonna 1929 Amalgamated Clothing Workers of America Union oli ensimmäinen ammattiliitto, joka vaati viisipäiväistä työviikkoa ja sai sen. Sen jälkeen muut Yhdysvallat seurasivat hitaasti, mutta vasta </w:t>
      </w:r>
      <w:r>
        <w:rPr>
          <w:color w:val="2F4F4F"/>
        </w:rPr>
        <w:t xml:space="preserve">vuonna 1940, kun </w:t>
      </w:r>
      <w:r>
        <w:rPr>
          <w:color w:val="556B2F"/>
        </w:rPr>
        <w:t xml:space="preserve">vuoden 1938 Fair Labor Standards Act -lain </w:t>
      </w:r>
      <w:r>
        <w:rPr/>
        <w:t xml:space="preserve">säännös, </w:t>
      </w:r>
      <w:r>
        <w:rPr>
          <w:color w:val="556B2F"/>
        </w:rPr>
        <w:t xml:space="preserve">jossa säädettiin enintään 40 tunnin työviikosta, </w:t>
      </w:r>
      <w:r>
        <w:rPr/>
        <w:t xml:space="preserve">tuli voimaan, kaksipäiväinen viikonloppu otettiin käyttöön koko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viisipäiväinen työviikko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viisipäiväinen työviikko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työskennellä 5 päivää viikossa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viisipäiväinen työviikko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Nykyinen käsite suhteellisen pidempi "viikonloppu" syntyi ensimmäisen kerran Ison-Britannian pohjoisessa teollisuusalueella </w:t>
      </w:r>
      <w:r>
        <w:rPr>
          <w:color w:val="A9A9A9"/>
        </w:rPr>
        <w:t xml:space="preserve">1800-luvun alkupuolella</w:t>
      </w:r>
      <w:r>
        <w:rPr/>
        <w:t xml:space="preserve">, ja alun perin se oli tehtaiden omistajien ja työntekijöiden vapaaehtoinen järjestely, jonka mukaan lauantai-iltapäivä oli vapaata kello 14.00 alkaen, jotta henkilökunta olisi maanantaiaamuna töissä selvin päin ja virkeänä. Oxford English Dictionary jäljittää viikonloppu-termin ensimmäisen käytön brittiläiseen Notes and Queries -lehteen vuonna 1879.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viisipäiväinen työviikko alkoi?</w:t>
      </w:r>
    </w:p>
    <w:p>
      <w:pPr>
        <w:pStyle w:val="TextBody"/>
        <w:bidi w:val="0"/>
        <w:jc w:val="left"/>
        <w:rPr>
          <w:b/>
          <w:u w:val="single"/>
          <w:shd w:val="clear" w:fill="FFFF00"/>
        </w:rPr>
      </w:pPr>
      <w:r>
        <w:rPr>
          <w:b/>
          <w:u w:val="single"/>
          <w:shd w:val="clear" w:fill="FFFF00"/>
        </w:rPr>
        <w:t xml:space="preserve">Asiakirjan numero 1291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``Beneath Your Beautiful'' on </w:t>
      </w:r>
      <w:r>
        <w:rPr>
          <w:color w:val="A9A9A9"/>
        </w:rPr>
        <w:t xml:space="preserve">Labrinthin</w:t>
      </w:r>
      <w:r>
        <w:rPr/>
        <w:t xml:space="preserve">, Mike Posnerin ja </w:t>
      </w:r>
      <w:r>
        <w:rPr>
          <w:color w:val="DCDCDC"/>
        </w:rPr>
        <w:t xml:space="preserve">Emeli Sandén </w:t>
      </w:r>
      <w:r>
        <w:rPr/>
        <w:t xml:space="preserve">kirjoittama R&amp;B-balladi</w:t>
      </w:r>
      <w:r>
        <w:rPr/>
        <w:t xml:space="preserve">. </w:t>
      </w:r>
      <w:r>
        <w:rPr/>
        <w:t xml:space="preserve">Se äänitettiin </w:t>
      </w:r>
      <w:r>
        <w:rPr>
          <w:color w:val="2F4F4F"/>
        </w:rPr>
        <w:t xml:space="preserve">Labrinthin ja Sandén </w:t>
      </w:r>
      <w:r>
        <w:rPr/>
        <w:t xml:space="preserve">duettona </w:t>
      </w:r>
      <w:r>
        <w:rPr/>
        <w:t xml:space="preserve">Labrinthin debyyttilevylle Electronic Earth. Kappaleen nimi herätti huomiota faneissa, joista osa kyseenalaisti Labrinthin sanan ``Your'' kirjoitusasun kappaleen otsikossa, sillä he uskoivat sen olevan kielioppivirhe ja sen olisi pitänyt olla kirjoitettu ``You 're''' (vaikka kappaleen sanoituksessa viitataan selvästi substantiiviin). Kappaleen noustua listaykköseksi fanit kysyivät Labrinthalta sosiaalisessa verkostossa Twitterissä kirjoitustavan perään. Hän vastasi: ``Voinko tehdä jotain selväksi! tämä on twitter! Not an English GCSE haha I 'll spell as BADLY as I wish awritemayte! ... Voi, onko tässä kyse # Beneath'' YOUR'':sta? Kaunis Rakastan kuinka hulluksi tämä on lähettänyt ihmiset .... Se oli ärsyttää englannin opettajia ja kielioppinatseja.''. (sic) Kappale oli ehdolla parhaan brittisinkun Brit Award -palkinnon saajaksi vuoden 2013 BRIT Awards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anna minun nähdä kauniin kätesi 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antaisitko minun nähdä kauniin, -</w:t>
      </w:r>
    </w:p>
    <w:p>
      <w:pPr>
        <w:pStyle w:val="TextBody"/>
        <w:bidi w:val="0"/>
        <w:jc w:val="left"/>
        <w:rPr>
          <w:b/>
          <w:u w:val="single"/>
          <w:shd w:val="clear" w:fill="FFFF00"/>
        </w:rPr>
      </w:pPr>
      <w:r>
        <w:rPr>
          <w:b/>
          <w:u w:val="single"/>
          <w:shd w:val="clear" w:fill="FFFF00"/>
        </w:rPr>
        <w:t xml:space="preserve">Asiakirjan numero 1292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32"/>
        <w:gridCol w:w="1360"/>
        <w:gridCol w:w="1805"/>
        <w:gridCol w:w="1784"/>
        <w:gridCol w:w="1276"/>
        <w:gridCol w:w="1848"/>
      </w:tblGrid>
      <w:tr>
        <w:trPr/>
        <w:tc>
          <w:tcPr>
            <w:tcW w:w="2132" w:type="dxa"/>
            <w:tcBorders/>
            <w:vAlign w:val="center"/>
          </w:tcPr>
          <w:p>
            <w:pPr>
              <w:pStyle w:val="TableHeading"/>
              <w:suppressLineNumbers/>
              <w:bidi w:val="0"/>
              <w:spacing w:before="0" w:after="283"/>
              <w:jc w:val="center"/>
              <w:rPr/>
            </w:pPr>
            <w:r>
              <w:rPr/>
              <w:t xml:space="preserve">Capitolin arkkitehti </w:t>
            </w:r>
          </w:p>
        </w:tc>
        <w:tc>
          <w:tcPr>
            <w:tcW w:w="1360" w:type="dxa"/>
            <w:tcBorders/>
            <w:vAlign w:val="center"/>
          </w:tcPr>
          <w:p>
            <w:pPr>
              <w:pStyle w:val="TableHeading"/>
              <w:suppressLineNumbers/>
              <w:bidi w:val="0"/>
              <w:spacing w:before="0" w:after="283"/>
              <w:jc w:val="center"/>
              <w:rPr/>
            </w:pPr>
            <w:r>
              <w:rPr/>
              <w:t xml:space="preserve">Toimikausi </w:t>
            </w:r>
          </w:p>
        </w:tc>
        <w:tc>
          <w:tcPr>
            <w:tcW w:w="1805" w:type="dxa"/>
            <w:tcBorders/>
            <w:vAlign w:val="center"/>
          </w:tcPr>
          <w:p>
            <w:pPr>
              <w:pStyle w:val="TableHeading"/>
              <w:suppressLineNumbers/>
              <w:bidi w:val="0"/>
              <w:spacing w:before="0" w:after="283"/>
              <w:jc w:val="center"/>
              <w:rPr/>
            </w:pPr>
            <w:r>
              <w:rPr/>
              <w:t xml:space="preserve">Apulaisarkkitehti </w:t>
            </w:r>
          </w:p>
        </w:tc>
        <w:tc>
          <w:tcPr>
            <w:tcW w:w="1784" w:type="dxa"/>
            <w:tcBorders/>
            <w:vAlign w:val="center"/>
          </w:tcPr>
          <w:p>
            <w:pPr>
              <w:pStyle w:val="TableHeading"/>
              <w:suppressLineNumbers/>
              <w:bidi w:val="0"/>
              <w:spacing w:before="0" w:after="283"/>
              <w:jc w:val="center"/>
              <w:rPr/>
            </w:pPr>
            <w:r>
              <w:rPr/>
              <w:t xml:space="preserve">Apulaisarkkitehti </w:t>
            </w:r>
          </w:p>
        </w:tc>
        <w:tc>
          <w:tcPr>
            <w:tcW w:w="1276" w:type="dxa"/>
            <w:tcBorders/>
            <w:vAlign w:val="center"/>
          </w:tcPr>
          <w:p>
            <w:pPr>
              <w:pStyle w:val="TableHeading"/>
              <w:suppressLineNumbers/>
              <w:bidi w:val="0"/>
              <w:spacing w:before="0" w:after="283"/>
              <w:jc w:val="center"/>
              <w:rPr/>
            </w:pPr>
            <w:r>
              <w:rPr/>
              <w:t xml:space="preserve">Puheenjohtajan nimittäminen </w:t>
            </w:r>
          </w:p>
        </w:tc>
        <w:tc>
          <w:tcPr>
            <w:tcW w:w="1848" w:type="dxa"/>
            <w:tcBorders/>
            <w:vAlign w:val="center"/>
          </w:tcPr>
          <w:p>
            <w:pPr>
              <w:pStyle w:val="TableHeading"/>
              <w:suppressLineNumbers/>
              <w:bidi w:val="0"/>
              <w:spacing w:before="0" w:after="283"/>
              <w:jc w:val="center"/>
              <w:rPr/>
            </w:pPr>
            <w:r>
              <w:rPr/>
              <w:t xml:space="preserve">Huomautukset </w:t>
            </w:r>
          </w:p>
        </w:tc>
      </w:tr>
      <w:tr>
        <w:trPr/>
        <w:tc>
          <w:tcPr>
            <w:tcW w:w="2132" w:type="dxa"/>
            <w:tcBorders/>
            <w:vAlign w:val="center"/>
          </w:tcPr>
          <w:p>
            <w:pPr>
              <w:pStyle w:val="TableContents"/>
              <w:bidi w:val="0"/>
              <w:spacing w:before="0" w:after="283"/>
              <w:jc w:val="left"/>
              <w:rPr/>
            </w:pPr>
            <w:r>
              <w:rPr>
                <w:color w:val="A9A9A9"/>
              </w:rPr>
              <w:t xml:space="preserve">William Thornton </w:t>
            </w:r>
          </w:p>
        </w:tc>
        <w:tc>
          <w:tcPr>
            <w:tcW w:w="1360" w:type="dxa"/>
            <w:tcBorders/>
            <w:vAlign w:val="center"/>
          </w:tcPr>
          <w:p>
            <w:pPr>
              <w:pStyle w:val="TableContents"/>
              <w:bidi w:val="0"/>
              <w:spacing w:before="0" w:after="283"/>
              <w:jc w:val="left"/>
              <w:rPr/>
            </w:pPr>
            <w:r>
              <w:rPr/>
              <w:t xml:space="preserve">1793-1802 </w:t>
            </w:r>
          </w:p>
        </w:tc>
        <w:tc>
          <w:tcPr>
            <w:tcW w:w="1805" w:type="dxa"/>
            <w:tcBorders/>
            <w:vAlign w:val="center"/>
          </w:tcPr>
          <w:p>
            <w:pPr>
              <w:pStyle w:val="TableContents"/>
              <w:bidi w:val="0"/>
              <w:spacing w:before="0" w:after="283"/>
              <w:jc w:val="left"/>
              <w:rPr/>
            </w:pPr>
            <w:r>
              <w:rPr/>
              <w:t xml:space="preserve">9999! -- </w:t>
            </w:r>
          </w:p>
        </w:tc>
        <w:tc>
          <w:tcPr>
            <w:tcW w:w="1784" w:type="dxa"/>
            <w:tcBorders/>
            <w:vAlign w:val="center"/>
          </w:tcPr>
          <w:p>
            <w:pPr>
              <w:pStyle w:val="TableContents"/>
              <w:bidi w:val="0"/>
              <w:spacing w:before="0" w:after="283"/>
              <w:jc w:val="left"/>
              <w:rPr/>
            </w:pPr>
            <w:r>
              <w:rPr/>
              <w:t xml:space="preserve">9999! -- </w:t>
            </w:r>
          </w:p>
        </w:tc>
        <w:tc>
          <w:tcPr>
            <w:tcW w:w="1276" w:type="dxa"/>
            <w:tcBorders/>
            <w:vAlign w:val="center"/>
          </w:tcPr>
          <w:p>
            <w:pPr>
              <w:pStyle w:val="TableContents"/>
              <w:bidi w:val="0"/>
              <w:spacing w:before="0" w:after="283"/>
              <w:jc w:val="left"/>
              <w:rPr/>
            </w:pPr>
            <w:r>
              <w:rPr/>
              <w:t xml:space="preserve">Washington </w:t>
            </w:r>
          </w:p>
        </w:tc>
        <w:tc>
          <w:tcPr>
            <w:tcW w:w="1848" w:type="dxa"/>
            <w:tcBorders/>
            <w:vAlign w:val="center"/>
          </w:tcPr>
          <w:p>
            <w:pPr>
              <w:pStyle w:val="TableContents"/>
              <w:bidi w:val="0"/>
              <w:spacing w:before="0" w:after="283"/>
              <w:jc w:val="left"/>
              <w:rPr/>
            </w:pPr>
            <w:r>
              <w:rPr/>
              <w:t xml:space="preserve">Kunnioitettu "ensimmäisenä arkkitehtinä" Yhdysvaltain Capitolin suunnittelusta. </w:t>
            </w:r>
          </w:p>
        </w:tc>
      </w:tr>
      <w:tr>
        <w:trPr/>
        <w:tc>
          <w:tcPr>
            <w:tcW w:w="2132" w:type="dxa"/>
            <w:tcBorders/>
            <w:vAlign w:val="center"/>
          </w:tcPr>
          <w:p>
            <w:pPr>
              <w:pStyle w:val="TableContents"/>
              <w:bidi w:val="0"/>
              <w:spacing w:before="0" w:after="283"/>
              <w:jc w:val="left"/>
              <w:rPr/>
            </w:pPr>
            <w:r>
              <w:rPr/>
              <w:t xml:space="preserve">Benjamin Henry Latrobe </w:t>
            </w:r>
          </w:p>
        </w:tc>
        <w:tc>
          <w:tcPr>
            <w:tcW w:w="1360" w:type="dxa"/>
            <w:tcBorders/>
            <w:vAlign w:val="center"/>
          </w:tcPr>
          <w:p>
            <w:pPr>
              <w:pStyle w:val="TableContents"/>
              <w:bidi w:val="0"/>
              <w:spacing w:before="0" w:after="283"/>
              <w:jc w:val="left"/>
              <w:rPr/>
            </w:pPr>
            <w:r>
              <w:rPr/>
              <w:t xml:space="preserve">6. maaliskuuta 1803 -- 1. heinäkuuta 1811 </w:t>
            </w:r>
          </w:p>
        </w:tc>
        <w:tc>
          <w:tcPr>
            <w:tcW w:w="1805" w:type="dxa"/>
            <w:tcBorders/>
            <w:vAlign w:val="center"/>
          </w:tcPr>
          <w:p>
            <w:pPr>
              <w:pStyle w:val="TableContents"/>
              <w:bidi w:val="0"/>
              <w:spacing w:before="0" w:after="283"/>
              <w:jc w:val="left"/>
              <w:rPr/>
            </w:pPr>
            <w:r>
              <w:rPr/>
              <w:t xml:space="preserve">9999! -- </w:t>
            </w:r>
          </w:p>
        </w:tc>
        <w:tc>
          <w:tcPr>
            <w:tcW w:w="1784" w:type="dxa"/>
            <w:tcBorders/>
            <w:vAlign w:val="center"/>
          </w:tcPr>
          <w:p>
            <w:pPr>
              <w:pStyle w:val="TableContents"/>
              <w:bidi w:val="0"/>
              <w:spacing w:before="0" w:after="283"/>
              <w:jc w:val="left"/>
              <w:rPr/>
            </w:pPr>
            <w:r>
              <w:rPr/>
              <w:t xml:space="preserve">9999! -- </w:t>
            </w:r>
          </w:p>
        </w:tc>
        <w:tc>
          <w:tcPr>
            <w:tcW w:w="1276" w:type="dxa"/>
            <w:tcBorders/>
            <w:vAlign w:val="center"/>
          </w:tcPr>
          <w:p>
            <w:pPr>
              <w:pStyle w:val="TableContents"/>
              <w:bidi w:val="0"/>
              <w:spacing w:before="0" w:after="283"/>
              <w:jc w:val="left"/>
              <w:rPr/>
            </w:pPr>
            <w:r>
              <w:rPr/>
              <w:t xml:space="preserve">Jefferson </w:t>
            </w:r>
          </w:p>
        </w:tc>
        <w:tc>
          <w:tcPr>
            <w:tcW w:w="1848" w:type="dxa"/>
            <w:tcBorders/>
            <w:vAlign w:val="center"/>
          </w:tcPr>
          <w:p>
            <w:pPr>
              <w:pStyle w:val="TableContents"/>
              <w:bidi w:val="0"/>
              <w:spacing w:before="0" w:after="283"/>
              <w:jc w:val="left"/>
              <w:rPr/>
            </w:pPr>
            <w:r>
              <w:rPr/>
              <w:t xml:space="preserve">Latrobe nimitettiin kahdesti. Presidentti Jefferson nimitti hänet johtamaan rakennuksen rakennustöitä vuonna 1803, ja rakennustyöt keskeytettiin vuonna 1811. Vuoden 1812 sodan aikana brittiläiset joukot polttivat Capitolin, minkä vuoksi presidentti Madison nimitti Latroben uudelleen Capitolin arkkitehdiksi ja ryhtyi korjaustöihin. </w:t>
            </w:r>
          </w:p>
        </w:tc>
      </w:tr>
      <w:tr>
        <w:trPr/>
        <w:tc>
          <w:tcPr>
            <w:tcW w:w="2132" w:type="dxa"/>
            <w:tcBorders/>
            <w:vAlign w:val="center"/>
          </w:tcPr>
          <w:p>
            <w:pPr>
              <w:pStyle w:val="TableContents"/>
              <w:bidi w:val="0"/>
              <w:spacing w:before="0" w:after="283"/>
              <w:jc w:val="left"/>
              <w:rPr/>
            </w:pPr>
            <w:r>
              <w:rPr/>
              <w:t xml:space="preserve">6. huhtikuuta 1815 -- 20. marraskuuta 1817. </w:t>
            </w:r>
          </w:p>
        </w:tc>
        <w:tc>
          <w:tcPr>
            <w:tcW w:w="1360" w:type="dxa"/>
            <w:tcBorders/>
            <w:vAlign w:val="center"/>
          </w:tcPr>
          <w:p>
            <w:pPr>
              <w:pStyle w:val="TableContents"/>
              <w:bidi w:val="0"/>
              <w:spacing w:before="0" w:after="283"/>
              <w:jc w:val="left"/>
              <w:rPr/>
            </w:pPr>
            <w:r>
              <w:rPr/>
              <w:t xml:space="preserve">Madison </w:t>
            </w:r>
          </w:p>
        </w:tc>
        <w:tc>
          <w:tcPr>
            <w:tcW w:w="6713" w:type="dxa"/>
            <w:gridSpan w:val="4"/>
            <w:tcBorders/>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Contents"/>
              <w:bidi w:val="0"/>
              <w:spacing w:before="0" w:after="283"/>
              <w:jc w:val="left"/>
              <w:rPr/>
            </w:pPr>
            <w:r>
              <w:rPr/>
              <w:t xml:space="preserve">Charles Bulfinch </w:t>
            </w:r>
          </w:p>
        </w:tc>
        <w:tc>
          <w:tcPr>
            <w:tcW w:w="1360" w:type="dxa"/>
            <w:tcBorders/>
            <w:vAlign w:val="center"/>
          </w:tcPr>
          <w:p>
            <w:pPr>
              <w:pStyle w:val="TableContents"/>
              <w:bidi w:val="0"/>
              <w:spacing w:before="0" w:after="283"/>
              <w:jc w:val="left"/>
              <w:rPr/>
            </w:pPr>
            <w:r>
              <w:rPr/>
              <w:t xml:space="preserve">8. tammikuuta 1818 -- 25. kesäkuuta 1829. </w:t>
            </w:r>
          </w:p>
        </w:tc>
        <w:tc>
          <w:tcPr>
            <w:tcW w:w="1805" w:type="dxa"/>
            <w:tcBorders/>
            <w:vAlign w:val="center"/>
          </w:tcPr>
          <w:p>
            <w:pPr>
              <w:pStyle w:val="TableContents"/>
              <w:bidi w:val="0"/>
              <w:spacing w:before="0" w:after="283"/>
              <w:jc w:val="left"/>
              <w:rPr/>
            </w:pPr>
            <w:r>
              <w:rPr/>
              <w:t xml:space="preserve">9999! -- </w:t>
            </w:r>
          </w:p>
        </w:tc>
        <w:tc>
          <w:tcPr>
            <w:tcW w:w="1784" w:type="dxa"/>
            <w:tcBorders/>
            <w:vAlign w:val="center"/>
          </w:tcPr>
          <w:p>
            <w:pPr>
              <w:pStyle w:val="TableContents"/>
              <w:bidi w:val="0"/>
              <w:spacing w:before="0" w:after="283"/>
              <w:jc w:val="left"/>
              <w:rPr/>
            </w:pPr>
            <w:r>
              <w:rPr/>
              <w:t xml:space="preserve">9999! -- </w:t>
            </w:r>
          </w:p>
        </w:tc>
        <w:tc>
          <w:tcPr>
            <w:tcW w:w="1276" w:type="dxa"/>
            <w:tcBorders/>
            <w:vAlign w:val="center"/>
          </w:tcPr>
          <w:p>
            <w:pPr>
              <w:pStyle w:val="TableContents"/>
              <w:bidi w:val="0"/>
              <w:spacing w:before="0" w:after="283"/>
              <w:jc w:val="left"/>
              <w:rPr/>
            </w:pPr>
            <w:r>
              <w:rPr/>
              <w:t xml:space="preserve">Monroe </w:t>
            </w:r>
          </w:p>
        </w:tc>
        <w:tc>
          <w:tcPr>
            <w:tcW w:w="1848" w:type="dxa"/>
            <w:tcBorders/>
            <w:vAlign w:val="center"/>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Contents"/>
              <w:bidi w:val="0"/>
              <w:spacing w:before="0" w:after="283"/>
              <w:jc w:val="left"/>
              <w:rPr/>
            </w:pPr>
            <w:r>
              <w:rPr/>
              <w:t xml:space="preserve">Thomas U. Walter (vastaava insinööri: Montgomery C. Meigs) </w:t>
            </w:r>
          </w:p>
        </w:tc>
        <w:tc>
          <w:tcPr>
            <w:tcW w:w="1360" w:type="dxa"/>
            <w:tcBorders/>
            <w:vAlign w:val="center"/>
          </w:tcPr>
          <w:p>
            <w:pPr>
              <w:pStyle w:val="TableContents"/>
              <w:bidi w:val="0"/>
              <w:spacing w:before="0" w:after="283"/>
              <w:jc w:val="left"/>
              <w:rPr/>
            </w:pPr>
            <w:r>
              <w:rPr/>
              <w:t xml:space="preserve">kesäkuu 11, 1851 -- toukokuu 26, 1865 </w:t>
            </w:r>
          </w:p>
        </w:tc>
        <w:tc>
          <w:tcPr>
            <w:tcW w:w="1805" w:type="dxa"/>
            <w:tcBorders/>
            <w:vAlign w:val="center"/>
          </w:tcPr>
          <w:p>
            <w:pPr>
              <w:pStyle w:val="TableContents"/>
              <w:bidi w:val="0"/>
              <w:spacing w:before="0" w:after="283"/>
              <w:jc w:val="left"/>
              <w:rPr/>
            </w:pPr>
            <w:r>
              <w:rPr/>
              <w:t xml:space="preserve">9999! -- </w:t>
            </w:r>
          </w:p>
        </w:tc>
        <w:tc>
          <w:tcPr>
            <w:tcW w:w="1784" w:type="dxa"/>
            <w:tcBorders/>
            <w:vAlign w:val="center"/>
          </w:tcPr>
          <w:p>
            <w:pPr>
              <w:pStyle w:val="TableContents"/>
              <w:bidi w:val="0"/>
              <w:spacing w:before="0" w:after="283"/>
              <w:jc w:val="left"/>
              <w:rPr/>
            </w:pPr>
            <w:r>
              <w:rPr/>
              <w:t xml:space="preserve">Edward Clark </w:t>
            </w:r>
          </w:p>
        </w:tc>
        <w:tc>
          <w:tcPr>
            <w:tcW w:w="1276" w:type="dxa"/>
            <w:tcBorders/>
            <w:vAlign w:val="center"/>
          </w:tcPr>
          <w:p>
            <w:pPr>
              <w:pStyle w:val="TableContents"/>
              <w:bidi w:val="0"/>
              <w:spacing w:before="0" w:after="283"/>
              <w:jc w:val="left"/>
              <w:rPr/>
            </w:pPr>
            <w:r>
              <w:rPr/>
              <w:t xml:space="preserve">Fillmore </w:t>
            </w:r>
          </w:p>
        </w:tc>
        <w:tc>
          <w:tcPr>
            <w:tcW w:w="1848" w:type="dxa"/>
            <w:tcBorders/>
            <w:vAlign w:val="center"/>
          </w:tcPr>
          <w:p>
            <w:pPr>
              <w:pStyle w:val="TableContents"/>
              <w:bidi w:val="0"/>
              <w:spacing w:before="0" w:after="283"/>
              <w:jc w:val="left"/>
              <w:rPr/>
            </w:pPr>
            <w:r>
              <w:rPr/>
              <w:t xml:space="preserve">Walter ja Meigs jakoivat vastuun Capitoliumista ja sen lisäosien rakentamisesta. </w:t>
            </w:r>
          </w:p>
        </w:tc>
      </w:tr>
      <w:tr>
        <w:trPr/>
        <w:tc>
          <w:tcPr>
            <w:tcW w:w="2132" w:type="dxa"/>
            <w:tcBorders/>
            <w:vAlign w:val="center"/>
          </w:tcPr>
          <w:p>
            <w:pPr>
              <w:pStyle w:val="TableContents"/>
              <w:bidi w:val="0"/>
              <w:spacing w:before="0" w:after="283"/>
              <w:jc w:val="left"/>
              <w:rPr/>
            </w:pPr>
            <w:r>
              <w:rPr/>
              <w:t xml:space="preserve">Edward Clark </w:t>
            </w:r>
          </w:p>
        </w:tc>
        <w:tc>
          <w:tcPr>
            <w:tcW w:w="1360" w:type="dxa"/>
            <w:tcBorders/>
            <w:vAlign w:val="center"/>
          </w:tcPr>
          <w:p>
            <w:pPr>
              <w:pStyle w:val="TableContents"/>
              <w:bidi w:val="0"/>
              <w:spacing w:before="0" w:after="283"/>
              <w:jc w:val="left"/>
              <w:rPr/>
            </w:pPr>
            <w:r>
              <w:rPr/>
              <w:t xml:space="preserve">30. elokuuta 1865 -- 6. tammikuuta 1902 </w:t>
            </w:r>
          </w:p>
        </w:tc>
        <w:tc>
          <w:tcPr>
            <w:tcW w:w="1805" w:type="dxa"/>
            <w:tcBorders/>
            <w:vAlign w:val="center"/>
          </w:tcPr>
          <w:p>
            <w:pPr>
              <w:pStyle w:val="TableContents"/>
              <w:bidi w:val="0"/>
              <w:spacing w:before="0" w:after="283"/>
              <w:jc w:val="left"/>
              <w:rPr/>
            </w:pPr>
            <w:r>
              <w:rPr/>
              <w:t xml:space="preserve">9999! -- </w:t>
            </w:r>
          </w:p>
        </w:tc>
        <w:tc>
          <w:tcPr>
            <w:tcW w:w="1784" w:type="dxa"/>
            <w:tcBorders/>
            <w:vAlign w:val="center"/>
          </w:tcPr>
          <w:p>
            <w:pPr>
              <w:pStyle w:val="TableContents"/>
              <w:bidi w:val="0"/>
              <w:spacing w:before="0" w:after="283"/>
              <w:jc w:val="left"/>
              <w:rPr/>
            </w:pPr>
            <w:r>
              <w:rPr/>
              <w:t xml:space="preserve">Elliott Woods </w:t>
            </w:r>
          </w:p>
        </w:tc>
        <w:tc>
          <w:tcPr>
            <w:tcW w:w="1276" w:type="dxa"/>
            <w:tcBorders/>
            <w:vAlign w:val="center"/>
          </w:tcPr>
          <w:p>
            <w:pPr>
              <w:pStyle w:val="TableContents"/>
              <w:bidi w:val="0"/>
              <w:spacing w:before="0" w:after="283"/>
              <w:jc w:val="left"/>
              <w:rPr/>
            </w:pPr>
            <w:r>
              <w:rPr/>
              <w:t xml:space="preserve">A. Johnson </w:t>
            </w:r>
          </w:p>
        </w:tc>
        <w:tc>
          <w:tcPr>
            <w:tcW w:w="1848" w:type="dxa"/>
            <w:tcBorders/>
            <w:vAlign w:val="center"/>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Contents"/>
              <w:bidi w:val="0"/>
              <w:spacing w:before="0" w:after="283"/>
              <w:jc w:val="left"/>
              <w:rPr/>
            </w:pPr>
            <w:r>
              <w:rPr/>
              <w:t xml:space="preserve">Elliott Woods </w:t>
            </w:r>
          </w:p>
        </w:tc>
        <w:tc>
          <w:tcPr>
            <w:tcW w:w="1360" w:type="dxa"/>
            <w:tcBorders/>
            <w:vAlign w:val="center"/>
          </w:tcPr>
          <w:p>
            <w:pPr>
              <w:pStyle w:val="TableContents"/>
              <w:bidi w:val="0"/>
              <w:spacing w:before="0" w:after="283"/>
              <w:jc w:val="left"/>
              <w:rPr/>
            </w:pPr>
            <w:r>
              <w:rPr/>
              <w:t xml:space="preserve">19. helmikuuta 1902 -- 22. toukokuuta 1923 </w:t>
            </w:r>
          </w:p>
        </w:tc>
        <w:tc>
          <w:tcPr>
            <w:tcW w:w="1805" w:type="dxa"/>
            <w:tcBorders/>
            <w:vAlign w:val="center"/>
          </w:tcPr>
          <w:p>
            <w:pPr>
              <w:pStyle w:val="TableContents"/>
              <w:bidi w:val="0"/>
              <w:spacing w:before="0" w:after="283"/>
              <w:jc w:val="left"/>
              <w:rPr/>
            </w:pPr>
            <w:r>
              <w:rPr/>
              <w:t xml:space="preserve">9999! -- </w:t>
            </w:r>
          </w:p>
        </w:tc>
        <w:tc>
          <w:tcPr>
            <w:tcW w:w="1784" w:type="dxa"/>
            <w:tcBorders/>
            <w:vAlign w:val="center"/>
          </w:tcPr>
          <w:p>
            <w:pPr>
              <w:pStyle w:val="TableContents"/>
              <w:bidi w:val="0"/>
              <w:spacing w:before="0" w:after="283"/>
              <w:jc w:val="left"/>
              <w:rPr/>
            </w:pPr>
            <w:r>
              <w:rPr/>
              <w:t xml:space="preserve">9999! -- </w:t>
            </w:r>
          </w:p>
        </w:tc>
        <w:tc>
          <w:tcPr>
            <w:tcW w:w="1276" w:type="dxa"/>
            <w:tcBorders/>
            <w:vAlign w:val="center"/>
          </w:tcPr>
          <w:p>
            <w:pPr>
              <w:pStyle w:val="TableContents"/>
              <w:bidi w:val="0"/>
              <w:spacing w:before="0" w:after="283"/>
              <w:jc w:val="left"/>
              <w:rPr/>
            </w:pPr>
            <w:r>
              <w:rPr/>
              <w:t xml:space="preserve">T. Roosevelt </w:t>
            </w:r>
          </w:p>
        </w:tc>
        <w:tc>
          <w:tcPr>
            <w:tcW w:w="1848" w:type="dxa"/>
            <w:tcBorders/>
            <w:vAlign w:val="center"/>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Contents"/>
              <w:bidi w:val="0"/>
              <w:spacing w:before="0" w:after="283"/>
              <w:jc w:val="left"/>
              <w:rPr/>
            </w:pPr>
            <w:r>
              <w:rPr/>
              <w:t xml:space="preserve">David Lynn </w:t>
            </w:r>
          </w:p>
        </w:tc>
        <w:tc>
          <w:tcPr>
            <w:tcW w:w="1360" w:type="dxa"/>
            <w:tcBorders/>
            <w:vAlign w:val="center"/>
          </w:tcPr>
          <w:p>
            <w:pPr>
              <w:pStyle w:val="TableContents"/>
              <w:bidi w:val="0"/>
              <w:spacing w:before="0" w:after="283"/>
              <w:jc w:val="left"/>
              <w:rPr/>
            </w:pPr>
            <w:r>
              <w:rPr/>
              <w:t xml:space="preserve">22. elokuuta 1923 -- 30. syyskuuta 1954 </w:t>
            </w:r>
          </w:p>
        </w:tc>
        <w:tc>
          <w:tcPr>
            <w:tcW w:w="1805" w:type="dxa"/>
            <w:tcBorders/>
            <w:vAlign w:val="center"/>
          </w:tcPr>
          <w:p>
            <w:pPr>
              <w:pStyle w:val="TableContents"/>
              <w:bidi w:val="0"/>
              <w:spacing w:before="0" w:after="283"/>
              <w:jc w:val="left"/>
              <w:rPr/>
            </w:pPr>
            <w:r>
              <w:rPr/>
              <w:t xml:space="preserve">9999! -- </w:t>
            </w:r>
          </w:p>
        </w:tc>
        <w:tc>
          <w:tcPr>
            <w:tcW w:w="1784"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Horace Rouzer (1930-1946) </w:t>
            </w:r>
          </w:p>
          <w:p>
            <w:pPr>
              <w:pStyle w:val="TableContents"/>
              <w:numPr>
                <w:ilvl w:val="0"/>
                <w:numId w:val="83"/>
              </w:numPr>
              <w:tabs>
                <w:tab w:val="clear" w:pos="1134"/>
                <w:tab w:val="left" w:leader="none" w:pos="707"/>
              </w:tabs>
              <w:bidi w:val="0"/>
              <w:spacing w:before="0" w:after="283"/>
              <w:ind w:start="707" w:hanging="283"/>
              <w:jc w:val="left"/>
              <w:rPr/>
            </w:pPr>
            <w:r>
              <w:rPr/>
              <w:t xml:space="preserve">Arthur Cook (1946-1959) </w:t>
            </w:r>
          </w:p>
        </w:tc>
        <w:tc>
          <w:tcPr>
            <w:tcW w:w="1276" w:type="dxa"/>
            <w:tcBorders/>
            <w:vAlign w:val="center"/>
          </w:tcPr>
          <w:p>
            <w:pPr>
              <w:pStyle w:val="TableContents"/>
              <w:bidi w:val="0"/>
              <w:spacing w:before="0" w:after="283"/>
              <w:jc w:val="left"/>
              <w:rPr/>
            </w:pPr>
            <w:r>
              <w:rPr/>
              <w:t xml:space="preserve">Coolidge </w:t>
            </w:r>
          </w:p>
        </w:tc>
        <w:tc>
          <w:tcPr>
            <w:tcW w:w="1848" w:type="dxa"/>
            <w:tcBorders/>
            <w:vAlign w:val="center"/>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Contents"/>
              <w:bidi w:val="0"/>
              <w:spacing w:before="0" w:after="283"/>
              <w:jc w:val="left"/>
              <w:rPr/>
            </w:pPr>
            <w:r>
              <w:rPr/>
              <w:t xml:space="preserve">J. George Stewart </w:t>
            </w:r>
          </w:p>
        </w:tc>
        <w:tc>
          <w:tcPr>
            <w:tcW w:w="1360" w:type="dxa"/>
            <w:tcBorders/>
            <w:vAlign w:val="center"/>
          </w:tcPr>
          <w:p>
            <w:pPr>
              <w:pStyle w:val="TableContents"/>
              <w:bidi w:val="0"/>
              <w:spacing w:before="0" w:after="283"/>
              <w:jc w:val="left"/>
              <w:rPr/>
            </w:pPr>
            <w:r>
              <w:rPr/>
              <w:t xml:space="preserve">1. lokakuuta 1954 -- 24. toukokuuta 1970 </w:t>
            </w:r>
          </w:p>
        </w:tc>
        <w:tc>
          <w:tcPr>
            <w:tcW w:w="1805" w:type="dxa"/>
            <w:tcBorders/>
            <w:vAlign w:val="center"/>
          </w:tcPr>
          <w:p>
            <w:pPr>
              <w:pStyle w:val="TableContents"/>
              <w:bidi w:val="0"/>
              <w:spacing w:before="0" w:after="283"/>
              <w:jc w:val="left"/>
              <w:rPr/>
            </w:pPr>
            <w:r>
              <w:rPr/>
              <w:t xml:space="preserve">9999! -- </w:t>
            </w:r>
          </w:p>
        </w:tc>
        <w:tc>
          <w:tcPr>
            <w:tcW w:w="1784"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Arthur Cook (1946-1959) </w:t>
            </w:r>
          </w:p>
          <w:p>
            <w:pPr>
              <w:pStyle w:val="TableContents"/>
              <w:numPr>
                <w:ilvl w:val="0"/>
                <w:numId w:val="84"/>
              </w:numPr>
              <w:tabs>
                <w:tab w:val="clear" w:pos="1134"/>
                <w:tab w:val="left" w:leader="none" w:pos="707"/>
              </w:tabs>
              <w:bidi w:val="0"/>
              <w:spacing w:before="0" w:after="283"/>
              <w:ind w:start="707" w:hanging="283"/>
              <w:jc w:val="left"/>
              <w:rPr/>
            </w:pPr>
            <w:r>
              <w:rPr/>
              <w:t xml:space="preserve">Mario Campioli, FAIA (1959-1980) </w:t>
            </w:r>
          </w:p>
        </w:tc>
        <w:tc>
          <w:tcPr>
            <w:tcW w:w="1276" w:type="dxa"/>
            <w:tcBorders/>
            <w:vAlign w:val="center"/>
          </w:tcPr>
          <w:p>
            <w:pPr>
              <w:pStyle w:val="TableContents"/>
              <w:bidi w:val="0"/>
              <w:spacing w:before="0" w:after="283"/>
              <w:jc w:val="left"/>
              <w:rPr/>
            </w:pPr>
            <w:r>
              <w:rPr/>
              <w:t xml:space="preserve">Eisenhower </w:t>
            </w:r>
          </w:p>
        </w:tc>
        <w:tc>
          <w:tcPr>
            <w:tcW w:w="1848" w:type="dxa"/>
            <w:tcBorders/>
            <w:vAlign w:val="center"/>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Contents"/>
              <w:bidi w:val="0"/>
              <w:spacing w:before="0" w:after="283"/>
              <w:jc w:val="left"/>
              <w:rPr/>
            </w:pPr>
            <w:r>
              <w:rPr/>
              <w:t xml:space="preserve">George M. White, FAIA </w:t>
            </w:r>
          </w:p>
        </w:tc>
        <w:tc>
          <w:tcPr>
            <w:tcW w:w="1360" w:type="dxa"/>
            <w:tcBorders/>
            <w:vAlign w:val="center"/>
          </w:tcPr>
          <w:p>
            <w:pPr>
              <w:pStyle w:val="TableContents"/>
              <w:bidi w:val="0"/>
              <w:spacing w:before="0" w:after="283"/>
              <w:jc w:val="left"/>
              <w:rPr/>
            </w:pPr>
            <w:r>
              <w:rPr/>
              <w:t xml:space="preserve">27. tammikuuta 1971 -- 21. marraskuuta 1995 </w:t>
            </w:r>
          </w:p>
        </w:tc>
        <w:tc>
          <w:tcPr>
            <w:tcW w:w="1805" w:type="dxa"/>
            <w:tcBorders/>
            <w:vAlign w:val="center"/>
          </w:tcPr>
          <w:p>
            <w:pPr>
              <w:pStyle w:val="TableContents"/>
              <w:bidi w:val="0"/>
              <w:spacing w:before="0" w:after="283"/>
              <w:jc w:val="left"/>
              <w:rPr/>
            </w:pPr>
            <w:r>
              <w:rPr/>
              <w:t xml:space="preserve">9999! -- </w:t>
            </w:r>
          </w:p>
        </w:tc>
        <w:tc>
          <w:tcPr>
            <w:tcW w:w="1784"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Mario Campioli, FAIA (1959-1980) </w:t>
            </w:r>
          </w:p>
          <w:p>
            <w:pPr>
              <w:pStyle w:val="TableContents"/>
              <w:numPr>
                <w:ilvl w:val="0"/>
                <w:numId w:val="85"/>
              </w:numPr>
              <w:tabs>
                <w:tab w:val="clear" w:pos="1134"/>
                <w:tab w:val="left" w:leader="none" w:pos="707"/>
              </w:tabs>
              <w:bidi w:val="0"/>
              <w:spacing w:before="0" w:after="283"/>
              <w:ind w:start="707" w:hanging="283"/>
              <w:jc w:val="left"/>
              <w:rPr/>
            </w:pPr>
            <w:r>
              <w:rPr/>
              <w:t xml:space="preserve">William L. Ensign, FAIA (1980-1997) </w:t>
            </w:r>
          </w:p>
        </w:tc>
        <w:tc>
          <w:tcPr>
            <w:tcW w:w="1276" w:type="dxa"/>
            <w:tcBorders/>
            <w:vAlign w:val="center"/>
          </w:tcPr>
          <w:p>
            <w:pPr>
              <w:pStyle w:val="TableContents"/>
              <w:bidi w:val="0"/>
              <w:spacing w:before="0" w:after="283"/>
              <w:jc w:val="left"/>
              <w:rPr/>
            </w:pPr>
            <w:r>
              <w:rPr/>
              <w:t xml:space="preserve">Nixon </w:t>
            </w:r>
          </w:p>
        </w:tc>
        <w:tc>
          <w:tcPr>
            <w:tcW w:w="1848" w:type="dxa"/>
            <w:tcBorders/>
            <w:vAlign w:val="center"/>
          </w:tcPr>
          <w:p>
            <w:pPr>
              <w:pStyle w:val="TableContents"/>
              <w:bidi w:val="0"/>
              <w:spacing w:before="0" w:after="283"/>
              <w:jc w:val="left"/>
              <w:rPr/>
            </w:pPr>
            <w:r>
              <w:rPr/>
              <w:t xml:space="preserve">Ensign toimi arkkitehtina Whiten jäätyä eläkkeelle, kunnes uusi arkkitehti nimitettiin. </w:t>
            </w:r>
          </w:p>
        </w:tc>
      </w:tr>
      <w:tr>
        <w:trPr/>
        <w:tc>
          <w:tcPr>
            <w:tcW w:w="2132" w:type="dxa"/>
            <w:tcBorders/>
            <w:vAlign w:val="center"/>
          </w:tcPr>
          <w:p>
            <w:pPr>
              <w:pStyle w:val="TableContents"/>
              <w:bidi w:val="0"/>
              <w:spacing w:before="0" w:after="283"/>
              <w:jc w:val="left"/>
              <w:rPr/>
            </w:pPr>
            <w:r>
              <w:rPr/>
              <w:t xml:space="preserve">Alan M. Hantman, FAIA </w:t>
            </w:r>
          </w:p>
        </w:tc>
        <w:tc>
          <w:tcPr>
            <w:tcW w:w="1360" w:type="dxa"/>
            <w:tcBorders/>
            <w:vAlign w:val="center"/>
          </w:tcPr>
          <w:p>
            <w:pPr>
              <w:pStyle w:val="TableContents"/>
              <w:bidi w:val="0"/>
              <w:spacing w:before="0" w:after="283"/>
              <w:jc w:val="left"/>
              <w:rPr/>
            </w:pPr>
            <w:r>
              <w:rPr/>
              <w:t xml:space="preserve">6. tammikuuta 1997 -- 2. helmikuuta 2007 </w:t>
            </w:r>
          </w:p>
        </w:tc>
        <w:tc>
          <w:tcPr>
            <w:tcW w:w="1805" w:type="dxa"/>
            <w:tcBorders/>
            <w:vAlign w:val="center"/>
          </w:tcPr>
          <w:p>
            <w:pPr>
              <w:pStyle w:val="TableContents"/>
              <w:bidi w:val="0"/>
              <w:jc w:val="left"/>
              <w:rPr/>
            </w:pPr>
            <w:r>
              <w:rPr/>
              <w:t xml:space="preserve">Stephen T. Ayers, AIA </w:t>
            </w:r>
          </w:p>
          <w:p>
            <w:pPr>
              <w:pStyle w:val="TableContents"/>
              <w:numPr>
                <w:ilvl w:val="0"/>
                <w:numId w:val="86"/>
              </w:numPr>
              <w:tabs>
                <w:tab w:val="clear" w:pos="1134"/>
                <w:tab w:val="left" w:leader="none" w:pos="707"/>
              </w:tabs>
              <w:bidi w:val="0"/>
              <w:spacing w:before="0" w:after="0"/>
              <w:ind w:start="707" w:hanging="283"/>
              <w:jc w:val="left"/>
              <w:rPr/>
            </w:pPr>
            <w:r>
              <w:rPr/>
              <w:t xml:space="preserve">(sijainen: lokakuu 2005-helmikuu 2007) </w:t>
            </w:r>
          </w:p>
          <w:p>
            <w:pPr>
              <w:pStyle w:val="TableContents"/>
              <w:numPr>
                <w:ilvl w:val="0"/>
                <w:numId w:val="86"/>
              </w:numPr>
              <w:tabs>
                <w:tab w:val="clear" w:pos="1134"/>
                <w:tab w:val="left" w:leader="none" w:pos="707"/>
              </w:tabs>
              <w:bidi w:val="0"/>
              <w:spacing w:before="0" w:after="283"/>
              <w:ind w:start="707" w:hanging="283"/>
              <w:jc w:val="left"/>
              <w:rPr/>
            </w:pPr>
            <w:r>
              <w:rPr/>
              <w:t xml:space="preserve">(vt. arkkitehti: 2. helmikuuta 2007 -- 11. toukokuuta 2010) </w:t>
            </w:r>
          </w:p>
        </w:tc>
        <w:tc>
          <w:tcPr>
            <w:tcW w:w="1784" w:type="dxa"/>
            <w:tcBorders/>
            <w:vAlign w:val="center"/>
          </w:tcPr>
          <w:p>
            <w:pPr>
              <w:pStyle w:val="TableContents"/>
              <w:bidi w:val="0"/>
              <w:jc w:val="left"/>
              <w:rPr/>
            </w:pPr>
            <w:r>
              <w:rPr/>
              <w:t xml:space="preserve">Michael G. Turnbull, FAIA </w:t>
            </w:r>
          </w:p>
          <w:p>
            <w:pPr>
              <w:pStyle w:val="TableContents"/>
              <w:bidi w:val="0"/>
              <w:spacing w:before="0" w:after="283"/>
              <w:jc w:val="left"/>
              <w:rPr/>
            </w:pPr>
            <w:r>
              <w:rPr/>
              <w:t xml:space="preserve">(kesäkuu 1998 -- nykyisin) </w:t>
            </w:r>
          </w:p>
        </w:tc>
        <w:tc>
          <w:tcPr>
            <w:tcW w:w="1276" w:type="dxa"/>
            <w:tcBorders/>
            <w:vAlign w:val="center"/>
          </w:tcPr>
          <w:p>
            <w:pPr>
              <w:pStyle w:val="TableContents"/>
              <w:bidi w:val="0"/>
              <w:spacing w:before="0" w:after="283"/>
              <w:jc w:val="left"/>
              <w:rPr/>
            </w:pPr>
            <w:r>
              <w:rPr/>
              <w:t xml:space="preserve">Clinton </w:t>
            </w:r>
          </w:p>
        </w:tc>
        <w:tc>
          <w:tcPr>
            <w:tcW w:w="1848" w:type="dxa"/>
            <w:tcBorders/>
            <w:vAlign w:val="center"/>
          </w:tcPr>
          <w:p>
            <w:pPr>
              <w:pStyle w:val="TableContents"/>
              <w:bidi w:val="0"/>
              <w:spacing w:before="0" w:after="283"/>
              <w:jc w:val="left"/>
              <w:rPr/>
            </w:pPr>
            <w:r>
              <w:rPr/>
              <w:t xml:space="preserve">Hantman oli ensimmäinen Capitolin arkkitehti, joka nimitettiin vuonna 1989 hyväksytyn lainsäädännön nojalla, jossa säädettiin Capitolin arkkitehtien kiinteästä, uusittavasta kymmenvuotisesta toimikaudesta. Elokuun 1. päivänä 2006 Hantman ilmoitti, ettei hän aio pyrkiä toiselle kaudelle, kun hänen toimikautensa päättyy vuonna 2007. </w:t>
            </w:r>
          </w:p>
        </w:tc>
      </w:tr>
      <w:tr>
        <w:trPr/>
        <w:tc>
          <w:tcPr>
            <w:tcW w:w="2132" w:type="dxa"/>
            <w:tcBorders/>
            <w:vAlign w:val="center"/>
          </w:tcPr>
          <w:p>
            <w:pPr>
              <w:pStyle w:val="TableContents"/>
              <w:bidi w:val="0"/>
              <w:spacing w:before="0" w:after="283"/>
              <w:jc w:val="left"/>
              <w:rPr/>
            </w:pPr>
            <w:r>
              <w:rPr/>
              <w:t xml:space="preserve">Stephen T. Ayers, AIA, LEED AP </w:t>
            </w:r>
          </w:p>
        </w:tc>
        <w:tc>
          <w:tcPr>
            <w:tcW w:w="1360" w:type="dxa"/>
            <w:tcBorders/>
            <w:vAlign w:val="center"/>
          </w:tcPr>
          <w:p>
            <w:pPr>
              <w:pStyle w:val="TableContents"/>
              <w:bidi w:val="0"/>
              <w:spacing w:before="0" w:after="283"/>
              <w:jc w:val="left"/>
              <w:rPr/>
            </w:pPr>
            <w:r>
              <w:rPr/>
              <w:t xml:space="preserve">12. toukokuuta 2010 -- Läsnä </w:t>
            </w:r>
          </w:p>
        </w:tc>
        <w:tc>
          <w:tcPr>
            <w:tcW w:w="1805" w:type="dxa"/>
            <w:tcBorders/>
            <w:vAlign w:val="center"/>
          </w:tcPr>
          <w:p>
            <w:pPr>
              <w:pStyle w:val="TableContents"/>
              <w:bidi w:val="0"/>
              <w:spacing w:before="0" w:after="283"/>
              <w:jc w:val="left"/>
              <w:rPr/>
            </w:pPr>
            <w:r>
              <w:rPr/>
              <w:t xml:space="preserve">Christine A. Merdon, PE, CCM (2011 -- Nykyisin) </w:t>
            </w:r>
          </w:p>
        </w:tc>
        <w:tc>
          <w:tcPr>
            <w:tcW w:w="1784" w:type="dxa"/>
            <w:tcBorders/>
            <w:vAlign w:val="center"/>
          </w:tcPr>
          <w:p>
            <w:pPr>
              <w:pStyle w:val="TableContents"/>
              <w:bidi w:val="0"/>
              <w:spacing w:before="0" w:after="283"/>
              <w:jc w:val="left"/>
              <w:rPr/>
            </w:pPr>
            <w:r>
              <w:rPr/>
              <w:t xml:space="preserve">Michael G. Turnbull, FAIA (1998 -- Nykyisin) </w:t>
            </w:r>
          </w:p>
        </w:tc>
        <w:tc>
          <w:tcPr>
            <w:tcW w:w="1276" w:type="dxa"/>
            <w:tcBorders/>
            <w:vAlign w:val="center"/>
          </w:tcPr>
          <w:p>
            <w:pPr>
              <w:pStyle w:val="TableContents"/>
              <w:bidi w:val="0"/>
              <w:spacing w:before="0" w:after="283"/>
              <w:jc w:val="left"/>
              <w:rPr/>
            </w:pPr>
            <w:r>
              <w:rPr/>
              <w:t xml:space="preserve">Obama </w:t>
            </w:r>
          </w:p>
        </w:tc>
        <w:tc>
          <w:tcPr>
            <w:tcW w:w="1848" w:type="dxa"/>
            <w:tcBorders/>
            <w:vAlign w:val="center"/>
          </w:tcPr>
          <w:p>
            <w:pPr>
              <w:pStyle w:val="TableContents"/>
              <w:bidi w:val="0"/>
              <w:spacing w:before="0" w:after="283"/>
              <w:jc w:val="left"/>
              <w:rPr/>
            </w:pPr>
            <w:r>
              <w:rPr/>
              <w:t xml:space="preserve">Ayers on toinen Capitolin arkkitehti, joka nimitettiin vuonna 1989 hyväksytyn lainsäädännön nojalla, jonka mukaan Capitolin arkkitehtien toimikausi on määräaikainen ja uusittavissa kymmeneksi vuodeksi. Ayers nimitettiin Capitolin vt. arkkitehdiksi helmikuusta 2007 toukokuuhun 2010, ja hänet vahvistettiin yksimielisesti Capitolin arkkitehdiksi 12. toukokuuta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olleen Yhdysvaltojen pääarkkitehti...</w:t>
      </w:r>
    </w:p>
    <w:p>
      <w:pPr>
        <w:pStyle w:val="TextBody"/>
        <w:bidi w:val="0"/>
        <w:jc w:val="left"/>
        <w:rPr>
          <w:b/>
          <w:u w:val="single"/>
          <w:shd w:val="clear" w:fill="FFFF00"/>
        </w:rPr>
      </w:pPr>
      <w:r>
        <w:rPr>
          <w:b/>
          <w:u w:val="single"/>
          <w:shd w:val="clear" w:fill="FFFF00"/>
        </w:rPr>
        <w:t xml:space="preserve">Asiakirjan numero 1293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Punasolujen pinnalla on joko Rh-tekijä tai sitä ei ole. Tämä termi viittaa tiukasti vain Rh-veriryhmäjärjestelmän immunogeenisimpaan D-antigeeniin eli Rh-veriryhmäjärjestelmään. Status ilmoitetaan tavallisesti </w:t>
      </w:r>
      <w:r>
        <w:rPr/>
        <w:t xml:space="preserve">ABO-veriryhmään liitettävällä </w:t>
      </w:r>
      <w:r>
        <w:rPr/>
        <w:t xml:space="preserve">Rh-positiivisella (Rh+:lla on D-antigeeni) tai Rh-negatiivisella (Rh -:lla </w:t>
      </w:r>
      <w:r>
        <w:rPr>
          <w:color w:val="A9A9A9"/>
        </w:rPr>
        <w:t xml:space="preserve">ei ole D-antigeenia) </w:t>
      </w:r>
      <w:r>
        <w:rPr/>
        <w:t xml:space="preserve">lisänimellä. Kliinisesti merkityksellisiä ovat kuitenkin myös muut tämän veriryhmäjärjestelmän antigeenit. Nämä antigeenit luetellaan erikseen (ks. jäljempänä: Rh-nimikkeistö). Toisin kuin ABO-veriryhmää vastaan, Rh-veriryhmää vastaan immunisaatio voi yleensä tapahtua vain verensiirron tai istukan altistumisen kautta raskauden aikana naisilla.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rh-negatiivinen tekijä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Rhesusapinan</w:t>
      </w:r>
      <w:r>
        <w:rPr/>
        <w:t xml:space="preserve"> mukaan nimetyn rhesusveriryhmän </w:t>
      </w:r>
      <w:r>
        <w:rPr/>
        <w:t xml:space="preserve">löysivät ensimmäisen kerran Karl Landsteiner ja Alexander S. Wiener vuonna 1937.</w:t>
      </w:r>
      <w:r>
        <w:rPr/>
        <w:t xml:space="preserve"> Löydön merkitys ei ollut heti ilmeinen, ja se ymmärrettiin vasta vuonna 1940 Philip Levinen ja Rufus Stetsonin tekemien myöhempien löydösten jälkeen. Tämä seerumi, joka johti löytöön, tuotettiin immunisoimalla kaneja rhesusmakakista saaduilla punasoluilla. He nimesivät tämän immunisoinnin aiheuttaneen antigeenin Rh-tekijäksi osoittaakseen, että seerumin valmistuksessa oli käytetty rhesuksen verta.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rh-negatiivinen veriryhmä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Termi "Rh" oli alun perin lyhenne sanoista "</w:t>
      </w:r>
      <w:r>
        <w:rPr>
          <w:color w:val="A9A9A9"/>
        </w:rPr>
        <w:t xml:space="preserve">Rhesus-tekijä". </w:t>
      </w:r>
      <w:r>
        <w:rPr/>
        <w:t xml:space="preserve">'' Sen löysivät vuonna 1937 Karl Landsteiner ja Alexander S. Wiener, jotka tuolloin uskoivat sen olevan samankaltainen antigeeni, jota esiintyy rhesusapinoiden punasoluissa. Myöhemmin selvisi, että ihmisen tekijä ei ole identtinen rhesusapinan tekijän kanssa, mutta siihen mennessä ``Rhesusryhmä'' ja vastaavat termit olivat jo laajalti ja maailmanlaajuisesti käytössä. Näin ollen termi on edelleen käytössä, vaikka se onkin virheellinen nimitys (esim. rhesusveriryhmäjärjestelmä ja vanhentuneet termit rhesus-tekijä, rhesuspositiivinen ja rhesusnegatiivinen - kaikki kolme viittaavat itse asiassa nimenomaan ja ainoastaan Rh D -tekijään ja ovat näin ollen harhaanjohtavia, kun niitä ei ole muutettu). Nykykäytäntö on käyttää termiä ``Rh'' taiteellisena terminä ``Rhesus'' sijasta; eli ``Rh-ryhmä'', ``Rh-tekijät'', ``Rh D''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rh-antigeenille?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Jos </w:t>
      </w:r>
      <w:r>
        <w:rPr>
          <w:color w:val="A9A9A9"/>
        </w:rPr>
        <w:t xml:space="preserve">lapsen </w:t>
      </w:r>
      <w:r>
        <w:rPr/>
        <w:t xml:space="preserve">molemmat </w:t>
      </w:r>
      <w:r>
        <w:rPr>
          <w:color w:val="A9A9A9"/>
        </w:rPr>
        <w:t xml:space="preserve">vanhemmat </w:t>
      </w:r>
      <w:r>
        <w:rPr/>
        <w:t xml:space="preserve">ovat Rh-negatiivisia, lapsi on varmasti Rh-negatiivinen. Muussa tapauksessa lapsi voi olla Rh-positiivinen tai Rh-negatiivinen vanhempien erityisistä genotyypeistä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rhesus-negatiivinen veri on peräisin?</w:t>
      </w:r>
    </w:p>
    <w:p>
      <w:pPr>
        <w:pStyle w:val="TextBody"/>
        <w:bidi w:val="0"/>
        <w:jc w:val="left"/>
        <w:rPr>
          <w:b/>
          <w:u w:val="single"/>
          <w:shd w:val="clear" w:fill="FFFF00"/>
        </w:rPr>
      </w:pPr>
      <w:r>
        <w:rPr>
          <w:b/>
          <w:u w:val="single"/>
          <w:shd w:val="clear" w:fill="FFFF00"/>
        </w:rPr>
        <w:t xml:space="preserve">Asiakirjan numero 1294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Nuorin koskaan nimitetty tuomari oli </w:t>
      </w:r>
      <w:r>
        <w:rPr>
          <w:color w:val="A9A9A9"/>
        </w:rPr>
        <w:t xml:space="preserve">Joseph Story</w:t>
      </w:r>
      <w:r>
        <w:rPr/>
        <w:t xml:space="preserve">, joka oli 32-vuotias, kun hänet nimitettiin vuonna 1812; vanhin </w:t>
      </w:r>
      <w:r>
        <w:rPr/>
        <w:t xml:space="preserve">tuomari </w:t>
      </w:r>
      <w:r>
        <w:rPr/>
        <w:t xml:space="preserve">oli Charles Evans Hughes, joka oli 67-vuotias, kun hänet nimitettiin ylituomariksi vuonna 1930. (Hughes oli aiemmin nimitetty tuomioistuimeen apulaisoikeustuomariksi vuonna 1910, 48-vuotiaana, mutta hän oli eronnut vuonna 1916 pyrkiäkseen presidentiksi). Story toimi tuomarina 33 vuotta, kun taas Hughes toimi 11 vuotta toisen nimityksensä jälkeen. Vanhin tuomari ensimmäisen nimityksensä aikaan oli Horace Lurton, joka oli nimityksensä aikaan vuonna 1909 65-vuotias. Lurton kuoli oltuaan vain neljä vuotta tuomioistuimessa. Hughesin seuraaja Harlan Fiske Stone oli vanhin istuva tuomari, joka nousi ylituomariksi, ja hän oli 68-vuotias, kun hänet nimitettiin ylituomariksi vuonna 1941. Stone kuoli vuonna 1946, vain viisi vuotta nimityksensä jälkeen. Tuomioistuimen vanhin jäsenehdokas oli Etelä-Carolinan senaattori William Smith, joka nimitettiin vuonna 1837 ja joka oli tuolloin noin 75-vuotias (tiedetään, että hän oli syntynyt vuonna 1762, mutta ei tarkkaa päivämäärää). Senaatti vahvisti Smithin nimityksen äänin 23 -- 18, mutta Smith kieltäytyi palveluksesta.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korkeimman oikeuden nuorin istuva tuomari?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 tuomioistuimen keski-ikä vaihtelee ajan mittaan, kun vanhemmat tuomarit poistuvat ja heidän tilalleen nimitetään nuorempia tuomareita. Tuomioistuimen keski-ikä on 72 vuotta. Juuri ennen ylituomari Rehnquistin kuolemaa syyskuussa 2005 keski-ikä oli 71 vuotta. Sen </w:t>
      </w:r>
      <w:r>
        <w:rPr/>
        <w:t xml:space="preserve">jälkeen kun Sonia Sotomayor nimitettiin elokuussa 2009, nykyisten tuomareiden keski-ikä oli </w:t>
      </w:r>
      <w:r>
        <w:rPr>
          <w:color w:val="A9A9A9"/>
        </w:rPr>
        <w:t xml:space="preserve">noin 53 vuotta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tuomareiden keski-ikä nimittämishetkellä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724"/>
        <w:gridCol w:w="4241"/>
        <w:gridCol w:w="1368"/>
        <w:gridCol w:w="1872"/>
      </w:tblGrid>
      <w:tr>
        <w:trPr/>
        <w:tc>
          <w:tcPr>
            <w:tcW w:w="2724" w:type="dxa"/>
            <w:tcBorders/>
            <w:vAlign w:val="center"/>
          </w:tcPr>
          <w:p>
            <w:pPr>
              <w:pStyle w:val="TableHeading"/>
              <w:suppressLineNumbers/>
              <w:bidi w:val="0"/>
              <w:spacing w:before="0" w:after="283"/>
              <w:jc w:val="center"/>
              <w:rPr/>
            </w:pPr>
            <w:r>
              <w:rPr/>
              <w:t xml:space="preserve">Nimi </w:t>
            </w:r>
          </w:p>
        </w:tc>
        <w:tc>
          <w:tcPr>
            <w:tcW w:w="4241" w:type="dxa"/>
            <w:tcBorders/>
            <w:vAlign w:val="center"/>
          </w:tcPr>
          <w:p>
            <w:pPr>
              <w:pStyle w:val="TableHeading"/>
              <w:suppressLineNumbers/>
              <w:bidi w:val="0"/>
              <w:spacing w:before="0" w:after="283"/>
              <w:jc w:val="center"/>
              <w:rPr/>
            </w:pPr>
            <w:r>
              <w:rPr/>
              <w:t xml:space="preserve">Uskonto </w:t>
            </w:r>
          </w:p>
        </w:tc>
        <w:tc>
          <w:tcPr>
            <w:tcW w:w="1368" w:type="dxa"/>
            <w:tcBorders/>
            <w:vAlign w:val="center"/>
          </w:tcPr>
          <w:p>
            <w:pPr>
              <w:pStyle w:val="TableHeading"/>
              <w:suppressLineNumbers/>
              <w:bidi w:val="0"/>
              <w:spacing w:before="0" w:after="283"/>
              <w:jc w:val="center"/>
              <w:rPr/>
            </w:pPr>
            <w:r>
              <w:rPr/>
              <w:t xml:space="preserve">Ilmoittautuminen mennessä </w:t>
            </w:r>
          </w:p>
        </w:tc>
        <w:tc>
          <w:tcPr>
            <w:tcW w:w="1872" w:type="dxa"/>
            <w:tcBorders/>
            <w:vAlign w:val="center"/>
          </w:tcPr>
          <w:p>
            <w:pPr>
              <w:pStyle w:val="TableHeading"/>
              <w:suppressLineNumbers/>
              <w:bidi w:val="0"/>
              <w:spacing w:before="0" w:after="283"/>
              <w:jc w:val="center"/>
              <w:rPr/>
            </w:pPr>
            <w:r>
              <w:rPr/>
              <w:t xml:space="preserve">Tuomioistuimessa vuodesta </w:t>
            </w:r>
          </w:p>
        </w:tc>
      </w:tr>
      <w:tr>
        <w:trPr/>
        <w:tc>
          <w:tcPr>
            <w:tcW w:w="2724" w:type="dxa"/>
            <w:tcBorders/>
            <w:vAlign w:val="center"/>
          </w:tcPr>
          <w:p>
            <w:pPr>
              <w:pStyle w:val="TableHeading"/>
              <w:suppressLineNumbers/>
              <w:bidi w:val="0"/>
              <w:spacing w:before="0" w:after="283"/>
              <w:jc w:val="center"/>
              <w:rPr/>
            </w:pPr>
            <w:r>
              <w:rPr>
                <w:color w:val="A9A9A9"/>
              </w:rPr>
              <w:t xml:space="preserve">John Roberts (ylituomari</w:t>
            </w:r>
            <w:r>
              <w:rPr/>
              <w:t xml:space="preserve">) </w:t>
            </w:r>
          </w:p>
        </w:tc>
        <w:tc>
          <w:tcPr>
            <w:tcW w:w="4241" w:type="dxa"/>
            <w:tcBorders/>
            <w:vAlign w:val="center"/>
          </w:tcPr>
          <w:p>
            <w:pPr>
              <w:pStyle w:val="TableContents"/>
              <w:bidi w:val="0"/>
              <w:spacing w:before="0" w:after="283"/>
              <w:jc w:val="left"/>
              <w:rPr/>
            </w:pPr>
            <w:r>
              <w:rPr/>
              <w:t xml:space="preserve">Roomalaiskatolisuus </w:t>
            </w:r>
          </w:p>
        </w:tc>
        <w:tc>
          <w:tcPr>
            <w:tcW w:w="1368" w:type="dxa"/>
            <w:tcBorders/>
            <w:vAlign w:val="center"/>
          </w:tcPr>
          <w:p>
            <w:pPr>
              <w:pStyle w:val="TableContents"/>
              <w:bidi w:val="0"/>
              <w:spacing w:before="0" w:after="283"/>
              <w:jc w:val="left"/>
              <w:rPr/>
            </w:pPr>
            <w:r>
              <w:rPr/>
              <w:t xml:space="preserve">G.W. Bush </w:t>
            </w:r>
          </w:p>
        </w:tc>
        <w:tc>
          <w:tcPr>
            <w:tcW w:w="1872" w:type="dxa"/>
            <w:tcBorders/>
            <w:vAlign w:val="center"/>
          </w:tcPr>
          <w:p>
            <w:pPr>
              <w:pStyle w:val="TableContents"/>
              <w:bidi w:val="0"/>
              <w:spacing w:before="0" w:after="283"/>
              <w:jc w:val="left"/>
              <w:rPr/>
            </w:pPr>
            <w:r>
              <w:rPr/>
              <w:t xml:space="preserve">2005 </w:t>
            </w:r>
          </w:p>
        </w:tc>
      </w:tr>
      <w:tr>
        <w:trPr/>
        <w:tc>
          <w:tcPr>
            <w:tcW w:w="2724" w:type="dxa"/>
            <w:tcBorders/>
            <w:vAlign w:val="center"/>
          </w:tcPr>
          <w:p>
            <w:pPr>
              <w:pStyle w:val="TableHeading"/>
              <w:suppressLineNumbers/>
              <w:bidi w:val="0"/>
              <w:spacing w:before="0" w:after="283"/>
              <w:jc w:val="center"/>
              <w:rPr/>
            </w:pPr>
            <w:r>
              <w:rPr>
                <w:color w:val="DCDCDC"/>
              </w:rPr>
              <w:t xml:space="preserve">Clarence </w:t>
            </w:r>
            <w:r>
              <w:rPr/>
              <w:t xml:space="preserve">Thomas </w:t>
            </w:r>
          </w:p>
        </w:tc>
        <w:tc>
          <w:tcPr>
            <w:tcW w:w="4241" w:type="dxa"/>
            <w:tcBorders/>
            <w:vAlign w:val="center"/>
          </w:tcPr>
          <w:p>
            <w:pPr>
              <w:pStyle w:val="TableContents"/>
              <w:bidi w:val="0"/>
              <w:spacing w:before="0" w:after="283"/>
              <w:jc w:val="left"/>
              <w:rPr/>
            </w:pPr>
            <w:r>
              <w:rPr/>
              <w:t xml:space="preserve">Roomalaiskatolisuus </w:t>
            </w:r>
          </w:p>
        </w:tc>
        <w:tc>
          <w:tcPr>
            <w:tcW w:w="1368" w:type="dxa"/>
            <w:tcBorders/>
            <w:vAlign w:val="center"/>
          </w:tcPr>
          <w:p>
            <w:pPr>
              <w:pStyle w:val="TableContents"/>
              <w:bidi w:val="0"/>
              <w:spacing w:before="0" w:after="283"/>
              <w:jc w:val="left"/>
              <w:rPr/>
            </w:pPr>
            <w:r>
              <w:rPr/>
              <w:t xml:space="preserve">G.H.W. Bush </w:t>
            </w:r>
          </w:p>
        </w:tc>
        <w:tc>
          <w:tcPr>
            <w:tcW w:w="1872" w:type="dxa"/>
            <w:tcBorders/>
            <w:vAlign w:val="center"/>
          </w:tcPr>
          <w:p>
            <w:pPr>
              <w:pStyle w:val="TableContents"/>
              <w:bidi w:val="0"/>
              <w:spacing w:before="0" w:after="283"/>
              <w:jc w:val="left"/>
              <w:rPr/>
            </w:pPr>
            <w:r>
              <w:rPr/>
              <w:t xml:space="preserve">1991 </w:t>
            </w:r>
          </w:p>
        </w:tc>
      </w:tr>
      <w:tr>
        <w:trPr/>
        <w:tc>
          <w:tcPr>
            <w:tcW w:w="2724" w:type="dxa"/>
            <w:tcBorders/>
            <w:vAlign w:val="center"/>
          </w:tcPr>
          <w:p>
            <w:pPr>
              <w:pStyle w:val="TableHeading"/>
              <w:suppressLineNumbers/>
              <w:bidi w:val="0"/>
              <w:spacing w:before="0" w:after="283"/>
              <w:jc w:val="center"/>
              <w:rPr/>
            </w:pPr>
            <w:r>
              <w:rPr/>
              <w:t xml:space="preserve">Ruth Bader Ginsburg </w:t>
            </w:r>
          </w:p>
        </w:tc>
        <w:tc>
          <w:tcPr>
            <w:tcW w:w="4241" w:type="dxa"/>
            <w:tcBorders/>
            <w:vAlign w:val="center"/>
          </w:tcPr>
          <w:p>
            <w:pPr>
              <w:pStyle w:val="TableContents"/>
              <w:bidi w:val="0"/>
              <w:spacing w:before="0" w:after="283"/>
              <w:jc w:val="left"/>
              <w:rPr/>
            </w:pPr>
            <w:r>
              <w:rPr/>
              <w:t xml:space="preserve">Juutalaisuus </w:t>
            </w:r>
          </w:p>
        </w:tc>
        <w:tc>
          <w:tcPr>
            <w:tcW w:w="1368" w:type="dxa"/>
            <w:tcBorders/>
            <w:vAlign w:val="center"/>
          </w:tcPr>
          <w:p>
            <w:pPr>
              <w:pStyle w:val="TableContents"/>
              <w:bidi w:val="0"/>
              <w:spacing w:before="0" w:after="283"/>
              <w:jc w:val="left"/>
              <w:rPr/>
            </w:pPr>
            <w:r>
              <w:rPr/>
              <w:t xml:space="preserve">Clinton </w:t>
            </w:r>
          </w:p>
        </w:tc>
        <w:tc>
          <w:tcPr>
            <w:tcW w:w="1872" w:type="dxa"/>
            <w:tcBorders/>
            <w:vAlign w:val="center"/>
          </w:tcPr>
          <w:p>
            <w:pPr>
              <w:pStyle w:val="TableContents"/>
              <w:bidi w:val="0"/>
              <w:spacing w:before="0" w:after="283"/>
              <w:jc w:val="left"/>
              <w:rPr/>
            </w:pPr>
            <w:r>
              <w:rPr/>
              <w:t xml:space="preserve">1993 </w:t>
            </w:r>
          </w:p>
        </w:tc>
      </w:tr>
      <w:tr>
        <w:trPr/>
        <w:tc>
          <w:tcPr>
            <w:tcW w:w="2724" w:type="dxa"/>
            <w:tcBorders/>
            <w:vAlign w:val="center"/>
          </w:tcPr>
          <w:p>
            <w:pPr>
              <w:pStyle w:val="TableHeading"/>
              <w:suppressLineNumbers/>
              <w:bidi w:val="0"/>
              <w:spacing w:before="0" w:after="283"/>
              <w:jc w:val="center"/>
              <w:rPr/>
            </w:pPr>
            <w:r>
              <w:rPr/>
              <w:t xml:space="preserve">Stephen Breyer </w:t>
            </w:r>
          </w:p>
        </w:tc>
        <w:tc>
          <w:tcPr>
            <w:tcW w:w="4241" w:type="dxa"/>
            <w:tcBorders/>
            <w:vAlign w:val="center"/>
          </w:tcPr>
          <w:p>
            <w:pPr>
              <w:pStyle w:val="TableContents"/>
              <w:bidi w:val="0"/>
              <w:spacing w:before="0" w:after="283"/>
              <w:jc w:val="left"/>
              <w:rPr/>
            </w:pPr>
            <w:r>
              <w:rPr/>
              <w:t xml:space="preserve">Juutalaisuus </w:t>
            </w:r>
          </w:p>
        </w:tc>
        <w:tc>
          <w:tcPr>
            <w:tcW w:w="1368" w:type="dxa"/>
            <w:tcBorders/>
            <w:vAlign w:val="center"/>
          </w:tcPr>
          <w:p>
            <w:pPr>
              <w:pStyle w:val="TableContents"/>
              <w:bidi w:val="0"/>
              <w:spacing w:before="0" w:after="283"/>
              <w:jc w:val="left"/>
              <w:rPr/>
            </w:pPr>
            <w:r>
              <w:rPr/>
              <w:t xml:space="preserve">Clinton </w:t>
            </w:r>
          </w:p>
        </w:tc>
        <w:tc>
          <w:tcPr>
            <w:tcW w:w="1872" w:type="dxa"/>
            <w:tcBorders/>
            <w:vAlign w:val="center"/>
          </w:tcPr>
          <w:p>
            <w:pPr>
              <w:pStyle w:val="TableContents"/>
              <w:bidi w:val="0"/>
              <w:spacing w:before="0" w:after="283"/>
              <w:jc w:val="left"/>
              <w:rPr/>
            </w:pPr>
            <w:r>
              <w:rPr/>
              <w:t xml:space="preserve">1994 </w:t>
            </w:r>
          </w:p>
        </w:tc>
      </w:tr>
      <w:tr>
        <w:trPr/>
        <w:tc>
          <w:tcPr>
            <w:tcW w:w="2724" w:type="dxa"/>
            <w:tcBorders/>
            <w:vAlign w:val="center"/>
          </w:tcPr>
          <w:p>
            <w:pPr>
              <w:pStyle w:val="TableHeading"/>
              <w:suppressLineNumbers/>
              <w:bidi w:val="0"/>
              <w:spacing w:before="0" w:after="283"/>
              <w:jc w:val="center"/>
              <w:rPr/>
            </w:pPr>
            <w:r>
              <w:rPr>
                <w:color w:val="2F4F4F"/>
              </w:rPr>
              <w:t xml:space="preserve">Samuel Alito </w:t>
            </w:r>
          </w:p>
        </w:tc>
        <w:tc>
          <w:tcPr>
            <w:tcW w:w="4241" w:type="dxa"/>
            <w:tcBorders/>
            <w:vAlign w:val="center"/>
          </w:tcPr>
          <w:p>
            <w:pPr>
              <w:pStyle w:val="TableContents"/>
              <w:bidi w:val="0"/>
              <w:spacing w:before="0" w:after="283"/>
              <w:jc w:val="left"/>
              <w:rPr/>
            </w:pPr>
            <w:r>
              <w:rPr/>
              <w:t xml:space="preserve">Roomalaiskatolisuus </w:t>
            </w:r>
          </w:p>
        </w:tc>
        <w:tc>
          <w:tcPr>
            <w:tcW w:w="1368" w:type="dxa"/>
            <w:tcBorders/>
            <w:vAlign w:val="center"/>
          </w:tcPr>
          <w:p>
            <w:pPr>
              <w:pStyle w:val="TableContents"/>
              <w:bidi w:val="0"/>
              <w:spacing w:before="0" w:after="283"/>
              <w:jc w:val="left"/>
              <w:rPr/>
            </w:pPr>
            <w:r>
              <w:rPr/>
              <w:t xml:space="preserve">G.W. Bush </w:t>
            </w:r>
          </w:p>
        </w:tc>
        <w:tc>
          <w:tcPr>
            <w:tcW w:w="1872" w:type="dxa"/>
            <w:tcBorders/>
            <w:vAlign w:val="center"/>
          </w:tcPr>
          <w:p>
            <w:pPr>
              <w:pStyle w:val="TableContents"/>
              <w:bidi w:val="0"/>
              <w:spacing w:before="0" w:after="283"/>
              <w:jc w:val="left"/>
              <w:rPr/>
            </w:pPr>
            <w:r>
              <w:rPr/>
              <w:t xml:space="preserve">2006 </w:t>
            </w:r>
          </w:p>
        </w:tc>
      </w:tr>
      <w:tr>
        <w:trPr/>
        <w:tc>
          <w:tcPr>
            <w:tcW w:w="2724" w:type="dxa"/>
            <w:tcBorders/>
            <w:vAlign w:val="center"/>
          </w:tcPr>
          <w:p>
            <w:pPr>
              <w:pStyle w:val="TableHeading"/>
              <w:suppressLineNumbers/>
              <w:bidi w:val="0"/>
              <w:spacing w:before="0" w:after="283"/>
              <w:jc w:val="center"/>
              <w:rPr/>
            </w:pPr>
            <w:r>
              <w:rPr>
                <w:color w:val="556B2F"/>
              </w:rPr>
              <w:t xml:space="preserve">Sonia Sotomayor </w:t>
            </w:r>
          </w:p>
        </w:tc>
        <w:tc>
          <w:tcPr>
            <w:tcW w:w="4241" w:type="dxa"/>
            <w:tcBorders/>
            <w:vAlign w:val="center"/>
          </w:tcPr>
          <w:p>
            <w:pPr>
              <w:pStyle w:val="TableContents"/>
              <w:bidi w:val="0"/>
              <w:spacing w:before="0" w:after="283"/>
              <w:jc w:val="left"/>
              <w:rPr/>
            </w:pPr>
            <w:r>
              <w:rPr/>
              <w:t xml:space="preserve">Roomalaiskatolisuus </w:t>
            </w:r>
          </w:p>
        </w:tc>
        <w:tc>
          <w:tcPr>
            <w:tcW w:w="1368" w:type="dxa"/>
            <w:tcBorders/>
            <w:vAlign w:val="center"/>
          </w:tcPr>
          <w:p>
            <w:pPr>
              <w:pStyle w:val="TableContents"/>
              <w:bidi w:val="0"/>
              <w:spacing w:before="0" w:after="283"/>
              <w:jc w:val="left"/>
              <w:rPr/>
            </w:pPr>
            <w:r>
              <w:rPr/>
              <w:t xml:space="preserve">Obama </w:t>
            </w:r>
          </w:p>
        </w:tc>
        <w:tc>
          <w:tcPr>
            <w:tcW w:w="1872" w:type="dxa"/>
            <w:tcBorders/>
            <w:vAlign w:val="center"/>
          </w:tcPr>
          <w:p>
            <w:pPr>
              <w:pStyle w:val="TableContents"/>
              <w:bidi w:val="0"/>
              <w:spacing w:before="0" w:after="283"/>
              <w:jc w:val="left"/>
              <w:rPr/>
            </w:pPr>
            <w:r>
              <w:rPr/>
              <w:t xml:space="preserve">2009 </w:t>
            </w:r>
          </w:p>
        </w:tc>
      </w:tr>
      <w:tr>
        <w:trPr/>
        <w:tc>
          <w:tcPr>
            <w:tcW w:w="2724" w:type="dxa"/>
            <w:tcBorders/>
            <w:vAlign w:val="center"/>
          </w:tcPr>
          <w:p>
            <w:pPr>
              <w:pStyle w:val="TableHeading"/>
              <w:suppressLineNumbers/>
              <w:bidi w:val="0"/>
              <w:spacing w:before="0" w:after="283"/>
              <w:jc w:val="center"/>
              <w:rPr/>
            </w:pPr>
            <w:r>
              <w:rPr/>
              <w:t xml:space="preserve">Elena Kagan </w:t>
            </w:r>
          </w:p>
        </w:tc>
        <w:tc>
          <w:tcPr>
            <w:tcW w:w="4241" w:type="dxa"/>
            <w:tcBorders/>
            <w:vAlign w:val="center"/>
          </w:tcPr>
          <w:p>
            <w:pPr>
              <w:pStyle w:val="TableContents"/>
              <w:bidi w:val="0"/>
              <w:spacing w:before="0" w:after="283"/>
              <w:jc w:val="left"/>
              <w:rPr/>
            </w:pPr>
            <w:r>
              <w:rPr/>
              <w:t xml:space="preserve">Juutalaisuus </w:t>
            </w:r>
          </w:p>
        </w:tc>
        <w:tc>
          <w:tcPr>
            <w:tcW w:w="1368" w:type="dxa"/>
            <w:tcBorders/>
            <w:vAlign w:val="center"/>
          </w:tcPr>
          <w:p>
            <w:pPr>
              <w:pStyle w:val="TableContents"/>
              <w:bidi w:val="0"/>
              <w:spacing w:before="0" w:after="283"/>
              <w:jc w:val="left"/>
              <w:rPr/>
            </w:pPr>
            <w:r>
              <w:rPr/>
              <w:t xml:space="preserve">Obama </w:t>
            </w:r>
          </w:p>
        </w:tc>
        <w:tc>
          <w:tcPr>
            <w:tcW w:w="1872" w:type="dxa"/>
            <w:tcBorders/>
            <w:vAlign w:val="center"/>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Neil Gorsuch </w:t>
            </w:r>
          </w:p>
        </w:tc>
        <w:tc>
          <w:tcPr>
            <w:tcW w:w="4241" w:type="dxa"/>
            <w:tcBorders/>
            <w:vAlign w:val="center"/>
          </w:tcPr>
          <w:p>
            <w:pPr>
              <w:pStyle w:val="TableContents"/>
              <w:bidi w:val="0"/>
              <w:spacing w:before="0" w:after="283"/>
              <w:jc w:val="left"/>
              <w:rPr/>
            </w:pPr>
            <w:r>
              <w:rPr/>
              <w:t xml:space="preserve">Kasvatettu roomalaiskatolisena, käy episkopaalista kirkkoa. </w:t>
            </w:r>
          </w:p>
        </w:tc>
        <w:tc>
          <w:tcPr>
            <w:tcW w:w="1368" w:type="dxa"/>
            <w:tcBorders/>
            <w:vAlign w:val="center"/>
          </w:tcPr>
          <w:p>
            <w:pPr>
              <w:pStyle w:val="TableContents"/>
              <w:bidi w:val="0"/>
              <w:spacing w:before="0" w:after="283"/>
              <w:jc w:val="left"/>
              <w:rPr/>
            </w:pPr>
            <w:r>
              <w:rPr/>
              <w:t xml:space="preserve">Trump </w:t>
            </w:r>
          </w:p>
        </w:tc>
        <w:tc>
          <w:tcPr>
            <w:tcW w:w="1872"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korkeimman oikeuden jäsenet ovat katolisia?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Kaikki korkeimman oikeuden tuomarit olivat </w:t>
      </w:r>
      <w:r>
        <w:rPr>
          <w:color w:val="A9A9A9"/>
        </w:rPr>
        <w:t xml:space="preserve">valkoihoisia </w:t>
      </w:r>
      <w:r>
        <w:rPr/>
        <w:t xml:space="preserve">ja eurooppalaista alkuperää, kunnes Thurgood Marshall, ensimmäinen afroamerikkalainen tuomari, nimitettiin vuonna 1967.</w:t>
      </w:r>
      <w:r>
        <w:rPr/>
        <w:t xml:space="preserve"> Sen jälkeen on nimitetty vain kaksi muuta kuin valkoihoista tuomaria, Marshallin afroamerikkalainen seuraaja Clarence Thomas vuonna 1991 ja Sonia Sotomayor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ryhmän korkeimman oikeuden tuomareita on ollut eniten.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Vuonna 2008 yhdeksästä </w:t>
      </w:r>
      <w:r>
        <w:rPr/>
        <w:t xml:space="preserve">istuvasta tuomarista </w:t>
      </w:r>
      <w:r>
        <w:rPr/>
        <w:t xml:space="preserve">seitsemän </w:t>
      </w:r>
      <w:r>
        <w:rPr/>
        <w:t xml:space="preserve">oli miljonäärejä, ja loput kaksi olivat lähellä tätä varallisuustasoa. Historioitsija Howard Zinn väittää vuonna 1980 ilmestyneessä kirjassaan A People's History of the United States, että tuomarit eivät voi olla puolueettomia rikkaiden ja köyhien välisissä asioissa, koska he kuuluvat lähes aina yläluokkaan. Ylituomari Roberts on Bethlehem Steel -yhtiön johtajan poika, tuomari Stevens syntyi varakkaaseen chicagolaisperheeseen, ja tuomareiden Kennedyn ja Breyerin isät olivat molemmat menestyviä asianajajia. Tuomareiden Alito ja Scalia vanhemmat olivat molemmat koulutettuja (ja koulutukseen suuntautuneita): Scalian isä oli korkeasti koulutettu yliopistoprofessori ja Aliton isä oli lukion opettaja ennen kuin hänestä tuli "pitkäaikainen New Jerseyn osavaltion lainsäätäjän työntekijä". Ainoastaan tuomareiden Thomasin ja Sotomayorin on katsottu tulevan alemman luokan taustasta. Erään viranomaisen mukaan ``Thomas kasvoi köyhyydessä. Pin Pointin yhteisössä, jossa hän asui, ei ollut viemäriverkostoa eikä päällystettyjä teitä. Sen asukkaat elivät köyhyydessä ja ansaitsivat ruumiillisella työllä vain muutaman sentin päivässä.". Thomasin köyhyyden syvyys on kyseenalaistettu ehdotuksilla, joiden mukaan "esimerkkitodisteet viittaavat siihen, että Thomas nautti yleisesti ottaen keskiluokkaisesta kasvatuksesta".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korkeimman oikeuden tuomaria on korkeimmassa oikeudessa?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Tällä hetkellä istuvista tuomareista nuorin oli nimityshetkellä Clarence Thomas, joka oli 43-vuotias, kun hänet vahvistettiin vuonna 1991. Kauden 2017-18 alussa </w:t>
      </w:r>
      <w:r>
        <w:rPr>
          <w:color w:val="A9A9A9"/>
        </w:rPr>
        <w:t xml:space="preserve">Neil Gorsuch </w:t>
      </w:r>
      <w:r>
        <w:rPr/>
        <w:t xml:space="preserve">on nuorin istuva tuomari 50-vuotiaana. Tuomioistuimessa toiminut vanhin henkilö oli Oliver Wendell Holmes Jr., joka luopui tehtävästään kaksi kuukautta ennen 91-vuotissyntymäpäiväänsä. John Paul Stevens, Holmesin jälkeen toiseksi paras tuomari, jätti tuomioistuimen kesäkuussa 2010, kaksi kuukautta sen jälkeen, kun hän oli täyttänyt 90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nuorin korkeimman oikeuden tuomari, joka on nyt toiminut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nuorin korkeimman oikeuden tuomari, -</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Tällä hetkellä istuvista tuomareista nuorin oli nimityshetkellä Clarence Thomas, joka oli 43-vuotias, kun hänet vahvistettiin vuonna 1991. Kauden 2016-17 alussa </w:t>
      </w:r>
      <w:r>
        <w:rPr>
          <w:color w:val="A9A9A9"/>
        </w:rPr>
        <w:t xml:space="preserve">Elena Kagan </w:t>
      </w:r>
      <w:r>
        <w:rPr/>
        <w:t xml:space="preserve">oli 56-vuotiaana nuorin istuva tuomari. Tuomioistuimen vanhin jäsen oli Oliver Wendell Holmes Jr., joka luopui tehtävästään kaksi kuukautta ennen 91-vuotissyntymäpäiväänsä. John Paul Stevens, Holmesin jälkeen toiseksi paras tuomari, jätti tuomioistuimen kesäkuussa 2010, kaksi kuukautta sen jälkeen, kun hän oli täyttänyt 90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korkeimman oikeuden nuorin jäsen?</w:t>
      </w:r>
    </w:p>
    <w:p>
      <w:pPr>
        <w:pStyle w:val="TextBody"/>
        <w:bidi w:val="0"/>
        <w:jc w:val="left"/>
        <w:rPr>
          <w:b/>
          <w:u w:val="single"/>
          <w:shd w:val="clear" w:fill="FFFF00"/>
        </w:rPr>
      </w:pPr>
      <w:r>
        <w:rPr>
          <w:b/>
          <w:u w:val="single"/>
          <w:shd w:val="clear" w:fill="FFFF00"/>
        </w:rPr>
        <w:t xml:space="preserve">Asiakirjan numero 1295</w:t>
      </w:r>
    </w:p>
    <w:p>
      <w:pPr>
        <w:pStyle w:val="TextBody"/>
        <w:bidi w:val="0"/>
        <w:jc w:val="left"/>
        <w:rPr>
          <w:b/>
          <w:shd w:val="clear" w:fill="FFFF00"/>
        </w:rPr>
      </w:pPr>
      <w:r>
        <w:rPr>
          <w:b/>
          <w:shd w:val="clear" w:fill="FFFF00"/>
        </w:rPr>
        <w:t xml:space="preserve">Tekstin numero 0</w:t>
      </w:r>
    </w:p>
    <w:p>
      <w:pPr>
        <w:pStyle w:val="TextBody"/>
        <w:numPr>
          <w:ilvl w:val="0"/>
          <w:numId w:val="87"/>
        </w:numPr>
        <w:tabs>
          <w:tab w:val="clear" w:pos="1134"/>
          <w:tab w:val="left" w:leader="none" w:pos="707"/>
        </w:tabs>
        <w:bidi w:val="0"/>
        <w:spacing w:before="0" w:after="0"/>
        <w:ind w:start="707" w:hanging="283"/>
        <w:jc w:val="left"/>
        <w:rPr/>
      </w:pPr>
      <w:r>
        <w:rPr/>
        <w:t xml:space="preserve">Kytkentäjohto on pientä tai keskikokoista, yksivaihoista tai monisäikeistä, eristettyä johtoa, jota käytetään sähkö- tai elektroniikkalaitteiden sisäisten liitäntöjen tekemiseen. Se on usein tinattu juotettavuuden parantamiseksi. </w:t>
      </w:r>
    </w:p>
    <w:p>
      <w:pPr>
        <w:pStyle w:val="TextBody"/>
        <w:numPr>
          <w:ilvl w:val="0"/>
          <w:numId w:val="87"/>
        </w:numPr>
        <w:tabs>
          <w:tab w:val="clear" w:pos="1134"/>
          <w:tab w:val="left" w:leader="none" w:pos="707"/>
        </w:tabs>
        <w:bidi w:val="0"/>
        <w:spacing w:before="0" w:after="0"/>
        <w:ind w:start="707" w:hanging="283"/>
        <w:jc w:val="left"/>
        <w:rPr/>
      </w:pPr>
      <w:r>
        <w:rPr/>
        <w:t xml:space="preserve">Johdinliimaus on mikroskooppisen pienten lankojen käyttäminen sähköisten liitosten tekemiseen puolijohdekomponenttien ja integroitujen piirien sisällä. </w:t>
      </w:r>
    </w:p>
    <w:p>
      <w:pPr>
        <w:pStyle w:val="TextBody"/>
        <w:numPr>
          <w:ilvl w:val="0"/>
          <w:numId w:val="87"/>
        </w:numPr>
        <w:tabs>
          <w:tab w:val="clear" w:pos="1134"/>
          <w:tab w:val="left" w:leader="none" w:pos="707"/>
        </w:tabs>
        <w:bidi w:val="0"/>
        <w:spacing w:before="0" w:after="0"/>
        <w:ind w:start="707" w:hanging="283"/>
        <w:jc w:val="left"/>
        <w:rPr/>
      </w:pPr>
      <w:r>
        <w:rPr>
          <w:color w:val="A9A9A9"/>
        </w:rPr>
        <w:t xml:space="preserve">Magneettilanka </w:t>
      </w:r>
      <w:r>
        <w:rPr/>
        <w:t xml:space="preserve">on massiivilankaa, yleensä kuparia, joka on sähkömagneettisia käämejä valmistettaessa tiiviimmän käämityksen mahdollistamiseksi eristetty ainoastaan lakalla eikä paksummalla muovilla tai muulla sähköjohdoissa yleisesti käytetyllä eristyksellä. Sitä käytetään moottoreiden, muuntajien, induktoreiden, generaattoreiden, kaiutinkäämien jne. käämityksessä. (Lisätietoja kuparimagneettilangasta on kohdassa: Kuparilanka ja -kaapeli # Magneettilanka (käämityslanka).). </w:t>
      </w:r>
    </w:p>
    <w:p>
      <w:pPr>
        <w:pStyle w:val="TextBody"/>
        <w:numPr>
          <w:ilvl w:val="0"/>
          <w:numId w:val="87"/>
        </w:numPr>
        <w:tabs>
          <w:tab w:val="clear" w:pos="1134"/>
          <w:tab w:val="left" w:leader="none" w:pos="707"/>
        </w:tabs>
        <w:bidi w:val="0"/>
        <w:spacing w:before="0" w:after="0"/>
        <w:ind w:start="707" w:hanging="283"/>
        <w:jc w:val="left"/>
        <w:rPr/>
      </w:pPr>
      <w:r>
        <w:rPr/>
        <w:t xml:space="preserve">Koaksiaalikaapeli on kaapeli, joka koostuu sisäisestä johtimesta, jota ympäröi putkimainen eristekerros, joka on tyypillisesti valmistettu joustavasta materiaalista, jolla on korkea dielektrisyysvakio, ja jota ympäröi toinen johtava kerros (tyypillisesti hienosta kudotusta langasta joustavuuden vuoksi tai ohuesta metallikalvosta), ja joka lopuksi peitetään jälleen ohuella eristekerroksella ulkopuolelta. Termi "koaksiaali" tulee siitä, että sisempi johdin ja ulompi suojaus ovat samalla geometrisella akselilla. Koaksiaalikaapeleita käytetään usein radiotaajuussignaalien siirtojohtona. Hypoteettisessa ihanteellisessa koaksiaalikaapelissa signaalia kuljettava sähkömagneettinen kenttä esiintyy vain sisä- ja ulkojohtimien välisessä tilassa. Käytännön kaapeleissa tämä tavoite saavutetaan suurelta osin. Koaksiaalikaapeli tarjoaa lisäsuojaa signaaleille ulkoisilta sähkömagneettisilta häiriöiltä ja ohjaa tehokkaasti vähäpäästöisiä signaaleja kaapelin pituutta pitkin, mikä puolestaan vaikuttaa lämpöenergian muodostumiseen johtimen johtavuuden sisällä. </w:t>
      </w:r>
    </w:p>
    <w:p>
      <w:pPr>
        <w:pStyle w:val="TextBody"/>
        <w:numPr>
          <w:ilvl w:val="0"/>
          <w:numId w:val="87"/>
        </w:numPr>
        <w:tabs>
          <w:tab w:val="clear" w:pos="1134"/>
          <w:tab w:val="left" w:leader="none" w:pos="707"/>
        </w:tabs>
        <w:bidi w:val="0"/>
        <w:spacing w:before="0" w:after="0"/>
        <w:ind w:start="707" w:hanging="283"/>
        <w:jc w:val="left"/>
        <w:rPr/>
      </w:pPr>
      <w:r>
        <w:rPr/>
        <w:t xml:space="preserve">Kaiutinjohtoa käytetään matalaresistanssisen sähköisen yhteyden muodostamiseen kaiuttimien ja audiovahvistimien välille. Jotkin nykyaikaiset huippuluokan kaiutinjohdot koostuvat useista muovilla eristetyistä sähköjohtimista, jotka muistuttavat Litz-johdinta. </w:t>
      </w:r>
    </w:p>
    <w:p>
      <w:pPr>
        <w:pStyle w:val="TextBody"/>
        <w:numPr>
          <w:ilvl w:val="0"/>
          <w:numId w:val="87"/>
        </w:numPr>
        <w:tabs>
          <w:tab w:val="clear" w:pos="1134"/>
          <w:tab w:val="left" w:leader="none" w:pos="707"/>
        </w:tabs>
        <w:bidi w:val="0"/>
        <w:ind w:start="707" w:hanging="283"/>
        <w:jc w:val="left"/>
        <w:rPr/>
      </w:pPr>
      <w:r>
        <w:rPr/>
        <w:t xml:space="preserve">Vastuslanka on lanka, jonka resistiivisyys on normaalia suurempi, ja sitä käytetään usein lämmityselementteihin tai lankakäämitettyjen vastusten valmistukseen. Yleisin tyyppi on kromilanka.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johtoa käytetään generaattoreissa</w:t>
      </w:r>
    </w:p>
    <w:p>
      <w:pPr>
        <w:pStyle w:val="TextBody"/>
        <w:bidi w:val="0"/>
        <w:jc w:val="left"/>
        <w:rPr>
          <w:b/>
          <w:u w:val="single"/>
          <w:shd w:val="clear" w:fill="FFFF00"/>
        </w:rPr>
      </w:pPr>
      <w:r>
        <w:rPr>
          <w:b/>
          <w:u w:val="single"/>
          <w:shd w:val="clear" w:fill="FFFF00"/>
        </w:rPr>
        <w:t xml:space="preserve">Asiakirjan numero 1296</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Ensisijainen sektori </w:t>
      </w:r>
    </w:p>
    <w:p>
      <w:pPr>
        <w:pStyle w:val="ListContents"/>
        <w:numPr>
          <w:ilvl w:val="0"/>
          <w:numId w:val="88"/>
        </w:numPr>
        <w:tabs>
          <w:tab w:val="clear" w:pos="1134"/>
          <w:tab w:val="left" w:leader="none" w:pos="1274"/>
        </w:tabs>
        <w:bidi w:val="0"/>
        <w:ind w:start="1274" w:end="0" w:hanging="283"/>
        <w:jc w:val="left"/>
        <w:rPr/>
      </w:pPr>
      <w:r>
        <w:rPr>
          <w:color w:val="A9A9A9"/>
        </w:rPr>
        <w:t xml:space="preserve">Maatalou</w:t>
      </w:r>
      <w:r>
        <w:rPr/>
        <w:t xml:space="preserve">s </w:t>
      </w:r>
    </w:p>
    <w:p>
      <w:pPr>
        <w:pStyle w:val="ListContents"/>
        <w:numPr>
          <w:ilvl w:val="0"/>
          <w:numId w:val="88"/>
        </w:numPr>
        <w:tabs>
          <w:tab w:val="clear" w:pos="1134"/>
          <w:tab w:val="left" w:leader="none" w:pos="1274"/>
        </w:tabs>
        <w:bidi w:val="0"/>
        <w:ind w:start="1274" w:end="0" w:hanging="283"/>
        <w:jc w:val="left"/>
        <w:rPr/>
      </w:pPr>
      <w:r>
        <w:rPr>
          <w:color w:val="DCDCDC"/>
        </w:rPr>
        <w:t xml:space="preserve">Energi</w:t>
      </w:r>
      <w:r>
        <w:rPr/>
        <w:t xml:space="preserve">a </w:t>
      </w:r>
    </w:p>
    <w:p>
      <w:pPr>
        <w:pStyle w:val="ListContents"/>
        <w:numPr>
          <w:ilvl w:val="1"/>
          <w:numId w:val="88"/>
        </w:numPr>
        <w:tabs>
          <w:tab w:val="clear" w:pos="1134"/>
          <w:tab w:val="left" w:leader="none" w:pos="1981"/>
        </w:tabs>
        <w:bidi w:val="0"/>
        <w:ind w:start="1981" w:end="0" w:hanging="283"/>
        <w:jc w:val="left"/>
        <w:rPr/>
      </w:pPr>
      <w:r>
        <w:rPr/>
        <w:t xml:space="preserve">Öljy </w:t>
      </w:r>
    </w:p>
    <w:p>
      <w:pPr>
        <w:pStyle w:val="ListContents"/>
        <w:numPr>
          <w:ilvl w:val="1"/>
          <w:numId w:val="88"/>
        </w:numPr>
        <w:tabs>
          <w:tab w:val="clear" w:pos="1134"/>
          <w:tab w:val="left" w:leader="none" w:pos="1981"/>
        </w:tabs>
        <w:bidi w:val="0"/>
        <w:ind w:start="1981" w:end="0" w:hanging="283"/>
        <w:jc w:val="left"/>
        <w:rPr/>
      </w:pPr>
      <w:r>
        <w:rPr/>
        <w:t xml:space="preserve">Sähkö </w:t>
      </w:r>
    </w:p>
    <w:p>
      <w:pPr>
        <w:pStyle w:val="ListContents"/>
        <w:numPr>
          <w:ilvl w:val="0"/>
          <w:numId w:val="88"/>
        </w:numPr>
        <w:tabs>
          <w:tab w:val="clear" w:pos="1134"/>
          <w:tab w:val="left" w:leader="none" w:pos="1274"/>
        </w:tabs>
        <w:bidi w:val="0"/>
        <w:ind w:start="1274" w:end="0" w:hanging="283"/>
        <w:jc w:val="left"/>
        <w:rPr/>
      </w:pPr>
      <w:r>
        <w:rPr>
          <w:color w:val="2F4F4F"/>
        </w:rPr>
        <w:t xml:space="preserve">Kalastu</w:t>
      </w:r>
      <w:r>
        <w:rPr/>
        <w:t xml:space="preserve">s </w:t>
      </w:r>
    </w:p>
    <w:p>
      <w:pPr>
        <w:pStyle w:val="ListContents"/>
        <w:numPr>
          <w:ilvl w:val="0"/>
          <w:numId w:val="88"/>
        </w:numPr>
        <w:tabs>
          <w:tab w:val="clear" w:pos="1134"/>
          <w:tab w:val="left" w:leader="none" w:pos="1274"/>
        </w:tabs>
        <w:bidi w:val="0"/>
        <w:spacing w:before="0" w:after="283"/>
        <w:ind w:start="1274" w:end="0" w:hanging="283"/>
        <w:jc w:val="left"/>
        <w:rPr/>
      </w:pPr>
      <w:r>
        <w:rPr>
          <w:color w:val="556B2F"/>
        </w:rPr>
        <w:t xml:space="preserve">Metsätalou</w:t>
      </w:r>
      <w:r>
        <w:rPr/>
        <w:t xml:space="preser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Kanadan neljä tärkeintä peruselinkeinoa?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Kanada on yksi harvoista teollisuusmaista, joka on energian nettoviejä - vuonna 2009 energiatuotteiden nettovienti oli </w:t>
      </w:r>
      <w:r>
        <w:rPr>
          <w:color w:val="A9A9A9"/>
        </w:rPr>
        <w:t xml:space="preserve">2,9 prosenttia BKT:sta</w:t>
      </w:r>
      <w:r>
        <w:rPr/>
        <w:t xml:space="preserve">. Tärkeimpiä ovat suuret öljy- ja kaasuvarannot, jotka sijaitsevat Albertassa ja pohjoisilla alueilla, mutta myös naapurimaissa Brittiläisessä Kolumbiassa ja Saskatchewanissa. Valtavat Athabascan öljyhiekat antavat Kanadalle USGS:n mukaan maailman kolmanneksi suurimmat öljyvarat Saudi-Arabian ja Venezuelan jälkeen. Brittiläisessä Kolumbiassa ja Quebecissä sekä Ontariossa, Saskatchewanissa, Manitobassa ja Labradorin alueella vesivoima on edullinen ja suhteellisen ympäristöystävällinen runsaan energian lähde. Osittain tämän vuoksi Kanada on myös yksi maailman suurimmista energiankuluttajista henkeä kohti. Halpa energia on mahdollistanut useiden tärkeiden teollisuudenalojen, kuten Brittiläisen Kolumbian ja Quebecin suuren alumiiniteollisuuden, perustamisen.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Kanadan taloudesta on öljyä ja kaasua?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Kanada on yksi harvoista teollisuusmaista, joka on energian nettoviejä - vuonna 2009 energiatuotteiden nettovienti oli </w:t>
      </w:r>
      <w:r>
        <w:rPr>
          <w:color w:val="A9A9A9"/>
        </w:rPr>
        <w:t xml:space="preserve">2,9 prosenttia </w:t>
      </w:r>
      <w:r>
        <w:rPr/>
        <w:t xml:space="preserve">BKT:sta. Tärkeimpiä ovat suuret öljy- ja kaasuvarannot, jotka sijaitsevat Albertassa ja pohjoisilla alueilla, mutta myös naapurimaissa Brittiläisessä Kolumbiassa ja Saskatchewanissa. Laajojen Athabascan öljyhiekkojen ansiosta Kanadalla on USGS:n mukaan maailman kolmanneksi suurimmat öljyvarat Saudi-Arabian ja Venezuelan jälkeen. Brittiläisessä Kolumbiassa ja Quebecissä sekä Ontariossa, Saskatchewanissa, Manitobassa ja Labradorin alueella vesivoima on edullinen ja suhteellisen ympäristöystävällinen runsaan energian lähde. Osittain tämän vuoksi Kanada on myös yksi maailman suurimmista energiankuluttajista henkeä kohti. Halpa energia on mahdollistanut useiden tärkeiden teollisuudenalojen, kuten Brittiläisen Kolumbian ja Quebecin suuren alumiiniteollisuuden, perustamisen.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Kanadan bruttokansantuotteesta on öljyä?</w:t>
      </w:r>
    </w:p>
    <w:p>
      <w:pPr>
        <w:pStyle w:val="TextBody"/>
        <w:bidi w:val="0"/>
        <w:jc w:val="left"/>
        <w:rPr>
          <w:b/>
          <w:u w:val="single"/>
          <w:shd w:val="clear" w:fill="FFFF00"/>
        </w:rPr>
      </w:pPr>
      <w:r>
        <w:rPr>
          <w:b/>
          <w:u w:val="single"/>
          <w:shd w:val="clear" w:fill="FFFF00"/>
        </w:rPr>
        <w:t xml:space="preserve">Asiakirjan numero 1297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FIFA:n seurajoukkueiden maailmanmestaruuskilpailut 2016 (virallisesti FIFA:n seurajoukkueiden maailmanmestaruuskilpailut Japani 2016, sponsorointisyistä Alibaba YunOS Auto) olivat 13. FIFA:n seurajoukkueiden maailmanmestaruuskilpailut, FIFA:n järjestämä kansainvälinen seurajoukkueiden jalkapalloturnaus, jossa pelataan kuuden maanosaliiton mestariseurojen sekä isäntämaan kansallisen liigan mestarin välillä. Turnauksen isäntämaa oli Japani. </w:t>
      </w:r>
      <w:r>
        <w:rPr>
          <w:color w:val="A9A9A9"/>
        </w:rPr>
        <w:t xml:space="preserve">Real Madrid </w:t>
      </w:r>
      <w:r>
        <w:rPr/>
        <w:t xml:space="preserve">voitti toisen seurajoukkueiden maailmanmestaruutensa voittamalla finaalissa isäntäjoukkue Kashima Antlersin.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jalkapallon maailmanmestaruuskilpailut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maailmanmestaruuden viime vuonna 2016</w:t>
      </w:r>
    </w:p>
    <w:p>
      <w:pPr>
        <w:pStyle w:val="TextBody"/>
        <w:bidi w:val="0"/>
        <w:jc w:val="left"/>
        <w:rPr>
          <w:b/>
          <w:u w:val="single"/>
          <w:shd w:val="clear" w:fill="FFFF00"/>
        </w:rPr>
      </w:pPr>
      <w:r>
        <w:rPr>
          <w:b/>
          <w:u w:val="single"/>
          <w:shd w:val="clear" w:fill="FFFF00"/>
        </w:rPr>
        <w:t xml:space="preserve">Asiakirjan numero 1298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Roolin aloitti </w:t>
      </w:r>
      <w:r>
        <w:rPr>
          <w:color w:val="A9A9A9"/>
        </w:rPr>
        <w:t xml:space="preserve">Roger Delgado </w:t>
      </w:r>
      <w:r>
        <w:rPr/>
        <w:t xml:space="preserve">vuonna 1971, ja hän esitti Mestaria kuolemaansa asti vuonna 1973. Vuodesta 1976 lähtien Mestaria näyttelivät useat eri näyttelijät, kunnes sarja lopetettiin vuonna 1989: </w:t>
      </w:r>
      <w:r>
        <w:rPr>
          <w:color w:val="DCDCDC"/>
        </w:rPr>
        <w:t xml:space="preserve">Peter Pratt</w:t>
      </w:r>
      <w:r>
        <w:rPr/>
        <w:t xml:space="preserve">, </w:t>
      </w:r>
      <w:r>
        <w:rPr>
          <w:color w:val="2F4F4F"/>
        </w:rPr>
        <w:t xml:space="preserve">Geoffrey Beevers </w:t>
      </w:r>
      <w:r>
        <w:rPr/>
        <w:t xml:space="preserve">ja </w:t>
      </w:r>
      <w:r>
        <w:rPr>
          <w:color w:val="556B2F"/>
        </w:rPr>
        <w:t xml:space="preserve">Anthony Ainley</w:t>
      </w:r>
      <w:r>
        <w:rPr/>
        <w:t xml:space="preserve">. </w:t>
      </w:r>
      <w:r>
        <w:rPr>
          <w:color w:val="6B8E23"/>
        </w:rPr>
        <w:t xml:space="preserve">Eric Roberts </w:t>
      </w:r>
      <w:r>
        <w:rPr/>
        <w:t xml:space="preserve">otti roolin vuoden 1996 Doctor Who -televisioelokuvassa. Vuonna 2005 tapahtuneesta sarjan elvyttämisestä lähtien Masteria ovat esittäneet </w:t>
      </w:r>
      <w:r>
        <w:rPr>
          <w:color w:val="A0522D"/>
        </w:rPr>
        <w:t xml:space="preserve">Derek Jacobi</w:t>
      </w:r>
      <w:r>
        <w:rPr/>
        <w:t xml:space="preserve">, </w:t>
      </w:r>
      <w:r>
        <w:rPr>
          <w:color w:val="228B22"/>
        </w:rPr>
        <w:t xml:space="preserve">John Simm </w:t>
      </w:r>
      <w:r>
        <w:rPr/>
        <w:t xml:space="preserve">ja </w:t>
      </w:r>
      <w:r>
        <w:rPr>
          <w:color w:val="191970"/>
        </w:rPr>
        <w:t xml:space="preserve">Michelle Gomez</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mestaria Dr. Whossa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näytellyt isäntää Doctor Who -elokuvassa</w:t>
      </w:r>
    </w:p>
    <w:p>
      <w:pPr>
        <w:pStyle w:val="TextBody"/>
        <w:bidi w:val="0"/>
        <w:jc w:val="left"/>
        <w:rPr>
          <w:b/>
          <w:u w:val="single"/>
          <w:shd w:val="clear" w:fill="FFFF00"/>
        </w:rPr>
      </w:pPr>
      <w:r>
        <w:rPr>
          <w:b/>
          <w:u w:val="single"/>
          <w:shd w:val="clear" w:fill="FFFF00"/>
        </w:rPr>
        <w:t xml:space="preserve">Asiakirjan numero 1299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 valitsee Yhdysvaltain senaattorit 1. ja 3. luokkaan. Osavaltiota on edustanut senaatissa 44 henkilöä sen jälkeen, kun se hyväksyttiin unioniin 9. syyskuuta 1850. Sen nykyiset Yhdysvaltain senaattorit ovat demokraatit </w:t>
      </w:r>
      <w:r>
        <w:rPr>
          <w:color w:val="A9A9A9"/>
        </w:rPr>
        <w:t xml:space="preserve">Dianne Feinstein </w:t>
      </w:r>
      <w:r>
        <w:rPr/>
        <w:t xml:space="preserve">ja </w:t>
      </w:r>
      <w:r>
        <w:rPr>
          <w:color w:val="DCDCDC"/>
        </w:rPr>
        <w:t xml:space="preserve">Kamala Harris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nyt yksi Kalifornian senaattoreista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kaksi nykyistä senaattoria edustavat nykyään Kaliforniaa?</w:t>
      </w:r>
    </w:p>
    <w:p>
      <w:pPr>
        <w:pStyle w:val="TextBody"/>
        <w:bidi w:val="0"/>
        <w:jc w:val="left"/>
        <w:rPr>
          <w:b/>
          <w:u w:val="single"/>
          <w:shd w:val="clear" w:fill="FFFF00"/>
        </w:rPr>
      </w:pPr>
      <w:r>
        <w:rPr>
          <w:b/>
          <w:u w:val="single"/>
          <w:shd w:val="clear" w:fill="FFFF00"/>
        </w:rPr>
        <w:t xml:space="preserve">Asiakirjan numero 1300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luoneen Eric Kripken mukaan arkkienkeli Lucifer ``kierretty ja silvottu'' ihmisen Lilithin sielu ensimmäiseksi demoniksi ``todistaakseen Jumalalle ... että ihmissielut olivat ... alempiarvoisia Jumalaan ja enkeleihin verrattuna''. Hänet vapautettiin helvetistä toisen kauden finaalissa ``All Hell Breaks Loose: Part Two'', Lilith (</w:t>
      </w:r>
      <w:r>
        <w:rPr>
          <w:color w:val="A9A9A9"/>
        </w:rPr>
        <w:t xml:space="preserve">Rachel Pattee</w:t>
      </w:r>
      <w:r>
        <w:rPr/>
        <w:t xml:space="preserve">) debytoi kolmannen kauden jakson ``Jus in Bello'' loppuhetkillä myös helvetistä vapautetun demonien armeijan nykyisenä johtajana; kauden ensimmäisellä puoliskolla oli todettu, että armeijan kenraalin ja sarjan aiemman antagonistin Azazelin kuoleman jälkeen syntyi valtatyhjiö, joka johti demonisten ryhmittymien välisiin valtataisteluihin, jotka ratkeavat Lilithin noustessa lopulta voittajaksi. ``Jus in Bello''-esiintymisessään hän etsii poliisiasemalta sarjan päähenkilöt Sam ja Dean Winchester, yliluonnollisia olentoja metsästävät veljekset. Koska hän ei juuri löytänyt heitä, hän kiduttaa kaikkia asemalla olleita lähes tunnin ajan tuhottuaan aseman massiivisessa räjähdyksessä. Winchesterien demoninen liittolainen Ruby selittää, että Lilith näkee Samin kilpailijana, koska hänellä on demonisia kykyjä ja hänen oli tarkoitus - mutta ei halunnut - johtaa Azazelin demoniarmeijaa. Lilith määräsi Samin kuoleman varmistaakseen asemansa armeijan kenraalina, ja jopa huijasi varas Bela Talbotin tekemään epäonnistuneen yrityksen Samin hengiltä lupaamalla vapauttaa Bela Faustin sopimuksesta, mutta perui sanansa ja antoi Belan joutua helvettiin.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Lilithiä pikkutyttönä Supernaturalissa...</w:t>
      </w:r>
    </w:p>
    <w:p>
      <w:pPr>
        <w:pStyle w:val="TextBody"/>
        <w:bidi w:val="0"/>
        <w:jc w:val="left"/>
        <w:rPr>
          <w:b/>
          <w:u w:val="single"/>
          <w:shd w:val="clear" w:fill="FFFF00"/>
        </w:rPr>
      </w:pPr>
      <w:r>
        <w:rPr>
          <w:b/>
          <w:u w:val="single"/>
          <w:shd w:val="clear" w:fill="FFFF00"/>
        </w:rPr>
        <w:t xml:space="preserve">Asiakirjan numero 1301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Morning After'' (tunnetaan myös nimellä ``The Song from The Poseidon Adventure'') on Al Kashan ja Joel Hirschhornin kirjoittama laulu vuoden 1972 elokuvaan The Poseidon Adventure. Se voitti vuoden 1972 parhaan alkuperäisen laulun Oscar-palkinnon 45. Oscar-gaalassa maaliskuussa 1973. Elokuvan julkaisun jälkeen </w:t>
      </w:r>
      <w:r>
        <w:rPr>
          <w:color w:val="A9A9A9"/>
        </w:rPr>
        <w:t xml:space="preserve">Maureen McGovern </w:t>
      </w:r>
      <w:r>
        <w:rPr/>
        <w:t xml:space="preserve">levytti sen</w:t>
      </w:r>
      <w:r>
        <w:rPr/>
        <w:t xml:space="preserve">, ja siitä tuli hänen hittisinglensä toukokuussa 1973 tapahtuneen julkaisun jälkeen.</w:t>
      </w:r>
      <w:r>
        <w:rPr/>
        <w:t xml:space="preserve"> Se oli Yhdysvaltain listaykkönen kahden viikon ajan elokuussa 1973, ja siitä tuli kultalevy.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on oltava aamu sen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Poseidonin seikkailun tunnarin...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Laulun esittää elokuvassa Carol Lynleyn esittämä Nonnie, mutta sen laulaa itse asiassa laulajakaksikko </w:t>
      </w:r>
      <w:r>
        <w:rPr>
          <w:color w:val="A9A9A9"/>
        </w:rPr>
        <w:t xml:space="preserve">Renee Armand</w:t>
      </w:r>
      <w:r>
        <w:rPr/>
        <w:t xml:space="preserve">. Se esiintyy kahdesti, lämmittelyharjoituksissa ja myöhemmin uudenvuodenjuhlissa elokuvan alkupuolella. Sanoitus liittyy elokuvan teemoihin, kun joukko matkustajia selviytyy SS Poseidon -aluksen kaatumisesta ja joutuu pakenemaan uppoavaa hylkyä.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aamun jälkeen elokuvassa</w:t>
      </w:r>
    </w:p>
    <w:p>
      <w:pPr>
        <w:pStyle w:val="TextBody"/>
        <w:bidi w:val="0"/>
        <w:jc w:val="left"/>
        <w:rPr>
          <w:b/>
          <w:u w:val="single"/>
          <w:shd w:val="clear" w:fill="FFFF00"/>
        </w:rPr>
      </w:pPr>
      <w:r>
        <w:rPr>
          <w:b/>
          <w:u w:val="single"/>
          <w:shd w:val="clear" w:fill="FFFF00"/>
        </w:rPr>
        <w:t xml:space="preserve">Asiakirjan numero 1302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``Chained to the Rhythm'' on yhdysvaltalaisen laulaja Katy Perryn kappale, joka on singlenä hänen viidenneltä studioalbumiltaan Witness. Siinä laulaa jamaikalainen laulaja </w:t>
      </w:r>
      <w:r>
        <w:rPr>
          <w:color w:val="A9A9A9"/>
        </w:rPr>
        <w:t xml:space="preserve">Skip Marley</w:t>
      </w:r>
      <w:r>
        <w:rPr/>
        <w:t xml:space="preserve">. Artistit kirjoittivat kappaleen yhdessä sen tuottajien Max Martinin ja Ali Payamin kanssa, ja Sia on lisäsäveltänyt kappaleen. Capitol Records julkaisi kappaleen 10. helmikuuta 2017 digitaalisena latauksena. ``Chained to the Rhythm'' on dancehall- ja diskokappale, jonka sanoitukset käsittelevät yhteiskunnallista tietoisuutta.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Katy Perryn kanssa rytmiin kahlittuna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chained to the rhythm Katy Perryn kanssa...</w:t>
      </w:r>
    </w:p>
    <w:p>
      <w:pPr>
        <w:pStyle w:val="TextBody"/>
        <w:bidi w:val="0"/>
        <w:jc w:val="left"/>
        <w:rPr>
          <w:b/>
          <w:u w:val="single"/>
          <w:shd w:val="clear" w:fill="FFFF00"/>
        </w:rPr>
      </w:pPr>
      <w:r>
        <w:rPr>
          <w:b/>
          <w:u w:val="single"/>
          <w:shd w:val="clear" w:fill="FFFF00"/>
        </w:rPr>
        <w:t xml:space="preserve">Asiakirjan numero 1303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Incredible Hulk on yhdysvaltalainen televisiosarja, joka perustuu Marvel Comicsin Hulk-hahmoon. Sarjaa esitettiin CBS-televisiokanavalla, ja sen pääosissa olivat Bill Bixby tohtori David Bruce Bannerina, </w:t>
      </w:r>
      <w:r>
        <w:rPr>
          <w:color w:val="A9A9A9"/>
        </w:rPr>
        <w:t xml:space="preserve">Lou Ferrigno </w:t>
      </w:r>
      <w:r>
        <w:rPr/>
        <w:t xml:space="preserve">Hulkina ja Jack Colvin Jack McGeenä.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uskomatonta Hulkia 70-luvulla</w:t>
      </w:r>
    </w:p>
    <w:p>
      <w:pPr>
        <w:pStyle w:val="TextBody"/>
        <w:bidi w:val="0"/>
        <w:jc w:val="left"/>
        <w:rPr>
          <w:b/>
          <w:shd w:val="clear" w:fill="FFFF00"/>
        </w:rPr>
      </w:pPr>
      <w:r>
        <w:rPr>
          <w:b/>
          <w:shd w:val="clear" w:fill="FFFF00"/>
        </w:rPr>
        <w:t xml:space="preserve">Teksti numero 1</w:t>
      </w:r>
    </w:p>
    <w:p>
      <w:pPr>
        <w:pStyle w:val="TextBody"/>
        <w:numPr>
          <w:ilvl w:val="0"/>
          <w:numId w:val="89"/>
        </w:numPr>
        <w:tabs>
          <w:tab w:val="clear" w:pos="1134"/>
          <w:tab w:val="left" w:leader="none" w:pos="707"/>
        </w:tabs>
        <w:bidi w:val="0"/>
        <w:spacing w:before="0" w:after="0"/>
        <w:ind w:start="707" w:hanging="283"/>
        <w:jc w:val="left"/>
        <w:rPr/>
      </w:pPr>
      <w:r>
        <w:rPr/>
        <w:t xml:space="preserve">Bill Bixby David Bruce Bannerina, lääkäri ja tiedemies, joka perustuu sarjakuvahahmo Bruce Banneriin. </w:t>
      </w:r>
    </w:p>
    <w:p>
      <w:pPr>
        <w:pStyle w:val="TextBody"/>
        <w:numPr>
          <w:ilvl w:val="0"/>
          <w:numId w:val="89"/>
        </w:numPr>
        <w:tabs>
          <w:tab w:val="clear" w:pos="1134"/>
          <w:tab w:val="left" w:leader="none" w:pos="707"/>
        </w:tabs>
        <w:bidi w:val="0"/>
        <w:spacing w:before="0" w:after="0"/>
        <w:ind w:start="707" w:hanging="283"/>
        <w:jc w:val="left"/>
        <w:rPr/>
      </w:pPr>
      <w:r>
        <w:rPr>
          <w:color w:val="A9A9A9"/>
        </w:rPr>
        <w:t xml:space="preserve">Lou Ferrigno </w:t>
      </w:r>
      <w:r>
        <w:rPr/>
        <w:t xml:space="preserve">Hulkina, suurena, vihreänä ja lihaksikkaana olentona, joka on David Bannerin mieletön ja vihainen alter ego. </w:t>
      </w:r>
    </w:p>
    <w:p>
      <w:pPr>
        <w:pStyle w:val="TextBody"/>
        <w:numPr>
          <w:ilvl w:val="0"/>
          <w:numId w:val="89"/>
        </w:numPr>
        <w:tabs>
          <w:tab w:val="clear" w:pos="1134"/>
          <w:tab w:val="left" w:leader="none" w:pos="707"/>
        </w:tabs>
        <w:bidi w:val="0"/>
        <w:spacing w:before="0" w:after="0"/>
        <w:ind w:start="707" w:hanging="283"/>
        <w:jc w:val="left"/>
        <w:rPr/>
      </w:pPr>
      <w:r>
        <w:rPr/>
        <w:t xml:space="preserve">Jack Colvin Jack McGeenä, toimittajana, joka seuraa Hulkin jälkiä - </w:t>
      </w:r>
    </w:p>
    <w:p>
      <w:pPr>
        <w:pStyle w:val="TextBody"/>
        <w:numPr>
          <w:ilvl w:val="0"/>
          <w:numId w:val="89"/>
        </w:numPr>
        <w:tabs>
          <w:tab w:val="clear" w:pos="1134"/>
          <w:tab w:val="left" w:leader="none" w:pos="707"/>
        </w:tabs>
        <w:bidi w:val="0"/>
        <w:spacing w:before="0" w:after="0"/>
        <w:ind w:start="707" w:hanging="283"/>
        <w:jc w:val="left"/>
        <w:rPr/>
      </w:pPr>
      <w:r>
        <w:rPr/>
        <w:t xml:space="preserve">Ted Cassidy kertojana ja Hulkin äänenä (ilman luottoa) </w:t>
      </w:r>
    </w:p>
    <w:p>
      <w:pPr>
        <w:pStyle w:val="TextBody"/>
        <w:numPr>
          <w:ilvl w:val="0"/>
          <w:numId w:val="89"/>
        </w:numPr>
        <w:tabs>
          <w:tab w:val="clear" w:pos="1134"/>
          <w:tab w:val="left" w:leader="none" w:pos="707"/>
        </w:tabs>
        <w:bidi w:val="0"/>
        <w:ind w:start="707" w:hanging="283"/>
        <w:jc w:val="left"/>
        <w:rPr/>
      </w:pPr>
      <w:r>
        <w:rPr/>
        <w:t xml:space="preserve">Charles Napier Hulkin äänenä (Cassidyn kuoleman jälkeen vuonna 1979) (ilman luottoa)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Hulkia alkuperäisessä 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Incredible Hulk on yhdysvaltalainen televisiosarja, joka perustuu Marvel Comicsin Hulk-hahmoon. Sarjaa esitettiin CBS-televisiokanavalla, ja sen pääosissa olivat </w:t>
      </w:r>
      <w:r>
        <w:rPr>
          <w:color w:val="A9A9A9"/>
        </w:rPr>
        <w:t xml:space="preserve">Bill Bixby </w:t>
      </w:r>
      <w:r>
        <w:rPr/>
        <w:t xml:space="preserve">David Bannerina, </w:t>
      </w:r>
      <w:r>
        <w:rPr>
          <w:color w:val="DCDCDC"/>
        </w:rPr>
        <w:t xml:space="preserve">Lou Ferrigno </w:t>
      </w:r>
      <w:r>
        <w:rPr/>
        <w:t xml:space="preserve">Hulkina ja Jack Colvin Jack McGeenä.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Bruce Banneria Hulkin 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Hulkia tv-sarjassa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David Banneria alkuperäisessä Hulkissa...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uskomatonta Hulkia alkuperäisessä tv-sarjassa...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näyttelijä näytteli uskomatonta Hulkia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näytteli David Banneria Hulk-tv-sarjassa?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esitti Bruce Banneria alkuperäisessä Uskomattomassa Hulkissa...</w:t>
      </w:r>
    </w:p>
    <w:p>
      <w:pPr>
        <w:pStyle w:val="TextBody"/>
        <w:bidi w:val="0"/>
        <w:jc w:val="left"/>
        <w:rPr>
          <w:b/>
          <w:shd w:val="clear" w:fill="FFFF00"/>
        </w:rPr>
      </w:pPr>
      <w:r>
        <w:rPr>
          <w:b/>
          <w:shd w:val="clear" w:fill="FFFF00"/>
        </w:rPr>
        <w:t xml:space="preserve">Teksti numero 3</w:t>
      </w:r>
    </w:p>
    <w:p>
      <w:pPr>
        <w:pStyle w:val="TextBody"/>
        <w:numPr>
          <w:ilvl w:val="0"/>
          <w:numId w:val="90"/>
        </w:numPr>
        <w:tabs>
          <w:tab w:val="clear" w:pos="1134"/>
          <w:tab w:val="left" w:leader="none" w:pos="720"/>
        </w:tabs>
        <w:bidi w:val="0"/>
        <w:ind w:start="720" w:hanging="283"/>
        <w:jc w:val="left"/>
        <w:rPr/>
      </w:pPr>
      <w:r>
        <w:rPr>
          <w:color w:val="A9A9A9"/>
        </w:rPr>
        <w:t xml:space="preserve">Lou Ferrigno </w:t>
      </w:r>
      <w:r>
        <w:rPr/>
        <w:t xml:space="preserve">Hulkina, suurena, vihreänä ja lihaksikkaana olentona, joka on David Bannerin mieletön ja vihainen alter ego.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uskomatonta Hulkia 80-luvulla</w:t>
      </w:r>
    </w:p>
    <w:p>
      <w:pPr>
        <w:pStyle w:val="TextBody"/>
        <w:bidi w:val="0"/>
        <w:jc w:val="left"/>
        <w:rPr>
          <w:b/>
          <w:u w:val="single"/>
          <w:shd w:val="clear" w:fill="FFFF00"/>
        </w:rPr>
      </w:pPr>
      <w:r>
        <w:rPr>
          <w:b/>
          <w:u w:val="single"/>
          <w:shd w:val="clear" w:fill="FFFF00"/>
        </w:rPr>
        <w:t xml:space="preserve">Asiakirjan numero 1304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Jug Rock on luonnollinen geologinen muodostuma, joka sijaitsee Indianan osavaltion Shoalsin ulkopuolella White Riverin East Forkin laaksossa. Se koostuu hiekkakivestä, ja se on suurin vapaasti seisova pöytäkalliomuodostuma (jota kutsutaan myös "</w:t>
      </w:r>
      <w:r>
        <w:rPr>
          <w:color w:val="A9A9A9"/>
        </w:rPr>
        <w:t xml:space="preserve">teepöydäksi") Yhdysvalloissa </w:t>
      </w:r>
      <w:r>
        <w:rPr/>
        <w:t xml:space="preserve">Mississippi-joen itäpuolella. Se on osa Mansfieldin muodostumaa, joka syntyi Pennsylvanian geologisella kaudella noin 325-286 miljoonaa vuotta sitten. Eroosio murtumalinjoja pitkin erotti sen läheisestä kalliosta. Jug Rockia vastapäätä on myös House Rock.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pöytäkivimuodostumalle, kuten kannukivelle?</w:t>
      </w:r>
    </w:p>
    <w:p>
      <w:pPr>
        <w:pStyle w:val="TextBody"/>
        <w:bidi w:val="0"/>
        <w:jc w:val="left"/>
        <w:rPr>
          <w:b/>
          <w:u w:val="single"/>
          <w:shd w:val="clear" w:fill="FFFF00"/>
        </w:rPr>
      </w:pPr>
      <w:r>
        <w:rPr>
          <w:b/>
          <w:u w:val="single"/>
          <w:shd w:val="clear" w:fill="FFFF00"/>
        </w:rPr>
        <w:t xml:space="preserve">Asiakirjan numero 1305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Panaman kannas (espanjaksi Istmo de Panamá), joka tunnettiin historiallisesti myös nimellä Darienin kannas (espanjaksi Istmo de Darién), on kapea maakaistale, joka sijaitsee </w:t>
      </w:r>
      <w:r>
        <w:rPr>
          <w:color w:val="A9A9A9"/>
        </w:rPr>
        <w:t xml:space="preserve">Karibianmeren ja Tyynen valtameren välissä ja yhdistää Pohjois- ja Etelä-Amerikan</w:t>
      </w:r>
      <w:r>
        <w:rPr/>
        <w:t xml:space="preserve">. </w:t>
      </w:r>
      <w:r>
        <w:rPr/>
        <w:t xml:space="preserve">Se sisältää Panaman maan ja </w:t>
      </w:r>
      <w:r>
        <w:rPr>
          <w:color w:val="DCDCDC"/>
        </w:rPr>
        <w:t xml:space="preserve">Panaman kanavan</w:t>
      </w:r>
      <w:r>
        <w:rPr/>
        <w:t xml:space="preserve">. Kuten monet muutkin Istmukset, se on strategisesti erittäin arvokas 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Panaman kannas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Keski- ja Etelä-Amerikkaa erottavan kanavan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 ja Etelä-Amerikan mantereet erotti aikoinaan toisistaan merkittävä vesistö (niin sanottu Keski-Amerikan meriväylä), jonka ansiosta Tyynenmeren ja Atlantin valtameren vedet saattoivat sekoittua vapaasti. Pinnan alla kaksi maankuoren levyä törmäsi hitaasti toisiinsa, mikä pakotti Kookoslaatan liukumaan Karibian laatan alle. Törmäyksen aiheuttama paine ja kuumuus johtivat vedenalaisten tulivuorten muodostumiseen, joista jotkut kasvoivat tarpeeksi suuriksi muodostaakseen saaria jo </w:t>
      </w:r>
      <w:r>
        <w:rPr>
          <w:color w:val="A9A9A9"/>
        </w:rPr>
        <w:t xml:space="preserve">15 miljoonaa vuotta sitten</w:t>
      </w:r>
      <w:r>
        <w:rPr/>
        <w:t xml:space="preserve">. Samaan aikaan näiden kahden mannerlaatan liikkeet työnsivät myös merenpohjaa ylöspäin, jolloin jotkut alueet nousivat lopulta merenpinnan yläpuolelle.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 ja Etelä-Amerikan törmäys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Panaman kannas (espanjaksi Istmo de Panamá), joka tunnettiin historiallisesti myös nimellä Darienin kannas (Istmo de Darién), on kapea maakaistale, joka sijaitsee </w:t>
      </w:r>
      <w:r>
        <w:rPr>
          <w:color w:val="A9A9A9"/>
        </w:rPr>
        <w:t xml:space="preserve">Karibianmeren </w:t>
      </w:r>
      <w:r>
        <w:rPr/>
        <w:t xml:space="preserve">ja Tyynenmeren </w:t>
      </w:r>
      <w:r>
        <w:rPr/>
        <w:t xml:space="preserve">välissä </w:t>
      </w:r>
      <w:r>
        <w:rPr/>
        <w:t xml:space="preserve">ja yhdistää Pohjois- ja Etelä-Amerikan. Se sisältää Panaman maan ja Panaman kanavan. Kuten monet muutkin Istmukset, se on strategisesti erittäin arvokas 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kahta vesistöä Panaman kannas erottaa toisistaan?</w:t>
      </w:r>
    </w:p>
    <w:p>
      <w:pPr>
        <w:pStyle w:val="TextBody"/>
        <w:bidi w:val="0"/>
        <w:jc w:val="left"/>
        <w:rPr>
          <w:b/>
          <w:u w:val="single"/>
          <w:shd w:val="clear" w:fill="FFFF00"/>
        </w:rPr>
      </w:pPr>
      <w:r>
        <w:rPr>
          <w:b/>
          <w:u w:val="single"/>
          <w:shd w:val="clear" w:fill="FFFF00"/>
        </w:rPr>
        <w:t xml:space="preserve">Asiakirjan numero 1306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Mickeyn muut eläinystävät, kuten Hessu (joka on myös </w:t>
      </w:r>
      <w:r>
        <w:rPr>
          <w:color w:val="A9A9A9"/>
        </w:rPr>
        <w:t xml:space="preserve">koira</w:t>
      </w:r>
      <w:r>
        <w:rPr/>
        <w:t xml:space="preserve">), Pluto on tavallinen eläin. Pluto ei puhu, kävele pystyasennossa eikä käytä vaatteita. Merkittävä poikkeama tästä oli hänen puhuva roolinsa elokuvassa Hirvenmetsästys (1931), joka tuotettiin ennen kuin Pluton luonteenpiirteet oli selkeästi määritelty. Kun Pluto esiintyi useammassa roolissa, tuli tavalliseksi, että se ei puhunut, vaan äänteli vain haukkumalla ja murahduksilla. Muita tapoja välittää Pluton ajatuksia esiintyy hänen ilmeidensä kautta ja joskus käyttämällä olkaenkeliä/paholaista, jotka puhuvat suoraan Plutolle. (Mikki Elefantti, lainaa tassu).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Mikki on hiiri Pluto on koira Mikä on hölmö?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Pluto, jota kutsutaan myös nimellä Pluto the Pup, on Walt Disney Productionsin vuonna 1930 luoma piirroshahmo. Se on kelta-oranssin värinen, keskikokoinen, lyhytkarvainen koira, jolla on mustat korvat. Toisin kuin useimmat Disney-hahmot, Pluto ei ole antropomorfinen lukuun ottamatta joitakin ominaisuuksia, kuten kasvojen ilmeitä. Se on Mikki Hiiren lemmikki. </w:t>
      </w:r>
      <w:r>
        <w:rPr>
          <w:color w:val="A9A9A9"/>
        </w:rPr>
        <w:t xml:space="preserve">Virallisesti se on sekarotuinen koira</w:t>
      </w:r>
      <w:r>
        <w:rPr/>
        <w:t xml:space="preserve">, mutta debytoi verikoirana Mikki Hiiri -piirretyssä The Chain Gang. Pluto on yhdessä Mikki Hiiren, Minni Hiiren, Aku Ankan, Daisy Ankan ja Hessun kanssa yksi ``Sensational Six'' - Disneyn maailmankaikkeuden suurimmista tähdistä. Vaikka kaikki kuusi ovat eläimiä, jotka eivät ole ihmisiä, Pluto yksinään ei ole pukeutunut ihmiseksi.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Mikki Hiiren Pluto?</w:t>
      </w:r>
    </w:p>
    <w:p>
      <w:pPr>
        <w:pStyle w:val="TextBody"/>
        <w:bidi w:val="0"/>
        <w:jc w:val="left"/>
        <w:rPr>
          <w:b/>
          <w:u w:val="single"/>
          <w:shd w:val="clear" w:fill="FFFF00"/>
        </w:rPr>
      </w:pPr>
      <w:r>
        <w:rPr>
          <w:b/>
          <w:u w:val="single"/>
          <w:shd w:val="clear" w:fill="FFFF00"/>
        </w:rPr>
        <w:t xml:space="preserve">Asiakirjan numero 1307</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color w:val="A9A9A9"/>
        </w:rPr>
        <w:t xml:space="preserve">Point Udall, Guam </w:t>
      </w:r>
      <w:r>
        <w:rPr/>
        <w:t xml:space="preserve">(13 ° 26 ′ 51'' N 144 ° 37 ′ 5,5'' E </w:t>
      </w:r>
      <w:r>
        <w:rPr/>
        <w:t xml:space="preserve">/ </w:t>
      </w:r>
      <w:r>
        <w:rPr/>
        <w:t xml:space="preserve">13.44750 ° N 144.618194 ° E </w:t>
      </w:r>
      <w:r>
        <w:rPr/>
        <w:t xml:space="preserve">/ 13.44750; 144.618194 </w:t>
      </w:r>
      <w:r>
        <w:rPr/>
        <w:t xml:space="preserve">(</w:t>
      </w:r>
      <w:r>
        <w:rPr/>
        <w:t xml:space="preserve">Point Udall, Guam)) -- läntisin piste koko Yhdysvaltojen alueella kulkusuunnassa mitattuna.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läntisin piste? Mikä on Yhdysvaltojen läntisin piste?</w:t>
      </w:r>
    </w:p>
    <w:p>
      <w:pPr>
        <w:pStyle w:val="TextBody"/>
        <w:bidi w:val="0"/>
        <w:jc w:val="left"/>
        <w:rPr>
          <w:b/>
          <w:shd w:val="clear" w:fill="FFFF00"/>
        </w:rPr>
      </w:pPr>
      <w:r>
        <w:rPr>
          <w:b/>
          <w:shd w:val="clear" w:fill="FFFF00"/>
        </w:rPr>
        <w:t xml:space="preserve">Teksti numero 1</w:t>
      </w:r>
    </w:p>
    <w:p>
      <w:pPr>
        <w:pStyle w:val="TextBody"/>
        <w:numPr>
          <w:ilvl w:val="0"/>
          <w:numId w:val="92"/>
        </w:numPr>
        <w:tabs>
          <w:tab w:val="clear" w:pos="1134"/>
          <w:tab w:val="left" w:leader="none" w:pos="720"/>
        </w:tabs>
        <w:bidi w:val="0"/>
        <w:ind w:start="720" w:hanging="283"/>
        <w:jc w:val="left"/>
        <w:rPr/>
      </w:pPr>
      <w:r>
        <w:rPr>
          <w:color w:val="A9A9A9"/>
        </w:rPr>
        <w:t xml:space="preserve">Northwest Angle Inlet Lake of the Woodsissa, Minnesota </w:t>
      </w:r>
      <w:r>
        <w:rPr/>
        <w:t xml:space="preserve">49 ° 23 ′ 04,1'' N 95 ° 9 ′ 12,2'' W </w:t>
      </w:r>
      <w:r>
        <w:rPr/>
        <w:t xml:space="preserve">/ </w:t>
      </w:r>
      <w:r>
        <w:rPr/>
        <w:t xml:space="preserve">49,384472 ° N 95,153389 ° W </w:t>
      </w:r>
      <w:r>
        <w:rPr/>
        <w:t xml:space="preserve">/ 49,384472;-95,153389 </w:t>
      </w:r>
      <w:r>
        <w:rPr/>
        <w:t xml:space="preserve">(</w:t>
      </w:r>
      <w:r>
        <w:rPr/>
        <w:t xml:space="preserve">Luoteiskulma) -- 48 vierekkäisen osavaltion pohjoisin piste (koska tiedot olivat puutteelliset Pariisin rauhansopimuksen (1783) aikaan, jolla ratkaistiin Amerikan vapaussota).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pohjoisimman mantereen pohjoisin kohta?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mantereen pohjoisin osa?</w:t>
      </w:r>
    </w:p>
    <w:p>
      <w:pPr>
        <w:pStyle w:val="TextBody"/>
        <w:bidi w:val="0"/>
        <w:jc w:val="left"/>
        <w:rPr>
          <w:b/>
          <w:shd w:val="clear" w:fill="FFFF00"/>
        </w:rPr>
      </w:pPr>
      <w:r>
        <w:rPr>
          <w:b/>
          <w:shd w:val="clear" w:fill="FFFF00"/>
        </w:rPr>
        <w:t xml:space="preserve">Teksti numero 2</w:t>
      </w:r>
    </w:p>
    <w:p>
      <w:pPr>
        <w:pStyle w:val="TextBody"/>
        <w:numPr>
          <w:ilvl w:val="0"/>
          <w:numId w:val="93"/>
        </w:numPr>
        <w:tabs>
          <w:tab w:val="clear" w:pos="1134"/>
          <w:tab w:val="left" w:leader="none" w:pos="707"/>
        </w:tabs>
        <w:bidi w:val="0"/>
        <w:spacing w:before="0" w:after="0"/>
        <w:ind w:start="707" w:hanging="283"/>
        <w:jc w:val="left"/>
        <w:rPr/>
      </w:pPr>
      <w:r>
        <w:rPr/>
        <w:t xml:space="preserve">Amundsen -- Scott Etelänapa-asema, Etelämanner (90 ° 0 ′ 0''' S 0 ° 0 ′ 0''' E </w:t>
      </w:r>
      <w:r>
        <w:rPr/>
        <w:t xml:space="preserve">/ </w:t>
      </w:r>
      <w:r>
        <w:rPr/>
        <w:t xml:space="preserve">90,00000 ° S 0,00000 ° E </w:t>
      </w:r>
      <w:r>
        <w:rPr/>
        <w:t xml:space="preserve">/-90,00000; 0,00000 </w:t>
      </w:r>
      <w:r>
        <w:rPr/>
        <w:t xml:space="preserve">(</w:t>
      </w:r>
      <w:r>
        <w:rPr/>
        <w:t xml:space="preserve">etelänapa)) -- eteläisin piste Yhdysvaltojen lainkäyttövaltaan kuuluvalla alueella. </w:t>
      </w:r>
    </w:p>
    <w:p>
      <w:pPr>
        <w:pStyle w:val="TextBody"/>
        <w:numPr>
          <w:ilvl w:val="0"/>
          <w:numId w:val="93"/>
        </w:numPr>
        <w:tabs>
          <w:tab w:val="clear" w:pos="1134"/>
          <w:tab w:val="left" w:leader="none" w:pos="707"/>
        </w:tabs>
        <w:bidi w:val="0"/>
        <w:spacing w:before="0" w:after="0"/>
        <w:ind w:start="707" w:hanging="283"/>
        <w:jc w:val="left"/>
        <w:rPr/>
      </w:pPr>
      <w:r>
        <w:rPr/>
        <w:t xml:space="preserve">Rose Atoll, Amerikan Samoa (14 ° 34 ′ 11'' S 168 ° 9 ′ 10'' W </w:t>
      </w:r>
      <w:r>
        <w:rPr/>
        <w:t xml:space="preserve">/ </w:t>
      </w:r>
      <w:r>
        <w:rPr/>
        <w:t xml:space="preserve">14.56972 ° S 168.15278 ° W </w:t>
      </w:r>
      <w:r>
        <w:rPr/>
        <w:t xml:space="preserve">/-14.56972;-168.15278 </w:t>
      </w:r>
      <w:r>
        <w:rPr/>
        <w:t xml:space="preserve">(</w:t>
      </w:r>
      <w:r>
        <w:rPr/>
        <w:t xml:space="preserve">Rose Atoll)) -- eteläisin piste koko Yhdysvaltain hallinnassa olevalla alueella. </w:t>
      </w:r>
    </w:p>
    <w:p>
      <w:pPr>
        <w:pStyle w:val="TextBody"/>
        <w:numPr>
          <w:ilvl w:val="0"/>
          <w:numId w:val="93"/>
        </w:numPr>
        <w:tabs>
          <w:tab w:val="clear" w:pos="1134"/>
          <w:tab w:val="left" w:leader="none" w:pos="707"/>
        </w:tabs>
        <w:bidi w:val="0"/>
        <w:spacing w:before="0" w:after="0"/>
        <w:ind w:start="707" w:hanging="283"/>
        <w:jc w:val="left"/>
        <w:rPr/>
      </w:pPr>
      <w:r>
        <w:rPr/>
        <w:t xml:space="preserve">Palmyra Atoll - Yhdysvaltojen koko yhdistyneen alueen eteläisin piste. </w:t>
      </w:r>
    </w:p>
    <w:p>
      <w:pPr>
        <w:pStyle w:val="TextBody"/>
        <w:numPr>
          <w:ilvl w:val="0"/>
          <w:numId w:val="93"/>
        </w:numPr>
        <w:tabs>
          <w:tab w:val="clear" w:pos="1134"/>
          <w:tab w:val="left" w:leader="none" w:pos="707"/>
        </w:tabs>
        <w:bidi w:val="0"/>
        <w:spacing w:before="0" w:after="0"/>
        <w:ind w:start="707" w:hanging="283"/>
        <w:jc w:val="left"/>
        <w:rPr/>
      </w:pPr>
      <w:r>
        <w:rPr>
          <w:color w:val="A9A9A9"/>
        </w:rPr>
        <w:t xml:space="preserve">Ka Lae, Havaiji </w:t>
      </w:r>
      <w:r>
        <w:rPr/>
        <w:t xml:space="preserve">(18 ° 54 ′ 39'' N 155 ° 40 ′ 52'' W </w:t>
      </w:r>
      <w:r>
        <w:rPr/>
        <w:t xml:space="preserve">/ </w:t>
      </w:r>
      <w:r>
        <w:rPr/>
        <w:t xml:space="preserve">18.91083 ° N 155.68111 ° W </w:t>
      </w:r>
      <w:r>
        <w:rPr/>
        <w:t xml:space="preserve">/ 18.91083;-155.68111 </w:t>
      </w:r>
      <w:r>
        <w:rPr/>
        <w:t xml:space="preserve">(</w:t>
      </w:r>
      <w:r>
        <w:rPr/>
        <w:t xml:space="preserve">Ka Lae)) -- 50 osavaltion eteläisin piste. </w:t>
      </w:r>
    </w:p>
    <w:p>
      <w:pPr>
        <w:pStyle w:val="TextBody"/>
        <w:numPr>
          <w:ilvl w:val="0"/>
          <w:numId w:val="93"/>
        </w:numPr>
        <w:tabs>
          <w:tab w:val="clear" w:pos="1134"/>
          <w:tab w:val="left" w:leader="none" w:pos="707"/>
        </w:tabs>
        <w:bidi w:val="0"/>
        <w:spacing w:before="0" w:after="0"/>
        <w:ind w:start="707" w:hanging="283"/>
        <w:jc w:val="left"/>
        <w:rPr/>
      </w:pPr>
      <w:r>
        <w:rPr/>
        <w:t xml:space="preserve">Nā'ālehu, Havaiji (19 ° 3 ′ 57'' N 155 ° 35 ′ 15'' W </w:t>
      </w:r>
      <w:r>
        <w:rPr/>
        <w:t xml:space="preserve">/ </w:t>
      </w:r>
      <w:r>
        <w:rPr/>
        <w:t xml:space="preserve">19.06583 ° N 155.58750 ° W </w:t>
      </w:r>
      <w:r>
        <w:rPr/>
        <w:t xml:space="preserve">/ 19.06583;-155.58750 </w:t>
      </w:r>
      <w:r>
        <w:rPr/>
        <w:t xml:space="preserve">(</w:t>
      </w:r>
      <w:r>
        <w:rPr/>
        <w:t xml:space="preserve">Nā'</w:t>
      </w:r>
      <w:r>
        <w:rPr/>
        <w:t xml:space="preserve">ālehu, HI)) -- 50 osavaltion eteläisin kaupunki. </w:t>
      </w:r>
    </w:p>
    <w:p>
      <w:pPr>
        <w:pStyle w:val="TextBody"/>
        <w:numPr>
          <w:ilvl w:val="0"/>
          <w:numId w:val="93"/>
        </w:numPr>
        <w:tabs>
          <w:tab w:val="clear" w:pos="1134"/>
          <w:tab w:val="left" w:leader="none" w:pos="707"/>
        </w:tabs>
        <w:bidi w:val="0"/>
        <w:spacing w:before="0" w:after="0"/>
        <w:ind w:start="707" w:hanging="283"/>
        <w:jc w:val="left"/>
        <w:rPr/>
      </w:pPr>
      <w:r>
        <w:rPr/>
        <w:t xml:space="preserve">Hilo, Havaiji (19 ° 41 ′ 58'' N 155 ° 4 ′ 51''' W </w:t>
      </w:r>
      <w:r>
        <w:rPr/>
        <w:t xml:space="preserve">/ </w:t>
      </w:r>
      <w:r>
        <w:rPr/>
        <w:t xml:space="preserve">19.69944 ° N 155.08083 ° W </w:t>
      </w:r>
      <w:r>
        <w:rPr/>
        <w:t xml:space="preserve">/ 19.69944;-155.08083) - 50 osavaltion eteläisin paikka, jossa on yli 25 000 asukasta. </w:t>
      </w:r>
    </w:p>
    <w:p>
      <w:pPr>
        <w:pStyle w:val="TextBody"/>
        <w:numPr>
          <w:ilvl w:val="0"/>
          <w:numId w:val="93"/>
        </w:numPr>
        <w:tabs>
          <w:tab w:val="clear" w:pos="1134"/>
          <w:tab w:val="left" w:leader="none" w:pos="707"/>
        </w:tabs>
        <w:bidi w:val="0"/>
        <w:spacing w:before="0" w:after="0"/>
        <w:ind w:start="707" w:hanging="283"/>
        <w:jc w:val="left"/>
        <w:rPr/>
      </w:pPr>
      <w:r>
        <w:rPr/>
        <w:t xml:space="preserve">City and County of Honolulu, Havaiji (21 ° 18 ′ 19'' N 157 ° 51 ′ 25'' W </w:t>
      </w:r>
      <w:r>
        <w:rPr/>
        <w:t xml:space="preserve">/ </w:t>
      </w:r>
      <w:r>
        <w:rPr/>
        <w:t xml:space="preserve">21.30528 ° N 157.85694 ° W </w:t>
      </w:r>
      <w:r>
        <w:rPr/>
        <w:t xml:space="preserve">/ 21.30528;-157.85694 </w:t>
      </w:r>
      <w:r>
        <w:rPr/>
        <w:t xml:space="preserve">(</w:t>
      </w:r>
      <w:r>
        <w:rPr/>
        <w:t xml:space="preserve">Honolulun kaupungintalo)) -- 50 osavaltion eteläisin rekisteröity paikkakunta (Havaijin ainoa rekisteröity paikka). </w:t>
      </w:r>
    </w:p>
    <w:p>
      <w:pPr>
        <w:pStyle w:val="TextBody"/>
        <w:numPr>
          <w:ilvl w:val="0"/>
          <w:numId w:val="93"/>
        </w:numPr>
        <w:tabs>
          <w:tab w:val="clear" w:pos="1134"/>
          <w:tab w:val="left" w:leader="none" w:pos="707"/>
        </w:tabs>
        <w:bidi w:val="0"/>
        <w:spacing w:before="0" w:after="0"/>
        <w:ind w:start="707" w:hanging="283"/>
        <w:jc w:val="left"/>
        <w:rPr/>
      </w:pPr>
      <w:r>
        <w:rPr/>
        <w:t xml:space="preserve">Western Dry Rocks, Florida (24 ° 26,8′ N 81 ° 55,6′ W </w:t>
      </w:r>
      <w:r>
        <w:rPr/>
        <w:t xml:space="preserve">/ </w:t>
      </w:r>
      <w:r>
        <w:rPr/>
        <w:t xml:space="preserve">24,4467 ° N 81,9267 ° W </w:t>
      </w:r>
      <w:r>
        <w:rPr/>
        <w:t xml:space="preserve">/ 24,4467;-81,9267 </w:t>
      </w:r>
      <w:r>
        <w:rPr/>
        <w:t xml:space="preserve">(</w:t>
      </w:r>
      <w:r>
        <w:rPr/>
        <w:t xml:space="preserve">Western Dry Rocks)) -- Florida Keysissä - 48 vierekkäisen osavaltion eteläisin piste, joka on satunnaisesti veden yläpuolella laskuveden aikaan. </w:t>
      </w:r>
    </w:p>
    <w:p>
      <w:pPr>
        <w:pStyle w:val="TextBody"/>
        <w:numPr>
          <w:ilvl w:val="0"/>
          <w:numId w:val="93"/>
        </w:numPr>
        <w:tabs>
          <w:tab w:val="clear" w:pos="1134"/>
          <w:tab w:val="left" w:leader="none" w:pos="707"/>
        </w:tabs>
        <w:bidi w:val="0"/>
        <w:spacing w:before="0" w:after="0"/>
        <w:ind w:start="707" w:hanging="283"/>
        <w:jc w:val="left"/>
        <w:rPr/>
      </w:pPr>
      <w:r>
        <w:rPr/>
        <w:t xml:space="preserve">Ballast Key, Florida (24 ° 31 ′ 15'' N 81 ° 57 ′ 49'' W </w:t>
      </w:r>
      <w:r>
        <w:rPr/>
        <w:t xml:space="preserve">/ </w:t>
      </w:r>
      <w:r>
        <w:rPr/>
        <w:t xml:space="preserve">24,52083 ° N 81,96361 ° W </w:t>
      </w:r>
      <w:r>
        <w:rPr/>
        <w:t xml:space="preserve">/ 24,52083;-81,96361 </w:t>
      </w:r>
      <w:r>
        <w:rPr/>
        <w:t xml:space="preserve">(</w:t>
      </w:r>
      <w:r>
        <w:rPr/>
        <w:t xml:space="preserve">Ballast Key)) -- 48 osavaltion eteläisin jatkuvasti veden yläpuolella oleva piste. </w:t>
      </w:r>
    </w:p>
    <w:p>
      <w:pPr>
        <w:pStyle w:val="TextBody"/>
        <w:numPr>
          <w:ilvl w:val="0"/>
          <w:numId w:val="93"/>
        </w:numPr>
        <w:tabs>
          <w:tab w:val="clear" w:pos="1134"/>
          <w:tab w:val="left" w:leader="none" w:pos="707"/>
        </w:tabs>
        <w:bidi w:val="0"/>
        <w:spacing w:before="0" w:after="0"/>
        <w:ind w:start="707" w:hanging="283"/>
        <w:jc w:val="left"/>
        <w:rPr/>
      </w:pPr>
      <w:r>
        <w:rPr/>
        <w:t xml:space="preserve">Key West, Florida (24 ° 32 ′ 38,724'' N 81 ° 48 ′ 17,658'' W </w:t>
      </w:r>
      <w:r>
        <w:rPr/>
        <w:t xml:space="preserve">/ </w:t>
      </w:r>
      <w:r>
        <w:rPr/>
        <w:t xml:space="preserve">24,54409000 ° N 81,80490500 ° W </w:t>
      </w:r>
      <w:r>
        <w:rPr/>
        <w:t xml:space="preserve">/ 24,54409000;-81,80490500 </w:t>
      </w:r>
      <w:r>
        <w:rPr/>
        <w:t xml:space="preserve">(</w:t>
      </w:r>
      <w:r>
        <w:rPr/>
        <w:t xml:space="preserve">Key West, FL)) -- eteläisin yhdistetty paikka 48 yhtenäisen osavaltion alueella. </w:t>
      </w:r>
    </w:p>
    <w:p>
      <w:pPr>
        <w:pStyle w:val="TextBody"/>
        <w:numPr>
          <w:ilvl w:val="0"/>
          <w:numId w:val="93"/>
        </w:numPr>
        <w:tabs>
          <w:tab w:val="clear" w:pos="1134"/>
          <w:tab w:val="left" w:leader="none" w:pos="707"/>
        </w:tabs>
        <w:bidi w:val="0"/>
        <w:spacing w:before="0" w:after="0"/>
        <w:ind w:start="707" w:hanging="283"/>
        <w:jc w:val="left"/>
        <w:rPr/>
      </w:pPr>
      <w:r>
        <w:rPr/>
        <w:t xml:space="preserve">Cape Sable, Florida (25 ° 7 ′ 6''' N 81 ° 5 ′ 11''' W </w:t>
      </w:r>
      <w:r>
        <w:rPr/>
        <w:t xml:space="preserve">/ </w:t>
      </w:r>
      <w:r>
        <w:rPr/>
        <w:t xml:space="preserve">25,11833 ° N 81,08639 ° W </w:t>
      </w:r>
      <w:r>
        <w:rPr/>
        <w:t xml:space="preserve">/ 25,11833;-81,08639 </w:t>
      </w:r>
      <w:r>
        <w:rPr/>
        <w:t xml:space="preserve">(</w:t>
      </w:r>
      <w:r>
        <w:rPr/>
        <w:t xml:space="preserve">Cape Sable)) -- Yhdysvaltain mantereen eteläisin piste. </w:t>
      </w:r>
    </w:p>
    <w:p>
      <w:pPr>
        <w:pStyle w:val="TextBody"/>
        <w:numPr>
          <w:ilvl w:val="0"/>
          <w:numId w:val="93"/>
        </w:numPr>
        <w:tabs>
          <w:tab w:val="clear" w:pos="1134"/>
          <w:tab w:val="left" w:leader="none" w:pos="707"/>
        </w:tabs>
        <w:bidi w:val="0"/>
        <w:spacing w:before="0" w:after="0"/>
        <w:ind w:start="707" w:hanging="283"/>
        <w:jc w:val="left"/>
        <w:rPr/>
      </w:pPr>
      <w:r>
        <w:rPr/>
        <w:t xml:space="preserve">Florida City, Florida (25 ° 26 ′ 54''' N 80 ° 28 ′ 57''' W </w:t>
      </w:r>
      <w:r>
        <w:rPr/>
        <w:t xml:space="preserve">/ </w:t>
      </w:r>
      <w:r>
        <w:rPr/>
        <w:t xml:space="preserve">25,44833 ° N 80,48250 ° W </w:t>
      </w:r>
      <w:r>
        <w:rPr/>
        <w:t xml:space="preserve">/ 25,44833;-80,48250 </w:t>
      </w:r>
      <w:r>
        <w:rPr/>
        <w:t xml:space="preserve">(</w:t>
      </w:r>
      <w:r>
        <w:rPr/>
        <w:t xml:space="preserve">Floridan kaupungintalo)) -- Yhdysvaltain eteläisin kunta. </w:t>
      </w:r>
    </w:p>
    <w:p>
      <w:pPr>
        <w:pStyle w:val="TextBody"/>
        <w:numPr>
          <w:ilvl w:val="0"/>
          <w:numId w:val="93"/>
        </w:numPr>
        <w:tabs>
          <w:tab w:val="clear" w:pos="1134"/>
          <w:tab w:val="left" w:leader="none" w:pos="707"/>
        </w:tabs>
        <w:bidi w:val="0"/>
        <w:spacing w:before="0" w:after="0"/>
        <w:ind w:start="707" w:hanging="283"/>
        <w:jc w:val="left"/>
        <w:rPr/>
      </w:pPr>
      <w:r>
        <w:rPr/>
        <w:t xml:space="preserve">Miami, Florida (25 ° 43 ′ 40'' N 80 ° 14 ′ 2'' W </w:t>
      </w:r>
      <w:r>
        <w:rPr/>
        <w:t xml:space="preserve">/ </w:t>
      </w:r>
      <w:r>
        <w:rPr/>
        <w:t xml:space="preserve">25,72778 ° N 80,23389 ° W </w:t>
      </w:r>
      <w:r>
        <w:rPr/>
        <w:t xml:space="preserve">/ 25,72778;-80,23389 </w:t>
      </w:r>
      <w:r>
        <w:rPr/>
        <w:t xml:space="preserve">(</w:t>
      </w:r>
      <w:r>
        <w:rPr/>
        <w:t xml:space="preserve">Miamin kaupungintalo)) -- eteläisin suurkaupunki 48 vierekkäisen osavaltion alueella. </w:t>
      </w:r>
    </w:p>
    <w:p>
      <w:pPr>
        <w:pStyle w:val="TextBody"/>
        <w:numPr>
          <w:ilvl w:val="0"/>
          <w:numId w:val="93"/>
        </w:numPr>
        <w:tabs>
          <w:tab w:val="clear" w:pos="1134"/>
          <w:tab w:val="left" w:leader="none" w:pos="707"/>
        </w:tabs>
        <w:bidi w:val="0"/>
        <w:spacing w:before="0" w:after="0"/>
        <w:ind w:start="707" w:hanging="283"/>
        <w:jc w:val="left"/>
        <w:rPr/>
      </w:pPr>
      <w:r>
        <w:rPr/>
        <w:t xml:space="preserve">Cameronin piirikunta, Texas (25 ° 50 ′ 14,5'' N 97 ° 23 ′ 39,9'' W </w:t>
      </w:r>
      <w:r>
        <w:rPr/>
        <w:t xml:space="preserve">/ </w:t>
      </w:r>
      <w:r>
        <w:rPr/>
        <w:t xml:space="preserve">25,837361 ° N 97,394417 ° W </w:t>
      </w:r>
      <w:r>
        <w:rPr/>
        <w:t xml:space="preserve">/ 25,837361;-97,394417) -- Meksikon ja Yhdysvaltojen välisen rajan eteläisin piste. </w:t>
      </w:r>
    </w:p>
    <w:p>
      <w:pPr>
        <w:pStyle w:val="TextBody"/>
        <w:numPr>
          <w:ilvl w:val="0"/>
          <w:numId w:val="93"/>
        </w:numPr>
        <w:tabs>
          <w:tab w:val="clear" w:pos="1134"/>
          <w:tab w:val="left" w:leader="none" w:pos="707"/>
        </w:tabs>
        <w:bidi w:val="0"/>
        <w:ind w:start="707" w:hanging="283"/>
        <w:jc w:val="left"/>
        <w:rPr/>
      </w:pPr>
      <w:r>
        <w:rPr/>
        <w:t xml:space="preserve">Havaijilla on kaikista osavaltioista eteläisin maantieteellinen keskus. Floridalla on 48 yhtenäisen osavaltion eteläisin maantieteellinen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Yhdysvaltojen eteläisin osa?</w:t>
      </w:r>
    </w:p>
    <w:p>
      <w:pPr>
        <w:pStyle w:val="TextBody"/>
        <w:bidi w:val="0"/>
        <w:jc w:val="left"/>
        <w:rPr>
          <w:b/>
          <w:shd w:val="clear" w:fill="FFFF00"/>
        </w:rPr>
      </w:pPr>
      <w:r>
        <w:rPr>
          <w:b/>
          <w:shd w:val="clear" w:fill="FFFF00"/>
        </w:rPr>
        <w:t xml:space="preserve">Teksti numero 3</w:t>
      </w:r>
    </w:p>
    <w:p>
      <w:pPr>
        <w:pStyle w:val="TextBody"/>
        <w:numPr>
          <w:ilvl w:val="0"/>
          <w:numId w:val="94"/>
        </w:numPr>
        <w:tabs>
          <w:tab w:val="clear" w:pos="1134"/>
          <w:tab w:val="left" w:leader="none" w:pos="720"/>
        </w:tabs>
        <w:bidi w:val="0"/>
        <w:ind w:start="720" w:hanging="283"/>
        <w:jc w:val="left"/>
        <w:rPr/>
      </w:pPr>
      <w:r>
        <w:rPr>
          <w:color w:val="A9A9A9"/>
        </w:rPr>
        <w:t xml:space="preserve">Sail Rock, Maine </w:t>
      </w:r>
      <w:r>
        <w:rPr/>
        <w:t xml:space="preserve">44 ° 48 ′ 45,2'' N 66 ° 56 ′ 49,3'' W </w:t>
      </w:r>
      <w:r>
        <w:rPr/>
        <w:t xml:space="preserve">/ </w:t>
      </w:r>
      <w:r>
        <w:rPr/>
        <w:t xml:space="preserve">44,812556 ° N 66,947028 ° W </w:t>
      </w:r>
      <w:r>
        <w:rPr/>
        <w:t xml:space="preserve">/ 44,812556;-66,947028 </w:t>
      </w:r>
      <w:r>
        <w:rPr/>
        <w:t xml:space="preserve">(</w:t>
      </w:r>
      <w:r>
        <w:rPr/>
        <w:t xml:space="preserve">Sail Rock), aivan West Quoddy Headin edustalla, Maine -- 50 osavaltion itäisin piste matkan suunnan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itäisin piste...</w:t>
      </w:r>
    </w:p>
    <w:p>
      <w:pPr>
        <w:pStyle w:val="TextBody"/>
        <w:bidi w:val="0"/>
        <w:jc w:val="left"/>
        <w:rPr>
          <w:b/>
          <w:shd w:val="clear" w:fill="FFFF00"/>
        </w:rPr>
      </w:pPr>
      <w:r>
        <w:rPr>
          <w:b/>
          <w:shd w:val="clear" w:fill="FFFF00"/>
        </w:rPr>
        <w:t xml:space="preserve">Teksti numero 4</w:t>
      </w:r>
    </w:p>
    <w:p>
      <w:pPr>
        <w:pStyle w:val="TextBody"/>
        <w:numPr>
          <w:ilvl w:val="0"/>
          <w:numId w:val="95"/>
        </w:numPr>
        <w:tabs>
          <w:tab w:val="clear" w:pos="1134"/>
          <w:tab w:val="left" w:leader="none" w:pos="720"/>
        </w:tabs>
        <w:bidi w:val="0"/>
        <w:ind w:start="720" w:hanging="283"/>
        <w:jc w:val="left"/>
        <w:rPr/>
      </w:pPr>
      <w:r>
        <w:rPr>
          <w:color w:val="A9A9A9"/>
        </w:rPr>
        <w:t xml:space="preserve">Utqiaġvik, Alaska </w:t>
      </w:r>
      <w:r>
        <w:rPr/>
        <w:t xml:space="preserve">71 ° 17 ′ 44'' N 156 ° 45 ′ 59'' W </w:t>
      </w:r>
      <w:r>
        <w:rPr/>
        <w:t xml:space="preserve">/ </w:t>
      </w:r>
      <w:r>
        <w:rPr/>
        <w:t xml:space="preserve">71.29556 ° N 156.76639 ° W </w:t>
      </w:r>
      <w:r>
        <w:rPr/>
        <w:t xml:space="preserve">/ 71.29556;-156.76639 </w:t>
      </w:r>
      <w:r>
        <w:rPr/>
        <w:t xml:space="preserve">(</w:t>
      </w:r>
      <w:r>
        <w:rPr/>
        <w:t xml:space="preserve">Barrow) -- pohjoisin rekisteröity paikka koko Yhdysvaltojen alueella, noin 4000 asukasta.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pohjoisin kaupunki</w:t>
      </w:r>
    </w:p>
    <w:p>
      <w:pPr>
        <w:pStyle w:val="TextBody"/>
        <w:bidi w:val="0"/>
        <w:jc w:val="left"/>
        <w:rPr>
          <w:b/>
          <w:shd w:val="clear" w:fill="FFFF00"/>
        </w:rPr>
      </w:pPr>
      <w:r>
        <w:rPr>
          <w:b/>
          <w:shd w:val="clear" w:fill="FFFF00"/>
        </w:rPr>
        <w:t xml:space="preserve">Teksti numero 5</w:t>
      </w:r>
    </w:p>
    <w:p>
      <w:pPr>
        <w:pStyle w:val="TextBody"/>
        <w:numPr>
          <w:ilvl w:val="0"/>
          <w:numId w:val="96"/>
        </w:numPr>
        <w:tabs>
          <w:tab w:val="clear" w:pos="1134"/>
          <w:tab w:val="left" w:leader="none" w:pos="707"/>
        </w:tabs>
        <w:bidi w:val="0"/>
        <w:spacing w:before="0" w:after="0"/>
        <w:ind w:start="707" w:hanging="283"/>
        <w:jc w:val="left"/>
        <w:rPr/>
      </w:pPr>
      <w:r>
        <w:rPr/>
        <w:t xml:space="preserve">Point Udall, St. Croix, Yhdysvaltain Neitsytsaaret 17 ° 45 ′ 19'' N 64 ° 33 ′ 54'' W </w:t>
      </w:r>
      <w:r>
        <w:rPr/>
        <w:t xml:space="preserve">/ </w:t>
      </w:r>
      <w:r>
        <w:rPr/>
        <w:t xml:space="preserve">17.75528 ° N 64.56500 ° W </w:t>
      </w:r>
      <w:r>
        <w:rPr/>
        <w:t xml:space="preserve">/ 17.75528;-64.56500 </w:t>
      </w:r>
      <w:r>
        <w:rPr/>
        <w:t xml:space="preserve">(</w:t>
      </w:r>
      <w:r>
        <w:rPr/>
        <w:t xml:space="preserve">Point Udall, St. Croix) -- itäisin piste koko Yhdysvaltain alueella kulkusuunnalla mitattuna. </w:t>
      </w:r>
    </w:p>
    <w:p>
      <w:pPr>
        <w:pStyle w:val="TextBody"/>
        <w:numPr>
          <w:ilvl w:val="0"/>
          <w:numId w:val="96"/>
        </w:numPr>
        <w:tabs>
          <w:tab w:val="clear" w:pos="1134"/>
          <w:tab w:val="left" w:leader="none" w:pos="707"/>
        </w:tabs>
        <w:bidi w:val="0"/>
        <w:spacing w:before="0" w:after="0"/>
        <w:ind w:start="707" w:hanging="283"/>
        <w:jc w:val="left"/>
        <w:rPr/>
      </w:pPr>
      <w:r>
        <w:rPr/>
        <w:t xml:space="preserve">Christiansted, Yhdysvaltain Neitsytsaaret 17 ° 44 ′ 54''' N 64 ° 43 ′ 00'' W </w:t>
      </w:r>
      <w:r>
        <w:rPr/>
        <w:t xml:space="preserve">/ </w:t>
      </w:r>
      <w:r>
        <w:rPr/>
        <w:t xml:space="preserve">17.7482 ° N 64.7168 ° W </w:t>
      </w:r>
      <w:r>
        <w:rPr/>
        <w:t xml:space="preserve">/ 17.7482;-64.7168 </w:t>
      </w:r>
      <w:r>
        <w:rPr/>
        <w:t xml:space="preserve">(</w:t>
      </w:r>
      <w:r>
        <w:rPr/>
        <w:t xml:space="preserve">Christainsted) -- itäisin kaupunki koko Yhdysvaltain alueella, matkan suunnan mukaan. </w:t>
      </w:r>
    </w:p>
    <w:p>
      <w:pPr>
        <w:pStyle w:val="TextBody"/>
        <w:numPr>
          <w:ilvl w:val="0"/>
          <w:numId w:val="96"/>
        </w:numPr>
        <w:tabs>
          <w:tab w:val="clear" w:pos="1134"/>
          <w:tab w:val="left" w:leader="none" w:pos="707"/>
        </w:tabs>
        <w:bidi w:val="0"/>
        <w:spacing w:before="0" w:after="0"/>
        <w:ind w:start="707" w:hanging="283"/>
        <w:jc w:val="left"/>
        <w:rPr/>
      </w:pPr>
      <w:r>
        <w:rPr>
          <w:color w:val="A9A9A9"/>
        </w:rPr>
        <w:t xml:space="preserve">Sail Rock, Maine </w:t>
      </w:r>
      <w:r>
        <w:rPr/>
        <w:t xml:space="preserve">44 ° 48 ′ 45,2'' N 66 ° 56 ′ 49,3'' W </w:t>
      </w:r>
      <w:r>
        <w:rPr/>
        <w:t xml:space="preserve">/ </w:t>
      </w:r>
      <w:r>
        <w:rPr/>
        <w:t xml:space="preserve">44,812556 ° N 66,947028 ° W </w:t>
      </w:r>
      <w:r>
        <w:rPr/>
        <w:t xml:space="preserve">/ 44,812556;-66,947028 </w:t>
      </w:r>
      <w:r>
        <w:rPr/>
        <w:t xml:space="preserve">(</w:t>
      </w:r>
      <w:r>
        <w:rPr/>
        <w:t xml:space="preserve">Sail Rock), aivan West Quoddy Headin edustalla, Maine -- 50 osavaltion itäisin piste matkan suunnan mukaan. </w:t>
      </w:r>
    </w:p>
    <w:p>
      <w:pPr>
        <w:pStyle w:val="TextBody"/>
        <w:numPr>
          <w:ilvl w:val="0"/>
          <w:numId w:val="96"/>
        </w:numPr>
        <w:tabs>
          <w:tab w:val="clear" w:pos="1134"/>
          <w:tab w:val="left" w:leader="none" w:pos="707"/>
        </w:tabs>
        <w:bidi w:val="0"/>
        <w:spacing w:before="0" w:after="0"/>
        <w:ind w:start="707" w:hanging="283"/>
        <w:jc w:val="left"/>
        <w:rPr/>
      </w:pPr>
      <w:r>
        <w:rPr/>
        <w:t xml:space="preserve">West Quoddy Head, Maine 44 ° 48 ′ 55,4'' N 66 ° 56 ′ 59,2'' W </w:t>
      </w:r>
      <w:r>
        <w:rPr/>
        <w:t xml:space="preserve">/ </w:t>
      </w:r>
      <w:r>
        <w:rPr/>
        <w:t xml:space="preserve">44,815389 ° N 66,949778 ° W </w:t>
      </w:r>
      <w:r>
        <w:rPr/>
        <w:t xml:space="preserve">/ 44,815389;-66,949778 </w:t>
      </w:r>
      <w:r>
        <w:rPr/>
        <w:t xml:space="preserve">(West Quoddy </w:t>
      </w:r>
      <w:r>
        <w:rPr/>
        <w:t xml:space="preserve">Head) -- Yhdysvaltain mantereen itäisin piste. </w:t>
      </w:r>
    </w:p>
    <w:p>
      <w:pPr>
        <w:pStyle w:val="TextBody"/>
        <w:numPr>
          <w:ilvl w:val="0"/>
          <w:numId w:val="96"/>
        </w:numPr>
        <w:tabs>
          <w:tab w:val="clear" w:pos="1134"/>
          <w:tab w:val="left" w:leader="none" w:pos="707"/>
        </w:tabs>
        <w:bidi w:val="0"/>
        <w:spacing w:before="0" w:after="0"/>
        <w:ind w:start="707" w:hanging="283"/>
        <w:jc w:val="left"/>
        <w:rPr/>
      </w:pPr>
      <w:r>
        <w:rPr/>
        <w:t xml:space="preserve">Lubec, Maine 44 ° 49 ′ 03''' N 66 ° 57 ′ 00'' W </w:t>
      </w:r>
      <w:r>
        <w:rPr/>
        <w:t xml:space="preserve">/ </w:t>
      </w:r>
      <w:r>
        <w:rPr/>
        <w:t xml:space="preserve">44.817419 ° N 66.949895 ° W </w:t>
      </w:r>
      <w:r>
        <w:rPr/>
        <w:t xml:space="preserve">/ 44.817419;-66.949895 </w:t>
      </w:r>
      <w:r>
        <w:rPr/>
        <w:t xml:space="preserve">(</w:t>
      </w:r>
      <w:r>
        <w:rPr/>
        <w:t xml:space="preserve">Lubec, ME) -- 50 osavaltion itäisin rekisteröity paikka. </w:t>
      </w:r>
    </w:p>
    <w:p>
      <w:pPr>
        <w:pStyle w:val="TextBody"/>
        <w:numPr>
          <w:ilvl w:val="0"/>
          <w:numId w:val="96"/>
        </w:numPr>
        <w:tabs>
          <w:tab w:val="clear" w:pos="1134"/>
          <w:tab w:val="left" w:leader="none" w:pos="707"/>
        </w:tabs>
        <w:bidi w:val="0"/>
        <w:spacing w:before="0" w:after="0"/>
        <w:ind w:start="707" w:hanging="283"/>
        <w:jc w:val="left"/>
        <w:rPr/>
      </w:pPr>
      <w:r>
        <w:rPr/>
        <w:t xml:space="preserve">Eastport, Maine -- 50 osavaltion itäisin rekisteröity kaupunki. </w:t>
      </w:r>
    </w:p>
    <w:p>
      <w:pPr>
        <w:pStyle w:val="TextBody"/>
        <w:numPr>
          <w:ilvl w:val="0"/>
          <w:numId w:val="96"/>
        </w:numPr>
        <w:tabs>
          <w:tab w:val="clear" w:pos="1134"/>
          <w:tab w:val="left" w:leader="none" w:pos="707"/>
        </w:tabs>
        <w:bidi w:val="0"/>
        <w:spacing w:before="0" w:after="0"/>
        <w:ind w:start="707" w:hanging="283"/>
        <w:jc w:val="left"/>
        <w:rPr/>
      </w:pPr>
      <w:r>
        <w:rPr/>
        <w:t xml:space="preserve">Calais, Maine -- itäisin yli 2500 asukkaan kaupunki 50 osavaltiossa. </w:t>
      </w:r>
    </w:p>
    <w:p>
      <w:pPr>
        <w:pStyle w:val="TextBody"/>
        <w:numPr>
          <w:ilvl w:val="0"/>
          <w:numId w:val="96"/>
        </w:numPr>
        <w:tabs>
          <w:tab w:val="clear" w:pos="1134"/>
          <w:tab w:val="left" w:leader="none" w:pos="707"/>
        </w:tabs>
        <w:bidi w:val="0"/>
        <w:spacing w:before="0" w:after="0"/>
        <w:ind w:start="707" w:hanging="283"/>
        <w:jc w:val="left"/>
        <w:rPr/>
      </w:pPr>
      <w:r>
        <w:rPr/>
        <w:t xml:space="preserve">Houlton, Maine -- itäisin yli 5000 asukkaan kaupunki 50 osavaltiossa. </w:t>
      </w:r>
    </w:p>
    <w:p>
      <w:pPr>
        <w:pStyle w:val="TextBody"/>
        <w:numPr>
          <w:ilvl w:val="0"/>
          <w:numId w:val="96"/>
        </w:numPr>
        <w:tabs>
          <w:tab w:val="clear" w:pos="1134"/>
          <w:tab w:val="left" w:leader="none" w:pos="707"/>
        </w:tabs>
        <w:bidi w:val="0"/>
        <w:spacing w:before="0" w:after="0"/>
        <w:ind w:start="707" w:hanging="283"/>
        <w:jc w:val="left"/>
        <w:rPr/>
      </w:pPr>
      <w:r>
        <w:rPr/>
        <w:t xml:space="preserve">Bangor, Maine -- itäisin yli 20 000 asukkaan kaupunki 50 osavaltiossa. </w:t>
      </w:r>
    </w:p>
    <w:p>
      <w:pPr>
        <w:pStyle w:val="TextBody"/>
        <w:numPr>
          <w:ilvl w:val="0"/>
          <w:numId w:val="96"/>
        </w:numPr>
        <w:tabs>
          <w:tab w:val="clear" w:pos="1134"/>
          <w:tab w:val="left" w:leader="none" w:pos="707"/>
        </w:tabs>
        <w:bidi w:val="0"/>
        <w:spacing w:before="0" w:after="0"/>
        <w:ind w:start="707" w:hanging="283"/>
        <w:jc w:val="left"/>
        <w:rPr/>
      </w:pPr>
      <w:r>
        <w:rPr/>
        <w:t xml:space="preserve">Portland, Maine -- itäisin yli 50 000 asukkaan kaupunki 50 osavaltiossa. </w:t>
      </w:r>
    </w:p>
    <w:p>
      <w:pPr>
        <w:pStyle w:val="TextBody"/>
        <w:numPr>
          <w:ilvl w:val="0"/>
          <w:numId w:val="96"/>
        </w:numPr>
        <w:tabs>
          <w:tab w:val="clear" w:pos="1134"/>
          <w:tab w:val="left" w:leader="none" w:pos="707"/>
        </w:tabs>
        <w:bidi w:val="0"/>
        <w:spacing w:before="0" w:after="0"/>
        <w:ind w:start="707" w:hanging="283"/>
        <w:jc w:val="left"/>
        <w:rPr/>
      </w:pPr>
      <w:r>
        <w:rPr/>
        <w:t xml:space="preserve">Boston, Massachusetts -- Yhdysvaltojen itäisin suurkaupunki (yli 500 000 asukasta). </w:t>
      </w:r>
    </w:p>
    <w:p>
      <w:pPr>
        <w:pStyle w:val="TextBody"/>
        <w:numPr>
          <w:ilvl w:val="0"/>
          <w:numId w:val="96"/>
        </w:numPr>
        <w:tabs>
          <w:tab w:val="clear" w:pos="1134"/>
          <w:tab w:val="left" w:leader="none" w:pos="707"/>
        </w:tabs>
        <w:bidi w:val="0"/>
        <w:spacing w:before="0" w:after="0"/>
        <w:ind w:start="707" w:hanging="283"/>
        <w:jc w:val="left"/>
        <w:rPr/>
      </w:pPr>
      <w:r>
        <w:rPr/>
        <w:t xml:space="preserve">Pochnoi Point, Semisopochnoi Island, Alaska 51 ° 57 ′ 42'' N 179 ° 46 ′ 23'' E </w:t>
      </w:r>
      <w:r>
        <w:rPr/>
        <w:t xml:space="preserve">/ </w:t>
      </w:r>
      <w:r>
        <w:rPr/>
        <w:t xml:space="preserve">51.96167 ° N 179.77306 ° E </w:t>
      </w:r>
      <w:r>
        <w:rPr/>
        <w:t xml:space="preserve">/ 51.96167; 179.77306 </w:t>
      </w:r>
      <w:r>
        <w:rPr/>
        <w:t xml:space="preserve">(</w:t>
      </w:r>
      <w:r>
        <w:rPr/>
        <w:t xml:space="preserve">Pochnoi Point, Semisopochnoi Island) -- itäisin piste koko Yhdysvalloissa. ironista kyllä, Alaskan Aleuttien saarilla "lännessä" Yhdysvaltain läntisimmästä pisteestä (Amatignakin saari) johtuen 180°:n pituusasteesta, joka tavanomaisesti erottaa "lännestä" ja "idästä" maantieteellisessä mielessä. </w:t>
      </w:r>
    </w:p>
    <w:p>
      <w:pPr>
        <w:pStyle w:val="TextBody"/>
        <w:numPr>
          <w:ilvl w:val="0"/>
          <w:numId w:val="96"/>
        </w:numPr>
        <w:tabs>
          <w:tab w:val="clear" w:pos="1134"/>
          <w:tab w:val="left" w:leader="none" w:pos="707"/>
        </w:tabs>
        <w:bidi w:val="0"/>
        <w:spacing w:before="0" w:after="0"/>
        <w:ind w:start="707" w:hanging="283"/>
        <w:jc w:val="left"/>
        <w:rPr/>
      </w:pPr>
      <w:r>
        <w:rPr/>
        <w:t xml:space="preserve">Peacock Point, Wake Island 19 ° 16 ′ 13,2'' N 166 ° 39 ′ 26,3'' E </w:t>
      </w:r>
      <w:r>
        <w:rPr/>
        <w:t xml:space="preserve">/ </w:t>
      </w:r>
      <w:r>
        <w:rPr/>
        <w:t xml:space="preserve">19.270333 ° N 166.657306 ° E </w:t>
      </w:r>
      <w:r>
        <w:rPr/>
        <w:t xml:space="preserve">/ 19.270333; 166.657306 </w:t>
      </w:r>
      <w:r>
        <w:rPr/>
        <w:t xml:space="preserve">(</w:t>
      </w:r>
      <w:r>
        <w:rPr/>
        <w:t xml:space="preserve">Peacock Point, Wake Island) -- ensimmäinen auringonnousu (päiväntasauksen aikaan) koko Yhdysvaltojen alueella. </w:t>
      </w:r>
    </w:p>
    <w:p>
      <w:pPr>
        <w:pStyle w:val="TextBody"/>
        <w:numPr>
          <w:ilvl w:val="0"/>
          <w:numId w:val="96"/>
        </w:numPr>
        <w:tabs>
          <w:tab w:val="clear" w:pos="1134"/>
          <w:tab w:val="left" w:leader="none" w:pos="707"/>
        </w:tabs>
        <w:bidi w:val="0"/>
        <w:spacing w:before="0" w:after="0"/>
        <w:ind w:start="707" w:hanging="283"/>
        <w:jc w:val="left"/>
        <w:rPr/>
      </w:pPr>
      <w:r>
        <w:rPr/>
        <w:t xml:space="preserve">Northern Islands Municipality, Pohjois-Mariaanit 16 ° 01 ′ 38'' N 146 ° 03 ′ 52'' E </w:t>
      </w:r>
      <w:r>
        <w:rPr/>
        <w:t xml:space="preserve">/ </w:t>
      </w:r>
      <w:r>
        <w:rPr/>
        <w:t xml:space="preserve">16.0271 ° N 146.0645 ° E </w:t>
      </w:r>
      <w:r>
        <w:rPr/>
        <w:t xml:space="preserve">/ 16.0271; 146.0645 </w:t>
      </w:r>
      <w:r>
        <w:rPr/>
        <w:t xml:space="preserve">(</w:t>
      </w:r>
      <w:r>
        <w:rPr/>
        <w:t xml:space="preserve">Farallon de Medinilla) -- itäisin kunta koko Yhdysvaltojen alueella pituuspiirin mukaan. </w:t>
      </w:r>
    </w:p>
    <w:p>
      <w:pPr>
        <w:pStyle w:val="TextBody"/>
        <w:numPr>
          <w:ilvl w:val="0"/>
          <w:numId w:val="96"/>
        </w:numPr>
        <w:tabs>
          <w:tab w:val="clear" w:pos="1134"/>
          <w:tab w:val="left" w:leader="none" w:pos="707"/>
        </w:tabs>
        <w:bidi w:val="0"/>
        <w:ind w:start="707" w:hanging="283"/>
        <w:jc w:val="left"/>
        <w:rPr/>
      </w:pPr>
      <w:r>
        <w:rPr/>
        <w:t xml:space="preserve">Maine on 50 osavaltion itäisin maantieteellinen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mantereen itäisin piste</w:t>
      </w:r>
    </w:p>
    <w:p>
      <w:pPr>
        <w:pStyle w:val="TextBody"/>
        <w:bidi w:val="0"/>
        <w:jc w:val="left"/>
        <w:rPr>
          <w:b/>
          <w:shd w:val="clear" w:fill="FFFF00"/>
        </w:rPr>
      </w:pPr>
      <w:r>
        <w:rPr>
          <w:b/>
          <w:shd w:val="clear" w:fill="FFFF00"/>
        </w:rPr>
        <w:t xml:space="preserve">Teksti numero 6</w:t>
      </w:r>
    </w:p>
    <w:p>
      <w:pPr>
        <w:pStyle w:val="TextBody"/>
        <w:numPr>
          <w:ilvl w:val="0"/>
          <w:numId w:val="97"/>
        </w:numPr>
        <w:tabs>
          <w:tab w:val="clear" w:pos="1134"/>
          <w:tab w:val="left" w:leader="none" w:pos="707"/>
        </w:tabs>
        <w:bidi w:val="0"/>
        <w:spacing w:before="0" w:after="0"/>
        <w:ind w:start="707" w:hanging="283"/>
        <w:jc w:val="left"/>
        <w:rPr/>
      </w:pPr>
      <w:r>
        <w:rPr/>
        <w:t xml:space="preserve">Point Barrow, </w:t>
      </w:r>
      <w:r>
        <w:rPr>
          <w:color w:val="A9A9A9"/>
        </w:rPr>
        <w:t xml:space="preserve">Alaska </w:t>
      </w:r>
      <w:r>
        <w:rPr/>
        <w:t xml:space="preserve">71 ° 23 ′ 20'' N 156 ° 28 ′ 45'' W </w:t>
      </w:r>
      <w:r>
        <w:rPr/>
        <w:t xml:space="preserve">/ </w:t>
      </w:r>
      <w:r>
        <w:rPr/>
        <w:t xml:space="preserve">71,38889 ° N 156,47917 ° W </w:t>
      </w:r>
      <w:r>
        <w:rPr/>
        <w:t xml:space="preserve">/ 71,38889;-156,47917 </w:t>
      </w:r>
      <w:r>
        <w:rPr/>
        <w:t xml:space="preserve">(</w:t>
      </w:r>
      <w:r>
        <w:rPr/>
        <w:t xml:space="preserve">Point Barrow) -- pohjoisin piste koko Yhdysvaltojen alueella. </w:t>
      </w:r>
    </w:p>
    <w:p>
      <w:pPr>
        <w:pStyle w:val="TextBody"/>
        <w:numPr>
          <w:ilvl w:val="0"/>
          <w:numId w:val="97"/>
        </w:numPr>
        <w:tabs>
          <w:tab w:val="clear" w:pos="1134"/>
          <w:tab w:val="left" w:leader="none" w:pos="707"/>
        </w:tabs>
        <w:bidi w:val="0"/>
        <w:spacing w:before="0" w:after="0"/>
        <w:ind w:start="707" w:hanging="283"/>
        <w:jc w:val="left"/>
        <w:rPr/>
      </w:pPr>
      <w:r>
        <w:rPr/>
        <w:t xml:space="preserve">Utqiaġvik, Alaska 71 ° 17 ′ 44'' N 156 ° 45 ′ 59'' W </w:t>
      </w:r>
      <w:r>
        <w:rPr/>
        <w:t xml:space="preserve">/ </w:t>
      </w:r>
      <w:r>
        <w:rPr/>
        <w:t xml:space="preserve">71.29556 ° N 156.76639 ° W </w:t>
      </w:r>
      <w:r>
        <w:rPr/>
        <w:t xml:space="preserve">/ 71.29556;-156.76639 </w:t>
      </w:r>
      <w:r>
        <w:rPr/>
        <w:t xml:space="preserve">(</w:t>
      </w:r>
      <w:r>
        <w:rPr/>
        <w:t xml:space="preserve">Barrow) -- pohjoisin rekisteröity paikka koko Yhdysvaltojen alueella, noin 4000 asukasta. </w:t>
      </w:r>
    </w:p>
    <w:p>
      <w:pPr>
        <w:pStyle w:val="TextBody"/>
        <w:numPr>
          <w:ilvl w:val="0"/>
          <w:numId w:val="97"/>
        </w:numPr>
        <w:tabs>
          <w:tab w:val="clear" w:pos="1134"/>
          <w:tab w:val="left" w:leader="none" w:pos="707"/>
        </w:tabs>
        <w:bidi w:val="0"/>
        <w:spacing w:before="0" w:after="0"/>
        <w:ind w:start="707" w:hanging="283"/>
        <w:jc w:val="left"/>
        <w:rPr/>
      </w:pPr>
      <w:r>
        <w:rPr/>
        <w:t xml:space="preserve">Fairbanks, Alaska 64 ° 50 ′ 22,94'' N 147 ° 43 ′ 14,63'' W </w:t>
      </w:r>
      <w:r>
        <w:rPr/>
        <w:t xml:space="preserve">/ </w:t>
      </w:r>
      <w:r>
        <w:rPr/>
        <w:t xml:space="preserve">64,8397056 ° N 147,7207306 ° W </w:t>
      </w:r>
      <w:r>
        <w:rPr/>
        <w:t xml:space="preserve">/ 64,8397056;-147,7207306 </w:t>
      </w:r>
      <w:r>
        <w:rPr/>
        <w:t xml:space="preserve">(</w:t>
      </w:r>
      <w:r>
        <w:rPr/>
        <w:t xml:space="preserve">Fairbanksin kaupungintalo) -- pohjoisin kaupunki, jossa on yli 20 000 asukasta, ja pohjoisin kaupunki, johon on julkinen tieyhteys. </w:t>
      </w:r>
    </w:p>
    <w:p>
      <w:pPr>
        <w:pStyle w:val="TextBody"/>
        <w:numPr>
          <w:ilvl w:val="0"/>
          <w:numId w:val="97"/>
        </w:numPr>
        <w:tabs>
          <w:tab w:val="clear" w:pos="1134"/>
          <w:tab w:val="left" w:leader="none" w:pos="707"/>
        </w:tabs>
        <w:bidi w:val="0"/>
        <w:spacing w:before="0" w:after="0"/>
        <w:ind w:start="707" w:hanging="283"/>
        <w:jc w:val="left"/>
        <w:rPr/>
      </w:pPr>
      <w:r>
        <w:rPr/>
        <w:t xml:space="preserve">Anchorage, Alaska 61 ° 13 ′ 4,17'' N 149 ° 53 ′ 33,17'' W </w:t>
      </w:r>
      <w:r>
        <w:rPr/>
        <w:t xml:space="preserve">/ </w:t>
      </w:r>
      <w:r>
        <w:rPr/>
        <w:t xml:space="preserve">61,2178250 ° N 149,8925472 ° W </w:t>
      </w:r>
      <w:r>
        <w:rPr/>
        <w:t xml:space="preserve">/ 61,2178250;-149,8925472 </w:t>
      </w:r>
      <w:r>
        <w:rPr/>
        <w:t xml:space="preserve">(</w:t>
      </w:r>
      <w:r>
        <w:rPr/>
        <w:t xml:space="preserve">Anchoragen kaupungintalo) -- pohjoisin yli 100 000 asukkaan kaupunki. </w:t>
      </w:r>
    </w:p>
    <w:p>
      <w:pPr>
        <w:pStyle w:val="TextBody"/>
        <w:numPr>
          <w:ilvl w:val="0"/>
          <w:numId w:val="97"/>
        </w:numPr>
        <w:tabs>
          <w:tab w:val="clear" w:pos="1134"/>
          <w:tab w:val="left" w:leader="none" w:pos="707"/>
        </w:tabs>
        <w:bidi w:val="0"/>
        <w:spacing w:before="0" w:after="0"/>
        <w:ind w:start="707" w:hanging="283"/>
        <w:jc w:val="left"/>
        <w:rPr/>
      </w:pPr>
      <w:r>
        <w:rPr/>
        <w:t xml:space="preserve">Northwest Angle Inlet Lake of the Woodsissa, Minnesota 49 ° 23 ′ 04,1'' N 95 ° 9 ′ 12,2'' W </w:t>
      </w:r>
      <w:r>
        <w:rPr/>
        <w:t xml:space="preserve">/ </w:t>
      </w:r>
      <w:r>
        <w:rPr/>
        <w:t xml:space="preserve">49,384472 ° N 95,153389 ° W </w:t>
      </w:r>
      <w:r>
        <w:rPr/>
        <w:t xml:space="preserve">/ 49,384472;-95,153389 </w:t>
      </w:r>
      <w:r>
        <w:rPr/>
        <w:t xml:space="preserve">(</w:t>
      </w:r>
      <w:r>
        <w:rPr/>
        <w:t xml:space="preserve">Luoteiskulma) -- 48 vierekkäisen osavaltion pohjoisin piste (koska tiedot olivat puutteelliset Pariisin rauhansopimuksen (1783) aikaan, jolla ratkaistiin Amerikan vapaussota). </w:t>
      </w:r>
    </w:p>
    <w:p>
      <w:pPr>
        <w:pStyle w:val="TextBody"/>
        <w:numPr>
          <w:ilvl w:val="0"/>
          <w:numId w:val="97"/>
        </w:numPr>
        <w:tabs>
          <w:tab w:val="clear" w:pos="1134"/>
          <w:tab w:val="left" w:leader="none" w:pos="707"/>
        </w:tabs>
        <w:bidi w:val="0"/>
        <w:spacing w:before="0" w:after="0"/>
        <w:ind w:start="707" w:hanging="283"/>
        <w:jc w:val="left"/>
        <w:rPr/>
      </w:pPr>
      <w:r>
        <w:rPr/>
        <w:t xml:space="preserve">Sumas, Washington 49 ° 00 ′ 08,6'' N 122 ° 15 ′ 40'' W </w:t>
      </w:r>
      <w:r>
        <w:rPr/>
        <w:t xml:space="preserve">/ </w:t>
      </w:r>
      <w:r>
        <w:rPr/>
        <w:t xml:space="preserve">49,002389 ° N 122,26111 ° W </w:t>
      </w:r>
      <w:r>
        <w:rPr/>
        <w:t xml:space="preserve">/ 49,002389;-122,26111 </w:t>
      </w:r>
      <w:r>
        <w:rPr/>
        <w:t xml:space="preserve">(</w:t>
      </w:r>
      <w:r>
        <w:rPr/>
        <w:t xml:space="preserve">Sumas, WA) -- 48 yhtenäisen osavaltion pohjoisin rekisteröity paikkakunta (koska 1800-luvun maanmittauksen epätarkkuus sijoitti kansainvälisen rajan hieman 49. leveyspiirin pohjoispuolelle).) </w:t>
      </w:r>
    </w:p>
    <w:p>
      <w:pPr>
        <w:pStyle w:val="TextBody"/>
        <w:numPr>
          <w:ilvl w:val="0"/>
          <w:numId w:val="97"/>
        </w:numPr>
        <w:tabs>
          <w:tab w:val="clear" w:pos="1134"/>
          <w:tab w:val="left" w:leader="none" w:pos="707"/>
        </w:tabs>
        <w:bidi w:val="0"/>
        <w:spacing w:before="0" w:after="0"/>
        <w:ind w:start="707" w:hanging="283"/>
        <w:jc w:val="left"/>
        <w:rPr/>
      </w:pPr>
      <w:r>
        <w:rPr/>
        <w:t xml:space="preserve">Lynden, Washington 48 ° 56 ′ 43'' N 122 ° 27 ′ 10'' W </w:t>
      </w:r>
      <w:r>
        <w:rPr/>
        <w:t xml:space="preserve">/ </w:t>
      </w:r>
      <w:r>
        <w:rPr/>
        <w:t xml:space="preserve">48.94528 ° N 122.45278 ° W </w:t>
      </w:r>
      <w:r>
        <w:rPr/>
        <w:t xml:space="preserve">/ 48.94528;-122.45278 </w:t>
      </w:r>
      <w:r>
        <w:rPr/>
        <w:t xml:space="preserve">(</w:t>
      </w:r>
      <w:r>
        <w:rPr/>
        <w:t xml:space="preserve">Lyndenin kaupungintalo) -- pohjoisin yli 10 000 asukkaan kaupunki 48 vierekkäisessä osavaltiossa. </w:t>
      </w:r>
    </w:p>
    <w:p>
      <w:pPr>
        <w:pStyle w:val="TextBody"/>
        <w:numPr>
          <w:ilvl w:val="0"/>
          <w:numId w:val="97"/>
        </w:numPr>
        <w:tabs>
          <w:tab w:val="clear" w:pos="1134"/>
          <w:tab w:val="left" w:leader="none" w:pos="707"/>
        </w:tabs>
        <w:bidi w:val="0"/>
        <w:spacing w:before="0" w:after="0"/>
        <w:ind w:start="707" w:hanging="283"/>
        <w:jc w:val="left"/>
        <w:rPr/>
      </w:pPr>
      <w:r>
        <w:rPr/>
        <w:t xml:space="preserve">Bellingham, Washington 48 ° 45 ′ 19,12'' N 122 ° 28 ′ 43,54'' W </w:t>
      </w:r>
      <w:r>
        <w:rPr/>
        <w:t xml:space="preserve">/ </w:t>
      </w:r>
      <w:r>
        <w:rPr/>
        <w:t xml:space="preserve">48,7553111 ° N 122,4787611 ° W </w:t>
      </w:r>
      <w:r>
        <w:rPr/>
        <w:t xml:space="preserve">/ 48,7553111;-122,4787611 </w:t>
      </w:r>
      <w:r>
        <w:rPr/>
        <w:t xml:space="preserve">(</w:t>
      </w:r>
      <w:r>
        <w:rPr/>
        <w:t xml:space="preserve">Bellinghamin kaupungintalo) -- pohjoisin yli 50 000 asukkaan kaupunki 48 vierekkäisen osavaltion alueella. </w:t>
      </w:r>
    </w:p>
    <w:p>
      <w:pPr>
        <w:pStyle w:val="TextBody"/>
        <w:numPr>
          <w:ilvl w:val="0"/>
          <w:numId w:val="97"/>
        </w:numPr>
        <w:tabs>
          <w:tab w:val="clear" w:pos="1134"/>
          <w:tab w:val="left" w:leader="none" w:pos="707"/>
        </w:tabs>
        <w:bidi w:val="0"/>
        <w:spacing w:before="0" w:after="0"/>
        <w:ind w:start="707" w:hanging="283"/>
        <w:jc w:val="left"/>
        <w:rPr/>
      </w:pPr>
      <w:r>
        <w:rPr/>
        <w:t xml:space="preserve">Everett, Washington 47 ° 58 ′ 41''' N 122 ° 12 ′ 27''' W </w:t>
      </w:r>
      <w:r>
        <w:rPr/>
        <w:t xml:space="preserve">/ </w:t>
      </w:r>
      <w:r>
        <w:rPr/>
        <w:t xml:space="preserve">47.97806 ° N 122.20750 ° W </w:t>
      </w:r>
      <w:r>
        <w:rPr/>
        <w:t xml:space="preserve">/ 47.97806;-122.20750 </w:t>
      </w:r>
      <w:r>
        <w:rPr/>
        <w:t xml:space="preserve">(</w:t>
      </w:r>
      <w:r>
        <w:rPr/>
        <w:t xml:space="preserve">Everettin kaupungintalo) -- pohjoisin yli 100 000 asukkaan kaupunki 48 vierekkäisessä osavaltiossa. </w:t>
      </w:r>
    </w:p>
    <w:p>
      <w:pPr>
        <w:pStyle w:val="TextBody"/>
        <w:numPr>
          <w:ilvl w:val="0"/>
          <w:numId w:val="97"/>
        </w:numPr>
        <w:tabs>
          <w:tab w:val="clear" w:pos="1134"/>
          <w:tab w:val="left" w:leader="none" w:pos="707"/>
        </w:tabs>
        <w:bidi w:val="0"/>
        <w:spacing w:before="0" w:after="0"/>
        <w:ind w:start="707" w:hanging="283"/>
        <w:jc w:val="left"/>
        <w:rPr/>
      </w:pPr>
      <w:r>
        <w:rPr/>
        <w:t xml:space="preserve">Spokane, Washington 47 ° 39 ′ 37'' N 117 ° 25 ′ 25'' W </w:t>
      </w:r>
      <w:r>
        <w:rPr/>
        <w:t xml:space="preserve">/ </w:t>
      </w:r>
      <w:r>
        <w:rPr/>
        <w:t xml:space="preserve">47.66028 ° N 117.42361 ° W </w:t>
      </w:r>
      <w:r>
        <w:rPr/>
        <w:t xml:space="preserve">/ 47.66028;-117.42361 </w:t>
      </w:r>
      <w:r>
        <w:rPr/>
        <w:t xml:space="preserve">(</w:t>
      </w:r>
      <w:r>
        <w:rPr/>
        <w:t xml:space="preserve">Spokanen kaupungintalo) -- pohjoisin yli 200 000 asukkaan kaupunki 48 vierekkäisessä osavaltiossa. </w:t>
      </w:r>
    </w:p>
    <w:p>
      <w:pPr>
        <w:pStyle w:val="TextBody"/>
        <w:numPr>
          <w:ilvl w:val="0"/>
          <w:numId w:val="97"/>
        </w:numPr>
        <w:tabs>
          <w:tab w:val="clear" w:pos="1134"/>
          <w:tab w:val="left" w:leader="none" w:pos="707"/>
        </w:tabs>
        <w:bidi w:val="0"/>
        <w:spacing w:before="0" w:after="0"/>
        <w:ind w:start="707" w:hanging="283"/>
        <w:jc w:val="left"/>
        <w:rPr/>
      </w:pPr>
      <w:r>
        <w:rPr/>
        <w:t xml:space="preserve">Seattle, Washington 47 ° 36 ′ 13,81'' N 122 ° 19 ′ 48,56'' W </w:t>
      </w:r>
      <w:r>
        <w:rPr/>
        <w:t xml:space="preserve">/ </w:t>
      </w:r>
      <w:r>
        <w:rPr/>
        <w:t xml:space="preserve">47,6038361 ° N 122,3301556 ° W </w:t>
      </w:r>
      <w:r>
        <w:rPr/>
        <w:t xml:space="preserve">/ 47,6038361;-122,3301556 </w:t>
      </w:r>
      <w:r>
        <w:rPr/>
        <w:t xml:space="preserve">(</w:t>
      </w:r>
      <w:r>
        <w:rPr/>
        <w:t xml:space="preserve">Seattlen kaupungintalo) -- Yhdysvaltojen pohjoisin yli 500 000 asukkaan kaupunki. </w:t>
      </w:r>
    </w:p>
    <w:p>
      <w:pPr>
        <w:pStyle w:val="TextBody"/>
        <w:numPr>
          <w:ilvl w:val="0"/>
          <w:numId w:val="97"/>
        </w:numPr>
        <w:tabs>
          <w:tab w:val="clear" w:pos="1134"/>
          <w:tab w:val="left" w:leader="none" w:pos="707"/>
        </w:tabs>
        <w:bidi w:val="0"/>
        <w:ind w:start="707" w:hanging="283"/>
        <w:jc w:val="left"/>
        <w:rPr/>
      </w:pPr>
      <w:r>
        <w:rPr/>
        <w:t xml:space="preserve">Alaskassa on kaikista osavaltioista pohjoisin maantieteellinen keskus. Pohjois-Dakotassa on 48 yhtenäisen osavaltion pohjoisin maantieteellinen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pohjoisin osavaltio</w:t>
      </w:r>
    </w:p>
    <w:p>
      <w:pPr>
        <w:pStyle w:val="TextBody"/>
        <w:bidi w:val="0"/>
        <w:jc w:val="left"/>
        <w:rPr>
          <w:b/>
          <w:shd w:val="clear" w:fill="FFFF00"/>
        </w:rPr>
      </w:pPr>
      <w:r>
        <w:rPr>
          <w:b/>
          <w:shd w:val="clear" w:fill="FFFF00"/>
        </w:rPr>
        <w:t xml:space="preserve">Teksti numero 7</w:t>
      </w:r>
    </w:p>
    <w:p>
      <w:pPr>
        <w:pStyle w:val="TextBody"/>
        <w:numPr>
          <w:ilvl w:val="0"/>
          <w:numId w:val="98"/>
        </w:numPr>
        <w:tabs>
          <w:tab w:val="clear" w:pos="1134"/>
          <w:tab w:val="left" w:leader="none" w:pos="720"/>
        </w:tabs>
        <w:bidi w:val="0"/>
        <w:ind w:start="720" w:hanging="283"/>
        <w:jc w:val="left"/>
        <w:rPr/>
      </w:pPr>
      <w:r>
        <w:rPr>
          <w:color w:val="A9A9A9"/>
        </w:rPr>
        <w:t xml:space="preserve">West Quoddy Head, Maine </w:t>
      </w:r>
      <w:r>
        <w:rPr/>
        <w:t xml:space="preserve">44 ° 48 ′ 55,4'' N 66 ° 56 ′ 59,2'' W </w:t>
      </w:r>
      <w:r>
        <w:rPr/>
        <w:t xml:space="preserve">/ </w:t>
      </w:r>
      <w:r>
        <w:rPr/>
        <w:t xml:space="preserve">44,815389 ° N 66,949778 ° W </w:t>
      </w:r>
      <w:r>
        <w:rPr/>
        <w:t xml:space="preserve">/ 44,815389;-66,949778 </w:t>
      </w:r>
      <w:r>
        <w:rPr/>
        <w:t xml:space="preserve">(West Quoddy </w:t>
      </w:r>
      <w:r>
        <w:rPr/>
        <w:t xml:space="preserve">Head) -- Yhdysvaltain mantereen itäisin 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mantereen itäisin piste?</w:t>
      </w:r>
    </w:p>
    <w:p>
      <w:pPr>
        <w:pStyle w:val="TextBody"/>
        <w:bidi w:val="0"/>
        <w:jc w:val="left"/>
        <w:rPr>
          <w:b/>
          <w:shd w:val="clear" w:fill="FFFF00"/>
        </w:rPr>
      </w:pPr>
      <w:r>
        <w:rPr>
          <w:b/>
          <w:shd w:val="clear" w:fill="FFFF00"/>
        </w:rPr>
        <w:t xml:space="preserve">Teksti numero 8</w:t>
      </w:r>
    </w:p>
    <w:p>
      <w:pPr>
        <w:pStyle w:val="TextBody"/>
        <w:numPr>
          <w:ilvl w:val="0"/>
          <w:numId w:val="99"/>
        </w:numPr>
        <w:tabs>
          <w:tab w:val="clear" w:pos="1134"/>
          <w:tab w:val="left" w:leader="none" w:pos="707"/>
        </w:tabs>
        <w:bidi w:val="0"/>
        <w:spacing w:before="0" w:after="0"/>
        <w:ind w:start="707" w:hanging="283"/>
        <w:jc w:val="left"/>
        <w:rPr/>
      </w:pPr>
      <w:r>
        <w:rPr/>
        <w:t xml:space="preserve">Point Barrow, </w:t>
      </w:r>
      <w:r>
        <w:rPr>
          <w:color w:val="A9A9A9"/>
        </w:rPr>
        <w:t xml:space="preserve">Alaska </w:t>
      </w:r>
      <w:r>
        <w:rPr/>
        <w:t xml:space="preserve">71 ° 23 ′ 20'' N 156 ° 28 ′ 45'' W </w:t>
      </w:r>
      <w:r>
        <w:rPr/>
        <w:t xml:space="preserve">/ </w:t>
      </w:r>
      <w:r>
        <w:rPr/>
        <w:t xml:space="preserve">71,38889 ° N 156,47917 ° W </w:t>
      </w:r>
      <w:r>
        <w:rPr/>
        <w:t xml:space="preserve">/ 71,38889;-156,47917 </w:t>
      </w:r>
      <w:r>
        <w:rPr/>
        <w:t xml:space="preserve">(</w:t>
      </w:r>
      <w:r>
        <w:rPr/>
        <w:t xml:space="preserve">Point Barrow) -- pohjoisin piste koko Yhdysvaltojen alueella. </w:t>
      </w:r>
    </w:p>
    <w:p>
      <w:pPr>
        <w:pStyle w:val="TextBody"/>
        <w:numPr>
          <w:ilvl w:val="0"/>
          <w:numId w:val="99"/>
        </w:numPr>
        <w:tabs>
          <w:tab w:val="clear" w:pos="1134"/>
          <w:tab w:val="left" w:leader="none" w:pos="707"/>
        </w:tabs>
        <w:bidi w:val="0"/>
        <w:spacing w:before="0" w:after="0"/>
        <w:ind w:start="707" w:hanging="283"/>
        <w:jc w:val="left"/>
        <w:rPr/>
      </w:pPr>
      <w:r>
        <w:rPr/>
        <w:t xml:space="preserve">Barrow (Utqiaġvik), Alaska 71 ° 17 ′ 44'' N 156 ° 45 ′ 59'' W </w:t>
      </w:r>
      <w:r>
        <w:rPr/>
        <w:t xml:space="preserve">/ </w:t>
      </w:r>
      <w:r>
        <w:rPr/>
        <w:t xml:space="preserve">71.29556 ° N 156.76639 ° W </w:t>
      </w:r>
      <w:r>
        <w:rPr/>
        <w:t xml:space="preserve">/ 71.29556;-156.76639 </w:t>
      </w:r>
      <w:r>
        <w:rPr/>
        <w:t xml:space="preserve">(</w:t>
      </w:r>
      <w:r>
        <w:rPr/>
        <w:t xml:space="preserve">Barrow) -- pohjoisin yhdistynyt paikkakunta koko Yhdysvaltain alueella, noin 4000 asukasta. </w:t>
      </w:r>
    </w:p>
    <w:p>
      <w:pPr>
        <w:pStyle w:val="TextBody"/>
        <w:numPr>
          <w:ilvl w:val="0"/>
          <w:numId w:val="99"/>
        </w:numPr>
        <w:tabs>
          <w:tab w:val="clear" w:pos="1134"/>
          <w:tab w:val="left" w:leader="none" w:pos="707"/>
        </w:tabs>
        <w:bidi w:val="0"/>
        <w:spacing w:before="0" w:after="0"/>
        <w:ind w:start="707" w:hanging="283"/>
        <w:jc w:val="left"/>
        <w:rPr/>
      </w:pPr>
      <w:r>
        <w:rPr/>
        <w:t xml:space="preserve">Fairbanks, Alaska 64 ° 50 ′ 22,94'' N 147 ° 43 ′ 14,63'' W </w:t>
      </w:r>
      <w:r>
        <w:rPr/>
        <w:t xml:space="preserve">/ </w:t>
      </w:r>
      <w:r>
        <w:rPr/>
        <w:t xml:space="preserve">64,8397056 ° N 147,7207306 ° W </w:t>
      </w:r>
      <w:r>
        <w:rPr/>
        <w:t xml:space="preserve">/ 64,8397056;-147,7207306 </w:t>
      </w:r>
      <w:r>
        <w:rPr/>
        <w:t xml:space="preserve">(</w:t>
      </w:r>
      <w:r>
        <w:rPr/>
        <w:t xml:space="preserve">Fairbanksin kaupungintalo) -- pohjoisin kaupunki, jossa on yli 20 000 asukasta, ja pohjoisin kaupunki, johon on julkinen tieyhteys. </w:t>
      </w:r>
    </w:p>
    <w:p>
      <w:pPr>
        <w:pStyle w:val="TextBody"/>
        <w:numPr>
          <w:ilvl w:val="0"/>
          <w:numId w:val="99"/>
        </w:numPr>
        <w:tabs>
          <w:tab w:val="clear" w:pos="1134"/>
          <w:tab w:val="left" w:leader="none" w:pos="707"/>
        </w:tabs>
        <w:bidi w:val="0"/>
        <w:spacing w:before="0" w:after="0"/>
        <w:ind w:start="707" w:hanging="283"/>
        <w:jc w:val="left"/>
        <w:rPr/>
      </w:pPr>
      <w:r>
        <w:rPr/>
        <w:t xml:space="preserve">Anchorage, Alaska 61 ° 13 ′ 4,17'' N 149 ° 53 ′ 33,17'' W </w:t>
      </w:r>
      <w:r>
        <w:rPr/>
        <w:t xml:space="preserve">/ </w:t>
      </w:r>
      <w:r>
        <w:rPr/>
        <w:t xml:space="preserve">61,2178250 ° N 149,8925472 ° W </w:t>
      </w:r>
      <w:r>
        <w:rPr/>
        <w:t xml:space="preserve">/ 61,2178250;-149,8925472 </w:t>
      </w:r>
      <w:r>
        <w:rPr/>
        <w:t xml:space="preserve">(</w:t>
      </w:r>
      <w:r>
        <w:rPr/>
        <w:t xml:space="preserve">Anchoragen kaupungintalo) -- pohjoisin yli 250 000 asukkaan kaupunki. </w:t>
      </w:r>
    </w:p>
    <w:p>
      <w:pPr>
        <w:pStyle w:val="TextBody"/>
        <w:numPr>
          <w:ilvl w:val="0"/>
          <w:numId w:val="99"/>
        </w:numPr>
        <w:tabs>
          <w:tab w:val="clear" w:pos="1134"/>
          <w:tab w:val="left" w:leader="none" w:pos="707"/>
        </w:tabs>
        <w:bidi w:val="0"/>
        <w:spacing w:before="0" w:after="0"/>
        <w:ind w:start="707" w:hanging="283"/>
        <w:jc w:val="left"/>
        <w:rPr/>
      </w:pPr>
      <w:r>
        <w:rPr>
          <w:color w:val="DCDCDC"/>
        </w:rPr>
        <w:t xml:space="preserve">Northwest Angle Inlet Lake of the Woodsissa, Minnesota </w:t>
      </w:r>
      <w:r>
        <w:rPr/>
        <w:t xml:space="preserve">49 ° 23 ′ 04,1'' N 95 ° 9 ′ 12,2'' W </w:t>
      </w:r>
      <w:r>
        <w:rPr/>
        <w:t xml:space="preserve">/ </w:t>
      </w:r>
      <w:r>
        <w:rPr/>
        <w:t xml:space="preserve">49,384472 ° N 95,153389 ° W </w:t>
      </w:r>
      <w:r>
        <w:rPr/>
        <w:t xml:space="preserve">/ 49,384472;-95,153389 </w:t>
      </w:r>
      <w:r>
        <w:rPr/>
        <w:t xml:space="preserve">(</w:t>
      </w:r>
      <w:r>
        <w:rPr/>
        <w:t xml:space="preserve">Luoteiskulma) -- 48 vierekkäisen osavaltion pohjoisin piste (koska tiedot olivat puutteelliset Pariisin rauhansopimuksen (1783) aikaan, jolla ratkaistiin Amerikan vapaussota). </w:t>
      </w:r>
    </w:p>
    <w:p>
      <w:pPr>
        <w:pStyle w:val="TextBody"/>
        <w:numPr>
          <w:ilvl w:val="0"/>
          <w:numId w:val="99"/>
        </w:numPr>
        <w:tabs>
          <w:tab w:val="clear" w:pos="1134"/>
          <w:tab w:val="left" w:leader="none" w:pos="707"/>
        </w:tabs>
        <w:bidi w:val="0"/>
        <w:spacing w:before="0" w:after="0"/>
        <w:ind w:start="707" w:hanging="283"/>
        <w:jc w:val="left"/>
        <w:rPr/>
      </w:pPr>
      <w:r>
        <w:rPr/>
        <w:t xml:space="preserve">Sumas, Washington 49 ° 00 ′ 08,6'' N 122 ° 15 ′ 40'' W </w:t>
      </w:r>
      <w:r>
        <w:rPr/>
        <w:t xml:space="preserve">/ </w:t>
      </w:r>
      <w:r>
        <w:rPr/>
        <w:t xml:space="preserve">49,002389 ° N 122,26111 ° W </w:t>
      </w:r>
      <w:r>
        <w:rPr/>
        <w:t xml:space="preserve">/ 49,002389;-122,26111 </w:t>
      </w:r>
      <w:r>
        <w:rPr/>
        <w:t xml:space="preserve">(</w:t>
      </w:r>
      <w:r>
        <w:rPr/>
        <w:t xml:space="preserve">Sumas, WA) -- 48 yhtenäisen osavaltion pohjoisin rekisteröity paikkakunta (koska 1800-luvun maanmittauksen epätarkkuus sijoitti kansainvälisen rajan hieman 49. leveyspiirin pohjoispuolelle).) </w:t>
      </w:r>
    </w:p>
    <w:p>
      <w:pPr>
        <w:pStyle w:val="TextBody"/>
        <w:numPr>
          <w:ilvl w:val="0"/>
          <w:numId w:val="99"/>
        </w:numPr>
        <w:tabs>
          <w:tab w:val="clear" w:pos="1134"/>
          <w:tab w:val="left" w:leader="none" w:pos="707"/>
        </w:tabs>
        <w:bidi w:val="0"/>
        <w:spacing w:before="0" w:after="0"/>
        <w:ind w:start="707" w:hanging="283"/>
        <w:jc w:val="left"/>
        <w:rPr/>
      </w:pPr>
      <w:r>
        <w:rPr/>
        <w:t xml:space="preserve">Lynden, Washington 48 ° 56 ′ 43'' N 122 ° 27 ′ 10'' W </w:t>
      </w:r>
      <w:r>
        <w:rPr/>
        <w:t xml:space="preserve">/ </w:t>
      </w:r>
      <w:r>
        <w:rPr/>
        <w:t xml:space="preserve">48.94528 ° N 122.45278 ° W </w:t>
      </w:r>
      <w:r>
        <w:rPr/>
        <w:t xml:space="preserve">/ 48.94528;-122.45278 </w:t>
      </w:r>
      <w:r>
        <w:rPr/>
        <w:t xml:space="preserve">(</w:t>
      </w:r>
      <w:r>
        <w:rPr/>
        <w:t xml:space="preserve">Lyndenin kaupungintalo) -- pohjoisin yli 10 000 asukkaan kaupunki 48 vierekkäisessä osavaltiossa. </w:t>
      </w:r>
    </w:p>
    <w:p>
      <w:pPr>
        <w:pStyle w:val="TextBody"/>
        <w:numPr>
          <w:ilvl w:val="0"/>
          <w:numId w:val="99"/>
        </w:numPr>
        <w:tabs>
          <w:tab w:val="clear" w:pos="1134"/>
          <w:tab w:val="left" w:leader="none" w:pos="707"/>
        </w:tabs>
        <w:bidi w:val="0"/>
        <w:spacing w:before="0" w:after="0"/>
        <w:ind w:start="707" w:hanging="283"/>
        <w:jc w:val="left"/>
        <w:rPr/>
      </w:pPr>
      <w:r>
        <w:rPr/>
        <w:t xml:space="preserve">Bellingham, Washington 48 ° 45 ′ 19,12'' N 122 ° 28 ′ 43,54'' W </w:t>
      </w:r>
      <w:r>
        <w:rPr/>
        <w:t xml:space="preserve">/ </w:t>
      </w:r>
      <w:r>
        <w:rPr/>
        <w:t xml:space="preserve">48,7553111 ° N 122,4787611 ° W </w:t>
      </w:r>
      <w:r>
        <w:rPr/>
        <w:t xml:space="preserve">/ 48,7553111;-122,4787611 </w:t>
      </w:r>
      <w:r>
        <w:rPr/>
        <w:t xml:space="preserve">(</w:t>
      </w:r>
      <w:r>
        <w:rPr/>
        <w:t xml:space="preserve">Bellingham City Hall) -- pohjoisin yli 50 000 asukkaan kaupunki 48 vierekkäisessä osavaltiossa. </w:t>
      </w:r>
    </w:p>
    <w:p>
      <w:pPr>
        <w:pStyle w:val="TextBody"/>
        <w:numPr>
          <w:ilvl w:val="0"/>
          <w:numId w:val="99"/>
        </w:numPr>
        <w:tabs>
          <w:tab w:val="clear" w:pos="1134"/>
          <w:tab w:val="left" w:leader="none" w:pos="707"/>
        </w:tabs>
        <w:bidi w:val="0"/>
        <w:spacing w:before="0" w:after="0"/>
        <w:ind w:start="707" w:hanging="283"/>
        <w:jc w:val="left"/>
        <w:rPr/>
      </w:pPr>
      <w:r>
        <w:rPr/>
        <w:t xml:space="preserve">Everett, Washington 47 ° 58 ′ 41''' N 122 ° 12 ′ 27''' W </w:t>
      </w:r>
      <w:r>
        <w:rPr/>
        <w:t xml:space="preserve">/ </w:t>
      </w:r>
      <w:r>
        <w:rPr/>
        <w:t xml:space="preserve">47.97806 ° N 122.20750 ° W </w:t>
      </w:r>
      <w:r>
        <w:rPr/>
        <w:t xml:space="preserve">/ 47.97806;-122.20750 </w:t>
      </w:r>
      <w:r>
        <w:rPr/>
        <w:t xml:space="preserve">(</w:t>
      </w:r>
      <w:r>
        <w:rPr/>
        <w:t xml:space="preserve">Everettin kaupungintalo) -- pohjoisin yli 100 000 asukkaan kaupunki 48 vierekkäisessä osavaltiossa. </w:t>
      </w:r>
    </w:p>
    <w:p>
      <w:pPr>
        <w:pStyle w:val="TextBody"/>
        <w:numPr>
          <w:ilvl w:val="0"/>
          <w:numId w:val="99"/>
        </w:numPr>
        <w:tabs>
          <w:tab w:val="clear" w:pos="1134"/>
          <w:tab w:val="left" w:leader="none" w:pos="707"/>
        </w:tabs>
        <w:bidi w:val="0"/>
        <w:spacing w:before="0" w:after="0"/>
        <w:ind w:start="707" w:hanging="283"/>
        <w:jc w:val="left"/>
        <w:rPr/>
      </w:pPr>
      <w:r>
        <w:rPr/>
        <w:t xml:space="preserve">Spokane, Washington 47 ° 39 ′ 37'' N 117 ° 25 ′ 25'' W </w:t>
      </w:r>
      <w:r>
        <w:rPr/>
        <w:t xml:space="preserve">/ </w:t>
      </w:r>
      <w:r>
        <w:rPr/>
        <w:t xml:space="preserve">47.66028 ° N 117.42361 ° W </w:t>
      </w:r>
      <w:r>
        <w:rPr/>
        <w:t xml:space="preserve">/ 47.66028;-117.42361 </w:t>
      </w:r>
      <w:r>
        <w:rPr/>
        <w:t xml:space="preserve">(</w:t>
      </w:r>
      <w:r>
        <w:rPr/>
        <w:t xml:space="preserve">Spokanen kaupungintalo) -- pohjoisin yli 200 000 asukkaan kaupunki 48 vierekkäisessä osavaltiossa. </w:t>
      </w:r>
    </w:p>
    <w:p>
      <w:pPr>
        <w:pStyle w:val="TextBody"/>
        <w:numPr>
          <w:ilvl w:val="0"/>
          <w:numId w:val="99"/>
        </w:numPr>
        <w:tabs>
          <w:tab w:val="clear" w:pos="1134"/>
          <w:tab w:val="left" w:leader="none" w:pos="707"/>
        </w:tabs>
        <w:bidi w:val="0"/>
        <w:spacing w:before="0" w:after="0"/>
        <w:ind w:start="707" w:hanging="283"/>
        <w:jc w:val="left"/>
        <w:rPr/>
      </w:pPr>
      <w:r>
        <w:rPr/>
        <w:t xml:space="preserve">Seattle, Washington 47 ° 36 ′ 13,81'' N 122 ° 19 ′ 48,56'' W </w:t>
      </w:r>
      <w:r>
        <w:rPr/>
        <w:t xml:space="preserve">/ </w:t>
      </w:r>
      <w:r>
        <w:rPr/>
        <w:t xml:space="preserve">47,6038361 ° N 122,3301556 ° W </w:t>
      </w:r>
      <w:r>
        <w:rPr/>
        <w:t xml:space="preserve">/ 47,6038361;-122,3301556 </w:t>
      </w:r>
      <w:r>
        <w:rPr/>
        <w:t xml:space="preserve">(</w:t>
      </w:r>
      <w:r>
        <w:rPr/>
        <w:t xml:space="preserve">Seattlen kaupungintalo) -- pohjoisin yli 500 000 asukkaan kaupunki Yhdysvalloissa. </w:t>
      </w:r>
    </w:p>
    <w:p>
      <w:pPr>
        <w:pStyle w:val="TextBody"/>
        <w:numPr>
          <w:ilvl w:val="0"/>
          <w:numId w:val="99"/>
        </w:numPr>
        <w:tabs>
          <w:tab w:val="clear" w:pos="1134"/>
          <w:tab w:val="left" w:leader="none" w:pos="707"/>
        </w:tabs>
        <w:bidi w:val="0"/>
        <w:ind w:start="707" w:hanging="283"/>
        <w:jc w:val="left"/>
        <w:rPr/>
      </w:pPr>
      <w:r>
        <w:rPr/>
        <w:t xml:space="preserve">Alaskassa on kaikista osavaltioista pohjoisin maantieteellinen keskus. Pohjois-Dakotassa on 48 yhtenäisen osavaltion pohjoisin maantieteellinen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pohjoisimman mantereen pohjoisin osavaltio?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Yhdysvaltojen mantereen pohjoisin kohta?</w:t>
      </w:r>
    </w:p>
    <w:p>
      <w:pPr>
        <w:pStyle w:val="TextBody"/>
        <w:bidi w:val="0"/>
        <w:jc w:val="left"/>
        <w:rPr>
          <w:b/>
          <w:u w:val="single"/>
          <w:shd w:val="clear" w:fill="FFFF00"/>
        </w:rPr>
      </w:pPr>
      <w:r>
        <w:rPr>
          <w:b/>
          <w:u w:val="single"/>
          <w:shd w:val="clear" w:fill="FFFF00"/>
        </w:rPr>
        <w:t xml:space="preserve">Asiakirjan numero 1308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 levytti kaksi albumia - joista toinen, The Score (</w:t>
      </w:r>
      <w:r>
        <w:rPr>
          <w:color w:val="A9A9A9"/>
        </w:rPr>
        <w:t xml:space="preserve">1996)</w:t>
      </w:r>
      <w:r>
        <w:rPr/>
        <w:t xml:space="preserve">, oli moninkertainen platina- ja Grammy-palkittu menestys ja sisälsi heidän hittisinglensä ``Killing Me Softly'' - ennen kuin se hajosi vuonna 1997. Hill ja Jean jatkoivat kumpikin menestyksekästä soolouraansa; Michel keskittyi soundtrack-tallenteisiin ja näyttelemiseen, vaikka löysikin kaupallista menestystä kappaleellaan ``Ghetto Supastar''. Vuonna 2007 MTV rankkasi heidät kaikkien aikojen yhdeksänneksi parhaaksi hiphop-ryhmäksi.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Fugees lauloi Killing Me Softly -laulun?</w:t>
      </w:r>
    </w:p>
    <w:p>
      <w:pPr>
        <w:pStyle w:val="TextBody"/>
        <w:bidi w:val="0"/>
        <w:jc w:val="left"/>
        <w:rPr>
          <w:b/>
          <w:u w:val="single"/>
          <w:shd w:val="clear" w:fill="FFFF00"/>
        </w:rPr>
      </w:pPr>
      <w:r>
        <w:rPr>
          <w:b/>
          <w:u w:val="single"/>
          <w:shd w:val="clear" w:fill="FFFF00"/>
        </w:rPr>
        <w:t xml:space="preserve">Asiakirjan numero 1309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Lihaksen </w:t>
      </w:r>
      <w:r>
        <w:rPr>
          <w:color w:val="A9A9A9"/>
        </w:rPr>
        <w:t xml:space="preserve">isometrinen </w:t>
      </w:r>
      <w:r>
        <w:rPr/>
        <w:t xml:space="preserve">supistuminen synnyttää jännitystä muuttamatta pituutta. Esimerkkinä voidaan mainita, kun käden ja kyynärvarren lihakset tarttuvat esineeseen; käden nivelet eivät liiku, mutta lihakset tuottavat riittävästi voimaa estääkseen esineen putoamisen.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minkälaisessa harjoituksessa lihas supistuu eikä pitene eikä lyhene?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Selkärankaisilla eläimillä on kolmenlaisia lihaksia: luustolihaksia, sileitä lihaksia ja sydänlihaksia. </w:t>
      </w:r>
      <w:r>
        <w:rPr>
          <w:color w:val="A9A9A9"/>
        </w:rPr>
        <w:t xml:space="preserve">Luurankolihas </w:t>
      </w:r>
      <w:r>
        <w:rPr/>
        <w:t xml:space="preserve">muodostaa suurimman osan kehon lihasmassasta, ja se vastaa liikuntaelimistön toiminnasta. Sileä lihas muodostaa verisuonet, ruoansulatuskanavan ja muut kehon alueet, jotka tuottavat jatkuvia supistuksia. Sydänlihakset muodostavat sydämen, joka pumppaa verta. Luusto- ja sydänlihaksia kutsutaan raidallisiksi lihaksiksi, koska ne näyttävät mikroskoopissa raidallisilta, mikä johtuu hyvin järjestäytyneestä vuorottelevasta A- ja I-kaistojen kuvioinnista.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Lihaksia, jotka auttavat liikkeessä, kutsutaan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1780 </w:t>
      </w:r>
      <w:r>
        <w:rPr/>
        <w:t xml:space="preserve">Luigi Galvani havaitsi, että kuolleiden sammakoiden jalkojen lihakset nykivät, kun niihin iski sähkökipinä. Tämä oli yksi ensimmäisistä ponnisteluista biosähköisyyden tutkimuksessa, joka on ala, jolla tutkitaan edelleen sähköisiä malleja ja signaaleja kudoksissa, kuten hermoissa ja lihaksissa.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löydettiin yhteys lihassupistuksen ja sähkön välillä?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Pituus-jännityssuhde suhteuttaa isometrisen supistuksen voiman lihaksen pituuteen, jossa supistus tapahtuu. Lihakset toimivat suurimmalla aktiivisella jännityksellä, kun ne ovat lähellä ihanteellista pituutta (usein niiden lepopituutta). Kun lihasta venytetään tai lyhennetään tätä pidemmäksi (joko lihaksen itsensä tai ulkopuolisen voiman vaikutuksesta), syntyvä aktiivinen enimmäisjännitys pienenee. Tämä lasku on vähäistä pienillä poikkeamilla, mutta jännitys laskee nopeasti, kun pituus poikkeaa enemmän ihanteellisesta. Koska lihassolussa on elastisia proteiineja (kuten titiini) ja solunulkoinen matriisi, lihaksen venyttyä tietyn pituuden yli syntyy täysin passiivinen </w:t>
      </w:r>
      <w:r>
        <w:rPr>
          <w:color w:val="A9A9A9"/>
        </w:rPr>
        <w:t xml:space="preserve">jännitys, joka vastustaa pidentymistä</w:t>
      </w:r>
      <w:r>
        <w:rPr/>
        <w:t xml:space="preserve">. Yhdessä tämä muodostaa voimakkaan vastuksen aktiivisen lihaksen pidentämiselle pitkälle aktiivisen jännityksen huippua pidemmäksi.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suhteessa lihaksen supistumiseen passiivinen voima määritellään seuraavasti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Lukuun ottamatta refleksejä kaikki luurankolihasten supistukset tapahtuvat </w:t>
      </w:r>
      <w:r>
        <w:rPr>
          <w:color w:val="A9A9A9"/>
        </w:rPr>
        <w:t xml:space="preserve">aivoista</w:t>
      </w:r>
      <w:r>
        <w:rPr/>
        <w:t xml:space="preserve"> lähtevän tietoisen ponnistelun tuloksena</w:t>
      </w:r>
      <w:r>
        <w:rPr/>
        <w:t xml:space="preserve">. Aivot lähettävät sähkökemiallisia signaaleja hermoston kautta motoneuroniin, joka hermottaa useita lihassyitä. Joidenkin refleksien tapauksessa supistumissignaali voi olla peräisin selkäytimestä harmaan aineen palautesilmukan kautta. Muissa toiminnoissa, kuten liikkumisessa, hengityksessä ja pureskelussa, on refleksinäkökulma: supistukset voidaan käynnistää sekä tietoisesti että tiedostamatta.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lihassupistuksen ärsyke tavallisesti tulee elimistössä?</w:t>
      </w:r>
    </w:p>
    <w:p>
      <w:pPr>
        <w:pStyle w:val="TextBody"/>
        <w:bidi w:val="0"/>
        <w:jc w:val="left"/>
        <w:rPr>
          <w:b/>
          <w:u w:val="single"/>
          <w:shd w:val="clear" w:fill="FFFF00"/>
        </w:rPr>
      </w:pPr>
      <w:r>
        <w:rPr>
          <w:b/>
          <w:u w:val="single"/>
          <w:shd w:val="clear" w:fill="FFFF00"/>
        </w:rPr>
        <w:t xml:space="preserve">Asiakirjan numero 1310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Sanaa Lathan </w:t>
      </w:r>
      <w:r>
        <w:rPr/>
        <w:t xml:space="preserve">esittää Donna Tubbsia, Clevelandin vaimoa ja Cleveland Brown Jr:n äitipuolta sekä Robertan ja Rallon isän Robert Tubbsin ex-vaimoa. Hahmon kehittelyssä Lathan sanoi, että tuottajat ``halusivat hänen olevan koulutettu, mutta omaavan hieman särmää''. Ennen Donnan ääninäyttelemistä Lathanilla oli vain yksi muu ääni suhteellisen pienen budjetin elokuvassa The Golden Blaze. Sarjan lisäksi hän toimi pääasiassa näyttelijänä muun muassa elokuvissa Alien vs. Predator, Love &amp; Basketball ja The Family That Preys.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Donnan ääni Cleveland Show'ssa,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Reagan Gomez-Preston </w:t>
      </w:r>
      <w:r>
        <w:rPr/>
        <w:t xml:space="preserve">esittää Roberta Tubbsia, Clevelandin tytärpuolta. Gomez on kertonut käyttävänsä omaa ääntään esittääkseen Robertaa ja että häntä itseään luullaan puhelimessa "koko ajan" viisitoistavuotiaaksi. Ennen kuin Gomez valittiin Robertan rooliin, Nia Long (joka näytteli Lathanin kanssa yhdessä The Best Man -sarjassa) antoi hahmon äänen ensimmäisten kolmentoista jakson aikana. Longin mukaan hänet korvattiin, koska tuottajat päättivät, että he halusivat näyttelijän, jonka ääni kuulostaa nuoremmalta, koska hahmo on teini-ikäinen.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Robertaa Cleveland Show'ssa.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Jason Sudeikis </w:t>
      </w:r>
      <w:r>
        <w:rPr/>
        <w:t xml:space="preserve">näyttelee </w:t>
      </w:r>
      <w:r>
        <w:rPr>
          <w:color w:val="DCDCDC"/>
        </w:rPr>
        <w:t xml:space="preserve">Holt Richteriä</w:t>
      </w:r>
      <w:r>
        <w:rPr/>
        <w:t xml:space="preserve">, yhtä Clevelandin ryyppykaverista, jolla on lyhytkasvuinen ruumiinrakenne, ja Terry Kimpleä, yhtä Clevelandin pitkäaikaisesta ystävästä, joka työskentelee nyt hänen kanssaan Waterman Cable -yhtiössä. Sudeikis aloitti alun perin toistuvana näyttelijänä, mutta jaksosta ``Kovempi, parempi, nopeampi, ruskeampi'' alkaen hänet nostettiin sarjan vakiojäseneksi.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Jason Sudeikis näyttelee Cleveland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Jason Sudeikisin ääni Cleveland Show'ssa?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Mike Henry </w:t>
      </w:r>
      <w:r>
        <w:rPr/>
        <w:t xml:space="preserve">ääninäyttelee kahta sarjan päähenkilöä: Cleveland Brownia ja Rallo Tubbsia. Henry kehitti Clevelandin äänen alun perin Family Guyta varten saatuaan vaikutteita yhdeltä parhaista ystävistään, jolla oli hyvin selvä alueellinen aksentti. Rallon äänen Henry on todennut luoneensa alun perin yli kaksikymmentä vuotta sitten, kun hän oli tehnyt sarjan pilapuheluita.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Rallon äänen Cleveland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Rallon äänen Cleveland Show'ssa?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puhuu Clevelandin ääni Cleveland Show'ssa?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Sanaa Lathan </w:t>
      </w:r>
      <w:r>
        <w:rPr/>
        <w:t xml:space="preserve">esittää Donna Tubbsia, Clevelandin vaimoa, Cleveland Brown Jr:n äitipuolta sekä Roberta ja Rallo Tubbsin äitiä.</w:t>
      </w:r>
      <w:r>
        <w:rPr/>
        <w:t xml:space="preserve"> Lathan sanoi, että tuottajat halusivat hahmoa kehitellessään, että hän on koulutettu, mutta hänellä on myös särmää. Ennen Donnan ääninäyttelemistä Lathanilla oli vain yksi muu ääni suhteellisen pienen budjetin elokuvassa The Golden Blaze. Sarjan lisäksi hän toimi pääasiassa näyttelijänä muun muassa elokuvissa Alien vs. Predator, Love &amp; Basketball ja The Family That Preys.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Donnan ääni Cleveland Show'ssa?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Seth MacFarlane esitti </w:t>
      </w:r>
      <w:r>
        <w:rPr>
          <w:color w:val="A9A9A9"/>
        </w:rPr>
        <w:t xml:space="preserve">Tim-karhua </w:t>
      </w:r>
      <w:r>
        <w:rPr/>
        <w:t xml:space="preserve">aina kauden 3. jakson 10. jaksoon asti, jonka MacFarlane myöntää olevan "Steve Martin -imitaatio (...) Wild and Crazy Guy -imitaatio". Jess Harnell ääninäyttelee Timiä kauden 3 jaksosta 11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Seth Macfarlane näyttelee Cleveland Show'ssa?</w:t>
      </w:r>
    </w:p>
    <w:p>
      <w:pPr>
        <w:pStyle w:val="TextBody"/>
        <w:bidi w:val="0"/>
        <w:jc w:val="left"/>
        <w:rPr>
          <w:b/>
          <w:u w:val="single"/>
          <w:shd w:val="clear" w:fill="FFFF00"/>
        </w:rPr>
      </w:pPr>
      <w:r>
        <w:rPr>
          <w:b/>
          <w:u w:val="single"/>
          <w:shd w:val="clear" w:fill="FFFF00"/>
        </w:rPr>
        <w:t xml:space="preserve">Asiakirjan numero 1311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Maailman kultaneuvoston viimeisimmän rankingin mukaan 20 parasta (syyskuun 2017 tilanne). </w:t>
      </w:r>
    </w:p>
    <w:tbl>
      <w:tblPr>
        <w:tblW w:w="9529" w:type="dxa"/>
        <w:jc w:val="left"/>
        <w:tblInd w:w="0" w:type="dxa"/>
        <w:tblLayout w:type="fixed"/>
        <w:tblCellMar>
          <w:top w:w="28" w:type="dxa"/>
          <w:left w:w="28" w:type="dxa"/>
          <w:bottom w:w="28" w:type="dxa"/>
          <w:right w:w="28" w:type="dxa"/>
        </w:tblCellMar>
      </w:tblPr>
      <w:tblGrid>
        <w:gridCol w:w="751"/>
        <w:gridCol w:w="2881"/>
        <w:gridCol w:w="2701"/>
        <w:gridCol w:w="3196"/>
      </w:tblGrid>
      <w:tr>
        <w:trPr/>
        <w:tc>
          <w:tcPr>
            <w:tcW w:w="751" w:type="dxa"/>
            <w:tcBorders/>
            <w:vAlign w:val="center"/>
          </w:tcPr>
          <w:p>
            <w:pPr>
              <w:pStyle w:val="TableHeading"/>
              <w:suppressLineNumbers/>
              <w:bidi w:val="0"/>
              <w:spacing w:before="0" w:after="283"/>
              <w:jc w:val="center"/>
              <w:rPr/>
            </w:pPr>
            <w:r>
              <w:rPr/>
              <w:t xml:space="preserve">Sijoitus </w:t>
            </w:r>
          </w:p>
        </w:tc>
        <w:tc>
          <w:tcPr>
            <w:tcW w:w="2881" w:type="dxa"/>
            <w:tcBorders/>
            <w:vAlign w:val="center"/>
          </w:tcPr>
          <w:p>
            <w:pPr>
              <w:pStyle w:val="TableHeading"/>
              <w:suppressLineNumbers/>
              <w:bidi w:val="0"/>
              <w:spacing w:before="0" w:after="283"/>
              <w:jc w:val="center"/>
              <w:rPr/>
            </w:pPr>
            <w:r>
              <w:rPr/>
              <w:t xml:space="preserve">Maa / organisaatio </w:t>
            </w:r>
          </w:p>
        </w:tc>
        <w:tc>
          <w:tcPr>
            <w:tcW w:w="2701" w:type="dxa"/>
            <w:tcBorders/>
            <w:vAlign w:val="center"/>
          </w:tcPr>
          <w:p>
            <w:pPr>
              <w:pStyle w:val="TableHeading"/>
              <w:suppressLineNumbers/>
              <w:bidi w:val="0"/>
              <w:spacing w:before="0" w:after="283"/>
              <w:jc w:val="center"/>
              <w:rPr/>
            </w:pPr>
            <w:r>
              <w:rPr/>
              <w:t xml:space="preserve">Kultaomistukset (tonneina) </w:t>
            </w:r>
          </w:p>
        </w:tc>
        <w:tc>
          <w:tcPr>
            <w:tcW w:w="3196" w:type="dxa"/>
            <w:tcBorders/>
            <w:vAlign w:val="center"/>
          </w:tcPr>
          <w:p>
            <w:pPr>
              <w:pStyle w:val="TableHeading"/>
              <w:suppressLineNumbers/>
              <w:bidi w:val="0"/>
              <w:spacing w:before="0" w:after="283"/>
              <w:jc w:val="center"/>
              <w:rPr/>
            </w:pPr>
            <w:r>
              <w:rPr/>
              <w:t xml:space="preserve">Kullan osuus valuuttavarannosta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Yhdysvallat </w:t>
            </w:r>
          </w:p>
        </w:tc>
        <w:tc>
          <w:tcPr>
            <w:tcW w:w="2701" w:type="dxa"/>
            <w:tcBorders/>
            <w:vAlign w:val="center"/>
          </w:tcPr>
          <w:p>
            <w:pPr>
              <w:pStyle w:val="TableContents"/>
              <w:bidi w:val="0"/>
              <w:spacing w:before="0" w:after="283"/>
              <w:jc w:val="left"/>
              <w:rPr/>
            </w:pPr>
            <w:r>
              <w:rPr/>
              <w:t xml:space="preserve">8,133.5 </w:t>
            </w:r>
          </w:p>
        </w:tc>
        <w:tc>
          <w:tcPr>
            <w:tcW w:w="3196" w:type="dxa"/>
            <w:tcBorders/>
            <w:vAlign w:val="center"/>
          </w:tcPr>
          <w:p>
            <w:pPr>
              <w:pStyle w:val="TableContents"/>
              <w:bidi w:val="0"/>
              <w:spacing w:before="0" w:after="283"/>
              <w:jc w:val="left"/>
              <w:rPr/>
            </w:pPr>
            <w:r>
              <w:rPr/>
              <w:t xml:space="preserve">74.6%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Saksa </w:t>
            </w:r>
          </w:p>
        </w:tc>
        <w:tc>
          <w:tcPr>
            <w:tcW w:w="2701" w:type="dxa"/>
            <w:tcBorders/>
            <w:vAlign w:val="center"/>
          </w:tcPr>
          <w:p>
            <w:pPr>
              <w:pStyle w:val="TableContents"/>
              <w:bidi w:val="0"/>
              <w:spacing w:before="0" w:after="283"/>
              <w:jc w:val="left"/>
              <w:rPr/>
            </w:pPr>
            <w:r>
              <w:rPr/>
              <w:t xml:space="preserve">3,374.1 </w:t>
            </w:r>
          </w:p>
        </w:tc>
        <w:tc>
          <w:tcPr>
            <w:tcW w:w="3196" w:type="dxa"/>
            <w:tcBorders/>
            <w:vAlign w:val="center"/>
          </w:tcPr>
          <w:p>
            <w:pPr>
              <w:pStyle w:val="TableContents"/>
              <w:bidi w:val="0"/>
              <w:spacing w:before="0" w:after="283"/>
              <w:jc w:val="left"/>
              <w:rPr/>
            </w:pPr>
            <w:r>
              <w:rPr/>
              <w:t xml:space="preserve">69.1%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Kansainvälinen valuuttarahasto </w:t>
            </w:r>
          </w:p>
        </w:tc>
        <w:tc>
          <w:tcPr>
            <w:tcW w:w="2701" w:type="dxa"/>
            <w:tcBorders/>
            <w:vAlign w:val="center"/>
          </w:tcPr>
          <w:p>
            <w:pPr>
              <w:pStyle w:val="TableContents"/>
              <w:bidi w:val="0"/>
              <w:spacing w:before="0" w:after="283"/>
              <w:jc w:val="left"/>
              <w:rPr/>
            </w:pPr>
            <w:r>
              <w:rPr/>
              <w:t xml:space="preserve">2,814.0 </w:t>
            </w:r>
          </w:p>
        </w:tc>
        <w:tc>
          <w:tcPr>
            <w:tcW w:w="3196" w:type="dxa"/>
            <w:tcBorders/>
            <w:vAlign w:val="center"/>
          </w:tcPr>
          <w:p>
            <w:pPr>
              <w:pStyle w:val="TableContents"/>
              <w:bidi w:val="0"/>
              <w:spacing w:before="0" w:after="283"/>
              <w:jc w:val="left"/>
              <w:rPr/>
            </w:pPr>
            <w:r>
              <w:rPr/>
              <w:t xml:space="preserve">N / 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Italia </w:t>
            </w:r>
          </w:p>
        </w:tc>
        <w:tc>
          <w:tcPr>
            <w:tcW w:w="2701" w:type="dxa"/>
            <w:tcBorders/>
            <w:vAlign w:val="center"/>
          </w:tcPr>
          <w:p>
            <w:pPr>
              <w:pStyle w:val="TableContents"/>
              <w:bidi w:val="0"/>
              <w:spacing w:before="0" w:after="283"/>
              <w:jc w:val="left"/>
              <w:rPr/>
            </w:pPr>
            <w:r>
              <w:rPr/>
              <w:t xml:space="preserve">2,451.8 </w:t>
            </w:r>
          </w:p>
        </w:tc>
        <w:tc>
          <w:tcPr>
            <w:tcW w:w="3196" w:type="dxa"/>
            <w:tcBorders/>
            <w:vAlign w:val="center"/>
          </w:tcPr>
          <w:p>
            <w:pPr>
              <w:pStyle w:val="TableContents"/>
              <w:bidi w:val="0"/>
              <w:spacing w:before="0" w:after="283"/>
              <w:jc w:val="left"/>
              <w:rPr/>
            </w:pPr>
            <w:r>
              <w:rPr/>
              <w:t xml:space="preserve">67.2% </w:t>
            </w:r>
          </w:p>
        </w:tc>
      </w:tr>
      <w:tr>
        <w:trPr/>
        <w:tc>
          <w:tcPr>
            <w:tcW w:w="751" w:type="dxa"/>
            <w:tcBorders/>
            <w:vAlign w:val="center"/>
          </w:tcPr>
          <w:p>
            <w:pPr>
              <w:pStyle w:val="TableContents"/>
              <w:bidi w:val="0"/>
              <w:spacing w:before="0" w:after="283"/>
              <w:jc w:val="left"/>
              <w:rPr/>
            </w:pPr>
            <w:r>
              <w:rPr/>
              <w:t xml:space="preserve">5 </w:t>
            </w:r>
          </w:p>
        </w:tc>
        <w:tc>
          <w:tcPr>
            <w:tcW w:w="2881" w:type="dxa"/>
            <w:tcBorders/>
            <w:vAlign w:val="center"/>
          </w:tcPr>
          <w:p>
            <w:pPr>
              <w:pStyle w:val="TableContents"/>
              <w:bidi w:val="0"/>
              <w:spacing w:before="0" w:after="283"/>
              <w:jc w:val="left"/>
              <w:rPr/>
            </w:pPr>
            <w:r>
              <w:rPr/>
              <w:t xml:space="preserve">Ranska </w:t>
            </w:r>
          </w:p>
        </w:tc>
        <w:tc>
          <w:tcPr>
            <w:tcW w:w="2701" w:type="dxa"/>
            <w:tcBorders/>
            <w:vAlign w:val="center"/>
          </w:tcPr>
          <w:p>
            <w:pPr>
              <w:pStyle w:val="TableContents"/>
              <w:bidi w:val="0"/>
              <w:spacing w:before="0" w:after="283"/>
              <w:jc w:val="left"/>
              <w:rPr/>
            </w:pPr>
            <w:r>
              <w:rPr/>
              <w:t xml:space="preserve">2,435.9 </w:t>
            </w:r>
          </w:p>
        </w:tc>
        <w:tc>
          <w:tcPr>
            <w:tcW w:w="3196" w:type="dxa"/>
            <w:tcBorders/>
            <w:vAlign w:val="center"/>
          </w:tcPr>
          <w:p>
            <w:pPr>
              <w:pStyle w:val="TableContents"/>
              <w:bidi w:val="0"/>
              <w:spacing w:before="0" w:after="283"/>
              <w:jc w:val="left"/>
              <w:rPr/>
            </w:pPr>
            <w:r>
              <w:rPr/>
              <w:t xml:space="preserve">65.0% </w:t>
            </w:r>
          </w:p>
        </w:tc>
      </w:tr>
      <w:tr>
        <w:trPr/>
        <w:tc>
          <w:tcPr>
            <w:tcW w:w="751" w:type="dxa"/>
            <w:tcBorders/>
            <w:vAlign w:val="center"/>
          </w:tcPr>
          <w:p>
            <w:pPr>
              <w:pStyle w:val="TableContents"/>
              <w:bidi w:val="0"/>
              <w:spacing w:before="0" w:after="283"/>
              <w:jc w:val="left"/>
              <w:rPr/>
            </w:pPr>
            <w:r>
              <w:rPr/>
              <w:t xml:space="preserve">6 </w:t>
            </w:r>
          </w:p>
        </w:tc>
        <w:tc>
          <w:tcPr>
            <w:tcW w:w="2881" w:type="dxa"/>
            <w:tcBorders/>
            <w:vAlign w:val="center"/>
          </w:tcPr>
          <w:p>
            <w:pPr>
              <w:pStyle w:val="TableContents"/>
              <w:bidi w:val="0"/>
              <w:spacing w:before="0" w:after="283"/>
              <w:jc w:val="left"/>
              <w:rPr/>
            </w:pPr>
            <w:r>
              <w:rPr/>
              <w:t xml:space="preserve">Kiina </w:t>
            </w:r>
          </w:p>
        </w:tc>
        <w:tc>
          <w:tcPr>
            <w:tcW w:w="2701" w:type="dxa"/>
            <w:tcBorders/>
            <w:vAlign w:val="center"/>
          </w:tcPr>
          <w:p>
            <w:pPr>
              <w:pStyle w:val="TableContents"/>
              <w:bidi w:val="0"/>
              <w:spacing w:before="0" w:after="283"/>
              <w:jc w:val="left"/>
              <w:rPr/>
            </w:pPr>
            <w:r>
              <w:rPr/>
              <w:t xml:space="preserve">1,842.6 </w:t>
            </w:r>
          </w:p>
        </w:tc>
        <w:tc>
          <w:tcPr>
            <w:tcW w:w="3196" w:type="dxa"/>
            <w:tcBorders/>
            <w:vAlign w:val="center"/>
          </w:tcPr>
          <w:p>
            <w:pPr>
              <w:pStyle w:val="TableContents"/>
              <w:bidi w:val="0"/>
              <w:spacing w:before="0" w:after="283"/>
              <w:jc w:val="left"/>
              <w:rPr/>
            </w:pPr>
            <w:r>
              <w:rPr/>
              <w:t xml:space="preserve">2.4% </w:t>
            </w:r>
          </w:p>
        </w:tc>
      </w:tr>
      <w:tr>
        <w:trPr/>
        <w:tc>
          <w:tcPr>
            <w:tcW w:w="751" w:type="dxa"/>
            <w:tcBorders/>
            <w:vAlign w:val="center"/>
          </w:tcPr>
          <w:p>
            <w:pPr>
              <w:pStyle w:val="TableContents"/>
              <w:bidi w:val="0"/>
              <w:spacing w:before="0" w:after="283"/>
              <w:jc w:val="left"/>
              <w:rPr/>
            </w:pPr>
            <w:r>
              <w:rPr/>
              <w:t xml:space="preserve">7 </w:t>
            </w:r>
          </w:p>
        </w:tc>
        <w:tc>
          <w:tcPr>
            <w:tcW w:w="2881" w:type="dxa"/>
            <w:tcBorders/>
            <w:vAlign w:val="center"/>
          </w:tcPr>
          <w:p>
            <w:pPr>
              <w:pStyle w:val="TableContents"/>
              <w:bidi w:val="0"/>
              <w:spacing w:before="0" w:after="283"/>
              <w:jc w:val="left"/>
              <w:rPr/>
            </w:pPr>
            <w:r>
              <w:rPr/>
              <w:t xml:space="preserve">Venäjä </w:t>
            </w:r>
          </w:p>
        </w:tc>
        <w:tc>
          <w:tcPr>
            <w:tcW w:w="2701" w:type="dxa"/>
            <w:tcBorders/>
            <w:vAlign w:val="center"/>
          </w:tcPr>
          <w:p>
            <w:pPr>
              <w:pStyle w:val="TableContents"/>
              <w:bidi w:val="0"/>
              <w:spacing w:before="0" w:after="283"/>
              <w:jc w:val="left"/>
              <w:rPr/>
            </w:pPr>
            <w:r>
              <w:rPr/>
              <w:t xml:space="preserve">1,729.4 </w:t>
            </w:r>
          </w:p>
        </w:tc>
        <w:tc>
          <w:tcPr>
            <w:tcW w:w="3196" w:type="dxa"/>
            <w:tcBorders/>
            <w:vAlign w:val="center"/>
          </w:tcPr>
          <w:p>
            <w:pPr>
              <w:pStyle w:val="TableContents"/>
              <w:bidi w:val="0"/>
              <w:spacing w:before="0" w:after="283"/>
              <w:jc w:val="left"/>
              <w:rPr/>
            </w:pPr>
            <w:r>
              <w:rPr/>
              <w:t xml:space="preserve">16.8% </w:t>
            </w:r>
          </w:p>
        </w:tc>
      </w:tr>
      <w:tr>
        <w:trPr/>
        <w:tc>
          <w:tcPr>
            <w:tcW w:w="751" w:type="dxa"/>
            <w:tcBorders/>
            <w:vAlign w:val="center"/>
          </w:tcPr>
          <w:p>
            <w:pPr>
              <w:pStyle w:val="TableContents"/>
              <w:bidi w:val="0"/>
              <w:spacing w:before="0" w:after="283"/>
              <w:jc w:val="left"/>
              <w:rPr/>
            </w:pPr>
            <w:r>
              <w:rPr/>
              <w:t xml:space="preserve">8 </w:t>
            </w:r>
          </w:p>
        </w:tc>
        <w:tc>
          <w:tcPr>
            <w:tcW w:w="2881" w:type="dxa"/>
            <w:tcBorders/>
            <w:vAlign w:val="center"/>
          </w:tcPr>
          <w:p>
            <w:pPr>
              <w:pStyle w:val="TableContents"/>
              <w:bidi w:val="0"/>
              <w:spacing w:before="0" w:after="283"/>
              <w:jc w:val="left"/>
              <w:rPr/>
            </w:pPr>
            <w:r>
              <w:rPr/>
              <w:t xml:space="preserve">Sveitsi </w:t>
            </w:r>
          </w:p>
        </w:tc>
        <w:tc>
          <w:tcPr>
            <w:tcW w:w="2701" w:type="dxa"/>
            <w:tcBorders/>
            <w:vAlign w:val="center"/>
          </w:tcPr>
          <w:p>
            <w:pPr>
              <w:pStyle w:val="TableContents"/>
              <w:bidi w:val="0"/>
              <w:spacing w:before="0" w:after="283"/>
              <w:jc w:val="left"/>
              <w:rPr/>
            </w:pPr>
            <w:r>
              <w:rPr/>
              <w:t xml:space="preserve">1,040.0 </w:t>
            </w:r>
          </w:p>
        </w:tc>
        <w:tc>
          <w:tcPr>
            <w:tcW w:w="3196" w:type="dxa"/>
            <w:tcBorders/>
            <w:vAlign w:val="center"/>
          </w:tcPr>
          <w:p>
            <w:pPr>
              <w:pStyle w:val="TableContents"/>
              <w:bidi w:val="0"/>
              <w:spacing w:before="0" w:after="283"/>
              <w:jc w:val="left"/>
              <w:rPr/>
            </w:pPr>
            <w:r>
              <w:rPr/>
              <w:t xml:space="preserve">5.5% </w:t>
            </w:r>
          </w:p>
        </w:tc>
      </w:tr>
      <w:tr>
        <w:trPr/>
        <w:tc>
          <w:tcPr>
            <w:tcW w:w="751" w:type="dxa"/>
            <w:tcBorders/>
            <w:vAlign w:val="center"/>
          </w:tcPr>
          <w:p>
            <w:pPr>
              <w:pStyle w:val="TableContents"/>
              <w:bidi w:val="0"/>
              <w:spacing w:before="0" w:after="283"/>
              <w:jc w:val="left"/>
              <w:rPr/>
            </w:pPr>
            <w:r>
              <w:rPr/>
              <w:t xml:space="preserve">9 </w:t>
            </w:r>
          </w:p>
        </w:tc>
        <w:tc>
          <w:tcPr>
            <w:tcW w:w="2881" w:type="dxa"/>
            <w:tcBorders/>
            <w:vAlign w:val="center"/>
          </w:tcPr>
          <w:p>
            <w:pPr>
              <w:pStyle w:val="TableContents"/>
              <w:bidi w:val="0"/>
              <w:spacing w:before="0" w:after="283"/>
              <w:jc w:val="left"/>
              <w:rPr/>
            </w:pPr>
            <w:r>
              <w:rPr/>
              <w:t xml:space="preserve">Japani </w:t>
            </w:r>
          </w:p>
        </w:tc>
        <w:tc>
          <w:tcPr>
            <w:tcW w:w="2701" w:type="dxa"/>
            <w:tcBorders/>
            <w:vAlign w:val="center"/>
          </w:tcPr>
          <w:p>
            <w:pPr>
              <w:pStyle w:val="TableContents"/>
              <w:bidi w:val="0"/>
              <w:spacing w:before="0" w:after="283"/>
              <w:jc w:val="left"/>
              <w:rPr/>
            </w:pPr>
            <w:r>
              <w:rPr/>
              <w:t xml:space="preserve">765.2 </w:t>
            </w:r>
          </w:p>
        </w:tc>
        <w:tc>
          <w:tcPr>
            <w:tcW w:w="3196" w:type="dxa"/>
            <w:tcBorders/>
            <w:vAlign w:val="center"/>
          </w:tcPr>
          <w:p>
            <w:pPr>
              <w:pStyle w:val="TableContents"/>
              <w:bidi w:val="0"/>
              <w:spacing w:before="0" w:after="283"/>
              <w:jc w:val="left"/>
              <w:rPr/>
            </w:pPr>
            <w:r>
              <w:rPr/>
              <w:t xml:space="preserve">2.5% </w:t>
            </w:r>
          </w:p>
        </w:tc>
      </w:tr>
      <w:tr>
        <w:trPr/>
        <w:tc>
          <w:tcPr>
            <w:tcW w:w="751" w:type="dxa"/>
            <w:tcBorders/>
            <w:vAlign w:val="center"/>
          </w:tcPr>
          <w:p>
            <w:pPr>
              <w:pStyle w:val="TableContents"/>
              <w:bidi w:val="0"/>
              <w:spacing w:before="0" w:after="283"/>
              <w:jc w:val="left"/>
              <w:rPr/>
            </w:pPr>
            <w:r>
              <w:rPr/>
              <w:t xml:space="preserve">10 </w:t>
            </w:r>
          </w:p>
        </w:tc>
        <w:tc>
          <w:tcPr>
            <w:tcW w:w="2881" w:type="dxa"/>
            <w:tcBorders/>
            <w:vAlign w:val="center"/>
          </w:tcPr>
          <w:p>
            <w:pPr>
              <w:pStyle w:val="TableContents"/>
              <w:bidi w:val="0"/>
              <w:spacing w:before="0" w:after="283"/>
              <w:jc w:val="left"/>
              <w:rPr/>
            </w:pPr>
            <w:r>
              <w:rPr/>
              <w:t xml:space="preserve">Alankomaat </w:t>
            </w:r>
          </w:p>
        </w:tc>
        <w:tc>
          <w:tcPr>
            <w:tcW w:w="2701" w:type="dxa"/>
            <w:tcBorders/>
            <w:vAlign w:val="center"/>
          </w:tcPr>
          <w:p>
            <w:pPr>
              <w:pStyle w:val="TableContents"/>
              <w:bidi w:val="0"/>
              <w:spacing w:before="0" w:after="283"/>
              <w:jc w:val="left"/>
              <w:rPr/>
            </w:pPr>
            <w:r>
              <w:rPr/>
              <w:t xml:space="preserve">612.5 </w:t>
            </w:r>
          </w:p>
        </w:tc>
        <w:tc>
          <w:tcPr>
            <w:tcW w:w="3196" w:type="dxa"/>
            <w:tcBorders/>
            <w:vAlign w:val="center"/>
          </w:tcPr>
          <w:p>
            <w:pPr>
              <w:pStyle w:val="TableContents"/>
              <w:bidi w:val="0"/>
              <w:spacing w:before="0" w:after="283"/>
              <w:jc w:val="left"/>
              <w:rPr/>
            </w:pPr>
            <w:r>
              <w:rPr/>
              <w:t xml:space="preserve">66.0% </w:t>
            </w:r>
          </w:p>
        </w:tc>
      </w:tr>
      <w:tr>
        <w:trPr/>
        <w:tc>
          <w:tcPr>
            <w:tcW w:w="751" w:type="dxa"/>
            <w:tcBorders/>
            <w:vAlign w:val="center"/>
          </w:tcPr>
          <w:p>
            <w:pPr>
              <w:pStyle w:val="TableContents"/>
              <w:bidi w:val="0"/>
              <w:spacing w:before="0" w:after="283"/>
              <w:jc w:val="left"/>
              <w:rPr/>
            </w:pPr>
            <w:r>
              <w:rPr/>
              <w:t xml:space="preserve">11 </w:t>
            </w:r>
          </w:p>
        </w:tc>
        <w:tc>
          <w:tcPr>
            <w:tcW w:w="2881" w:type="dxa"/>
            <w:tcBorders/>
            <w:vAlign w:val="center"/>
          </w:tcPr>
          <w:p>
            <w:pPr>
              <w:pStyle w:val="TableContents"/>
              <w:bidi w:val="0"/>
              <w:spacing w:before="0" w:after="283"/>
              <w:jc w:val="left"/>
              <w:rPr/>
            </w:pPr>
            <w:r>
              <w:rPr/>
              <w:t xml:space="preserve">Intia </w:t>
            </w:r>
          </w:p>
        </w:tc>
        <w:tc>
          <w:tcPr>
            <w:tcW w:w="2701" w:type="dxa"/>
            <w:tcBorders/>
            <w:vAlign w:val="center"/>
          </w:tcPr>
          <w:p>
            <w:pPr>
              <w:pStyle w:val="TableContents"/>
              <w:bidi w:val="0"/>
              <w:spacing w:before="0" w:after="283"/>
              <w:jc w:val="left"/>
              <w:rPr/>
            </w:pPr>
            <w:r>
              <w:rPr/>
              <w:t xml:space="preserve">557.8 </w:t>
            </w:r>
          </w:p>
        </w:tc>
        <w:tc>
          <w:tcPr>
            <w:tcW w:w="3196" w:type="dxa"/>
            <w:tcBorders/>
            <w:vAlign w:val="center"/>
          </w:tcPr>
          <w:p>
            <w:pPr>
              <w:pStyle w:val="TableContents"/>
              <w:bidi w:val="0"/>
              <w:spacing w:before="0" w:after="283"/>
              <w:jc w:val="left"/>
              <w:rPr/>
            </w:pPr>
            <w:r>
              <w:rPr/>
              <w:t xml:space="preserve">5.8% </w:t>
            </w:r>
          </w:p>
        </w:tc>
      </w:tr>
      <w:tr>
        <w:trPr/>
        <w:tc>
          <w:tcPr>
            <w:tcW w:w="751" w:type="dxa"/>
            <w:tcBorders/>
            <w:vAlign w:val="center"/>
          </w:tcPr>
          <w:p>
            <w:pPr>
              <w:pStyle w:val="TableContents"/>
              <w:bidi w:val="0"/>
              <w:spacing w:before="0" w:after="283"/>
              <w:jc w:val="left"/>
              <w:rPr/>
            </w:pPr>
            <w:r>
              <w:rPr/>
              <w:t xml:space="preserve">12 </w:t>
            </w:r>
          </w:p>
        </w:tc>
        <w:tc>
          <w:tcPr>
            <w:tcW w:w="2881" w:type="dxa"/>
            <w:tcBorders/>
            <w:vAlign w:val="center"/>
          </w:tcPr>
          <w:p>
            <w:pPr>
              <w:pStyle w:val="TableContents"/>
              <w:bidi w:val="0"/>
              <w:spacing w:before="0" w:after="283"/>
              <w:jc w:val="left"/>
              <w:rPr/>
            </w:pPr>
            <w:r>
              <w:rPr/>
              <w:t xml:space="preserve">Euroopan keskuspankki </w:t>
            </w:r>
          </w:p>
        </w:tc>
        <w:tc>
          <w:tcPr>
            <w:tcW w:w="2701" w:type="dxa"/>
            <w:tcBorders/>
            <w:vAlign w:val="center"/>
          </w:tcPr>
          <w:p>
            <w:pPr>
              <w:pStyle w:val="TableContents"/>
              <w:bidi w:val="0"/>
              <w:spacing w:before="0" w:after="283"/>
              <w:jc w:val="left"/>
              <w:rPr/>
            </w:pPr>
            <w:r>
              <w:rPr/>
              <w:t xml:space="preserve">504.8 </w:t>
            </w:r>
          </w:p>
        </w:tc>
        <w:tc>
          <w:tcPr>
            <w:tcW w:w="3196" w:type="dxa"/>
            <w:tcBorders/>
            <w:vAlign w:val="center"/>
          </w:tcPr>
          <w:p>
            <w:pPr>
              <w:pStyle w:val="TableContents"/>
              <w:bidi w:val="0"/>
              <w:spacing w:before="0" w:after="283"/>
              <w:jc w:val="left"/>
              <w:rPr/>
            </w:pPr>
            <w:r>
              <w:rPr/>
              <w:t xml:space="preserve">24.0% </w:t>
            </w:r>
          </w:p>
        </w:tc>
      </w:tr>
      <w:tr>
        <w:trPr/>
        <w:tc>
          <w:tcPr>
            <w:tcW w:w="751" w:type="dxa"/>
            <w:tcBorders/>
            <w:vAlign w:val="center"/>
          </w:tcPr>
          <w:p>
            <w:pPr>
              <w:pStyle w:val="TableContents"/>
              <w:bidi w:val="0"/>
              <w:spacing w:before="0" w:after="283"/>
              <w:jc w:val="left"/>
              <w:rPr/>
            </w:pPr>
            <w:r>
              <w:rPr/>
              <w:t xml:space="preserve">13 </w:t>
            </w:r>
          </w:p>
        </w:tc>
        <w:tc>
          <w:tcPr>
            <w:tcW w:w="2881" w:type="dxa"/>
            <w:tcBorders/>
            <w:vAlign w:val="center"/>
          </w:tcPr>
          <w:p>
            <w:pPr>
              <w:pStyle w:val="TableContents"/>
              <w:bidi w:val="0"/>
              <w:spacing w:before="0" w:after="283"/>
              <w:jc w:val="left"/>
              <w:rPr/>
            </w:pPr>
            <w:r>
              <w:rPr/>
              <w:t xml:space="preserve">Turkki </w:t>
            </w:r>
          </w:p>
        </w:tc>
        <w:tc>
          <w:tcPr>
            <w:tcW w:w="2701" w:type="dxa"/>
            <w:tcBorders/>
            <w:vAlign w:val="center"/>
          </w:tcPr>
          <w:p>
            <w:pPr>
              <w:pStyle w:val="TableContents"/>
              <w:bidi w:val="0"/>
              <w:spacing w:before="0" w:after="283"/>
              <w:jc w:val="left"/>
              <w:rPr/>
            </w:pPr>
            <w:r>
              <w:rPr/>
              <w:t xml:space="preserve">482.9 </w:t>
            </w:r>
          </w:p>
        </w:tc>
        <w:tc>
          <w:tcPr>
            <w:tcW w:w="3196" w:type="dxa"/>
            <w:tcBorders/>
            <w:vAlign w:val="center"/>
          </w:tcPr>
          <w:p>
            <w:pPr>
              <w:pStyle w:val="TableContents"/>
              <w:bidi w:val="0"/>
              <w:spacing w:before="0" w:after="283"/>
              <w:jc w:val="left"/>
              <w:rPr/>
            </w:pPr>
            <w:r>
              <w:rPr/>
              <w:t xml:space="preserve">18.3% </w:t>
            </w:r>
          </w:p>
        </w:tc>
      </w:tr>
      <w:tr>
        <w:trPr/>
        <w:tc>
          <w:tcPr>
            <w:tcW w:w="751" w:type="dxa"/>
            <w:tcBorders/>
            <w:vAlign w:val="center"/>
          </w:tcPr>
          <w:p>
            <w:pPr>
              <w:pStyle w:val="TableContents"/>
              <w:bidi w:val="0"/>
              <w:spacing w:before="0" w:after="283"/>
              <w:jc w:val="left"/>
              <w:rPr/>
            </w:pPr>
            <w:r>
              <w:rPr/>
              <w:t xml:space="preserve">14 </w:t>
            </w:r>
          </w:p>
        </w:tc>
        <w:tc>
          <w:tcPr>
            <w:tcW w:w="2881" w:type="dxa"/>
            <w:tcBorders/>
            <w:vAlign w:val="center"/>
          </w:tcPr>
          <w:p>
            <w:pPr>
              <w:pStyle w:val="TableContents"/>
              <w:bidi w:val="0"/>
              <w:spacing w:before="0" w:after="283"/>
              <w:jc w:val="left"/>
              <w:rPr/>
            </w:pPr>
            <w:r>
              <w:rPr/>
              <w:t xml:space="preserve">Taiwan </w:t>
            </w:r>
          </w:p>
        </w:tc>
        <w:tc>
          <w:tcPr>
            <w:tcW w:w="2701" w:type="dxa"/>
            <w:tcBorders/>
            <w:vAlign w:val="center"/>
          </w:tcPr>
          <w:p>
            <w:pPr>
              <w:pStyle w:val="TableContents"/>
              <w:bidi w:val="0"/>
              <w:spacing w:before="0" w:after="283"/>
              <w:jc w:val="left"/>
              <w:rPr/>
            </w:pPr>
            <w:r>
              <w:rPr/>
              <w:t xml:space="preserve">423.6 </w:t>
            </w:r>
          </w:p>
        </w:tc>
        <w:tc>
          <w:tcPr>
            <w:tcW w:w="3196"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15 </w:t>
            </w:r>
          </w:p>
        </w:tc>
        <w:tc>
          <w:tcPr>
            <w:tcW w:w="2881" w:type="dxa"/>
            <w:tcBorders/>
            <w:vAlign w:val="center"/>
          </w:tcPr>
          <w:p>
            <w:pPr>
              <w:pStyle w:val="TableContents"/>
              <w:bidi w:val="0"/>
              <w:spacing w:before="0" w:after="283"/>
              <w:jc w:val="left"/>
              <w:rPr/>
            </w:pPr>
            <w:r>
              <w:rPr/>
              <w:t xml:space="preserve">Portugali </w:t>
            </w:r>
          </w:p>
        </w:tc>
        <w:tc>
          <w:tcPr>
            <w:tcW w:w="2701" w:type="dxa"/>
            <w:tcBorders/>
            <w:vAlign w:val="center"/>
          </w:tcPr>
          <w:p>
            <w:pPr>
              <w:pStyle w:val="TableContents"/>
              <w:bidi w:val="0"/>
              <w:spacing w:before="0" w:after="283"/>
              <w:jc w:val="left"/>
              <w:rPr/>
            </w:pPr>
            <w:r>
              <w:rPr/>
              <w:t xml:space="preserve">382.5 </w:t>
            </w:r>
          </w:p>
        </w:tc>
        <w:tc>
          <w:tcPr>
            <w:tcW w:w="3196" w:type="dxa"/>
            <w:tcBorders/>
            <w:vAlign w:val="center"/>
          </w:tcPr>
          <w:p>
            <w:pPr>
              <w:pStyle w:val="TableContents"/>
              <w:bidi w:val="0"/>
              <w:spacing w:before="0" w:after="283"/>
              <w:jc w:val="left"/>
              <w:rPr/>
            </w:pPr>
            <w:r>
              <w:rPr/>
              <w:t xml:space="preserve">58.6% </w:t>
            </w:r>
          </w:p>
        </w:tc>
      </w:tr>
      <w:tr>
        <w:trPr/>
        <w:tc>
          <w:tcPr>
            <w:tcW w:w="751" w:type="dxa"/>
            <w:tcBorders/>
            <w:vAlign w:val="center"/>
          </w:tcPr>
          <w:p>
            <w:pPr>
              <w:pStyle w:val="TableContents"/>
              <w:bidi w:val="0"/>
              <w:spacing w:before="0" w:after="283"/>
              <w:jc w:val="left"/>
              <w:rPr/>
            </w:pPr>
            <w:r>
              <w:rPr/>
              <w:t xml:space="preserve">16 </w:t>
            </w:r>
          </w:p>
        </w:tc>
        <w:tc>
          <w:tcPr>
            <w:tcW w:w="2881" w:type="dxa"/>
            <w:tcBorders/>
            <w:vAlign w:val="center"/>
          </w:tcPr>
          <w:p>
            <w:pPr>
              <w:pStyle w:val="TableContents"/>
              <w:bidi w:val="0"/>
              <w:spacing w:before="0" w:after="283"/>
              <w:jc w:val="left"/>
              <w:rPr/>
            </w:pPr>
            <w:r>
              <w:rPr/>
              <w:t xml:space="preserve">Saudi-Arabia </w:t>
            </w:r>
          </w:p>
        </w:tc>
        <w:tc>
          <w:tcPr>
            <w:tcW w:w="2701" w:type="dxa"/>
            <w:tcBorders/>
            <w:vAlign w:val="center"/>
          </w:tcPr>
          <w:p>
            <w:pPr>
              <w:pStyle w:val="TableContents"/>
              <w:bidi w:val="0"/>
              <w:spacing w:before="0" w:after="283"/>
              <w:jc w:val="left"/>
              <w:rPr/>
            </w:pPr>
            <w:r>
              <w:rPr/>
              <w:t xml:space="preserve">322.9 </w:t>
            </w:r>
          </w:p>
        </w:tc>
        <w:tc>
          <w:tcPr>
            <w:tcW w:w="3196" w:type="dxa"/>
            <w:tcBorders/>
            <w:vAlign w:val="center"/>
          </w:tcPr>
          <w:p>
            <w:pPr>
              <w:pStyle w:val="TableContents"/>
              <w:bidi w:val="0"/>
              <w:spacing w:before="0" w:after="283"/>
              <w:jc w:val="left"/>
              <w:rPr/>
            </w:pPr>
            <w:r>
              <w:rPr/>
              <w:t xml:space="preserve">2.6% </w:t>
            </w:r>
          </w:p>
        </w:tc>
      </w:tr>
      <w:tr>
        <w:trPr/>
        <w:tc>
          <w:tcPr>
            <w:tcW w:w="751" w:type="dxa"/>
            <w:tcBorders/>
            <w:vAlign w:val="center"/>
          </w:tcPr>
          <w:p>
            <w:pPr>
              <w:pStyle w:val="TableContents"/>
              <w:bidi w:val="0"/>
              <w:spacing w:before="0" w:after="283"/>
              <w:jc w:val="left"/>
              <w:rPr/>
            </w:pPr>
            <w:r>
              <w:rPr/>
              <w:t xml:space="preserve">17 </w:t>
            </w:r>
          </w:p>
        </w:tc>
        <w:tc>
          <w:tcPr>
            <w:tcW w:w="2881" w:type="dxa"/>
            <w:tcBorders/>
            <w:vAlign w:val="center"/>
          </w:tcPr>
          <w:p>
            <w:pPr>
              <w:pStyle w:val="TableContents"/>
              <w:bidi w:val="0"/>
              <w:spacing w:before="0" w:after="283"/>
              <w:jc w:val="left"/>
              <w:rPr/>
            </w:pPr>
            <w:r>
              <w:rPr/>
              <w:t xml:space="preserve">Yhdistynyt kuningaskunta </w:t>
            </w:r>
          </w:p>
        </w:tc>
        <w:tc>
          <w:tcPr>
            <w:tcW w:w="2701" w:type="dxa"/>
            <w:tcBorders/>
            <w:vAlign w:val="center"/>
          </w:tcPr>
          <w:p>
            <w:pPr>
              <w:pStyle w:val="TableContents"/>
              <w:bidi w:val="0"/>
              <w:spacing w:before="0" w:after="283"/>
              <w:jc w:val="left"/>
              <w:rPr/>
            </w:pPr>
            <w:r>
              <w:rPr/>
              <w:t xml:space="preserve">310.3 </w:t>
            </w:r>
          </w:p>
        </w:tc>
        <w:tc>
          <w:tcPr>
            <w:tcW w:w="3196" w:type="dxa"/>
            <w:tcBorders/>
            <w:vAlign w:val="center"/>
          </w:tcPr>
          <w:p>
            <w:pPr>
              <w:pStyle w:val="TableContents"/>
              <w:bidi w:val="0"/>
              <w:spacing w:before="0" w:after="283"/>
              <w:jc w:val="left"/>
              <w:rPr/>
            </w:pPr>
            <w:r>
              <w:rPr/>
              <w:t xml:space="preserve">7.2% </w:t>
            </w:r>
          </w:p>
        </w:tc>
      </w:tr>
      <w:tr>
        <w:trPr/>
        <w:tc>
          <w:tcPr>
            <w:tcW w:w="751" w:type="dxa"/>
            <w:tcBorders/>
            <w:vAlign w:val="center"/>
          </w:tcPr>
          <w:p>
            <w:pPr>
              <w:pStyle w:val="TableContents"/>
              <w:bidi w:val="0"/>
              <w:spacing w:before="0" w:after="283"/>
              <w:jc w:val="left"/>
              <w:rPr/>
            </w:pPr>
            <w:r>
              <w:rPr/>
              <w:t xml:space="preserve">18 </w:t>
            </w:r>
          </w:p>
        </w:tc>
        <w:tc>
          <w:tcPr>
            <w:tcW w:w="2881" w:type="dxa"/>
            <w:tcBorders/>
            <w:vAlign w:val="center"/>
          </w:tcPr>
          <w:p>
            <w:pPr>
              <w:pStyle w:val="TableContents"/>
              <w:bidi w:val="0"/>
              <w:spacing w:before="0" w:after="283"/>
              <w:jc w:val="left"/>
              <w:rPr/>
            </w:pPr>
            <w:r>
              <w:rPr/>
              <w:t xml:space="preserve">Libanon </w:t>
            </w:r>
          </w:p>
        </w:tc>
        <w:tc>
          <w:tcPr>
            <w:tcW w:w="2701" w:type="dxa"/>
            <w:tcBorders/>
            <w:vAlign w:val="center"/>
          </w:tcPr>
          <w:p>
            <w:pPr>
              <w:pStyle w:val="TableContents"/>
              <w:bidi w:val="0"/>
              <w:spacing w:before="0" w:after="283"/>
              <w:jc w:val="left"/>
              <w:rPr/>
            </w:pPr>
            <w:r>
              <w:rPr/>
              <w:t xml:space="preserve">286.8 </w:t>
            </w:r>
          </w:p>
        </w:tc>
        <w:tc>
          <w:tcPr>
            <w:tcW w:w="3196" w:type="dxa"/>
            <w:tcBorders/>
            <w:vAlign w:val="center"/>
          </w:tcPr>
          <w:p>
            <w:pPr>
              <w:pStyle w:val="TableContents"/>
              <w:bidi w:val="0"/>
              <w:spacing w:before="0" w:after="283"/>
              <w:jc w:val="left"/>
              <w:rPr/>
            </w:pPr>
            <w:r>
              <w:rPr/>
              <w:t xml:space="preserve">21.6% </w:t>
            </w:r>
          </w:p>
        </w:tc>
      </w:tr>
      <w:tr>
        <w:trPr/>
        <w:tc>
          <w:tcPr>
            <w:tcW w:w="751" w:type="dxa"/>
            <w:tcBorders/>
            <w:vAlign w:val="center"/>
          </w:tcPr>
          <w:p>
            <w:pPr>
              <w:pStyle w:val="TableContents"/>
              <w:bidi w:val="0"/>
              <w:spacing w:before="0" w:after="283"/>
              <w:jc w:val="left"/>
              <w:rPr/>
            </w:pPr>
            <w:r>
              <w:rPr/>
              <w:t xml:space="preserve">19 </w:t>
            </w:r>
          </w:p>
        </w:tc>
        <w:tc>
          <w:tcPr>
            <w:tcW w:w="2881" w:type="dxa"/>
            <w:tcBorders/>
            <w:vAlign w:val="center"/>
          </w:tcPr>
          <w:p>
            <w:pPr>
              <w:pStyle w:val="TableContents"/>
              <w:bidi w:val="0"/>
              <w:spacing w:before="0" w:after="283"/>
              <w:jc w:val="left"/>
              <w:rPr/>
            </w:pPr>
            <w:r>
              <w:rPr/>
              <w:t xml:space="preserve">Espanja </w:t>
            </w:r>
          </w:p>
        </w:tc>
        <w:tc>
          <w:tcPr>
            <w:tcW w:w="2701" w:type="dxa"/>
            <w:tcBorders/>
            <w:vAlign w:val="center"/>
          </w:tcPr>
          <w:p>
            <w:pPr>
              <w:pStyle w:val="TableContents"/>
              <w:bidi w:val="0"/>
              <w:spacing w:before="0" w:after="283"/>
              <w:jc w:val="left"/>
              <w:rPr/>
            </w:pPr>
            <w:r>
              <w:rPr/>
              <w:t xml:space="preserve">281.6 </w:t>
            </w:r>
          </w:p>
        </w:tc>
        <w:tc>
          <w:tcPr>
            <w:tcW w:w="3196" w:type="dxa"/>
            <w:tcBorders/>
            <w:vAlign w:val="center"/>
          </w:tcPr>
          <w:p>
            <w:pPr>
              <w:pStyle w:val="TableContents"/>
              <w:bidi w:val="0"/>
              <w:spacing w:before="0" w:after="283"/>
              <w:jc w:val="left"/>
              <w:rPr/>
            </w:pPr>
            <w:r>
              <w:rPr/>
              <w:t xml:space="preserve">17.5% </w:t>
            </w:r>
          </w:p>
        </w:tc>
      </w:tr>
      <w:tr>
        <w:trPr/>
        <w:tc>
          <w:tcPr>
            <w:tcW w:w="751" w:type="dxa"/>
            <w:tcBorders/>
            <w:vAlign w:val="center"/>
          </w:tcPr>
          <w:p>
            <w:pPr>
              <w:pStyle w:val="TableContents"/>
              <w:bidi w:val="0"/>
              <w:spacing w:before="0" w:after="283"/>
              <w:jc w:val="left"/>
              <w:rPr/>
            </w:pPr>
            <w:r>
              <w:rPr/>
              <w:t xml:space="preserve">20 </w:t>
            </w:r>
          </w:p>
        </w:tc>
        <w:tc>
          <w:tcPr>
            <w:tcW w:w="2881" w:type="dxa"/>
            <w:tcBorders/>
            <w:vAlign w:val="center"/>
          </w:tcPr>
          <w:p>
            <w:pPr>
              <w:pStyle w:val="TableContents"/>
              <w:bidi w:val="0"/>
              <w:spacing w:before="0" w:after="283"/>
              <w:jc w:val="left"/>
              <w:rPr/>
            </w:pPr>
            <w:r>
              <w:rPr/>
              <w:t xml:space="preserve">Kazakstan </w:t>
            </w:r>
          </w:p>
        </w:tc>
        <w:tc>
          <w:tcPr>
            <w:tcW w:w="2701" w:type="dxa"/>
            <w:tcBorders/>
            <w:vAlign w:val="center"/>
          </w:tcPr>
          <w:p>
            <w:pPr>
              <w:pStyle w:val="TableContents"/>
              <w:bidi w:val="0"/>
              <w:spacing w:before="0" w:after="283"/>
              <w:jc w:val="left"/>
              <w:rPr/>
            </w:pPr>
            <w:r>
              <w:rPr/>
              <w:t xml:space="preserve">280.9 </w:t>
            </w:r>
          </w:p>
        </w:tc>
        <w:tc>
          <w:tcPr>
            <w:tcW w:w="3196" w:type="dxa"/>
            <w:tcBorders/>
            <w:vAlign w:val="center"/>
          </w:tcPr>
          <w:p>
            <w:pPr>
              <w:pStyle w:val="TableContents"/>
              <w:bidi w:val="0"/>
              <w:spacing w:before="0" w:after="283"/>
              <w:jc w:val="left"/>
              <w:rPr/>
            </w:pPr>
            <w:r>
              <w:rPr/>
              <w:t xml:space="preserve">34.8%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eniten kultaa maailmassa varastoitu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kultaharkkoja maailmassa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Maailman kultaneuvoston viimeisimmän rankingin mukaan 40 parasta (huhtikuussa 2017). </w:t>
      </w:r>
    </w:p>
    <w:tbl>
      <w:tblPr>
        <w:tblW w:w="10039" w:type="dxa"/>
        <w:jc w:val="left"/>
        <w:tblInd w:w="0" w:type="dxa"/>
        <w:tblLayout w:type="fixed"/>
        <w:tblCellMar>
          <w:top w:w="28" w:type="dxa"/>
          <w:left w:w="28" w:type="dxa"/>
          <w:bottom w:w="28" w:type="dxa"/>
          <w:right w:w="28" w:type="dxa"/>
        </w:tblCellMar>
      </w:tblPr>
      <w:tblGrid>
        <w:gridCol w:w="751"/>
        <w:gridCol w:w="3391"/>
        <w:gridCol w:w="2701"/>
        <w:gridCol w:w="3196"/>
      </w:tblGrid>
      <w:tr>
        <w:trPr/>
        <w:tc>
          <w:tcPr>
            <w:tcW w:w="751" w:type="dxa"/>
            <w:tcBorders/>
            <w:vAlign w:val="center"/>
          </w:tcPr>
          <w:p>
            <w:pPr>
              <w:pStyle w:val="TableHeading"/>
              <w:suppressLineNumbers/>
              <w:bidi w:val="0"/>
              <w:spacing w:before="0" w:after="283"/>
              <w:jc w:val="center"/>
              <w:rPr/>
            </w:pPr>
            <w:r>
              <w:rPr/>
              <w:t xml:space="preserve">Sijoitus </w:t>
            </w:r>
          </w:p>
        </w:tc>
        <w:tc>
          <w:tcPr>
            <w:tcW w:w="3391" w:type="dxa"/>
            <w:tcBorders/>
            <w:vAlign w:val="center"/>
          </w:tcPr>
          <w:p>
            <w:pPr>
              <w:pStyle w:val="TableHeading"/>
              <w:suppressLineNumbers/>
              <w:bidi w:val="0"/>
              <w:spacing w:before="0" w:after="283"/>
              <w:jc w:val="center"/>
              <w:rPr/>
            </w:pPr>
            <w:r>
              <w:rPr/>
              <w:t xml:space="preserve">Maa / organisaatio </w:t>
            </w:r>
          </w:p>
        </w:tc>
        <w:tc>
          <w:tcPr>
            <w:tcW w:w="2701" w:type="dxa"/>
            <w:tcBorders/>
            <w:vAlign w:val="center"/>
          </w:tcPr>
          <w:p>
            <w:pPr>
              <w:pStyle w:val="TableHeading"/>
              <w:suppressLineNumbers/>
              <w:bidi w:val="0"/>
              <w:spacing w:before="0" w:after="283"/>
              <w:jc w:val="center"/>
              <w:rPr/>
            </w:pPr>
            <w:r>
              <w:rPr/>
              <w:t xml:space="preserve">Kultaomistukset (tonneina) </w:t>
            </w:r>
          </w:p>
        </w:tc>
        <w:tc>
          <w:tcPr>
            <w:tcW w:w="3196" w:type="dxa"/>
            <w:tcBorders/>
            <w:vAlign w:val="center"/>
          </w:tcPr>
          <w:p>
            <w:pPr>
              <w:pStyle w:val="TableHeading"/>
              <w:suppressLineNumbers/>
              <w:bidi w:val="0"/>
              <w:spacing w:before="0" w:after="283"/>
              <w:jc w:val="center"/>
              <w:rPr/>
            </w:pPr>
            <w:r>
              <w:rPr/>
              <w:t xml:space="preserve">Kullan osuus valuuttavarannosta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391" w:type="dxa"/>
            <w:tcBorders/>
            <w:vAlign w:val="center"/>
          </w:tcPr>
          <w:p>
            <w:pPr>
              <w:pStyle w:val="TableContents"/>
              <w:bidi w:val="0"/>
              <w:spacing w:before="0" w:after="283"/>
              <w:jc w:val="left"/>
              <w:rPr/>
            </w:pPr>
            <w:r>
              <w:rPr/>
              <w:t xml:space="preserve">Yhdysvallat </w:t>
            </w:r>
          </w:p>
        </w:tc>
        <w:tc>
          <w:tcPr>
            <w:tcW w:w="2701" w:type="dxa"/>
            <w:tcBorders/>
            <w:vAlign w:val="center"/>
          </w:tcPr>
          <w:p>
            <w:pPr>
              <w:pStyle w:val="TableContents"/>
              <w:bidi w:val="0"/>
              <w:spacing w:before="0" w:after="283"/>
              <w:jc w:val="left"/>
              <w:rPr/>
            </w:pPr>
            <w:r>
              <w:rPr/>
              <w:t xml:space="preserve">8,133.5 </w:t>
            </w:r>
          </w:p>
        </w:tc>
        <w:tc>
          <w:tcPr>
            <w:tcW w:w="3196" w:type="dxa"/>
            <w:tcBorders/>
            <w:vAlign w:val="center"/>
          </w:tcPr>
          <w:p>
            <w:pPr>
              <w:pStyle w:val="TableContents"/>
              <w:bidi w:val="0"/>
              <w:spacing w:before="0" w:after="283"/>
              <w:jc w:val="left"/>
              <w:rPr/>
            </w:pPr>
            <w:r>
              <w:rPr/>
              <w:t xml:space="preserve">75.0%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391" w:type="dxa"/>
            <w:tcBorders/>
            <w:vAlign w:val="center"/>
          </w:tcPr>
          <w:p>
            <w:pPr>
              <w:pStyle w:val="TableContents"/>
              <w:bidi w:val="0"/>
              <w:spacing w:before="0" w:after="283"/>
              <w:jc w:val="left"/>
              <w:rPr/>
            </w:pPr>
            <w:r>
              <w:rPr/>
              <w:t xml:space="preserve">Saksa </w:t>
            </w:r>
          </w:p>
        </w:tc>
        <w:tc>
          <w:tcPr>
            <w:tcW w:w="2701" w:type="dxa"/>
            <w:tcBorders/>
            <w:vAlign w:val="center"/>
          </w:tcPr>
          <w:p>
            <w:pPr>
              <w:pStyle w:val="TableContents"/>
              <w:bidi w:val="0"/>
              <w:spacing w:before="0" w:after="283"/>
              <w:jc w:val="left"/>
              <w:rPr/>
            </w:pPr>
            <w:r>
              <w:rPr/>
              <w:t xml:space="preserve">3,375.6 </w:t>
            </w:r>
          </w:p>
        </w:tc>
        <w:tc>
          <w:tcPr>
            <w:tcW w:w="3196" w:type="dxa"/>
            <w:tcBorders/>
            <w:vAlign w:val="center"/>
          </w:tcPr>
          <w:p>
            <w:pPr>
              <w:pStyle w:val="TableContents"/>
              <w:bidi w:val="0"/>
              <w:spacing w:before="0" w:after="283"/>
              <w:jc w:val="left"/>
              <w:rPr/>
            </w:pPr>
            <w:r>
              <w:rPr/>
              <w:t xml:space="preserve">69.6%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391" w:type="dxa"/>
            <w:tcBorders/>
            <w:vAlign w:val="center"/>
          </w:tcPr>
          <w:p>
            <w:pPr>
              <w:pStyle w:val="TableContents"/>
              <w:bidi w:val="0"/>
              <w:spacing w:before="0" w:after="283"/>
              <w:jc w:val="left"/>
              <w:rPr/>
            </w:pPr>
            <w:r>
              <w:rPr/>
              <w:t xml:space="preserve">Kansainvälinen valuuttarahasto </w:t>
            </w:r>
          </w:p>
        </w:tc>
        <w:tc>
          <w:tcPr>
            <w:tcW w:w="2701" w:type="dxa"/>
            <w:tcBorders/>
            <w:vAlign w:val="center"/>
          </w:tcPr>
          <w:p>
            <w:pPr>
              <w:pStyle w:val="TableContents"/>
              <w:bidi w:val="0"/>
              <w:spacing w:before="0" w:after="283"/>
              <w:jc w:val="left"/>
              <w:rPr/>
            </w:pPr>
            <w:r>
              <w:rPr/>
              <w:t xml:space="preserve">2,814.0 </w:t>
            </w:r>
          </w:p>
        </w:tc>
        <w:tc>
          <w:tcPr>
            <w:tcW w:w="3196" w:type="dxa"/>
            <w:tcBorders/>
            <w:vAlign w:val="center"/>
          </w:tcPr>
          <w:p>
            <w:pPr>
              <w:pStyle w:val="TableContents"/>
              <w:bidi w:val="0"/>
              <w:spacing w:before="0" w:after="283"/>
              <w:jc w:val="left"/>
              <w:rPr/>
            </w:pPr>
            <w:r>
              <w:rPr/>
              <w:t xml:space="preserve">N / 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391" w:type="dxa"/>
            <w:tcBorders/>
            <w:vAlign w:val="center"/>
          </w:tcPr>
          <w:p>
            <w:pPr>
              <w:pStyle w:val="TableContents"/>
              <w:bidi w:val="0"/>
              <w:spacing w:before="0" w:after="283"/>
              <w:jc w:val="left"/>
              <w:rPr/>
            </w:pPr>
            <w:r>
              <w:rPr/>
              <w:t xml:space="preserve">Italia </w:t>
            </w:r>
          </w:p>
        </w:tc>
        <w:tc>
          <w:tcPr>
            <w:tcW w:w="2701" w:type="dxa"/>
            <w:tcBorders/>
            <w:vAlign w:val="center"/>
          </w:tcPr>
          <w:p>
            <w:pPr>
              <w:pStyle w:val="TableContents"/>
              <w:bidi w:val="0"/>
              <w:spacing w:before="0" w:after="283"/>
              <w:jc w:val="left"/>
              <w:rPr/>
            </w:pPr>
            <w:r>
              <w:rPr/>
              <w:t xml:space="preserve">2,451.8 </w:t>
            </w:r>
          </w:p>
        </w:tc>
        <w:tc>
          <w:tcPr>
            <w:tcW w:w="3196" w:type="dxa"/>
            <w:tcBorders/>
            <w:vAlign w:val="center"/>
          </w:tcPr>
          <w:p>
            <w:pPr>
              <w:pStyle w:val="TableContents"/>
              <w:bidi w:val="0"/>
              <w:spacing w:before="0" w:after="283"/>
              <w:jc w:val="left"/>
              <w:rPr/>
            </w:pPr>
            <w:r>
              <w:rPr/>
              <w:t xml:space="preserve">68.5% </w:t>
            </w:r>
          </w:p>
        </w:tc>
      </w:tr>
      <w:tr>
        <w:trPr/>
        <w:tc>
          <w:tcPr>
            <w:tcW w:w="751" w:type="dxa"/>
            <w:tcBorders/>
            <w:vAlign w:val="center"/>
          </w:tcPr>
          <w:p>
            <w:pPr>
              <w:pStyle w:val="TableContents"/>
              <w:bidi w:val="0"/>
              <w:spacing w:before="0" w:after="283"/>
              <w:jc w:val="left"/>
              <w:rPr/>
            </w:pPr>
            <w:r>
              <w:rPr/>
              <w:t xml:space="preserve">5 </w:t>
            </w:r>
          </w:p>
        </w:tc>
        <w:tc>
          <w:tcPr>
            <w:tcW w:w="3391" w:type="dxa"/>
            <w:tcBorders/>
            <w:vAlign w:val="center"/>
          </w:tcPr>
          <w:p>
            <w:pPr>
              <w:pStyle w:val="TableContents"/>
              <w:bidi w:val="0"/>
              <w:spacing w:before="0" w:after="283"/>
              <w:jc w:val="left"/>
              <w:rPr/>
            </w:pPr>
            <w:r>
              <w:rPr/>
              <w:t xml:space="preserve">Ranska </w:t>
            </w:r>
          </w:p>
        </w:tc>
        <w:tc>
          <w:tcPr>
            <w:tcW w:w="2701" w:type="dxa"/>
            <w:tcBorders/>
            <w:vAlign w:val="center"/>
          </w:tcPr>
          <w:p>
            <w:pPr>
              <w:pStyle w:val="TableContents"/>
              <w:bidi w:val="0"/>
              <w:spacing w:before="0" w:after="283"/>
              <w:jc w:val="left"/>
              <w:rPr/>
            </w:pPr>
            <w:r>
              <w:rPr/>
              <w:t xml:space="preserve">2,435.9 </w:t>
            </w:r>
          </w:p>
        </w:tc>
        <w:tc>
          <w:tcPr>
            <w:tcW w:w="3196" w:type="dxa"/>
            <w:tcBorders/>
            <w:vAlign w:val="center"/>
          </w:tcPr>
          <w:p>
            <w:pPr>
              <w:pStyle w:val="TableContents"/>
              <w:bidi w:val="0"/>
              <w:spacing w:before="0" w:after="283"/>
              <w:jc w:val="left"/>
              <w:rPr/>
            </w:pPr>
            <w:r>
              <w:rPr/>
              <w:t xml:space="preserve">64.9% </w:t>
            </w:r>
          </w:p>
        </w:tc>
      </w:tr>
      <w:tr>
        <w:trPr/>
        <w:tc>
          <w:tcPr>
            <w:tcW w:w="751" w:type="dxa"/>
            <w:tcBorders/>
            <w:vAlign w:val="center"/>
          </w:tcPr>
          <w:p>
            <w:pPr>
              <w:pStyle w:val="TableContents"/>
              <w:bidi w:val="0"/>
              <w:spacing w:before="0" w:after="283"/>
              <w:jc w:val="left"/>
              <w:rPr/>
            </w:pPr>
            <w:r>
              <w:rPr/>
              <w:t xml:space="preserve">6 </w:t>
            </w:r>
          </w:p>
        </w:tc>
        <w:tc>
          <w:tcPr>
            <w:tcW w:w="3391" w:type="dxa"/>
            <w:tcBorders/>
            <w:vAlign w:val="center"/>
          </w:tcPr>
          <w:p>
            <w:pPr>
              <w:pStyle w:val="TableContents"/>
              <w:bidi w:val="0"/>
              <w:spacing w:before="0" w:after="283"/>
              <w:jc w:val="left"/>
              <w:rPr/>
            </w:pPr>
            <w:r>
              <w:rPr/>
              <w:t xml:space="preserve">Kiina </w:t>
            </w:r>
          </w:p>
        </w:tc>
        <w:tc>
          <w:tcPr>
            <w:tcW w:w="2701" w:type="dxa"/>
            <w:tcBorders/>
            <w:vAlign w:val="center"/>
          </w:tcPr>
          <w:p>
            <w:pPr>
              <w:pStyle w:val="TableContents"/>
              <w:bidi w:val="0"/>
              <w:spacing w:before="0" w:after="283"/>
              <w:jc w:val="left"/>
              <w:rPr/>
            </w:pPr>
            <w:r>
              <w:rPr/>
              <w:t xml:space="preserve">1,842.6 </w:t>
            </w:r>
          </w:p>
        </w:tc>
        <w:tc>
          <w:tcPr>
            <w:tcW w:w="3196" w:type="dxa"/>
            <w:tcBorders/>
            <w:vAlign w:val="center"/>
          </w:tcPr>
          <w:p>
            <w:pPr>
              <w:pStyle w:val="TableContents"/>
              <w:bidi w:val="0"/>
              <w:spacing w:before="0" w:after="283"/>
              <w:jc w:val="left"/>
              <w:rPr/>
            </w:pPr>
            <w:r>
              <w:rPr/>
              <w:t xml:space="preserve">2.4% </w:t>
            </w:r>
          </w:p>
        </w:tc>
      </w:tr>
      <w:tr>
        <w:trPr/>
        <w:tc>
          <w:tcPr>
            <w:tcW w:w="751" w:type="dxa"/>
            <w:tcBorders/>
            <w:vAlign w:val="center"/>
          </w:tcPr>
          <w:p>
            <w:pPr>
              <w:pStyle w:val="TableContents"/>
              <w:bidi w:val="0"/>
              <w:spacing w:before="0" w:after="283"/>
              <w:jc w:val="left"/>
              <w:rPr/>
            </w:pPr>
            <w:r>
              <w:rPr/>
              <w:t xml:space="preserve">7 </w:t>
            </w:r>
          </w:p>
        </w:tc>
        <w:tc>
          <w:tcPr>
            <w:tcW w:w="3391" w:type="dxa"/>
            <w:tcBorders/>
            <w:vAlign w:val="center"/>
          </w:tcPr>
          <w:p>
            <w:pPr>
              <w:pStyle w:val="TableContents"/>
              <w:bidi w:val="0"/>
              <w:spacing w:before="0" w:after="283"/>
              <w:jc w:val="left"/>
              <w:rPr/>
            </w:pPr>
            <w:r>
              <w:rPr/>
              <w:t xml:space="preserve">Venäjä </w:t>
            </w:r>
          </w:p>
        </w:tc>
        <w:tc>
          <w:tcPr>
            <w:tcW w:w="2701" w:type="dxa"/>
            <w:tcBorders/>
            <w:vAlign w:val="center"/>
          </w:tcPr>
          <w:p>
            <w:pPr>
              <w:pStyle w:val="TableContents"/>
              <w:bidi w:val="0"/>
              <w:spacing w:before="0" w:after="283"/>
              <w:jc w:val="left"/>
              <w:rPr/>
            </w:pPr>
            <w:r>
              <w:rPr/>
              <w:t xml:space="preserve">1,706.8 </w:t>
            </w:r>
          </w:p>
        </w:tc>
        <w:tc>
          <w:tcPr>
            <w:tcW w:w="3196" w:type="dxa"/>
            <w:tcBorders/>
            <w:vAlign w:val="center"/>
          </w:tcPr>
          <w:p>
            <w:pPr>
              <w:pStyle w:val="TableContents"/>
              <w:bidi w:val="0"/>
              <w:spacing w:before="0" w:after="283"/>
              <w:jc w:val="left"/>
              <w:rPr/>
            </w:pPr>
            <w:r>
              <w:rPr/>
              <w:t xml:space="preserve">17.1% </w:t>
            </w:r>
          </w:p>
        </w:tc>
      </w:tr>
      <w:tr>
        <w:trPr/>
        <w:tc>
          <w:tcPr>
            <w:tcW w:w="751" w:type="dxa"/>
            <w:tcBorders/>
            <w:vAlign w:val="center"/>
          </w:tcPr>
          <w:p>
            <w:pPr>
              <w:pStyle w:val="TableContents"/>
              <w:bidi w:val="0"/>
              <w:spacing w:before="0" w:after="283"/>
              <w:jc w:val="left"/>
              <w:rPr/>
            </w:pPr>
            <w:r>
              <w:rPr/>
              <w:t xml:space="preserve">8 </w:t>
            </w:r>
          </w:p>
        </w:tc>
        <w:tc>
          <w:tcPr>
            <w:tcW w:w="3391" w:type="dxa"/>
            <w:tcBorders/>
            <w:vAlign w:val="center"/>
          </w:tcPr>
          <w:p>
            <w:pPr>
              <w:pStyle w:val="TableContents"/>
              <w:bidi w:val="0"/>
              <w:spacing w:before="0" w:after="283"/>
              <w:jc w:val="left"/>
              <w:rPr/>
            </w:pPr>
            <w:r>
              <w:rPr/>
              <w:t xml:space="preserve">Sveitsi </w:t>
            </w:r>
          </w:p>
        </w:tc>
        <w:tc>
          <w:tcPr>
            <w:tcW w:w="2701" w:type="dxa"/>
            <w:tcBorders/>
            <w:vAlign w:val="center"/>
          </w:tcPr>
          <w:p>
            <w:pPr>
              <w:pStyle w:val="TableContents"/>
              <w:bidi w:val="0"/>
              <w:spacing w:before="0" w:after="283"/>
              <w:jc w:val="left"/>
              <w:rPr/>
            </w:pPr>
            <w:r>
              <w:rPr/>
              <w:t xml:space="preserve">1,040.0 </w:t>
            </w:r>
          </w:p>
        </w:tc>
        <w:tc>
          <w:tcPr>
            <w:tcW w:w="3196" w:type="dxa"/>
            <w:tcBorders/>
            <w:vAlign w:val="center"/>
          </w:tcPr>
          <w:p>
            <w:pPr>
              <w:pStyle w:val="TableContents"/>
              <w:bidi w:val="0"/>
              <w:spacing w:before="0" w:after="283"/>
              <w:jc w:val="left"/>
              <w:rPr/>
            </w:pPr>
            <w:r>
              <w:rPr/>
              <w:t xml:space="preserve">6.0% </w:t>
            </w:r>
          </w:p>
        </w:tc>
      </w:tr>
      <w:tr>
        <w:trPr/>
        <w:tc>
          <w:tcPr>
            <w:tcW w:w="751" w:type="dxa"/>
            <w:tcBorders/>
            <w:vAlign w:val="center"/>
          </w:tcPr>
          <w:p>
            <w:pPr>
              <w:pStyle w:val="TableContents"/>
              <w:bidi w:val="0"/>
              <w:spacing w:before="0" w:after="283"/>
              <w:jc w:val="left"/>
              <w:rPr/>
            </w:pPr>
            <w:r>
              <w:rPr/>
              <w:t xml:space="preserve">9 </w:t>
            </w:r>
          </w:p>
        </w:tc>
        <w:tc>
          <w:tcPr>
            <w:tcW w:w="3391" w:type="dxa"/>
            <w:tcBorders/>
            <w:vAlign w:val="center"/>
          </w:tcPr>
          <w:p>
            <w:pPr>
              <w:pStyle w:val="TableContents"/>
              <w:bidi w:val="0"/>
              <w:spacing w:before="0" w:after="283"/>
              <w:jc w:val="left"/>
              <w:rPr/>
            </w:pPr>
            <w:r>
              <w:rPr/>
              <w:t xml:space="preserve">Japani </w:t>
            </w:r>
          </w:p>
        </w:tc>
        <w:tc>
          <w:tcPr>
            <w:tcW w:w="2701" w:type="dxa"/>
            <w:tcBorders/>
            <w:vAlign w:val="center"/>
          </w:tcPr>
          <w:p>
            <w:pPr>
              <w:pStyle w:val="TableContents"/>
              <w:bidi w:val="0"/>
              <w:spacing w:before="0" w:after="283"/>
              <w:jc w:val="left"/>
              <w:rPr/>
            </w:pPr>
            <w:r>
              <w:rPr/>
              <w:t xml:space="preserve">765.2 </w:t>
            </w:r>
          </w:p>
        </w:tc>
        <w:tc>
          <w:tcPr>
            <w:tcW w:w="3196" w:type="dxa"/>
            <w:tcBorders/>
            <w:vAlign w:val="center"/>
          </w:tcPr>
          <w:p>
            <w:pPr>
              <w:pStyle w:val="TableContents"/>
              <w:bidi w:val="0"/>
              <w:spacing w:before="0" w:after="283"/>
              <w:jc w:val="left"/>
              <w:rPr/>
            </w:pPr>
            <w:r>
              <w:rPr/>
              <w:t xml:space="preserve">2.5% </w:t>
            </w:r>
          </w:p>
        </w:tc>
      </w:tr>
      <w:tr>
        <w:trPr/>
        <w:tc>
          <w:tcPr>
            <w:tcW w:w="751" w:type="dxa"/>
            <w:tcBorders/>
            <w:vAlign w:val="center"/>
          </w:tcPr>
          <w:p>
            <w:pPr>
              <w:pStyle w:val="TableContents"/>
              <w:bidi w:val="0"/>
              <w:spacing w:before="0" w:after="283"/>
              <w:jc w:val="left"/>
              <w:rPr/>
            </w:pPr>
            <w:r>
              <w:rPr/>
              <w:t xml:space="preserve">10 </w:t>
            </w:r>
          </w:p>
        </w:tc>
        <w:tc>
          <w:tcPr>
            <w:tcW w:w="3391" w:type="dxa"/>
            <w:tcBorders/>
            <w:vAlign w:val="center"/>
          </w:tcPr>
          <w:p>
            <w:pPr>
              <w:pStyle w:val="TableContents"/>
              <w:bidi w:val="0"/>
              <w:spacing w:before="0" w:after="283"/>
              <w:jc w:val="left"/>
              <w:rPr/>
            </w:pPr>
            <w:r>
              <w:rPr/>
              <w:t xml:space="preserve">Alankomaat </w:t>
            </w:r>
          </w:p>
        </w:tc>
        <w:tc>
          <w:tcPr>
            <w:tcW w:w="2701" w:type="dxa"/>
            <w:tcBorders/>
            <w:vAlign w:val="center"/>
          </w:tcPr>
          <w:p>
            <w:pPr>
              <w:pStyle w:val="TableContents"/>
              <w:bidi w:val="0"/>
              <w:spacing w:before="0" w:after="283"/>
              <w:jc w:val="left"/>
              <w:rPr/>
            </w:pPr>
            <w:r>
              <w:rPr/>
              <w:t xml:space="preserve">612.5 </w:t>
            </w:r>
          </w:p>
        </w:tc>
        <w:tc>
          <w:tcPr>
            <w:tcW w:w="3196" w:type="dxa"/>
            <w:tcBorders/>
            <w:vAlign w:val="center"/>
          </w:tcPr>
          <w:p>
            <w:pPr>
              <w:pStyle w:val="TableContents"/>
              <w:bidi w:val="0"/>
              <w:spacing w:before="0" w:after="283"/>
              <w:jc w:val="left"/>
              <w:rPr/>
            </w:pPr>
            <w:r>
              <w:rPr/>
              <w:t xml:space="preserve">66.5% </w:t>
            </w:r>
          </w:p>
        </w:tc>
      </w:tr>
      <w:tr>
        <w:trPr/>
        <w:tc>
          <w:tcPr>
            <w:tcW w:w="751" w:type="dxa"/>
            <w:tcBorders/>
            <w:vAlign w:val="center"/>
          </w:tcPr>
          <w:p>
            <w:pPr>
              <w:pStyle w:val="TableContents"/>
              <w:bidi w:val="0"/>
              <w:spacing w:before="0" w:after="283"/>
              <w:jc w:val="left"/>
              <w:rPr/>
            </w:pPr>
            <w:r>
              <w:rPr/>
              <w:t xml:space="preserve">11 </w:t>
            </w:r>
          </w:p>
        </w:tc>
        <w:tc>
          <w:tcPr>
            <w:tcW w:w="3391" w:type="dxa"/>
            <w:tcBorders/>
            <w:vAlign w:val="center"/>
          </w:tcPr>
          <w:p>
            <w:pPr>
              <w:pStyle w:val="TableContents"/>
              <w:bidi w:val="0"/>
              <w:spacing w:before="0" w:after="283"/>
              <w:jc w:val="left"/>
              <w:rPr/>
            </w:pPr>
            <w:r>
              <w:rPr/>
              <w:t xml:space="preserve">Intia </w:t>
            </w:r>
          </w:p>
        </w:tc>
        <w:tc>
          <w:tcPr>
            <w:tcW w:w="2701" w:type="dxa"/>
            <w:tcBorders/>
            <w:vAlign w:val="center"/>
          </w:tcPr>
          <w:p>
            <w:pPr>
              <w:pStyle w:val="TableContents"/>
              <w:bidi w:val="0"/>
              <w:spacing w:before="0" w:after="283"/>
              <w:jc w:val="left"/>
              <w:rPr/>
            </w:pPr>
            <w:r>
              <w:rPr/>
              <w:t xml:space="preserve">557.8 </w:t>
            </w:r>
          </w:p>
        </w:tc>
        <w:tc>
          <w:tcPr>
            <w:tcW w:w="3196" w:type="dxa"/>
            <w:tcBorders/>
            <w:vAlign w:val="center"/>
          </w:tcPr>
          <w:p>
            <w:pPr>
              <w:pStyle w:val="TableContents"/>
              <w:bidi w:val="0"/>
              <w:spacing w:before="0" w:after="283"/>
              <w:jc w:val="left"/>
              <w:rPr/>
            </w:pPr>
            <w:r>
              <w:rPr/>
              <w:t xml:space="preserve">6.0% </w:t>
            </w:r>
          </w:p>
        </w:tc>
      </w:tr>
      <w:tr>
        <w:trPr/>
        <w:tc>
          <w:tcPr>
            <w:tcW w:w="751" w:type="dxa"/>
            <w:tcBorders/>
            <w:vAlign w:val="center"/>
          </w:tcPr>
          <w:p>
            <w:pPr>
              <w:pStyle w:val="TableContents"/>
              <w:bidi w:val="0"/>
              <w:spacing w:before="0" w:after="283"/>
              <w:jc w:val="left"/>
              <w:rPr/>
            </w:pPr>
            <w:r>
              <w:rPr/>
              <w:t xml:space="preserve">12 </w:t>
            </w:r>
          </w:p>
        </w:tc>
        <w:tc>
          <w:tcPr>
            <w:tcW w:w="3391" w:type="dxa"/>
            <w:tcBorders/>
            <w:vAlign w:val="center"/>
          </w:tcPr>
          <w:p>
            <w:pPr>
              <w:pStyle w:val="TableContents"/>
              <w:bidi w:val="0"/>
              <w:spacing w:before="0" w:after="283"/>
              <w:jc w:val="left"/>
              <w:rPr/>
            </w:pPr>
            <w:r>
              <w:rPr/>
              <w:t xml:space="preserve">Euroopan keskuspankki </w:t>
            </w:r>
          </w:p>
        </w:tc>
        <w:tc>
          <w:tcPr>
            <w:tcW w:w="2701" w:type="dxa"/>
            <w:tcBorders/>
            <w:vAlign w:val="center"/>
          </w:tcPr>
          <w:p>
            <w:pPr>
              <w:pStyle w:val="TableContents"/>
              <w:bidi w:val="0"/>
              <w:spacing w:before="0" w:after="283"/>
              <w:jc w:val="left"/>
              <w:rPr/>
            </w:pPr>
            <w:r>
              <w:rPr/>
              <w:t xml:space="preserve">504.8 </w:t>
            </w:r>
          </w:p>
        </w:tc>
        <w:tc>
          <w:tcPr>
            <w:tcW w:w="3196" w:type="dxa"/>
            <w:tcBorders/>
            <w:vAlign w:val="center"/>
          </w:tcPr>
          <w:p>
            <w:pPr>
              <w:pStyle w:val="TableContents"/>
              <w:bidi w:val="0"/>
              <w:spacing w:before="0" w:after="283"/>
              <w:jc w:val="left"/>
              <w:rPr/>
            </w:pPr>
            <w:r>
              <w:rPr/>
              <w:t xml:space="preserve">27.7% </w:t>
            </w:r>
          </w:p>
        </w:tc>
      </w:tr>
      <w:tr>
        <w:trPr/>
        <w:tc>
          <w:tcPr>
            <w:tcW w:w="751" w:type="dxa"/>
            <w:tcBorders/>
            <w:vAlign w:val="center"/>
          </w:tcPr>
          <w:p>
            <w:pPr>
              <w:pStyle w:val="TableContents"/>
              <w:bidi w:val="0"/>
              <w:spacing w:before="0" w:after="283"/>
              <w:jc w:val="left"/>
              <w:rPr/>
            </w:pPr>
            <w:r>
              <w:rPr/>
              <w:t xml:space="preserve">13 </w:t>
            </w:r>
          </w:p>
        </w:tc>
        <w:tc>
          <w:tcPr>
            <w:tcW w:w="3391" w:type="dxa"/>
            <w:tcBorders/>
            <w:vAlign w:val="center"/>
          </w:tcPr>
          <w:p>
            <w:pPr>
              <w:pStyle w:val="TableContents"/>
              <w:bidi w:val="0"/>
              <w:spacing w:before="0" w:after="283"/>
              <w:jc w:val="left"/>
              <w:rPr/>
            </w:pPr>
            <w:r>
              <w:rPr/>
              <w:t xml:space="preserve">Turkki </w:t>
            </w:r>
          </w:p>
        </w:tc>
        <w:tc>
          <w:tcPr>
            <w:tcW w:w="2701" w:type="dxa"/>
            <w:tcBorders/>
            <w:vAlign w:val="center"/>
          </w:tcPr>
          <w:p>
            <w:pPr>
              <w:pStyle w:val="TableContents"/>
              <w:bidi w:val="0"/>
              <w:spacing w:before="0" w:after="283"/>
              <w:jc w:val="left"/>
              <w:rPr/>
            </w:pPr>
            <w:r>
              <w:rPr/>
              <w:t xml:space="preserve">456.1 </w:t>
            </w:r>
          </w:p>
        </w:tc>
        <w:tc>
          <w:tcPr>
            <w:tcW w:w="3196" w:type="dxa"/>
            <w:tcBorders/>
            <w:vAlign w:val="center"/>
          </w:tcPr>
          <w:p>
            <w:pPr>
              <w:pStyle w:val="TableContents"/>
              <w:bidi w:val="0"/>
              <w:spacing w:before="0" w:after="283"/>
              <w:jc w:val="left"/>
              <w:rPr/>
            </w:pPr>
            <w:r>
              <w:rPr/>
              <w:t xml:space="preserve">17.0% </w:t>
            </w:r>
          </w:p>
        </w:tc>
      </w:tr>
      <w:tr>
        <w:trPr/>
        <w:tc>
          <w:tcPr>
            <w:tcW w:w="751" w:type="dxa"/>
            <w:tcBorders/>
            <w:vAlign w:val="center"/>
          </w:tcPr>
          <w:p>
            <w:pPr>
              <w:pStyle w:val="TableContents"/>
              <w:bidi w:val="0"/>
              <w:spacing w:before="0" w:after="283"/>
              <w:jc w:val="left"/>
              <w:rPr/>
            </w:pPr>
            <w:r>
              <w:rPr/>
              <w:t xml:space="preserve">14 </w:t>
            </w:r>
          </w:p>
        </w:tc>
        <w:tc>
          <w:tcPr>
            <w:tcW w:w="3391" w:type="dxa"/>
            <w:tcBorders/>
            <w:vAlign w:val="center"/>
          </w:tcPr>
          <w:p>
            <w:pPr>
              <w:pStyle w:val="TableContents"/>
              <w:bidi w:val="0"/>
              <w:spacing w:before="0" w:after="283"/>
              <w:jc w:val="left"/>
              <w:rPr/>
            </w:pPr>
            <w:r>
              <w:rPr/>
              <w:t xml:space="preserve">Taiwan </w:t>
            </w:r>
          </w:p>
        </w:tc>
        <w:tc>
          <w:tcPr>
            <w:tcW w:w="2701" w:type="dxa"/>
            <w:tcBorders/>
            <w:vAlign w:val="center"/>
          </w:tcPr>
          <w:p>
            <w:pPr>
              <w:pStyle w:val="TableContents"/>
              <w:bidi w:val="0"/>
              <w:spacing w:before="0" w:after="283"/>
              <w:jc w:val="left"/>
              <w:rPr/>
            </w:pPr>
            <w:r>
              <w:rPr/>
              <w:t xml:space="preserve">423.6 </w:t>
            </w:r>
          </w:p>
        </w:tc>
        <w:tc>
          <w:tcPr>
            <w:tcW w:w="3196" w:type="dxa"/>
            <w:tcBorders/>
            <w:vAlign w:val="center"/>
          </w:tcPr>
          <w:p>
            <w:pPr>
              <w:pStyle w:val="TableContents"/>
              <w:bidi w:val="0"/>
              <w:spacing w:before="0" w:after="283"/>
              <w:jc w:val="left"/>
              <w:rPr/>
            </w:pPr>
            <w:r>
              <w:rPr/>
              <w:t xml:space="preserve">3.8% </w:t>
            </w:r>
          </w:p>
        </w:tc>
      </w:tr>
      <w:tr>
        <w:trPr/>
        <w:tc>
          <w:tcPr>
            <w:tcW w:w="751" w:type="dxa"/>
            <w:tcBorders/>
            <w:vAlign w:val="center"/>
          </w:tcPr>
          <w:p>
            <w:pPr>
              <w:pStyle w:val="TableContents"/>
              <w:bidi w:val="0"/>
              <w:spacing w:before="0" w:after="283"/>
              <w:jc w:val="left"/>
              <w:rPr/>
            </w:pPr>
            <w:r>
              <w:rPr/>
              <w:t xml:space="preserve">15 </w:t>
            </w:r>
          </w:p>
        </w:tc>
        <w:tc>
          <w:tcPr>
            <w:tcW w:w="3391" w:type="dxa"/>
            <w:tcBorders/>
            <w:vAlign w:val="center"/>
          </w:tcPr>
          <w:p>
            <w:pPr>
              <w:pStyle w:val="TableContents"/>
              <w:bidi w:val="0"/>
              <w:spacing w:before="0" w:after="283"/>
              <w:jc w:val="left"/>
              <w:rPr/>
            </w:pPr>
            <w:r>
              <w:rPr/>
              <w:t xml:space="preserve">Portugali </w:t>
            </w:r>
          </w:p>
        </w:tc>
        <w:tc>
          <w:tcPr>
            <w:tcW w:w="2701" w:type="dxa"/>
            <w:tcBorders/>
            <w:vAlign w:val="center"/>
          </w:tcPr>
          <w:p>
            <w:pPr>
              <w:pStyle w:val="TableContents"/>
              <w:bidi w:val="0"/>
              <w:spacing w:before="0" w:after="283"/>
              <w:jc w:val="left"/>
              <w:rPr/>
            </w:pPr>
            <w:r>
              <w:rPr/>
              <w:t xml:space="preserve">382.5 </w:t>
            </w:r>
          </w:p>
        </w:tc>
        <w:tc>
          <w:tcPr>
            <w:tcW w:w="3196" w:type="dxa"/>
            <w:tcBorders/>
            <w:vAlign w:val="center"/>
          </w:tcPr>
          <w:p>
            <w:pPr>
              <w:pStyle w:val="TableContents"/>
              <w:bidi w:val="0"/>
              <w:spacing w:before="0" w:after="283"/>
              <w:jc w:val="left"/>
              <w:rPr/>
            </w:pPr>
            <w:r>
              <w:rPr/>
              <w:t xml:space="preserve">55.9% </w:t>
            </w:r>
          </w:p>
        </w:tc>
      </w:tr>
      <w:tr>
        <w:trPr/>
        <w:tc>
          <w:tcPr>
            <w:tcW w:w="751" w:type="dxa"/>
            <w:tcBorders/>
            <w:vAlign w:val="center"/>
          </w:tcPr>
          <w:p>
            <w:pPr>
              <w:pStyle w:val="TableContents"/>
              <w:bidi w:val="0"/>
              <w:spacing w:before="0" w:after="283"/>
              <w:jc w:val="left"/>
              <w:rPr/>
            </w:pPr>
            <w:r>
              <w:rPr/>
              <w:t xml:space="preserve">16 </w:t>
            </w:r>
          </w:p>
        </w:tc>
        <w:tc>
          <w:tcPr>
            <w:tcW w:w="3391" w:type="dxa"/>
            <w:tcBorders/>
            <w:vAlign w:val="center"/>
          </w:tcPr>
          <w:p>
            <w:pPr>
              <w:pStyle w:val="TableContents"/>
              <w:bidi w:val="0"/>
              <w:spacing w:before="0" w:after="283"/>
              <w:jc w:val="left"/>
              <w:rPr/>
            </w:pPr>
            <w:r>
              <w:rPr/>
              <w:t xml:space="preserve">Saudi-Arabia </w:t>
            </w:r>
          </w:p>
        </w:tc>
        <w:tc>
          <w:tcPr>
            <w:tcW w:w="2701" w:type="dxa"/>
            <w:tcBorders/>
            <w:vAlign w:val="center"/>
          </w:tcPr>
          <w:p>
            <w:pPr>
              <w:pStyle w:val="TableContents"/>
              <w:bidi w:val="0"/>
              <w:spacing w:before="0" w:after="283"/>
              <w:jc w:val="left"/>
              <w:rPr/>
            </w:pPr>
            <w:r>
              <w:rPr/>
              <w:t xml:space="preserve">322.9 </w:t>
            </w:r>
          </w:p>
        </w:tc>
        <w:tc>
          <w:tcPr>
            <w:tcW w:w="3196" w:type="dxa"/>
            <w:tcBorders/>
            <w:vAlign w:val="center"/>
          </w:tcPr>
          <w:p>
            <w:pPr>
              <w:pStyle w:val="TableContents"/>
              <w:bidi w:val="0"/>
              <w:spacing w:before="0" w:after="283"/>
              <w:jc w:val="left"/>
              <w:rPr/>
            </w:pPr>
            <w:r>
              <w:rPr/>
              <w:t xml:space="preserve">2.6% </w:t>
            </w:r>
          </w:p>
        </w:tc>
      </w:tr>
      <w:tr>
        <w:trPr/>
        <w:tc>
          <w:tcPr>
            <w:tcW w:w="751" w:type="dxa"/>
            <w:tcBorders/>
            <w:vAlign w:val="center"/>
          </w:tcPr>
          <w:p>
            <w:pPr>
              <w:pStyle w:val="TableContents"/>
              <w:bidi w:val="0"/>
              <w:spacing w:before="0" w:after="283"/>
              <w:jc w:val="left"/>
              <w:rPr/>
            </w:pPr>
            <w:r>
              <w:rPr/>
              <w:t xml:space="preserve">17 </w:t>
            </w:r>
          </w:p>
        </w:tc>
        <w:tc>
          <w:tcPr>
            <w:tcW w:w="3391" w:type="dxa"/>
            <w:tcBorders/>
            <w:vAlign w:val="center"/>
          </w:tcPr>
          <w:p>
            <w:pPr>
              <w:pStyle w:val="TableContents"/>
              <w:bidi w:val="0"/>
              <w:spacing w:before="0" w:after="283"/>
              <w:jc w:val="left"/>
              <w:rPr/>
            </w:pPr>
            <w:r>
              <w:rPr/>
              <w:t xml:space="preserve">Yhdistynyt kuningaskunta </w:t>
            </w:r>
          </w:p>
        </w:tc>
        <w:tc>
          <w:tcPr>
            <w:tcW w:w="2701" w:type="dxa"/>
            <w:tcBorders/>
            <w:vAlign w:val="center"/>
          </w:tcPr>
          <w:p>
            <w:pPr>
              <w:pStyle w:val="TableContents"/>
              <w:bidi w:val="0"/>
              <w:spacing w:before="0" w:after="283"/>
              <w:jc w:val="left"/>
              <w:rPr/>
            </w:pPr>
            <w:r>
              <w:rPr/>
              <w:t xml:space="preserve">310.3 </w:t>
            </w:r>
          </w:p>
        </w:tc>
        <w:tc>
          <w:tcPr>
            <w:tcW w:w="3196" w:type="dxa"/>
            <w:tcBorders/>
            <w:vAlign w:val="center"/>
          </w:tcPr>
          <w:p>
            <w:pPr>
              <w:pStyle w:val="TableContents"/>
              <w:bidi w:val="0"/>
              <w:spacing w:before="0" w:after="283"/>
              <w:jc w:val="left"/>
              <w:rPr/>
            </w:pPr>
            <w:r>
              <w:rPr/>
              <w:t xml:space="preserve">8.4% </w:t>
            </w:r>
          </w:p>
        </w:tc>
      </w:tr>
      <w:tr>
        <w:trPr/>
        <w:tc>
          <w:tcPr>
            <w:tcW w:w="751" w:type="dxa"/>
            <w:tcBorders/>
            <w:vAlign w:val="center"/>
          </w:tcPr>
          <w:p>
            <w:pPr>
              <w:pStyle w:val="TableContents"/>
              <w:bidi w:val="0"/>
              <w:spacing w:before="0" w:after="283"/>
              <w:jc w:val="left"/>
              <w:rPr/>
            </w:pPr>
            <w:r>
              <w:rPr/>
              <w:t xml:space="preserve">18 </w:t>
            </w:r>
          </w:p>
        </w:tc>
        <w:tc>
          <w:tcPr>
            <w:tcW w:w="3391" w:type="dxa"/>
            <w:tcBorders/>
            <w:vAlign w:val="center"/>
          </w:tcPr>
          <w:p>
            <w:pPr>
              <w:pStyle w:val="TableContents"/>
              <w:bidi w:val="0"/>
              <w:spacing w:before="0" w:after="283"/>
              <w:jc w:val="left"/>
              <w:rPr/>
            </w:pPr>
            <w:r>
              <w:rPr/>
              <w:t xml:space="preserve">Libanon </w:t>
            </w:r>
          </w:p>
        </w:tc>
        <w:tc>
          <w:tcPr>
            <w:tcW w:w="2701" w:type="dxa"/>
            <w:tcBorders/>
            <w:vAlign w:val="center"/>
          </w:tcPr>
          <w:p>
            <w:pPr>
              <w:pStyle w:val="TableContents"/>
              <w:bidi w:val="0"/>
              <w:spacing w:before="0" w:after="283"/>
              <w:jc w:val="left"/>
              <w:rPr/>
            </w:pPr>
            <w:r>
              <w:rPr/>
              <w:t xml:space="preserve">286.8 </w:t>
            </w:r>
          </w:p>
        </w:tc>
        <w:tc>
          <w:tcPr>
            <w:tcW w:w="3196" w:type="dxa"/>
            <w:tcBorders/>
            <w:vAlign w:val="center"/>
          </w:tcPr>
          <w:p>
            <w:pPr>
              <w:pStyle w:val="TableContents"/>
              <w:bidi w:val="0"/>
              <w:spacing w:before="0" w:after="283"/>
              <w:jc w:val="left"/>
              <w:rPr/>
            </w:pPr>
            <w:r>
              <w:rPr/>
              <w:t xml:space="preserve">22.3% </w:t>
            </w:r>
          </w:p>
        </w:tc>
      </w:tr>
      <w:tr>
        <w:trPr/>
        <w:tc>
          <w:tcPr>
            <w:tcW w:w="751" w:type="dxa"/>
            <w:tcBorders/>
            <w:vAlign w:val="center"/>
          </w:tcPr>
          <w:p>
            <w:pPr>
              <w:pStyle w:val="TableContents"/>
              <w:bidi w:val="0"/>
              <w:spacing w:before="0" w:after="283"/>
              <w:jc w:val="left"/>
              <w:rPr/>
            </w:pPr>
            <w:r>
              <w:rPr/>
              <w:t xml:space="preserve">19 </w:t>
            </w:r>
          </w:p>
        </w:tc>
        <w:tc>
          <w:tcPr>
            <w:tcW w:w="3391" w:type="dxa"/>
            <w:tcBorders/>
            <w:vAlign w:val="center"/>
          </w:tcPr>
          <w:p>
            <w:pPr>
              <w:pStyle w:val="TableContents"/>
              <w:bidi w:val="0"/>
              <w:spacing w:before="0" w:after="283"/>
              <w:jc w:val="left"/>
              <w:rPr/>
            </w:pPr>
            <w:r>
              <w:rPr/>
              <w:t xml:space="preserve">Espanja </w:t>
            </w:r>
          </w:p>
        </w:tc>
        <w:tc>
          <w:tcPr>
            <w:tcW w:w="2701" w:type="dxa"/>
            <w:tcBorders/>
            <w:vAlign w:val="center"/>
          </w:tcPr>
          <w:p>
            <w:pPr>
              <w:pStyle w:val="TableContents"/>
              <w:bidi w:val="0"/>
              <w:spacing w:before="0" w:after="283"/>
              <w:jc w:val="left"/>
              <w:rPr/>
            </w:pPr>
            <w:r>
              <w:rPr/>
              <w:t xml:space="preserve">281.6 </w:t>
            </w:r>
          </w:p>
        </w:tc>
        <w:tc>
          <w:tcPr>
            <w:tcW w:w="3196" w:type="dxa"/>
            <w:tcBorders/>
            <w:vAlign w:val="center"/>
          </w:tcPr>
          <w:p>
            <w:pPr>
              <w:pStyle w:val="TableContents"/>
              <w:bidi w:val="0"/>
              <w:spacing w:before="0" w:after="283"/>
              <w:jc w:val="left"/>
              <w:rPr/>
            </w:pPr>
            <w:r>
              <w:rPr/>
              <w:t xml:space="preserve">17.6% </w:t>
            </w:r>
          </w:p>
        </w:tc>
      </w:tr>
      <w:tr>
        <w:trPr/>
        <w:tc>
          <w:tcPr>
            <w:tcW w:w="751" w:type="dxa"/>
            <w:tcBorders/>
            <w:vAlign w:val="center"/>
          </w:tcPr>
          <w:p>
            <w:pPr>
              <w:pStyle w:val="TableContents"/>
              <w:bidi w:val="0"/>
              <w:spacing w:before="0" w:after="283"/>
              <w:jc w:val="left"/>
              <w:rPr/>
            </w:pPr>
            <w:r>
              <w:rPr/>
              <w:t xml:space="preserve">20 </w:t>
            </w:r>
          </w:p>
        </w:tc>
        <w:tc>
          <w:tcPr>
            <w:tcW w:w="3391" w:type="dxa"/>
            <w:tcBorders/>
            <w:vAlign w:val="center"/>
          </w:tcPr>
          <w:p>
            <w:pPr>
              <w:pStyle w:val="TableContents"/>
              <w:bidi w:val="0"/>
              <w:spacing w:before="0" w:after="283"/>
              <w:jc w:val="left"/>
              <w:rPr/>
            </w:pPr>
            <w:r>
              <w:rPr/>
              <w:t xml:space="preserve">Itävalta </w:t>
            </w:r>
          </w:p>
        </w:tc>
        <w:tc>
          <w:tcPr>
            <w:tcW w:w="2701" w:type="dxa"/>
            <w:tcBorders/>
            <w:vAlign w:val="center"/>
          </w:tcPr>
          <w:p>
            <w:pPr>
              <w:pStyle w:val="TableContents"/>
              <w:bidi w:val="0"/>
              <w:spacing w:before="0" w:after="283"/>
              <w:jc w:val="left"/>
              <w:rPr/>
            </w:pPr>
            <w:r>
              <w:rPr/>
              <w:t xml:space="preserve">280.0 </w:t>
            </w:r>
          </w:p>
        </w:tc>
        <w:tc>
          <w:tcPr>
            <w:tcW w:w="3196" w:type="dxa"/>
            <w:tcBorders/>
            <w:vAlign w:val="center"/>
          </w:tcPr>
          <w:p>
            <w:pPr>
              <w:pStyle w:val="TableContents"/>
              <w:bidi w:val="0"/>
              <w:spacing w:before="0" w:after="283"/>
              <w:jc w:val="left"/>
              <w:rPr/>
            </w:pPr>
            <w:r>
              <w:rPr/>
              <w:t xml:space="preserve">49.7% </w:t>
            </w:r>
          </w:p>
        </w:tc>
      </w:tr>
      <w:tr>
        <w:trPr/>
        <w:tc>
          <w:tcPr>
            <w:tcW w:w="751" w:type="dxa"/>
            <w:tcBorders/>
            <w:vAlign w:val="center"/>
          </w:tcPr>
          <w:p>
            <w:pPr>
              <w:pStyle w:val="TableContents"/>
              <w:bidi w:val="0"/>
              <w:spacing w:before="0" w:after="283"/>
              <w:jc w:val="left"/>
              <w:rPr/>
            </w:pPr>
            <w:r>
              <w:rPr/>
              <w:t xml:space="preserve">21 </w:t>
            </w:r>
          </w:p>
        </w:tc>
        <w:tc>
          <w:tcPr>
            <w:tcW w:w="3391" w:type="dxa"/>
            <w:tcBorders/>
            <w:vAlign w:val="center"/>
          </w:tcPr>
          <w:p>
            <w:pPr>
              <w:pStyle w:val="TableContents"/>
              <w:bidi w:val="0"/>
              <w:spacing w:before="0" w:after="283"/>
              <w:jc w:val="left"/>
              <w:rPr/>
            </w:pPr>
            <w:r>
              <w:rPr/>
              <w:t xml:space="preserve">Kazakstan </w:t>
            </w:r>
          </w:p>
        </w:tc>
        <w:tc>
          <w:tcPr>
            <w:tcW w:w="2701" w:type="dxa"/>
            <w:tcBorders/>
            <w:vAlign w:val="center"/>
          </w:tcPr>
          <w:p>
            <w:pPr>
              <w:pStyle w:val="TableContents"/>
              <w:bidi w:val="0"/>
              <w:spacing w:before="0" w:after="283"/>
              <w:jc w:val="left"/>
              <w:rPr/>
            </w:pPr>
            <w:r>
              <w:rPr/>
              <w:t xml:space="preserve">275.4 </w:t>
            </w:r>
          </w:p>
        </w:tc>
        <w:tc>
          <w:tcPr>
            <w:tcW w:w="3196" w:type="dxa"/>
            <w:tcBorders/>
            <w:vAlign w:val="center"/>
          </w:tcPr>
          <w:p>
            <w:pPr>
              <w:pStyle w:val="TableContents"/>
              <w:bidi w:val="0"/>
              <w:spacing w:before="0" w:after="283"/>
              <w:jc w:val="left"/>
              <w:rPr/>
            </w:pPr>
            <w:r>
              <w:rPr/>
              <w:t xml:space="preserve">36.8% </w:t>
            </w:r>
          </w:p>
        </w:tc>
      </w:tr>
      <w:tr>
        <w:trPr/>
        <w:tc>
          <w:tcPr>
            <w:tcW w:w="751" w:type="dxa"/>
            <w:tcBorders/>
            <w:vAlign w:val="center"/>
          </w:tcPr>
          <w:p>
            <w:pPr>
              <w:pStyle w:val="TableContents"/>
              <w:bidi w:val="0"/>
              <w:spacing w:before="0" w:after="283"/>
              <w:jc w:val="left"/>
              <w:rPr/>
            </w:pPr>
            <w:r>
              <w:rPr/>
              <w:t xml:space="preserve">22 </w:t>
            </w:r>
          </w:p>
        </w:tc>
        <w:tc>
          <w:tcPr>
            <w:tcW w:w="3391" w:type="dxa"/>
            <w:tcBorders/>
            <w:vAlign w:val="center"/>
          </w:tcPr>
          <w:p>
            <w:pPr>
              <w:pStyle w:val="TableContents"/>
              <w:bidi w:val="0"/>
              <w:spacing w:before="0" w:after="283"/>
              <w:jc w:val="left"/>
              <w:rPr/>
            </w:pPr>
            <w:r>
              <w:rPr/>
              <w:t xml:space="preserve">Belgia </w:t>
            </w:r>
          </w:p>
        </w:tc>
        <w:tc>
          <w:tcPr>
            <w:tcW w:w="2701" w:type="dxa"/>
            <w:tcBorders/>
            <w:vAlign w:val="center"/>
          </w:tcPr>
          <w:p>
            <w:pPr>
              <w:pStyle w:val="TableContents"/>
              <w:bidi w:val="0"/>
              <w:spacing w:before="0" w:after="283"/>
              <w:jc w:val="left"/>
              <w:rPr/>
            </w:pPr>
            <w:r>
              <w:rPr/>
              <w:t xml:space="preserve">227.4 </w:t>
            </w:r>
          </w:p>
        </w:tc>
        <w:tc>
          <w:tcPr>
            <w:tcW w:w="3196" w:type="dxa"/>
            <w:tcBorders/>
            <w:vAlign w:val="center"/>
          </w:tcPr>
          <w:p>
            <w:pPr>
              <w:pStyle w:val="TableContents"/>
              <w:bidi w:val="0"/>
              <w:spacing w:before="0" w:after="283"/>
              <w:jc w:val="left"/>
              <w:rPr/>
            </w:pPr>
            <w:r>
              <w:rPr/>
              <w:t xml:space="preserve">36.6% </w:t>
            </w:r>
          </w:p>
        </w:tc>
      </w:tr>
      <w:tr>
        <w:trPr/>
        <w:tc>
          <w:tcPr>
            <w:tcW w:w="751" w:type="dxa"/>
            <w:tcBorders/>
            <w:vAlign w:val="center"/>
          </w:tcPr>
          <w:p>
            <w:pPr>
              <w:pStyle w:val="TableContents"/>
              <w:bidi w:val="0"/>
              <w:spacing w:before="0" w:after="283"/>
              <w:jc w:val="left"/>
              <w:rPr/>
            </w:pPr>
            <w:r>
              <w:rPr/>
              <w:t xml:space="preserve">23 </w:t>
            </w:r>
          </w:p>
        </w:tc>
        <w:tc>
          <w:tcPr>
            <w:tcW w:w="3391" w:type="dxa"/>
            <w:tcBorders/>
            <w:vAlign w:val="center"/>
          </w:tcPr>
          <w:p>
            <w:pPr>
              <w:pStyle w:val="TableContents"/>
              <w:bidi w:val="0"/>
              <w:spacing w:before="0" w:after="283"/>
              <w:jc w:val="left"/>
              <w:rPr/>
            </w:pPr>
            <w:r>
              <w:rPr/>
              <w:t xml:space="preserve">Filippiinit </w:t>
            </w:r>
          </w:p>
        </w:tc>
        <w:tc>
          <w:tcPr>
            <w:tcW w:w="2701" w:type="dxa"/>
            <w:tcBorders/>
            <w:vAlign w:val="center"/>
          </w:tcPr>
          <w:p>
            <w:pPr>
              <w:pStyle w:val="TableContents"/>
              <w:bidi w:val="0"/>
              <w:spacing w:before="0" w:after="283"/>
              <w:jc w:val="left"/>
              <w:rPr/>
            </w:pPr>
            <w:r>
              <w:rPr/>
              <w:t xml:space="preserve">196.3 </w:t>
            </w:r>
          </w:p>
        </w:tc>
        <w:tc>
          <w:tcPr>
            <w:tcW w:w="3196" w:type="dxa"/>
            <w:tcBorders/>
            <w:vAlign w:val="center"/>
          </w:tcPr>
          <w:p>
            <w:pPr>
              <w:pStyle w:val="TableContents"/>
              <w:bidi w:val="0"/>
              <w:spacing w:before="0" w:after="283"/>
              <w:jc w:val="left"/>
              <w:rPr/>
            </w:pPr>
            <w:r>
              <w:rPr/>
              <w:t xml:space="preserve">9.7% </w:t>
            </w:r>
          </w:p>
        </w:tc>
      </w:tr>
      <w:tr>
        <w:trPr/>
        <w:tc>
          <w:tcPr>
            <w:tcW w:w="751" w:type="dxa"/>
            <w:tcBorders/>
            <w:vAlign w:val="center"/>
          </w:tcPr>
          <w:p>
            <w:pPr>
              <w:pStyle w:val="TableContents"/>
              <w:bidi w:val="0"/>
              <w:spacing w:before="0" w:after="283"/>
              <w:jc w:val="left"/>
              <w:rPr/>
            </w:pPr>
            <w:r>
              <w:rPr/>
              <w:t xml:space="preserve">24 </w:t>
            </w:r>
          </w:p>
        </w:tc>
        <w:tc>
          <w:tcPr>
            <w:tcW w:w="3391" w:type="dxa"/>
            <w:tcBorders/>
            <w:vAlign w:val="center"/>
          </w:tcPr>
          <w:p>
            <w:pPr>
              <w:pStyle w:val="TableContents"/>
              <w:bidi w:val="0"/>
              <w:spacing w:before="0" w:after="283"/>
              <w:jc w:val="left"/>
              <w:rPr/>
            </w:pPr>
            <w:r>
              <w:rPr/>
              <w:t xml:space="preserve">Venezuela </w:t>
            </w:r>
          </w:p>
        </w:tc>
        <w:tc>
          <w:tcPr>
            <w:tcW w:w="2701" w:type="dxa"/>
            <w:tcBorders/>
            <w:vAlign w:val="center"/>
          </w:tcPr>
          <w:p>
            <w:pPr>
              <w:pStyle w:val="TableContents"/>
              <w:bidi w:val="0"/>
              <w:spacing w:before="0" w:after="283"/>
              <w:jc w:val="left"/>
              <w:rPr/>
            </w:pPr>
            <w:r>
              <w:rPr/>
              <w:t xml:space="preserve">187.5 </w:t>
            </w:r>
          </w:p>
        </w:tc>
        <w:tc>
          <w:tcPr>
            <w:tcW w:w="3196" w:type="dxa"/>
            <w:tcBorders/>
            <w:vAlign w:val="center"/>
          </w:tcPr>
          <w:p>
            <w:pPr>
              <w:pStyle w:val="TableContents"/>
              <w:bidi w:val="0"/>
              <w:spacing w:before="0" w:after="283"/>
              <w:jc w:val="left"/>
              <w:rPr/>
            </w:pPr>
            <w:r>
              <w:rPr/>
              <w:t xml:space="preserve">65.8% </w:t>
            </w:r>
          </w:p>
        </w:tc>
      </w:tr>
      <w:tr>
        <w:trPr/>
        <w:tc>
          <w:tcPr>
            <w:tcW w:w="751" w:type="dxa"/>
            <w:tcBorders/>
            <w:vAlign w:val="center"/>
          </w:tcPr>
          <w:p>
            <w:pPr>
              <w:pStyle w:val="TableContents"/>
              <w:bidi w:val="0"/>
              <w:spacing w:before="0" w:after="283"/>
              <w:jc w:val="left"/>
              <w:rPr/>
            </w:pPr>
            <w:r>
              <w:rPr/>
              <w:t xml:space="preserve">25 </w:t>
            </w:r>
          </w:p>
        </w:tc>
        <w:tc>
          <w:tcPr>
            <w:tcW w:w="3391" w:type="dxa"/>
            <w:tcBorders/>
            <w:vAlign w:val="center"/>
          </w:tcPr>
          <w:p>
            <w:pPr>
              <w:pStyle w:val="TableContents"/>
              <w:bidi w:val="0"/>
              <w:spacing w:before="0" w:after="283"/>
              <w:jc w:val="left"/>
              <w:rPr/>
            </w:pPr>
            <w:r>
              <w:rPr/>
              <w:t xml:space="preserve">Algeria </w:t>
            </w:r>
          </w:p>
        </w:tc>
        <w:tc>
          <w:tcPr>
            <w:tcW w:w="2701" w:type="dxa"/>
            <w:tcBorders/>
            <w:vAlign w:val="center"/>
          </w:tcPr>
          <w:p>
            <w:pPr>
              <w:pStyle w:val="TableContents"/>
              <w:bidi w:val="0"/>
              <w:spacing w:before="0" w:after="283"/>
              <w:jc w:val="left"/>
              <w:rPr/>
            </w:pPr>
            <w:r>
              <w:rPr/>
              <w:t xml:space="preserve">173.6 </w:t>
            </w:r>
          </w:p>
        </w:tc>
        <w:tc>
          <w:tcPr>
            <w:tcW w:w="3196" w:type="dxa"/>
            <w:tcBorders/>
            <w:vAlign w:val="center"/>
          </w:tcPr>
          <w:p>
            <w:pPr>
              <w:pStyle w:val="TableContents"/>
              <w:bidi w:val="0"/>
              <w:spacing w:before="0" w:after="283"/>
              <w:jc w:val="left"/>
              <w:rPr/>
            </w:pPr>
            <w:r>
              <w:rPr/>
              <w:t xml:space="preserve">6.2% </w:t>
            </w:r>
          </w:p>
        </w:tc>
      </w:tr>
      <w:tr>
        <w:trPr/>
        <w:tc>
          <w:tcPr>
            <w:tcW w:w="751" w:type="dxa"/>
            <w:tcBorders/>
            <w:vAlign w:val="center"/>
          </w:tcPr>
          <w:p>
            <w:pPr>
              <w:pStyle w:val="TableContents"/>
              <w:bidi w:val="0"/>
              <w:spacing w:before="0" w:after="283"/>
              <w:jc w:val="left"/>
              <w:rPr/>
            </w:pPr>
            <w:r>
              <w:rPr/>
              <w:t xml:space="preserve">26 </w:t>
            </w:r>
          </w:p>
        </w:tc>
        <w:tc>
          <w:tcPr>
            <w:tcW w:w="3391" w:type="dxa"/>
            <w:tcBorders/>
            <w:vAlign w:val="center"/>
          </w:tcPr>
          <w:p>
            <w:pPr>
              <w:pStyle w:val="TableContents"/>
              <w:bidi w:val="0"/>
              <w:spacing w:before="0" w:after="283"/>
              <w:jc w:val="left"/>
              <w:rPr/>
            </w:pPr>
            <w:r>
              <w:rPr/>
              <w:t xml:space="preserve">Thaimaa </w:t>
            </w:r>
          </w:p>
        </w:tc>
        <w:tc>
          <w:tcPr>
            <w:tcW w:w="2701" w:type="dxa"/>
            <w:tcBorders/>
            <w:vAlign w:val="center"/>
          </w:tcPr>
          <w:p>
            <w:pPr>
              <w:pStyle w:val="TableContents"/>
              <w:bidi w:val="0"/>
              <w:spacing w:before="0" w:after="283"/>
              <w:jc w:val="left"/>
              <w:rPr/>
            </w:pPr>
            <w:r>
              <w:rPr/>
              <w:t xml:space="preserve">152.4 </w:t>
            </w:r>
          </w:p>
        </w:tc>
        <w:tc>
          <w:tcPr>
            <w:tcW w:w="319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27 </w:t>
            </w:r>
          </w:p>
        </w:tc>
        <w:tc>
          <w:tcPr>
            <w:tcW w:w="3391" w:type="dxa"/>
            <w:tcBorders/>
            <w:vAlign w:val="center"/>
          </w:tcPr>
          <w:p>
            <w:pPr>
              <w:pStyle w:val="TableContents"/>
              <w:bidi w:val="0"/>
              <w:spacing w:before="0" w:after="283"/>
              <w:jc w:val="left"/>
              <w:rPr/>
            </w:pPr>
            <w:r>
              <w:rPr/>
              <w:t xml:space="preserve">Singapore </w:t>
            </w:r>
          </w:p>
        </w:tc>
        <w:tc>
          <w:tcPr>
            <w:tcW w:w="2701" w:type="dxa"/>
            <w:tcBorders/>
            <w:vAlign w:val="center"/>
          </w:tcPr>
          <w:p>
            <w:pPr>
              <w:pStyle w:val="TableContents"/>
              <w:bidi w:val="0"/>
              <w:spacing w:before="0" w:after="283"/>
              <w:jc w:val="left"/>
              <w:rPr/>
            </w:pPr>
            <w:r>
              <w:rPr/>
              <w:t xml:space="preserve">127.4 </w:t>
            </w:r>
          </w:p>
        </w:tc>
        <w:tc>
          <w:tcPr>
            <w:tcW w:w="319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28 </w:t>
            </w:r>
          </w:p>
        </w:tc>
        <w:tc>
          <w:tcPr>
            <w:tcW w:w="3391" w:type="dxa"/>
            <w:tcBorders/>
            <w:vAlign w:val="center"/>
          </w:tcPr>
          <w:p>
            <w:pPr>
              <w:pStyle w:val="TableContents"/>
              <w:bidi w:val="0"/>
              <w:spacing w:before="0" w:after="283"/>
              <w:jc w:val="left"/>
              <w:rPr/>
            </w:pPr>
            <w:r>
              <w:rPr/>
              <w:t xml:space="preserve">Etelä-Afrikka </w:t>
            </w:r>
          </w:p>
        </w:tc>
        <w:tc>
          <w:tcPr>
            <w:tcW w:w="2701" w:type="dxa"/>
            <w:tcBorders/>
            <w:vAlign w:val="center"/>
          </w:tcPr>
          <w:p>
            <w:pPr>
              <w:pStyle w:val="TableContents"/>
              <w:bidi w:val="0"/>
              <w:spacing w:before="0" w:after="283"/>
              <w:jc w:val="left"/>
              <w:rPr/>
            </w:pPr>
            <w:r>
              <w:rPr/>
              <w:t xml:space="preserve">125.7 </w:t>
            </w:r>
          </w:p>
        </w:tc>
        <w:tc>
          <w:tcPr>
            <w:tcW w:w="3196" w:type="dxa"/>
            <w:tcBorders/>
            <w:vAlign w:val="center"/>
          </w:tcPr>
          <w:p>
            <w:pPr>
              <w:pStyle w:val="TableContents"/>
              <w:bidi w:val="0"/>
              <w:spacing w:before="0" w:after="283"/>
              <w:jc w:val="left"/>
              <w:rPr/>
            </w:pPr>
            <w:r>
              <w:rPr/>
              <w:t xml:space="preserve">8.5% </w:t>
            </w:r>
          </w:p>
        </w:tc>
      </w:tr>
      <w:tr>
        <w:trPr/>
        <w:tc>
          <w:tcPr>
            <w:tcW w:w="751" w:type="dxa"/>
            <w:tcBorders/>
            <w:vAlign w:val="center"/>
          </w:tcPr>
          <w:p>
            <w:pPr>
              <w:pStyle w:val="TableContents"/>
              <w:bidi w:val="0"/>
              <w:spacing w:before="0" w:after="283"/>
              <w:jc w:val="left"/>
              <w:rPr/>
            </w:pPr>
            <w:r>
              <w:rPr/>
              <w:t xml:space="preserve">29 </w:t>
            </w:r>
          </w:p>
        </w:tc>
        <w:tc>
          <w:tcPr>
            <w:tcW w:w="3391" w:type="dxa"/>
            <w:tcBorders/>
            <w:vAlign w:val="center"/>
          </w:tcPr>
          <w:p>
            <w:pPr>
              <w:pStyle w:val="TableContents"/>
              <w:bidi w:val="0"/>
              <w:spacing w:before="0" w:after="283"/>
              <w:jc w:val="left"/>
              <w:rPr/>
            </w:pPr>
            <w:r>
              <w:rPr/>
              <w:t xml:space="preserve">Ruotsi </w:t>
            </w:r>
          </w:p>
        </w:tc>
        <w:tc>
          <w:tcPr>
            <w:tcW w:w="2701" w:type="dxa"/>
            <w:tcBorders/>
            <w:vAlign w:val="center"/>
          </w:tcPr>
          <w:p>
            <w:pPr>
              <w:pStyle w:val="TableContents"/>
              <w:bidi w:val="0"/>
              <w:spacing w:before="0" w:after="283"/>
              <w:jc w:val="left"/>
              <w:rPr/>
            </w:pPr>
            <w:r>
              <w:rPr/>
              <w:t xml:space="preserve">125.3 </w:t>
            </w:r>
          </w:p>
        </w:tc>
        <w:tc>
          <w:tcPr>
            <w:tcW w:w="3196" w:type="dxa"/>
            <w:tcBorders/>
            <w:vAlign w:val="center"/>
          </w:tcPr>
          <w:p>
            <w:pPr>
              <w:pStyle w:val="TableContents"/>
              <w:bidi w:val="0"/>
              <w:spacing w:before="0" w:after="283"/>
              <w:jc w:val="left"/>
              <w:rPr/>
            </w:pPr>
            <w:r>
              <w:rPr/>
              <w:t xml:space="preserve">10.9% </w:t>
            </w:r>
          </w:p>
        </w:tc>
      </w:tr>
      <w:tr>
        <w:trPr/>
        <w:tc>
          <w:tcPr>
            <w:tcW w:w="751" w:type="dxa"/>
            <w:tcBorders/>
            <w:vAlign w:val="center"/>
          </w:tcPr>
          <w:p>
            <w:pPr>
              <w:pStyle w:val="TableContents"/>
              <w:bidi w:val="0"/>
              <w:spacing w:before="0" w:after="283"/>
              <w:jc w:val="left"/>
              <w:rPr/>
            </w:pPr>
            <w:r>
              <w:rPr/>
              <w:t xml:space="preserve">30 </w:t>
            </w:r>
          </w:p>
        </w:tc>
        <w:tc>
          <w:tcPr>
            <w:tcW w:w="3391" w:type="dxa"/>
            <w:tcBorders/>
            <w:vAlign w:val="center"/>
          </w:tcPr>
          <w:p>
            <w:pPr>
              <w:pStyle w:val="TableContents"/>
              <w:bidi w:val="0"/>
              <w:spacing w:before="0" w:after="283"/>
              <w:jc w:val="left"/>
              <w:rPr/>
            </w:pPr>
            <w:r>
              <w:rPr/>
              <w:t xml:space="preserve">Meksiko </w:t>
            </w:r>
          </w:p>
        </w:tc>
        <w:tc>
          <w:tcPr>
            <w:tcW w:w="2701" w:type="dxa"/>
            <w:tcBorders/>
            <w:vAlign w:val="center"/>
          </w:tcPr>
          <w:p>
            <w:pPr>
              <w:pStyle w:val="TableContents"/>
              <w:bidi w:val="0"/>
              <w:spacing w:before="0" w:after="283"/>
              <w:jc w:val="left"/>
              <w:rPr/>
            </w:pPr>
            <w:r>
              <w:rPr/>
              <w:t xml:space="preserve">120.2 </w:t>
            </w:r>
          </w:p>
        </w:tc>
        <w:tc>
          <w:tcPr>
            <w:tcW w:w="3196" w:type="dxa"/>
            <w:tcBorders/>
            <w:vAlign w:val="center"/>
          </w:tcPr>
          <w:p>
            <w:pPr>
              <w:pStyle w:val="TableContents"/>
              <w:bidi w:val="0"/>
              <w:spacing w:before="0" w:after="283"/>
              <w:jc w:val="left"/>
              <w:rPr/>
            </w:pPr>
            <w:r>
              <w:rPr/>
              <w:t xml:space="preserve">2.8% </w:t>
            </w:r>
          </w:p>
        </w:tc>
      </w:tr>
      <w:tr>
        <w:trPr/>
        <w:tc>
          <w:tcPr>
            <w:tcW w:w="751" w:type="dxa"/>
            <w:tcBorders/>
            <w:vAlign w:val="center"/>
          </w:tcPr>
          <w:p>
            <w:pPr>
              <w:pStyle w:val="TableContents"/>
              <w:bidi w:val="0"/>
              <w:spacing w:before="0" w:after="283"/>
              <w:jc w:val="left"/>
              <w:rPr/>
            </w:pPr>
            <w:r>
              <w:rPr/>
              <w:t xml:space="preserve">31 </w:t>
            </w:r>
          </w:p>
        </w:tc>
        <w:tc>
          <w:tcPr>
            <w:tcW w:w="3391" w:type="dxa"/>
            <w:tcBorders/>
            <w:vAlign w:val="center"/>
          </w:tcPr>
          <w:p>
            <w:pPr>
              <w:pStyle w:val="TableContents"/>
              <w:bidi w:val="0"/>
              <w:spacing w:before="0" w:after="283"/>
              <w:jc w:val="left"/>
              <w:rPr/>
            </w:pPr>
            <w:r>
              <w:rPr/>
              <w:t xml:space="preserve">Libya </w:t>
            </w:r>
          </w:p>
        </w:tc>
        <w:tc>
          <w:tcPr>
            <w:tcW w:w="2701" w:type="dxa"/>
            <w:tcBorders/>
            <w:vAlign w:val="center"/>
          </w:tcPr>
          <w:p>
            <w:pPr>
              <w:pStyle w:val="TableContents"/>
              <w:bidi w:val="0"/>
              <w:spacing w:before="0" w:after="283"/>
              <w:jc w:val="left"/>
              <w:rPr/>
            </w:pPr>
            <w:r>
              <w:rPr/>
              <w:t xml:space="preserve">116.6 </w:t>
            </w:r>
          </w:p>
        </w:tc>
        <w:tc>
          <w:tcPr>
            <w:tcW w:w="3196" w:type="dxa"/>
            <w:tcBorders/>
            <w:vAlign w:val="center"/>
          </w:tcPr>
          <w:p>
            <w:pPr>
              <w:pStyle w:val="TableContents"/>
              <w:bidi w:val="0"/>
              <w:spacing w:before="0" w:after="283"/>
              <w:jc w:val="left"/>
              <w:rPr/>
            </w:pPr>
            <w:r>
              <w:rPr/>
              <w:t xml:space="preserve">6.6% </w:t>
            </w:r>
          </w:p>
        </w:tc>
      </w:tr>
      <w:tr>
        <w:trPr/>
        <w:tc>
          <w:tcPr>
            <w:tcW w:w="751" w:type="dxa"/>
            <w:tcBorders/>
            <w:vAlign w:val="center"/>
          </w:tcPr>
          <w:p>
            <w:pPr>
              <w:pStyle w:val="TableContents"/>
              <w:bidi w:val="0"/>
              <w:spacing w:before="0" w:after="283"/>
              <w:jc w:val="left"/>
              <w:rPr/>
            </w:pPr>
            <w:r>
              <w:rPr/>
              <w:t xml:space="preserve">32 </w:t>
            </w:r>
          </w:p>
        </w:tc>
        <w:tc>
          <w:tcPr>
            <w:tcW w:w="3391" w:type="dxa"/>
            <w:tcBorders/>
            <w:vAlign w:val="center"/>
          </w:tcPr>
          <w:p>
            <w:pPr>
              <w:pStyle w:val="TableContents"/>
              <w:bidi w:val="0"/>
              <w:spacing w:before="0" w:after="283"/>
              <w:jc w:val="left"/>
              <w:rPr/>
            </w:pPr>
            <w:r>
              <w:rPr/>
              <w:t xml:space="preserve">Kreikka </w:t>
            </w:r>
          </w:p>
        </w:tc>
        <w:tc>
          <w:tcPr>
            <w:tcW w:w="2701" w:type="dxa"/>
            <w:tcBorders/>
            <w:vAlign w:val="center"/>
          </w:tcPr>
          <w:p>
            <w:pPr>
              <w:pStyle w:val="TableContents"/>
              <w:bidi w:val="0"/>
              <w:spacing w:before="0" w:after="283"/>
              <w:jc w:val="left"/>
              <w:rPr/>
            </w:pPr>
            <w:r>
              <w:rPr/>
              <w:t xml:space="preserve">112.9 </w:t>
            </w:r>
          </w:p>
        </w:tc>
        <w:tc>
          <w:tcPr>
            <w:tcW w:w="3196" w:type="dxa"/>
            <w:tcBorders/>
            <w:vAlign w:val="center"/>
          </w:tcPr>
          <w:p>
            <w:pPr>
              <w:pStyle w:val="TableContents"/>
              <w:bidi w:val="0"/>
              <w:spacing w:before="0" w:after="283"/>
              <w:jc w:val="left"/>
              <w:rPr/>
            </w:pPr>
            <w:r>
              <w:rPr/>
              <w:t xml:space="preserve">65.4% </w:t>
            </w:r>
          </w:p>
        </w:tc>
      </w:tr>
      <w:tr>
        <w:trPr/>
        <w:tc>
          <w:tcPr>
            <w:tcW w:w="751" w:type="dxa"/>
            <w:tcBorders/>
            <w:vAlign w:val="center"/>
          </w:tcPr>
          <w:p>
            <w:pPr>
              <w:pStyle w:val="TableContents"/>
              <w:bidi w:val="0"/>
              <w:spacing w:before="0" w:after="283"/>
              <w:jc w:val="left"/>
              <w:rPr/>
            </w:pPr>
            <w:r>
              <w:rPr/>
              <w:t xml:space="preserve">33 </w:t>
            </w:r>
          </w:p>
        </w:tc>
        <w:tc>
          <w:tcPr>
            <w:tcW w:w="3391" w:type="dxa"/>
            <w:tcBorders/>
            <w:vAlign w:val="center"/>
          </w:tcPr>
          <w:p>
            <w:pPr>
              <w:pStyle w:val="TableContents"/>
              <w:bidi w:val="0"/>
              <w:spacing w:before="0" w:after="283"/>
              <w:jc w:val="left"/>
              <w:rPr/>
            </w:pPr>
            <w:r>
              <w:rPr/>
              <w:t xml:space="preserve">Etelä-Korea </w:t>
            </w:r>
          </w:p>
        </w:tc>
        <w:tc>
          <w:tcPr>
            <w:tcW w:w="2701" w:type="dxa"/>
            <w:tcBorders/>
            <w:vAlign w:val="center"/>
          </w:tcPr>
          <w:p>
            <w:pPr>
              <w:pStyle w:val="TableContents"/>
              <w:bidi w:val="0"/>
              <w:spacing w:before="0" w:after="283"/>
              <w:jc w:val="left"/>
              <w:rPr/>
            </w:pPr>
            <w:r>
              <w:rPr/>
              <w:t xml:space="preserve">104.4 </w:t>
            </w:r>
          </w:p>
        </w:tc>
        <w:tc>
          <w:tcPr>
            <w:tcW w:w="3196" w:type="dxa"/>
            <w:tcBorders/>
            <w:vAlign w:val="center"/>
          </w:tcPr>
          <w:p>
            <w:pPr>
              <w:pStyle w:val="TableContents"/>
              <w:bidi w:val="0"/>
              <w:spacing w:before="0" w:after="283"/>
              <w:jc w:val="left"/>
              <w:rPr/>
            </w:pPr>
            <w:r>
              <w:rPr/>
              <w:t xml:space="preserve">1.1% </w:t>
            </w:r>
          </w:p>
        </w:tc>
      </w:tr>
      <w:tr>
        <w:trPr/>
        <w:tc>
          <w:tcPr>
            <w:tcW w:w="751" w:type="dxa"/>
            <w:tcBorders/>
            <w:vAlign w:val="center"/>
          </w:tcPr>
          <w:p>
            <w:pPr>
              <w:pStyle w:val="TableContents"/>
              <w:bidi w:val="0"/>
              <w:spacing w:before="0" w:after="283"/>
              <w:jc w:val="left"/>
              <w:rPr/>
            </w:pPr>
            <w:r>
              <w:rPr/>
              <w:t xml:space="preserve">34 </w:t>
            </w:r>
          </w:p>
        </w:tc>
        <w:tc>
          <w:tcPr>
            <w:tcW w:w="3391" w:type="dxa"/>
            <w:tcBorders/>
            <w:vAlign w:val="center"/>
          </w:tcPr>
          <w:p>
            <w:pPr>
              <w:pStyle w:val="TableContents"/>
              <w:bidi w:val="0"/>
              <w:spacing w:before="0" w:after="283"/>
              <w:jc w:val="left"/>
              <w:rPr/>
            </w:pPr>
            <w:r>
              <w:rPr/>
              <w:t xml:space="preserve">Romania </w:t>
            </w:r>
          </w:p>
        </w:tc>
        <w:tc>
          <w:tcPr>
            <w:tcW w:w="2701" w:type="dxa"/>
            <w:tcBorders/>
            <w:vAlign w:val="center"/>
          </w:tcPr>
          <w:p>
            <w:pPr>
              <w:pStyle w:val="TableContents"/>
              <w:bidi w:val="0"/>
              <w:spacing w:before="0" w:after="283"/>
              <w:jc w:val="left"/>
              <w:rPr/>
            </w:pPr>
            <w:r>
              <w:rPr/>
              <w:t xml:space="preserve">103.7 </w:t>
            </w:r>
          </w:p>
        </w:tc>
        <w:tc>
          <w:tcPr>
            <w:tcW w:w="3196" w:type="dxa"/>
            <w:tcBorders/>
            <w:vAlign w:val="center"/>
          </w:tcPr>
          <w:p>
            <w:pPr>
              <w:pStyle w:val="TableContents"/>
              <w:bidi w:val="0"/>
              <w:spacing w:before="0" w:after="283"/>
              <w:jc w:val="left"/>
              <w:rPr/>
            </w:pPr>
            <w:r>
              <w:rPr/>
              <w:t xml:space="preserve">9.6% </w:t>
            </w:r>
          </w:p>
        </w:tc>
      </w:tr>
      <w:tr>
        <w:trPr/>
        <w:tc>
          <w:tcPr>
            <w:tcW w:w="751" w:type="dxa"/>
            <w:tcBorders/>
            <w:vAlign w:val="center"/>
          </w:tcPr>
          <w:p>
            <w:pPr>
              <w:pStyle w:val="TableContents"/>
              <w:bidi w:val="0"/>
              <w:spacing w:before="0" w:after="283"/>
              <w:jc w:val="left"/>
              <w:rPr/>
            </w:pPr>
            <w:r>
              <w:rPr/>
              <w:t xml:space="preserve">35 </w:t>
            </w:r>
          </w:p>
        </w:tc>
        <w:tc>
          <w:tcPr>
            <w:tcW w:w="3391" w:type="dxa"/>
            <w:tcBorders/>
            <w:vAlign w:val="center"/>
          </w:tcPr>
          <w:p>
            <w:pPr>
              <w:pStyle w:val="TableContents"/>
              <w:bidi w:val="0"/>
              <w:spacing w:before="0" w:after="283"/>
              <w:jc w:val="left"/>
              <w:rPr/>
            </w:pPr>
            <w:r>
              <w:rPr/>
              <w:t xml:space="preserve">Kansainvälinen järjestelypankki </w:t>
            </w:r>
          </w:p>
        </w:tc>
        <w:tc>
          <w:tcPr>
            <w:tcW w:w="2701" w:type="dxa"/>
            <w:tcBorders/>
            <w:vAlign w:val="center"/>
          </w:tcPr>
          <w:p>
            <w:pPr>
              <w:pStyle w:val="TableContents"/>
              <w:bidi w:val="0"/>
              <w:spacing w:before="0" w:after="283"/>
              <w:jc w:val="left"/>
              <w:rPr/>
            </w:pPr>
            <w:r>
              <w:rPr/>
              <w:t xml:space="preserve">103.0 </w:t>
            </w:r>
          </w:p>
        </w:tc>
        <w:tc>
          <w:tcPr>
            <w:tcW w:w="3196" w:type="dxa"/>
            <w:tcBorders/>
            <w:vAlign w:val="center"/>
          </w:tcPr>
          <w:p>
            <w:pPr>
              <w:pStyle w:val="TableContents"/>
              <w:bidi w:val="0"/>
              <w:spacing w:before="0" w:after="283"/>
              <w:jc w:val="left"/>
              <w:rPr/>
            </w:pPr>
            <w:r>
              <w:rPr/>
              <w:t xml:space="preserve">N / A </w:t>
            </w:r>
          </w:p>
        </w:tc>
      </w:tr>
      <w:tr>
        <w:trPr/>
        <w:tc>
          <w:tcPr>
            <w:tcW w:w="751" w:type="dxa"/>
            <w:tcBorders/>
            <w:vAlign w:val="center"/>
          </w:tcPr>
          <w:p>
            <w:pPr>
              <w:pStyle w:val="TableContents"/>
              <w:bidi w:val="0"/>
              <w:spacing w:before="0" w:after="283"/>
              <w:jc w:val="left"/>
              <w:rPr/>
            </w:pPr>
            <w:r>
              <w:rPr/>
              <w:t xml:space="preserve">36 </w:t>
            </w:r>
          </w:p>
        </w:tc>
        <w:tc>
          <w:tcPr>
            <w:tcW w:w="3391" w:type="dxa"/>
            <w:tcBorders/>
            <w:vAlign w:val="center"/>
          </w:tcPr>
          <w:p>
            <w:pPr>
              <w:pStyle w:val="TableContents"/>
              <w:bidi w:val="0"/>
              <w:spacing w:before="0" w:after="283"/>
              <w:jc w:val="left"/>
              <w:rPr/>
            </w:pPr>
            <w:r>
              <w:rPr/>
              <w:t xml:space="preserve">Puola </w:t>
            </w:r>
          </w:p>
        </w:tc>
        <w:tc>
          <w:tcPr>
            <w:tcW w:w="2701" w:type="dxa"/>
            <w:tcBorders/>
            <w:vAlign w:val="center"/>
          </w:tcPr>
          <w:p>
            <w:pPr>
              <w:pStyle w:val="TableContents"/>
              <w:bidi w:val="0"/>
              <w:spacing w:before="0" w:after="283"/>
              <w:jc w:val="left"/>
              <w:rPr/>
            </w:pPr>
            <w:r>
              <w:rPr/>
              <w:t xml:space="preserve">103.0 </w:t>
            </w:r>
          </w:p>
        </w:tc>
        <w:tc>
          <w:tcPr>
            <w:tcW w:w="3196"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37 </w:t>
            </w:r>
          </w:p>
        </w:tc>
        <w:tc>
          <w:tcPr>
            <w:tcW w:w="3391" w:type="dxa"/>
            <w:tcBorders/>
            <w:vAlign w:val="center"/>
          </w:tcPr>
          <w:p>
            <w:pPr>
              <w:pStyle w:val="TableContents"/>
              <w:bidi w:val="0"/>
              <w:spacing w:before="0" w:after="283"/>
              <w:jc w:val="left"/>
              <w:rPr/>
            </w:pPr>
            <w:r>
              <w:rPr/>
              <w:t xml:space="preserve">Irak </w:t>
            </w:r>
          </w:p>
        </w:tc>
        <w:tc>
          <w:tcPr>
            <w:tcW w:w="2701" w:type="dxa"/>
            <w:tcBorders/>
            <w:vAlign w:val="center"/>
          </w:tcPr>
          <w:p>
            <w:pPr>
              <w:pStyle w:val="TableContents"/>
              <w:bidi w:val="0"/>
              <w:spacing w:before="0" w:after="283"/>
              <w:jc w:val="left"/>
              <w:rPr/>
            </w:pPr>
            <w:r>
              <w:rPr/>
              <w:t xml:space="preserve">89.8 </w:t>
            </w:r>
          </w:p>
        </w:tc>
        <w:tc>
          <w:tcPr>
            <w:tcW w:w="3196" w:type="dxa"/>
            <w:tcBorders/>
            <w:vAlign w:val="center"/>
          </w:tcPr>
          <w:p>
            <w:pPr>
              <w:pStyle w:val="TableContents"/>
              <w:bidi w:val="0"/>
              <w:spacing w:before="0" w:after="283"/>
              <w:jc w:val="left"/>
              <w:rPr/>
            </w:pPr>
            <w:r>
              <w:rPr/>
              <w:t xml:space="preserve">8.0% </w:t>
            </w:r>
          </w:p>
        </w:tc>
      </w:tr>
      <w:tr>
        <w:trPr/>
        <w:tc>
          <w:tcPr>
            <w:tcW w:w="751" w:type="dxa"/>
            <w:tcBorders/>
            <w:vAlign w:val="center"/>
          </w:tcPr>
          <w:p>
            <w:pPr>
              <w:pStyle w:val="TableContents"/>
              <w:bidi w:val="0"/>
              <w:spacing w:before="0" w:after="283"/>
              <w:jc w:val="left"/>
              <w:rPr/>
            </w:pPr>
            <w:r>
              <w:rPr/>
              <w:t xml:space="preserve">38 </w:t>
            </w:r>
          </w:p>
        </w:tc>
        <w:tc>
          <w:tcPr>
            <w:tcW w:w="3391" w:type="dxa"/>
            <w:tcBorders/>
            <w:vAlign w:val="center"/>
          </w:tcPr>
          <w:p>
            <w:pPr>
              <w:pStyle w:val="TableContents"/>
              <w:bidi w:val="0"/>
              <w:spacing w:before="0" w:after="283"/>
              <w:jc w:val="left"/>
              <w:rPr/>
            </w:pPr>
            <w:r>
              <w:rPr/>
              <w:t xml:space="preserve">Australia </w:t>
            </w:r>
          </w:p>
        </w:tc>
        <w:tc>
          <w:tcPr>
            <w:tcW w:w="2701" w:type="dxa"/>
            <w:tcBorders/>
            <w:vAlign w:val="center"/>
          </w:tcPr>
          <w:p>
            <w:pPr>
              <w:pStyle w:val="TableContents"/>
              <w:bidi w:val="0"/>
              <w:spacing w:before="0" w:after="283"/>
              <w:jc w:val="left"/>
              <w:rPr/>
            </w:pPr>
            <w:r>
              <w:rPr/>
              <w:t xml:space="preserve">79.9 </w:t>
            </w:r>
          </w:p>
        </w:tc>
        <w:tc>
          <w:tcPr>
            <w:tcW w:w="3196" w:type="dxa"/>
            <w:tcBorders/>
            <w:vAlign w:val="center"/>
          </w:tcPr>
          <w:p>
            <w:pPr>
              <w:pStyle w:val="TableContents"/>
              <w:bidi w:val="0"/>
              <w:spacing w:before="0" w:after="283"/>
              <w:jc w:val="left"/>
              <w:rPr/>
            </w:pPr>
            <w:r>
              <w:rPr/>
              <w:t xml:space="preserve">4.9% </w:t>
            </w:r>
          </w:p>
        </w:tc>
      </w:tr>
      <w:tr>
        <w:trPr/>
        <w:tc>
          <w:tcPr>
            <w:tcW w:w="751" w:type="dxa"/>
            <w:tcBorders/>
            <w:vAlign w:val="center"/>
          </w:tcPr>
          <w:p>
            <w:pPr>
              <w:pStyle w:val="TableContents"/>
              <w:bidi w:val="0"/>
              <w:spacing w:before="0" w:after="283"/>
              <w:jc w:val="left"/>
              <w:rPr/>
            </w:pPr>
            <w:r>
              <w:rPr/>
              <w:t xml:space="preserve">39 </w:t>
            </w:r>
          </w:p>
        </w:tc>
        <w:tc>
          <w:tcPr>
            <w:tcW w:w="3391" w:type="dxa"/>
            <w:tcBorders/>
            <w:vAlign w:val="center"/>
          </w:tcPr>
          <w:p>
            <w:pPr>
              <w:pStyle w:val="TableContents"/>
              <w:bidi w:val="0"/>
              <w:spacing w:before="0" w:after="283"/>
              <w:jc w:val="left"/>
              <w:rPr/>
            </w:pPr>
            <w:r>
              <w:rPr/>
              <w:t xml:space="preserve">Kuwait </w:t>
            </w:r>
          </w:p>
        </w:tc>
        <w:tc>
          <w:tcPr>
            <w:tcW w:w="2701" w:type="dxa"/>
            <w:tcBorders/>
            <w:vAlign w:val="center"/>
          </w:tcPr>
          <w:p>
            <w:pPr>
              <w:pStyle w:val="TableContents"/>
              <w:bidi w:val="0"/>
              <w:spacing w:before="0" w:after="283"/>
              <w:jc w:val="left"/>
              <w:rPr/>
            </w:pPr>
            <w:r>
              <w:rPr/>
              <w:t xml:space="preserve">79.0 </w:t>
            </w:r>
          </w:p>
        </w:tc>
        <w:tc>
          <w:tcPr>
            <w:tcW w:w="3196" w:type="dxa"/>
            <w:tcBorders/>
            <w:vAlign w:val="center"/>
          </w:tcPr>
          <w:p>
            <w:pPr>
              <w:pStyle w:val="TableContents"/>
              <w:bidi w:val="0"/>
              <w:spacing w:before="0" w:after="283"/>
              <w:jc w:val="left"/>
              <w:rPr/>
            </w:pPr>
            <w:r>
              <w:rPr/>
              <w:t xml:space="preserve">8.8% </w:t>
            </w:r>
          </w:p>
        </w:tc>
      </w:tr>
      <w:tr>
        <w:trPr/>
        <w:tc>
          <w:tcPr>
            <w:tcW w:w="751" w:type="dxa"/>
            <w:tcBorders/>
            <w:vAlign w:val="center"/>
          </w:tcPr>
          <w:p>
            <w:pPr>
              <w:pStyle w:val="TableContents"/>
              <w:bidi w:val="0"/>
              <w:spacing w:before="0" w:after="283"/>
              <w:jc w:val="left"/>
              <w:rPr/>
            </w:pPr>
            <w:r>
              <w:rPr/>
              <w:t xml:space="preserve">40 </w:t>
            </w:r>
          </w:p>
        </w:tc>
        <w:tc>
          <w:tcPr>
            <w:tcW w:w="3391" w:type="dxa"/>
            <w:tcBorders/>
            <w:vAlign w:val="center"/>
          </w:tcPr>
          <w:p>
            <w:pPr>
              <w:pStyle w:val="TableContents"/>
              <w:bidi w:val="0"/>
              <w:spacing w:before="0" w:after="283"/>
              <w:jc w:val="left"/>
              <w:rPr/>
            </w:pPr>
            <w:r>
              <w:rPr/>
              <w:t xml:space="preserve">Indonesia </w:t>
            </w:r>
          </w:p>
        </w:tc>
        <w:tc>
          <w:tcPr>
            <w:tcW w:w="2701" w:type="dxa"/>
            <w:tcBorders/>
            <w:vAlign w:val="center"/>
          </w:tcPr>
          <w:p>
            <w:pPr>
              <w:pStyle w:val="TableContents"/>
              <w:bidi w:val="0"/>
              <w:spacing w:before="0" w:after="283"/>
              <w:jc w:val="left"/>
              <w:rPr/>
            </w:pPr>
            <w:r>
              <w:rPr/>
              <w:t xml:space="preserve">78.1 </w:t>
            </w:r>
          </w:p>
        </w:tc>
        <w:tc>
          <w:tcPr>
            <w:tcW w:w="3196" w:type="dxa"/>
            <w:tcBorders/>
            <w:vAlign w:val="center"/>
          </w:tcPr>
          <w:p>
            <w:pPr>
              <w:pStyle w:val="TableContents"/>
              <w:bidi w:val="0"/>
              <w:spacing w:before="0" w:after="283"/>
              <w:jc w:val="left"/>
              <w:rPr/>
            </w:pPr>
            <w:r>
              <w:rPr/>
              <w:t xml:space="preserve">2.5% </w:t>
            </w:r>
          </w:p>
        </w:tc>
      </w:tr>
      <w:tr>
        <w:trPr/>
        <w:tc>
          <w:tcPr>
            <w:tcW w:w="751" w:type="dxa"/>
            <w:tcBorders/>
            <w:vAlign w:val="center"/>
          </w:tcPr>
          <w:p>
            <w:pPr>
              <w:pStyle w:val="TableContents"/>
              <w:bidi w:val="0"/>
              <w:spacing w:before="0" w:after="283"/>
              <w:jc w:val="left"/>
              <w:rPr/>
            </w:pPr>
            <w:r>
              <w:rPr/>
              <w:t xml:space="preserve">-</w:t>
            </w:r>
          </w:p>
        </w:tc>
        <w:tc>
          <w:tcPr>
            <w:tcW w:w="3391" w:type="dxa"/>
            <w:tcBorders/>
            <w:vAlign w:val="center"/>
          </w:tcPr>
          <w:p>
            <w:pPr>
              <w:pStyle w:val="TableContents"/>
              <w:bidi w:val="0"/>
              <w:spacing w:before="0" w:after="283"/>
              <w:jc w:val="left"/>
              <w:rPr/>
            </w:pPr>
            <w:r>
              <w:rPr/>
              <w:t xml:space="preserve">Top 40 yhteensä </w:t>
            </w:r>
          </w:p>
        </w:tc>
        <w:tc>
          <w:tcPr>
            <w:tcW w:w="2701" w:type="dxa"/>
            <w:tcBorders/>
            <w:vAlign w:val="center"/>
          </w:tcPr>
          <w:p>
            <w:pPr>
              <w:pStyle w:val="TableContents"/>
              <w:bidi w:val="0"/>
              <w:spacing w:before="0" w:after="283"/>
              <w:jc w:val="left"/>
              <w:rPr/>
            </w:pPr>
            <w:r>
              <w:rPr/>
              <w:t xml:space="preserve">31,563.1 </w:t>
            </w:r>
          </w:p>
        </w:tc>
        <w:tc>
          <w:tcPr>
            <w:tcW w:w="31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eniten kultaa varastoituna maailmassa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Maailman kultaneuvoston viimeisimmän rankingin mukaan 20 parasta (toukokuussa 2018). </w:t>
      </w:r>
    </w:p>
    <w:tbl>
      <w:tblPr>
        <w:tblW w:w="9994" w:type="dxa"/>
        <w:jc w:val="left"/>
        <w:tblInd w:w="0" w:type="dxa"/>
        <w:tblLayout w:type="fixed"/>
        <w:tblCellMar>
          <w:top w:w="28" w:type="dxa"/>
          <w:left w:w="28" w:type="dxa"/>
          <w:bottom w:w="28" w:type="dxa"/>
          <w:right w:w="28" w:type="dxa"/>
        </w:tblCellMar>
      </w:tblPr>
      <w:tblGrid>
        <w:gridCol w:w="751"/>
        <w:gridCol w:w="2881"/>
        <w:gridCol w:w="3166"/>
        <w:gridCol w:w="3196"/>
      </w:tblGrid>
      <w:tr>
        <w:trPr/>
        <w:tc>
          <w:tcPr>
            <w:tcW w:w="751" w:type="dxa"/>
            <w:tcBorders/>
            <w:vAlign w:val="center"/>
          </w:tcPr>
          <w:p>
            <w:pPr>
              <w:pStyle w:val="TableHeading"/>
              <w:suppressLineNumbers/>
              <w:bidi w:val="0"/>
              <w:spacing w:before="0" w:after="283"/>
              <w:jc w:val="center"/>
              <w:rPr/>
            </w:pPr>
            <w:r>
              <w:rPr/>
              <w:t xml:space="preserve">Sijoitus </w:t>
            </w:r>
          </w:p>
        </w:tc>
        <w:tc>
          <w:tcPr>
            <w:tcW w:w="2881" w:type="dxa"/>
            <w:tcBorders/>
            <w:vAlign w:val="center"/>
          </w:tcPr>
          <w:p>
            <w:pPr>
              <w:pStyle w:val="TableHeading"/>
              <w:suppressLineNumbers/>
              <w:bidi w:val="0"/>
              <w:spacing w:before="0" w:after="283"/>
              <w:jc w:val="center"/>
              <w:rPr/>
            </w:pPr>
            <w:r>
              <w:rPr/>
              <w:t xml:space="preserve">Maa / organisaatio </w:t>
            </w:r>
          </w:p>
        </w:tc>
        <w:tc>
          <w:tcPr>
            <w:tcW w:w="3166" w:type="dxa"/>
            <w:tcBorders/>
            <w:vAlign w:val="center"/>
          </w:tcPr>
          <w:p>
            <w:pPr>
              <w:pStyle w:val="TableHeading"/>
              <w:suppressLineNumbers/>
              <w:bidi w:val="0"/>
              <w:spacing w:before="0" w:after="283"/>
              <w:jc w:val="center"/>
              <w:rPr/>
            </w:pPr>
            <w:r>
              <w:rPr/>
              <w:t xml:space="preserve">Kultaomistukset (metrisinä tonneina) </w:t>
            </w:r>
          </w:p>
        </w:tc>
        <w:tc>
          <w:tcPr>
            <w:tcW w:w="3196" w:type="dxa"/>
            <w:tcBorders/>
            <w:vAlign w:val="center"/>
          </w:tcPr>
          <w:p>
            <w:pPr>
              <w:pStyle w:val="TableHeading"/>
              <w:suppressLineNumbers/>
              <w:bidi w:val="0"/>
              <w:spacing w:before="0" w:after="283"/>
              <w:jc w:val="center"/>
              <w:rPr/>
            </w:pPr>
            <w:r>
              <w:rPr/>
              <w:t xml:space="preserve">Kullan osuus valuuttavarannosta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Yhdysvallat </w:t>
            </w:r>
          </w:p>
        </w:tc>
        <w:tc>
          <w:tcPr>
            <w:tcW w:w="3166" w:type="dxa"/>
            <w:tcBorders/>
            <w:vAlign w:val="center"/>
          </w:tcPr>
          <w:p>
            <w:pPr>
              <w:pStyle w:val="TableContents"/>
              <w:bidi w:val="0"/>
              <w:spacing w:before="0" w:after="283"/>
              <w:jc w:val="left"/>
              <w:rPr/>
            </w:pPr>
            <w:r>
              <w:rPr/>
              <w:t xml:space="preserve">8,133.5 </w:t>
            </w:r>
          </w:p>
        </w:tc>
        <w:tc>
          <w:tcPr>
            <w:tcW w:w="3196" w:type="dxa"/>
            <w:tcBorders/>
            <w:vAlign w:val="center"/>
          </w:tcPr>
          <w:p>
            <w:pPr>
              <w:pStyle w:val="TableContents"/>
              <w:bidi w:val="0"/>
              <w:spacing w:before="0" w:after="283"/>
              <w:jc w:val="left"/>
              <w:rPr/>
            </w:pPr>
            <w:r>
              <w:rPr/>
              <w:t xml:space="preserve">75.0%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Saksa </w:t>
            </w:r>
          </w:p>
        </w:tc>
        <w:tc>
          <w:tcPr>
            <w:tcW w:w="3166" w:type="dxa"/>
            <w:tcBorders/>
            <w:vAlign w:val="center"/>
          </w:tcPr>
          <w:p>
            <w:pPr>
              <w:pStyle w:val="TableContents"/>
              <w:bidi w:val="0"/>
              <w:spacing w:before="0" w:after="283"/>
              <w:jc w:val="left"/>
              <w:rPr/>
            </w:pPr>
            <w:r>
              <w:rPr/>
              <w:t xml:space="preserve">3,372.2 </w:t>
            </w:r>
          </w:p>
        </w:tc>
        <w:tc>
          <w:tcPr>
            <w:tcW w:w="3196" w:type="dxa"/>
            <w:tcBorders/>
            <w:vAlign w:val="center"/>
          </w:tcPr>
          <w:p>
            <w:pPr>
              <w:pStyle w:val="TableContents"/>
              <w:bidi w:val="0"/>
              <w:spacing w:before="0" w:after="283"/>
              <w:jc w:val="left"/>
              <w:rPr/>
            </w:pPr>
            <w:r>
              <w:rPr/>
              <w:t xml:space="preserve">70.3%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Kansainvälinen valuuttarahasto </w:t>
            </w:r>
          </w:p>
        </w:tc>
        <w:tc>
          <w:tcPr>
            <w:tcW w:w="3166" w:type="dxa"/>
            <w:tcBorders/>
            <w:vAlign w:val="center"/>
          </w:tcPr>
          <w:p>
            <w:pPr>
              <w:pStyle w:val="TableContents"/>
              <w:bidi w:val="0"/>
              <w:spacing w:before="0" w:after="283"/>
              <w:jc w:val="left"/>
              <w:rPr/>
            </w:pPr>
            <w:r>
              <w:rPr/>
              <w:t xml:space="preserve">2,814.0 </w:t>
            </w:r>
          </w:p>
        </w:tc>
        <w:tc>
          <w:tcPr>
            <w:tcW w:w="3196" w:type="dxa"/>
            <w:tcBorders/>
            <w:vAlign w:val="center"/>
          </w:tcPr>
          <w:p>
            <w:pPr>
              <w:pStyle w:val="TableContents"/>
              <w:bidi w:val="0"/>
              <w:spacing w:before="0" w:after="283"/>
              <w:jc w:val="left"/>
              <w:rPr/>
            </w:pPr>
            <w:r>
              <w:rPr/>
              <w:t xml:space="preserve">N / 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881" w:type="dxa"/>
            <w:tcBorders/>
            <w:vAlign w:val="center"/>
          </w:tcPr>
          <w:p>
            <w:pPr>
              <w:pStyle w:val="TableContents"/>
              <w:bidi w:val="0"/>
              <w:spacing w:before="0" w:after="283"/>
              <w:jc w:val="left"/>
              <w:rPr/>
            </w:pPr>
            <w:r>
              <w:rPr/>
              <w:t xml:space="preserve">Italia </w:t>
            </w:r>
          </w:p>
        </w:tc>
        <w:tc>
          <w:tcPr>
            <w:tcW w:w="3166" w:type="dxa"/>
            <w:tcBorders/>
            <w:vAlign w:val="center"/>
          </w:tcPr>
          <w:p>
            <w:pPr>
              <w:pStyle w:val="TableContents"/>
              <w:bidi w:val="0"/>
              <w:spacing w:before="0" w:after="283"/>
              <w:jc w:val="left"/>
              <w:rPr/>
            </w:pPr>
            <w:r>
              <w:rPr/>
              <w:t xml:space="preserve">2,451.8 </w:t>
            </w:r>
          </w:p>
        </w:tc>
        <w:tc>
          <w:tcPr>
            <w:tcW w:w="3196" w:type="dxa"/>
            <w:tcBorders/>
            <w:vAlign w:val="center"/>
          </w:tcPr>
          <w:p>
            <w:pPr>
              <w:pStyle w:val="TableContents"/>
              <w:bidi w:val="0"/>
              <w:spacing w:before="0" w:after="283"/>
              <w:jc w:val="left"/>
              <w:rPr/>
            </w:pPr>
            <w:r>
              <w:rPr/>
              <w:t xml:space="preserve">67.8% </w:t>
            </w:r>
          </w:p>
        </w:tc>
      </w:tr>
      <w:tr>
        <w:trPr/>
        <w:tc>
          <w:tcPr>
            <w:tcW w:w="751" w:type="dxa"/>
            <w:tcBorders/>
            <w:vAlign w:val="center"/>
          </w:tcPr>
          <w:p>
            <w:pPr>
              <w:pStyle w:val="TableContents"/>
              <w:bidi w:val="0"/>
              <w:spacing w:before="0" w:after="283"/>
              <w:jc w:val="left"/>
              <w:rPr/>
            </w:pPr>
            <w:r>
              <w:rPr/>
              <w:t xml:space="preserve">5 </w:t>
            </w:r>
          </w:p>
        </w:tc>
        <w:tc>
          <w:tcPr>
            <w:tcW w:w="2881" w:type="dxa"/>
            <w:tcBorders/>
            <w:vAlign w:val="center"/>
          </w:tcPr>
          <w:p>
            <w:pPr>
              <w:pStyle w:val="TableContents"/>
              <w:bidi w:val="0"/>
              <w:spacing w:before="0" w:after="283"/>
              <w:jc w:val="left"/>
              <w:rPr/>
            </w:pPr>
            <w:r>
              <w:rPr/>
              <w:t xml:space="preserve">Ranska </w:t>
            </w:r>
          </w:p>
        </w:tc>
        <w:tc>
          <w:tcPr>
            <w:tcW w:w="3166" w:type="dxa"/>
            <w:tcBorders/>
            <w:vAlign w:val="center"/>
          </w:tcPr>
          <w:p>
            <w:pPr>
              <w:pStyle w:val="TableContents"/>
              <w:bidi w:val="0"/>
              <w:spacing w:before="0" w:after="283"/>
              <w:jc w:val="left"/>
              <w:rPr/>
            </w:pPr>
            <w:r>
              <w:rPr/>
              <w:t xml:space="preserve">2,436.0 </w:t>
            </w:r>
          </w:p>
        </w:tc>
        <w:tc>
          <w:tcPr>
            <w:tcW w:w="3196" w:type="dxa"/>
            <w:tcBorders/>
            <w:vAlign w:val="center"/>
          </w:tcPr>
          <w:p>
            <w:pPr>
              <w:pStyle w:val="TableContents"/>
              <w:bidi w:val="0"/>
              <w:spacing w:before="0" w:after="283"/>
              <w:jc w:val="left"/>
              <w:rPr/>
            </w:pPr>
            <w:r>
              <w:rPr/>
              <w:t xml:space="preserve">63.4% </w:t>
            </w:r>
          </w:p>
        </w:tc>
      </w:tr>
      <w:tr>
        <w:trPr/>
        <w:tc>
          <w:tcPr>
            <w:tcW w:w="751" w:type="dxa"/>
            <w:tcBorders/>
            <w:vAlign w:val="center"/>
          </w:tcPr>
          <w:p>
            <w:pPr>
              <w:pStyle w:val="TableContents"/>
              <w:bidi w:val="0"/>
              <w:spacing w:before="0" w:after="283"/>
              <w:jc w:val="left"/>
              <w:rPr/>
            </w:pPr>
            <w:r>
              <w:rPr/>
              <w:t xml:space="preserve">6 </w:t>
            </w:r>
          </w:p>
        </w:tc>
        <w:tc>
          <w:tcPr>
            <w:tcW w:w="2881" w:type="dxa"/>
            <w:tcBorders/>
            <w:vAlign w:val="center"/>
          </w:tcPr>
          <w:p>
            <w:pPr>
              <w:pStyle w:val="TableContents"/>
              <w:bidi w:val="0"/>
              <w:spacing w:before="0" w:after="283"/>
              <w:jc w:val="left"/>
              <w:rPr/>
            </w:pPr>
            <w:r>
              <w:rPr/>
              <w:t xml:space="preserve">Venäjä </w:t>
            </w:r>
          </w:p>
        </w:tc>
        <w:tc>
          <w:tcPr>
            <w:tcW w:w="3166" w:type="dxa"/>
            <w:tcBorders/>
            <w:vAlign w:val="center"/>
          </w:tcPr>
          <w:p>
            <w:pPr>
              <w:pStyle w:val="TableContents"/>
              <w:bidi w:val="0"/>
              <w:spacing w:before="0" w:after="283"/>
              <w:jc w:val="left"/>
              <w:rPr/>
            </w:pPr>
            <w:r>
              <w:rPr/>
              <w:t xml:space="preserve">1,909.5 </w:t>
            </w:r>
          </w:p>
        </w:tc>
        <w:tc>
          <w:tcPr>
            <w:tcW w:w="3196" w:type="dxa"/>
            <w:tcBorders/>
            <w:vAlign w:val="center"/>
          </w:tcPr>
          <w:p>
            <w:pPr>
              <w:pStyle w:val="TableContents"/>
              <w:bidi w:val="0"/>
              <w:spacing w:before="0" w:after="283"/>
              <w:jc w:val="left"/>
              <w:rPr/>
            </w:pPr>
            <w:r>
              <w:rPr/>
              <w:t xml:space="preserve">18% </w:t>
            </w:r>
          </w:p>
        </w:tc>
      </w:tr>
      <w:tr>
        <w:trPr/>
        <w:tc>
          <w:tcPr>
            <w:tcW w:w="751" w:type="dxa"/>
            <w:tcBorders/>
            <w:vAlign w:val="center"/>
          </w:tcPr>
          <w:p>
            <w:pPr>
              <w:pStyle w:val="TableContents"/>
              <w:bidi w:val="0"/>
              <w:spacing w:before="0" w:after="283"/>
              <w:jc w:val="left"/>
              <w:rPr/>
            </w:pPr>
            <w:r>
              <w:rPr/>
              <w:t xml:space="preserve">7 </w:t>
            </w:r>
          </w:p>
        </w:tc>
        <w:tc>
          <w:tcPr>
            <w:tcW w:w="2881" w:type="dxa"/>
            <w:tcBorders/>
            <w:vAlign w:val="center"/>
          </w:tcPr>
          <w:p>
            <w:pPr>
              <w:pStyle w:val="TableContents"/>
              <w:bidi w:val="0"/>
              <w:spacing w:before="0" w:after="283"/>
              <w:jc w:val="left"/>
              <w:rPr/>
            </w:pPr>
            <w:r>
              <w:rPr/>
              <w:t xml:space="preserve">Kiina </w:t>
            </w:r>
          </w:p>
        </w:tc>
        <w:tc>
          <w:tcPr>
            <w:tcW w:w="3166" w:type="dxa"/>
            <w:tcBorders/>
            <w:vAlign w:val="center"/>
          </w:tcPr>
          <w:p>
            <w:pPr>
              <w:pStyle w:val="TableContents"/>
              <w:bidi w:val="0"/>
              <w:spacing w:before="0" w:after="283"/>
              <w:jc w:val="left"/>
              <w:rPr/>
            </w:pPr>
            <w:r>
              <w:rPr/>
              <w:t xml:space="preserve">1,842.6 </w:t>
            </w:r>
          </w:p>
        </w:tc>
        <w:tc>
          <w:tcPr>
            <w:tcW w:w="3196" w:type="dxa"/>
            <w:tcBorders/>
            <w:vAlign w:val="center"/>
          </w:tcPr>
          <w:p>
            <w:pPr>
              <w:pStyle w:val="TableContents"/>
              <w:bidi w:val="0"/>
              <w:spacing w:before="0" w:after="283"/>
              <w:jc w:val="left"/>
              <w:rPr/>
            </w:pPr>
            <w:r>
              <w:rPr/>
              <w:t xml:space="preserve">2.4% </w:t>
            </w:r>
          </w:p>
        </w:tc>
      </w:tr>
      <w:tr>
        <w:trPr/>
        <w:tc>
          <w:tcPr>
            <w:tcW w:w="751" w:type="dxa"/>
            <w:tcBorders/>
            <w:vAlign w:val="center"/>
          </w:tcPr>
          <w:p>
            <w:pPr>
              <w:pStyle w:val="TableContents"/>
              <w:bidi w:val="0"/>
              <w:spacing w:before="0" w:after="283"/>
              <w:jc w:val="left"/>
              <w:rPr/>
            </w:pPr>
            <w:r>
              <w:rPr/>
              <w:t xml:space="preserve">8 </w:t>
            </w:r>
          </w:p>
        </w:tc>
        <w:tc>
          <w:tcPr>
            <w:tcW w:w="2881" w:type="dxa"/>
            <w:tcBorders/>
            <w:vAlign w:val="center"/>
          </w:tcPr>
          <w:p>
            <w:pPr>
              <w:pStyle w:val="TableContents"/>
              <w:bidi w:val="0"/>
              <w:spacing w:before="0" w:after="283"/>
              <w:jc w:val="left"/>
              <w:rPr/>
            </w:pPr>
            <w:r>
              <w:rPr/>
              <w:t xml:space="preserve">Sveitsi </w:t>
            </w:r>
          </w:p>
        </w:tc>
        <w:tc>
          <w:tcPr>
            <w:tcW w:w="3166" w:type="dxa"/>
            <w:tcBorders/>
            <w:vAlign w:val="center"/>
          </w:tcPr>
          <w:p>
            <w:pPr>
              <w:pStyle w:val="TableContents"/>
              <w:bidi w:val="0"/>
              <w:spacing w:before="0" w:after="283"/>
              <w:jc w:val="left"/>
              <w:rPr/>
            </w:pPr>
            <w:r>
              <w:rPr/>
              <w:t xml:space="preserve">1,040.0 </w:t>
            </w:r>
          </w:p>
        </w:tc>
        <w:tc>
          <w:tcPr>
            <w:tcW w:w="3196" w:type="dxa"/>
            <w:tcBorders/>
            <w:vAlign w:val="center"/>
          </w:tcPr>
          <w:p>
            <w:pPr>
              <w:pStyle w:val="TableContents"/>
              <w:bidi w:val="0"/>
              <w:spacing w:before="0" w:after="283"/>
              <w:jc w:val="left"/>
              <w:rPr/>
            </w:pPr>
            <w:r>
              <w:rPr/>
              <w:t xml:space="preserve">5.4% </w:t>
            </w:r>
          </w:p>
        </w:tc>
      </w:tr>
      <w:tr>
        <w:trPr/>
        <w:tc>
          <w:tcPr>
            <w:tcW w:w="751" w:type="dxa"/>
            <w:tcBorders/>
            <w:vAlign w:val="center"/>
          </w:tcPr>
          <w:p>
            <w:pPr>
              <w:pStyle w:val="TableContents"/>
              <w:bidi w:val="0"/>
              <w:spacing w:before="0" w:after="283"/>
              <w:jc w:val="left"/>
              <w:rPr/>
            </w:pPr>
            <w:r>
              <w:rPr/>
              <w:t xml:space="preserve">9 </w:t>
            </w:r>
          </w:p>
        </w:tc>
        <w:tc>
          <w:tcPr>
            <w:tcW w:w="2881" w:type="dxa"/>
            <w:tcBorders/>
            <w:vAlign w:val="center"/>
          </w:tcPr>
          <w:p>
            <w:pPr>
              <w:pStyle w:val="TableContents"/>
              <w:bidi w:val="0"/>
              <w:spacing w:before="0" w:after="283"/>
              <w:jc w:val="left"/>
              <w:rPr/>
            </w:pPr>
            <w:r>
              <w:rPr/>
              <w:t xml:space="preserve">Japani </w:t>
            </w:r>
          </w:p>
        </w:tc>
        <w:tc>
          <w:tcPr>
            <w:tcW w:w="3166" w:type="dxa"/>
            <w:tcBorders/>
            <w:vAlign w:val="center"/>
          </w:tcPr>
          <w:p>
            <w:pPr>
              <w:pStyle w:val="TableContents"/>
              <w:bidi w:val="0"/>
              <w:spacing w:before="0" w:after="283"/>
              <w:jc w:val="left"/>
              <w:rPr/>
            </w:pPr>
            <w:r>
              <w:rPr/>
              <w:t xml:space="preserve">765.2 </w:t>
            </w:r>
          </w:p>
        </w:tc>
        <w:tc>
          <w:tcPr>
            <w:tcW w:w="3196" w:type="dxa"/>
            <w:tcBorders/>
            <w:vAlign w:val="center"/>
          </w:tcPr>
          <w:p>
            <w:pPr>
              <w:pStyle w:val="TableContents"/>
              <w:bidi w:val="0"/>
              <w:spacing w:before="0" w:after="283"/>
              <w:jc w:val="left"/>
              <w:rPr/>
            </w:pPr>
            <w:r>
              <w:rPr/>
              <w:t xml:space="preserve">2.6% </w:t>
            </w:r>
          </w:p>
        </w:tc>
      </w:tr>
      <w:tr>
        <w:trPr/>
        <w:tc>
          <w:tcPr>
            <w:tcW w:w="751" w:type="dxa"/>
            <w:tcBorders/>
            <w:vAlign w:val="center"/>
          </w:tcPr>
          <w:p>
            <w:pPr>
              <w:pStyle w:val="TableContents"/>
              <w:bidi w:val="0"/>
              <w:spacing w:before="0" w:after="283"/>
              <w:jc w:val="left"/>
              <w:rPr/>
            </w:pPr>
            <w:r>
              <w:rPr/>
              <w:t xml:space="preserve">10 </w:t>
            </w:r>
          </w:p>
        </w:tc>
        <w:tc>
          <w:tcPr>
            <w:tcW w:w="2881" w:type="dxa"/>
            <w:tcBorders/>
            <w:vAlign w:val="center"/>
          </w:tcPr>
          <w:p>
            <w:pPr>
              <w:pStyle w:val="TableContents"/>
              <w:bidi w:val="0"/>
              <w:spacing w:before="0" w:after="283"/>
              <w:jc w:val="left"/>
              <w:rPr/>
            </w:pPr>
            <w:r>
              <w:rPr/>
              <w:t xml:space="preserve">Alankomaat </w:t>
            </w:r>
          </w:p>
        </w:tc>
        <w:tc>
          <w:tcPr>
            <w:tcW w:w="3166" w:type="dxa"/>
            <w:tcBorders/>
            <w:vAlign w:val="center"/>
          </w:tcPr>
          <w:p>
            <w:pPr>
              <w:pStyle w:val="TableContents"/>
              <w:bidi w:val="0"/>
              <w:spacing w:before="0" w:after="283"/>
              <w:jc w:val="left"/>
              <w:rPr/>
            </w:pPr>
            <w:r>
              <w:rPr/>
              <w:t xml:space="preserve">612.5 </w:t>
            </w:r>
          </w:p>
        </w:tc>
        <w:tc>
          <w:tcPr>
            <w:tcW w:w="3196" w:type="dxa"/>
            <w:tcBorders/>
            <w:vAlign w:val="center"/>
          </w:tcPr>
          <w:p>
            <w:pPr>
              <w:pStyle w:val="TableContents"/>
              <w:bidi w:val="0"/>
              <w:spacing w:before="0" w:after="283"/>
              <w:jc w:val="left"/>
              <w:rPr/>
            </w:pPr>
            <w:r>
              <w:rPr/>
              <w:t xml:space="preserve">67.2% </w:t>
            </w:r>
          </w:p>
        </w:tc>
      </w:tr>
      <w:tr>
        <w:trPr/>
        <w:tc>
          <w:tcPr>
            <w:tcW w:w="751" w:type="dxa"/>
            <w:tcBorders/>
            <w:vAlign w:val="center"/>
          </w:tcPr>
          <w:p>
            <w:pPr>
              <w:pStyle w:val="TableContents"/>
              <w:bidi w:val="0"/>
              <w:spacing w:before="0" w:after="283"/>
              <w:jc w:val="left"/>
              <w:rPr/>
            </w:pPr>
            <w:r>
              <w:rPr/>
              <w:t xml:space="preserve">11 </w:t>
            </w:r>
          </w:p>
        </w:tc>
        <w:tc>
          <w:tcPr>
            <w:tcW w:w="2881" w:type="dxa"/>
            <w:tcBorders/>
            <w:vAlign w:val="center"/>
          </w:tcPr>
          <w:p>
            <w:pPr>
              <w:pStyle w:val="TableContents"/>
              <w:bidi w:val="0"/>
              <w:spacing w:before="0" w:after="283"/>
              <w:jc w:val="left"/>
              <w:rPr/>
            </w:pPr>
            <w:r>
              <w:rPr/>
              <w:t xml:space="preserve">Turkki </w:t>
            </w:r>
          </w:p>
        </w:tc>
        <w:tc>
          <w:tcPr>
            <w:tcW w:w="3166" w:type="dxa"/>
            <w:tcBorders/>
            <w:vAlign w:val="center"/>
          </w:tcPr>
          <w:p>
            <w:pPr>
              <w:pStyle w:val="TableContents"/>
              <w:bidi w:val="0"/>
              <w:spacing w:before="0" w:after="283"/>
              <w:jc w:val="left"/>
              <w:rPr/>
            </w:pPr>
            <w:r>
              <w:rPr/>
              <w:t xml:space="preserve">595.5 </w:t>
            </w:r>
          </w:p>
        </w:tc>
        <w:tc>
          <w:tcPr>
            <w:tcW w:w="3196" w:type="dxa"/>
            <w:tcBorders/>
            <w:vAlign w:val="center"/>
          </w:tcPr>
          <w:p>
            <w:pPr>
              <w:pStyle w:val="TableContents"/>
              <w:bidi w:val="0"/>
              <w:spacing w:before="0" w:after="283"/>
              <w:jc w:val="left"/>
              <w:rPr/>
            </w:pPr>
            <w:r>
              <w:rPr/>
              <w:t xml:space="preserve">23.0% </w:t>
            </w:r>
          </w:p>
        </w:tc>
      </w:tr>
      <w:tr>
        <w:trPr/>
        <w:tc>
          <w:tcPr>
            <w:tcW w:w="751" w:type="dxa"/>
            <w:tcBorders/>
            <w:vAlign w:val="center"/>
          </w:tcPr>
          <w:p>
            <w:pPr>
              <w:pStyle w:val="TableContents"/>
              <w:bidi w:val="0"/>
              <w:spacing w:before="0" w:after="283"/>
              <w:jc w:val="left"/>
              <w:rPr/>
            </w:pPr>
            <w:r>
              <w:rPr/>
              <w:t xml:space="preserve">12 </w:t>
            </w:r>
          </w:p>
        </w:tc>
        <w:tc>
          <w:tcPr>
            <w:tcW w:w="2881" w:type="dxa"/>
            <w:tcBorders/>
            <w:vAlign w:val="center"/>
          </w:tcPr>
          <w:p>
            <w:pPr>
              <w:pStyle w:val="TableContents"/>
              <w:bidi w:val="0"/>
              <w:spacing w:before="0" w:after="283"/>
              <w:jc w:val="left"/>
              <w:rPr/>
            </w:pPr>
            <w:r>
              <w:rPr/>
              <w:t xml:space="preserve">Intia </w:t>
            </w:r>
          </w:p>
        </w:tc>
        <w:tc>
          <w:tcPr>
            <w:tcW w:w="3166" w:type="dxa"/>
            <w:tcBorders/>
            <w:vAlign w:val="center"/>
          </w:tcPr>
          <w:p>
            <w:pPr>
              <w:pStyle w:val="TableContents"/>
              <w:bidi w:val="0"/>
              <w:spacing w:before="0" w:after="283"/>
              <w:jc w:val="left"/>
              <w:rPr/>
            </w:pPr>
            <w:r>
              <w:rPr/>
              <w:t xml:space="preserve">558.1 </w:t>
            </w:r>
          </w:p>
        </w:tc>
        <w:tc>
          <w:tcPr>
            <w:tcW w:w="3196" w:type="dxa"/>
            <w:tcBorders/>
            <w:vAlign w:val="center"/>
          </w:tcPr>
          <w:p>
            <w:pPr>
              <w:pStyle w:val="TableContents"/>
              <w:bidi w:val="0"/>
              <w:spacing w:before="0" w:after="283"/>
              <w:jc w:val="left"/>
              <w:rPr/>
            </w:pPr>
            <w:r>
              <w:rPr/>
              <w:t xml:space="preserve">5.6% </w:t>
            </w:r>
          </w:p>
        </w:tc>
      </w:tr>
      <w:tr>
        <w:trPr/>
        <w:tc>
          <w:tcPr>
            <w:tcW w:w="751" w:type="dxa"/>
            <w:tcBorders/>
            <w:vAlign w:val="center"/>
          </w:tcPr>
          <w:p>
            <w:pPr>
              <w:pStyle w:val="TableContents"/>
              <w:bidi w:val="0"/>
              <w:spacing w:before="0" w:after="283"/>
              <w:jc w:val="left"/>
              <w:rPr/>
            </w:pPr>
            <w:r>
              <w:rPr/>
              <w:t xml:space="preserve">13 </w:t>
            </w:r>
          </w:p>
        </w:tc>
        <w:tc>
          <w:tcPr>
            <w:tcW w:w="2881" w:type="dxa"/>
            <w:tcBorders/>
            <w:vAlign w:val="center"/>
          </w:tcPr>
          <w:p>
            <w:pPr>
              <w:pStyle w:val="TableContents"/>
              <w:bidi w:val="0"/>
              <w:spacing w:before="0" w:after="283"/>
              <w:jc w:val="left"/>
              <w:rPr/>
            </w:pPr>
            <w:r>
              <w:rPr/>
              <w:t xml:space="preserve">Euroopan keskuspankki </w:t>
            </w:r>
          </w:p>
        </w:tc>
        <w:tc>
          <w:tcPr>
            <w:tcW w:w="3166" w:type="dxa"/>
            <w:tcBorders/>
            <w:vAlign w:val="center"/>
          </w:tcPr>
          <w:p>
            <w:pPr>
              <w:pStyle w:val="TableContents"/>
              <w:bidi w:val="0"/>
              <w:spacing w:before="0" w:after="283"/>
              <w:jc w:val="left"/>
              <w:rPr/>
            </w:pPr>
            <w:r>
              <w:rPr/>
              <w:t xml:space="preserve">504.8 </w:t>
            </w:r>
          </w:p>
        </w:tc>
        <w:tc>
          <w:tcPr>
            <w:tcW w:w="3196" w:type="dxa"/>
            <w:tcBorders/>
            <w:vAlign w:val="center"/>
          </w:tcPr>
          <w:p>
            <w:pPr>
              <w:pStyle w:val="TableContents"/>
              <w:bidi w:val="0"/>
              <w:spacing w:before="0" w:after="283"/>
              <w:jc w:val="left"/>
              <w:rPr/>
            </w:pPr>
            <w:r>
              <w:rPr/>
              <w:t xml:space="preserve">27.6% </w:t>
            </w:r>
          </w:p>
        </w:tc>
      </w:tr>
      <w:tr>
        <w:trPr/>
        <w:tc>
          <w:tcPr>
            <w:tcW w:w="751" w:type="dxa"/>
            <w:tcBorders/>
            <w:vAlign w:val="center"/>
          </w:tcPr>
          <w:p>
            <w:pPr>
              <w:pStyle w:val="TableContents"/>
              <w:bidi w:val="0"/>
              <w:spacing w:before="0" w:after="283"/>
              <w:jc w:val="left"/>
              <w:rPr/>
            </w:pPr>
            <w:r>
              <w:rPr/>
              <w:t xml:space="preserve">14 </w:t>
            </w:r>
          </w:p>
        </w:tc>
        <w:tc>
          <w:tcPr>
            <w:tcW w:w="2881" w:type="dxa"/>
            <w:tcBorders/>
            <w:vAlign w:val="center"/>
          </w:tcPr>
          <w:p>
            <w:pPr>
              <w:pStyle w:val="TableContents"/>
              <w:bidi w:val="0"/>
              <w:spacing w:before="0" w:after="283"/>
              <w:jc w:val="left"/>
              <w:rPr/>
            </w:pPr>
            <w:r>
              <w:rPr/>
              <w:t xml:space="preserve">Taiwan </w:t>
            </w:r>
          </w:p>
        </w:tc>
        <w:tc>
          <w:tcPr>
            <w:tcW w:w="3166" w:type="dxa"/>
            <w:tcBorders/>
            <w:vAlign w:val="center"/>
          </w:tcPr>
          <w:p>
            <w:pPr>
              <w:pStyle w:val="TableContents"/>
              <w:bidi w:val="0"/>
              <w:spacing w:before="0" w:after="283"/>
              <w:jc w:val="left"/>
              <w:rPr/>
            </w:pPr>
            <w:r>
              <w:rPr/>
              <w:t xml:space="preserve">423.6 </w:t>
            </w:r>
          </w:p>
        </w:tc>
        <w:tc>
          <w:tcPr>
            <w:tcW w:w="3196" w:type="dxa"/>
            <w:tcBorders/>
            <w:vAlign w:val="center"/>
          </w:tcPr>
          <w:p>
            <w:pPr>
              <w:pStyle w:val="TableContents"/>
              <w:bidi w:val="0"/>
              <w:spacing w:before="0" w:after="283"/>
              <w:jc w:val="left"/>
              <w:rPr/>
            </w:pPr>
            <w:r>
              <w:rPr/>
              <w:t xml:space="preserve">3.8% </w:t>
            </w:r>
          </w:p>
        </w:tc>
      </w:tr>
      <w:tr>
        <w:trPr/>
        <w:tc>
          <w:tcPr>
            <w:tcW w:w="751" w:type="dxa"/>
            <w:tcBorders/>
            <w:vAlign w:val="center"/>
          </w:tcPr>
          <w:p>
            <w:pPr>
              <w:pStyle w:val="TableContents"/>
              <w:bidi w:val="0"/>
              <w:spacing w:before="0" w:after="283"/>
              <w:jc w:val="left"/>
              <w:rPr/>
            </w:pPr>
            <w:r>
              <w:rPr/>
              <w:t xml:space="preserve">15 </w:t>
            </w:r>
          </w:p>
        </w:tc>
        <w:tc>
          <w:tcPr>
            <w:tcW w:w="2881" w:type="dxa"/>
            <w:tcBorders/>
            <w:vAlign w:val="center"/>
          </w:tcPr>
          <w:p>
            <w:pPr>
              <w:pStyle w:val="TableContents"/>
              <w:bidi w:val="0"/>
              <w:spacing w:before="0" w:after="283"/>
              <w:jc w:val="left"/>
              <w:rPr/>
            </w:pPr>
            <w:r>
              <w:rPr/>
              <w:t xml:space="preserve">Portugali </w:t>
            </w:r>
          </w:p>
        </w:tc>
        <w:tc>
          <w:tcPr>
            <w:tcW w:w="3166" w:type="dxa"/>
            <w:tcBorders/>
            <w:vAlign w:val="center"/>
          </w:tcPr>
          <w:p>
            <w:pPr>
              <w:pStyle w:val="TableContents"/>
              <w:bidi w:val="0"/>
              <w:spacing w:before="0" w:after="283"/>
              <w:jc w:val="left"/>
              <w:rPr/>
            </w:pPr>
            <w:r>
              <w:rPr/>
              <w:t xml:space="preserve">382.5 </w:t>
            </w:r>
          </w:p>
        </w:tc>
        <w:tc>
          <w:tcPr>
            <w:tcW w:w="3196" w:type="dxa"/>
            <w:tcBorders/>
            <w:vAlign w:val="center"/>
          </w:tcPr>
          <w:p>
            <w:pPr>
              <w:pStyle w:val="TableContents"/>
              <w:bidi w:val="0"/>
              <w:spacing w:before="0" w:after="283"/>
              <w:jc w:val="left"/>
              <w:rPr/>
            </w:pPr>
            <w:r>
              <w:rPr/>
              <w:t xml:space="preserve">60.4% </w:t>
            </w:r>
          </w:p>
        </w:tc>
      </w:tr>
      <w:tr>
        <w:trPr/>
        <w:tc>
          <w:tcPr>
            <w:tcW w:w="751" w:type="dxa"/>
            <w:tcBorders/>
            <w:vAlign w:val="center"/>
          </w:tcPr>
          <w:p>
            <w:pPr>
              <w:pStyle w:val="TableContents"/>
              <w:bidi w:val="0"/>
              <w:spacing w:before="0" w:after="283"/>
              <w:jc w:val="left"/>
              <w:rPr/>
            </w:pPr>
            <w:r>
              <w:rPr/>
              <w:t xml:space="preserve">16 </w:t>
            </w:r>
          </w:p>
        </w:tc>
        <w:tc>
          <w:tcPr>
            <w:tcW w:w="2881" w:type="dxa"/>
            <w:tcBorders/>
            <w:vAlign w:val="center"/>
          </w:tcPr>
          <w:p>
            <w:pPr>
              <w:pStyle w:val="TableContents"/>
              <w:bidi w:val="0"/>
              <w:spacing w:before="0" w:after="283"/>
              <w:jc w:val="left"/>
              <w:rPr/>
            </w:pPr>
            <w:r>
              <w:rPr/>
              <w:t xml:space="preserve">Saudi-Arabia </w:t>
            </w:r>
          </w:p>
        </w:tc>
        <w:tc>
          <w:tcPr>
            <w:tcW w:w="3166" w:type="dxa"/>
            <w:tcBorders/>
            <w:vAlign w:val="center"/>
          </w:tcPr>
          <w:p>
            <w:pPr>
              <w:pStyle w:val="TableContents"/>
              <w:bidi w:val="0"/>
              <w:spacing w:before="0" w:after="283"/>
              <w:jc w:val="left"/>
              <w:rPr/>
            </w:pPr>
            <w:r>
              <w:rPr/>
              <w:t xml:space="preserve">322.9 </w:t>
            </w:r>
          </w:p>
        </w:tc>
        <w:tc>
          <w:tcPr>
            <w:tcW w:w="3196" w:type="dxa"/>
            <w:tcBorders/>
            <w:vAlign w:val="center"/>
          </w:tcPr>
          <w:p>
            <w:pPr>
              <w:pStyle w:val="TableContents"/>
              <w:bidi w:val="0"/>
              <w:spacing w:before="0" w:after="283"/>
              <w:jc w:val="left"/>
              <w:rPr/>
            </w:pPr>
            <w:r>
              <w:rPr/>
              <w:t xml:space="preserve">2.7% </w:t>
            </w:r>
          </w:p>
        </w:tc>
      </w:tr>
      <w:tr>
        <w:trPr/>
        <w:tc>
          <w:tcPr>
            <w:tcW w:w="751" w:type="dxa"/>
            <w:tcBorders/>
            <w:vAlign w:val="center"/>
          </w:tcPr>
          <w:p>
            <w:pPr>
              <w:pStyle w:val="TableContents"/>
              <w:bidi w:val="0"/>
              <w:spacing w:before="0" w:after="283"/>
              <w:jc w:val="left"/>
              <w:rPr/>
            </w:pPr>
            <w:r>
              <w:rPr/>
              <w:t xml:space="preserve">17 </w:t>
            </w:r>
          </w:p>
        </w:tc>
        <w:tc>
          <w:tcPr>
            <w:tcW w:w="2881" w:type="dxa"/>
            <w:tcBorders/>
            <w:vAlign w:val="center"/>
          </w:tcPr>
          <w:p>
            <w:pPr>
              <w:pStyle w:val="TableContents"/>
              <w:bidi w:val="0"/>
              <w:spacing w:before="0" w:after="283"/>
              <w:jc w:val="left"/>
              <w:rPr/>
            </w:pPr>
            <w:r>
              <w:rPr/>
              <w:t xml:space="preserve">Yhdistynyt kuningaskunta </w:t>
            </w:r>
          </w:p>
        </w:tc>
        <w:tc>
          <w:tcPr>
            <w:tcW w:w="3166" w:type="dxa"/>
            <w:tcBorders/>
            <w:vAlign w:val="center"/>
          </w:tcPr>
          <w:p>
            <w:pPr>
              <w:pStyle w:val="TableContents"/>
              <w:bidi w:val="0"/>
              <w:spacing w:before="0" w:after="283"/>
              <w:jc w:val="left"/>
              <w:rPr/>
            </w:pPr>
            <w:r>
              <w:rPr/>
              <w:t xml:space="preserve">310.3 </w:t>
            </w:r>
          </w:p>
        </w:tc>
        <w:tc>
          <w:tcPr>
            <w:tcW w:w="3196" w:type="dxa"/>
            <w:tcBorders/>
            <w:vAlign w:val="center"/>
          </w:tcPr>
          <w:p>
            <w:pPr>
              <w:pStyle w:val="TableContents"/>
              <w:bidi w:val="0"/>
              <w:spacing w:before="0" w:after="283"/>
              <w:jc w:val="left"/>
              <w:rPr/>
            </w:pPr>
            <w:r>
              <w:rPr/>
              <w:t xml:space="preserve">8.4% </w:t>
            </w:r>
          </w:p>
        </w:tc>
      </w:tr>
      <w:tr>
        <w:trPr/>
        <w:tc>
          <w:tcPr>
            <w:tcW w:w="751" w:type="dxa"/>
            <w:tcBorders/>
            <w:vAlign w:val="center"/>
          </w:tcPr>
          <w:p>
            <w:pPr>
              <w:pStyle w:val="TableContents"/>
              <w:bidi w:val="0"/>
              <w:spacing w:before="0" w:after="283"/>
              <w:jc w:val="left"/>
              <w:rPr/>
            </w:pPr>
            <w:r>
              <w:rPr/>
              <w:t xml:space="preserve">18 </w:t>
            </w:r>
          </w:p>
        </w:tc>
        <w:tc>
          <w:tcPr>
            <w:tcW w:w="2881" w:type="dxa"/>
            <w:tcBorders/>
            <w:vAlign w:val="center"/>
          </w:tcPr>
          <w:p>
            <w:pPr>
              <w:pStyle w:val="TableContents"/>
              <w:bidi w:val="0"/>
              <w:spacing w:before="0" w:after="283"/>
              <w:jc w:val="left"/>
              <w:rPr/>
            </w:pPr>
            <w:r>
              <w:rPr/>
              <w:t xml:space="preserve">Kazakstan </w:t>
            </w:r>
          </w:p>
        </w:tc>
        <w:tc>
          <w:tcPr>
            <w:tcW w:w="3166" w:type="dxa"/>
            <w:tcBorders/>
            <w:vAlign w:val="center"/>
          </w:tcPr>
          <w:p>
            <w:pPr>
              <w:pStyle w:val="TableContents"/>
              <w:bidi w:val="0"/>
              <w:spacing w:before="0" w:after="283"/>
              <w:jc w:val="left"/>
              <w:rPr/>
            </w:pPr>
            <w:r>
              <w:rPr/>
              <w:t xml:space="preserve">310.1 </w:t>
            </w:r>
          </w:p>
        </w:tc>
        <w:tc>
          <w:tcPr>
            <w:tcW w:w="3196" w:type="dxa"/>
            <w:tcBorders/>
            <w:vAlign w:val="center"/>
          </w:tcPr>
          <w:p>
            <w:pPr>
              <w:pStyle w:val="TableContents"/>
              <w:bidi w:val="0"/>
              <w:spacing w:before="0" w:after="283"/>
              <w:jc w:val="left"/>
              <w:rPr/>
            </w:pPr>
            <w:r>
              <w:rPr/>
              <w:t xml:space="preserve">42.5% </w:t>
            </w:r>
          </w:p>
        </w:tc>
      </w:tr>
      <w:tr>
        <w:trPr/>
        <w:tc>
          <w:tcPr>
            <w:tcW w:w="751" w:type="dxa"/>
            <w:tcBorders/>
            <w:vAlign w:val="center"/>
          </w:tcPr>
          <w:p>
            <w:pPr>
              <w:pStyle w:val="TableContents"/>
              <w:bidi w:val="0"/>
              <w:spacing w:before="0" w:after="283"/>
              <w:jc w:val="left"/>
              <w:rPr/>
            </w:pPr>
            <w:r>
              <w:rPr/>
              <w:t xml:space="preserve">19 </w:t>
            </w:r>
          </w:p>
        </w:tc>
        <w:tc>
          <w:tcPr>
            <w:tcW w:w="2881" w:type="dxa"/>
            <w:tcBorders/>
            <w:vAlign w:val="center"/>
          </w:tcPr>
          <w:p>
            <w:pPr>
              <w:pStyle w:val="TableContents"/>
              <w:bidi w:val="0"/>
              <w:spacing w:before="0" w:after="283"/>
              <w:jc w:val="left"/>
              <w:rPr/>
            </w:pPr>
            <w:r>
              <w:rPr/>
              <w:t xml:space="preserve">Libanon </w:t>
            </w:r>
          </w:p>
        </w:tc>
        <w:tc>
          <w:tcPr>
            <w:tcW w:w="3166" w:type="dxa"/>
            <w:tcBorders/>
            <w:vAlign w:val="center"/>
          </w:tcPr>
          <w:p>
            <w:pPr>
              <w:pStyle w:val="TableContents"/>
              <w:bidi w:val="0"/>
              <w:spacing w:before="0" w:after="283"/>
              <w:jc w:val="left"/>
              <w:rPr/>
            </w:pPr>
            <w:r>
              <w:rPr/>
              <w:t xml:space="preserve">286.8 </w:t>
            </w:r>
          </w:p>
        </w:tc>
        <w:tc>
          <w:tcPr>
            <w:tcW w:w="3196" w:type="dxa"/>
            <w:tcBorders/>
            <w:vAlign w:val="center"/>
          </w:tcPr>
          <w:p>
            <w:pPr>
              <w:pStyle w:val="TableContents"/>
              <w:bidi w:val="0"/>
              <w:spacing w:before="0" w:after="283"/>
              <w:jc w:val="left"/>
              <w:rPr/>
            </w:pPr>
            <w:r>
              <w:rPr/>
              <w:t xml:space="preserve">21.6% </w:t>
            </w:r>
          </w:p>
        </w:tc>
      </w:tr>
      <w:tr>
        <w:trPr/>
        <w:tc>
          <w:tcPr>
            <w:tcW w:w="751" w:type="dxa"/>
            <w:tcBorders/>
            <w:vAlign w:val="center"/>
          </w:tcPr>
          <w:p>
            <w:pPr>
              <w:pStyle w:val="TableContents"/>
              <w:bidi w:val="0"/>
              <w:spacing w:before="0" w:after="283"/>
              <w:jc w:val="left"/>
              <w:rPr/>
            </w:pPr>
            <w:r>
              <w:rPr/>
              <w:t xml:space="preserve">20 </w:t>
            </w:r>
          </w:p>
        </w:tc>
        <w:tc>
          <w:tcPr>
            <w:tcW w:w="2881" w:type="dxa"/>
            <w:tcBorders/>
            <w:vAlign w:val="center"/>
          </w:tcPr>
          <w:p>
            <w:pPr>
              <w:pStyle w:val="TableContents"/>
              <w:bidi w:val="0"/>
              <w:spacing w:before="0" w:after="283"/>
              <w:jc w:val="left"/>
              <w:rPr/>
            </w:pPr>
            <w:r>
              <w:rPr/>
              <w:t xml:space="preserve">Espanja </w:t>
            </w:r>
          </w:p>
        </w:tc>
        <w:tc>
          <w:tcPr>
            <w:tcW w:w="3166" w:type="dxa"/>
            <w:tcBorders/>
            <w:vAlign w:val="center"/>
          </w:tcPr>
          <w:p>
            <w:pPr>
              <w:pStyle w:val="TableContents"/>
              <w:bidi w:val="0"/>
              <w:spacing w:before="0" w:after="283"/>
              <w:jc w:val="left"/>
              <w:rPr/>
            </w:pPr>
            <w:r>
              <w:rPr/>
              <w:t xml:space="preserve">281.6 </w:t>
            </w:r>
          </w:p>
        </w:tc>
        <w:tc>
          <w:tcPr>
            <w:tcW w:w="3196" w:type="dxa"/>
            <w:tcBorders/>
            <w:vAlign w:val="center"/>
          </w:tcPr>
          <w:p>
            <w:pPr>
              <w:pStyle w:val="TableContents"/>
              <w:bidi w:val="0"/>
              <w:spacing w:before="0" w:after="283"/>
              <w:jc w:val="left"/>
              <w:rPr/>
            </w:pPr>
            <w:r>
              <w:rPr/>
              <w:t xml:space="preserve">17.0%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kultavarantoja maailmassa</w:t>
      </w:r>
    </w:p>
    <w:p>
      <w:pPr>
        <w:pStyle w:val="TextBody"/>
        <w:bidi w:val="0"/>
        <w:jc w:val="left"/>
        <w:rPr>
          <w:b/>
          <w:u w:val="single"/>
          <w:shd w:val="clear" w:fill="FFFF00"/>
        </w:rPr>
      </w:pPr>
      <w:r>
        <w:rPr>
          <w:b/>
          <w:u w:val="single"/>
          <w:shd w:val="clear" w:fill="FFFF00"/>
        </w:rPr>
        <w:t xml:space="preserve">Asiakirjan numero 1312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Teollinen vallankumous oli siirtyminen uusiin valmistusmenetelmiin </w:t>
      </w:r>
      <w:r>
        <w:rPr>
          <w:color w:val="2F4F4F"/>
        </w:rPr>
        <w:t xml:space="preserve">noin </w:t>
      </w:r>
      <w:r>
        <w:rPr>
          <w:color w:val="DCDCDC"/>
        </w:rPr>
        <w:t xml:space="preserve">vuodesta </w:t>
      </w:r>
      <w:r>
        <w:rPr>
          <w:color w:val="556B2F"/>
        </w:rPr>
        <w:t xml:space="preserve">1760 </w:t>
      </w:r>
      <w:r>
        <w:rPr>
          <w:color w:val="A0522D"/>
        </w:rPr>
        <w:t xml:space="preserve">noin </w:t>
      </w:r>
      <w:r>
        <w:rPr>
          <w:color w:val="6B8E23"/>
        </w:rPr>
        <w:t xml:space="preserve">vuosien </w:t>
      </w:r>
      <w:r>
        <w:rPr>
          <w:color w:val="228B22"/>
        </w:rPr>
        <w:t xml:space="preserve">1820 ja 1840 välisenä </w:t>
      </w:r>
      <w:r>
        <w:rPr>
          <w:color w:val="A9A9A9"/>
        </w:rPr>
        <w:t xml:space="preserve">aikana</w:t>
      </w:r>
      <w:r>
        <w:rPr>
          <w:color w:val="191970"/>
        </w:rPr>
        <w:t xml:space="preserve">.</w:t>
      </w:r>
      <w:r>
        <w:rPr/>
        <w:t xml:space="preserve"> Siirtymävaiheeseen kuuluivat siirtyminen käsityöläisten tuotantomenetelmistä koneisiin, uudet kemialliset valmistus- ja raudanvalmistusprosessit, höyryvoiman käytön lisääntyminen, työstökoneiden kehittäminen ja tehdasjärjestelmän nousu.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teollinen vallankumous päättyi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teollinen vallankumous alkoi ja päättyi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teollinen vallankumous päättyi Amerikassa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teollinen vallankumous pääasiassa tapahtui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teollinen vallankumous tapahtui Englannissa?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teollinen vallankumous päättyi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historioitsijat ajoittavat teollisen vallankumouksen alkamisen?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teollinen vallankumous alkoi ja päättyi Amerikassa?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teollinen vallankumous alkoi ja päättyi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teollinen vallankumous alkoi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Yhdistynyt kuningaskunta ja osa Länsi-Euroopasta alkoivat teollistua </w:t>
      </w:r>
      <w:r>
        <w:rPr>
          <w:color w:val="A9A9A9"/>
        </w:rPr>
        <w:t xml:space="preserve">1700-luvun lopulla ja 1800-luvun alussa</w:t>
      </w:r>
      <w:r>
        <w:rPr/>
        <w:t xml:space="preserve">, Yhdysvallat oli pääasiassa maatalous- ja luonnonvaroja tuottava ja jalostava talous. Teiden ja kanavien rakentaminen, höyrylaivojen käyttöönotto ja rautateiden rakentaminen olivat tärkeitä maatalous- ja luonnonvaratuotteiden käsittelyssä tuon ajan suuressa ja harvaan asutussa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Länsi-Euroopan teollinen vallankumous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Historiantutkijat kiistelevät edelleen teollisen vallankumouksen tarkasta alkamis- ja päättymisajankohdasta sekä taloudellisten ja yhteiskunnallisten muutosten tahdista. Eric Hobsbawm katsoi, että teollinen vallankumous alkoi </w:t>
      </w:r>
      <w:r>
        <w:rPr>
          <w:color w:val="A9A9A9"/>
        </w:rPr>
        <w:t xml:space="preserve">Isossa-Britanniassa </w:t>
      </w:r>
      <w:r>
        <w:rPr>
          <w:color w:val="DCDCDC"/>
        </w:rPr>
        <w:t xml:space="preserve">1780-luvulla ja että se tuntui täysin vasta 1830- tai 1840-luvulla, </w:t>
      </w:r>
      <w:r>
        <w:rPr/>
        <w:t xml:space="preserve">kun taas T.S. Ashton katsoi, että se tapahtui suunnilleen </w:t>
      </w:r>
      <w:r>
        <w:rPr>
          <w:color w:val="2F4F4F"/>
        </w:rPr>
        <w:t xml:space="preserve">vuosien 1760 ja 1830 välillä</w:t>
      </w:r>
      <w:r>
        <w:rPr/>
        <w:t xml:space="preserve">. </w:t>
      </w:r>
      <w:r>
        <w:rPr/>
        <w:t xml:space="preserve">Nopea teollistuminen alkoi </w:t>
      </w:r>
      <w:r>
        <w:rPr>
          <w:color w:val="556B2F"/>
        </w:rPr>
        <w:t xml:space="preserve">Britanniassa</w:t>
      </w:r>
      <w:r>
        <w:rPr/>
        <w:t xml:space="preserve"> ensin </w:t>
      </w:r>
      <w:r>
        <w:rPr>
          <w:color w:val="6B8E23"/>
        </w:rPr>
        <w:t xml:space="preserve">koneellisesta kehräämisestä </w:t>
      </w:r>
      <w:r>
        <w:rPr/>
        <w:t xml:space="preserve">1780-luvulla, ja höyryvoiman ja raudan tuotannon nopea kasvu tapahtui vuoden 1800 jälkeen. Koneellinen tekstiilituotanto levisi Isosta-Britanniasta </w:t>
      </w:r>
      <w:r>
        <w:rPr>
          <w:color w:val="A0522D"/>
        </w:rPr>
        <w:t xml:space="preserve">Manner-Eurooppaan ja Yhdysvaltoihin </w:t>
      </w:r>
      <w:r>
        <w:rPr/>
        <w:t xml:space="preserve">1800-luvun alkupuolella, ja Belgiaan ja Yhdysvaltoihin syntyi merkittäviä tekstiili-, rauta- ja hiiliteollisuuden keskuksia ja myöhemmin Ranskaan tekstiiliteollisuuden keskuksia.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teollinen vallankumous alkoi 1700-luvun lopulla?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teollisen vallankumouksen päivämäärät Englannissa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minne teollinen vallankumous levisi Ison-Britannian jälkeen?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teollinen vallankumous alkoi missä maassa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teollinen vallankumous alkoi Euroopassa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teollisen vallankumouksen alku Englannissa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Syntyi laaja paljastuskirjallisuus, jossa tuomittiin epäterveelliset olosuhteet. Ylivoimaisesti tunnetuin julkaisu oli erään sosialistisen liikkeen perustajien teos The Condition of the Working Class in England (Englannin työväenluokan tila) vuodelta 1844, jossa Friedrich Engels kuvasi Manchesterin ja muiden tehdaskaupunkien takakatujen osia, joissa ihmiset asuivat karuissa hökkeleissä ja hökkeleissä, joista osa oli täysin umpinaista ja joissa oli likainen lattia. Näissä hökkelikaupungeissa oli kapeita kulkuväyliä epäsäännöllisen muotoisten tonttien ja asuntojen välillä. Saniteettitiloja ei ollut. Väestötiheys oli erittäin suuri. Kaikki eivät asuneet näin huonoissa oloissa. Teollinen vallankumous loi myös keskiluokan, joka koostui </w:t>
      </w:r>
      <w:r>
        <w:rPr>
          <w:color w:val="A9A9A9"/>
        </w:rPr>
        <w:t xml:space="preserve">liikemiehistä, toimihenkilöistä, työnjohtajista ja insinööreistä, </w:t>
      </w:r>
      <w:r>
        <w:rPr/>
        <w:t xml:space="preserve">jotka asuivat paljon paremmissa oloissa.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keskiluokan teollisen vallankumouksen aikana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Termiä "teollinen vallankumous" käytettiin ilmeisesti varhaisimmin </w:t>
      </w:r>
      <w:r>
        <w:rPr>
          <w:color w:val="A9A9A9"/>
        </w:rPr>
        <w:t xml:space="preserve">6. heinäkuuta 1799</w:t>
      </w:r>
      <w:r>
        <w:rPr/>
        <w:t xml:space="preserve"> päivätyssä kirjeessä, </w:t>
      </w:r>
      <w:r>
        <w:rPr/>
        <w:t xml:space="preserve">jonka Ranskan lähettiläs Louis-Guillaume Otto kirjoitti ja jossa hän ilmoitti, että Ranska oli liittynyt teollistumiskilpailuun. Vuonna 1976 ilmestyneessä kirjassaan Keywords: A Vocabulary of Culture and Society, Raymond Williams toteaa artikkelissa ``Industry'': ``Ajatus suureen teolliseen muutokseen perustuvasta uudesta yhteiskuntajärjestyksestä oli selvä Southeylla ja Owenilla vuosina 1811-1818, ja se oli epäsuorasti esillä jo Blakella 1790-luvun alussa ja Wordsworthilla (1800-luvun) vuosisadan vaihteessa.''. Termi teollinen vallankumous sovellettuna teknologiseen muutokseen yleistyi 1830-luvun lopulla, kuten Jérôme-Adolphe Blanquin vuonna 1837 tekemässä kuvauksessa la révolution industrielle. Friedrich Engels puhui vuonna 1844 ilmestyneessä teoksessaan The Condition of the Working Class in England (Englannin työväenluokan tila) "teollisesta vallankumouksesta, vallankumouksesta, joka samalla muutti koko kansalaisyhteiskunnan". Vaikka Engels kirjoitti 1840-luvulla, hänen kirjansa käännettiin englanniksi vasta 1800-luvun loppupuolella, ja hänen ilmaisunsa pääsi arkikieleen vasta silloin. Kiitosta termin popularisoinnista voidaan antaa Arnold Toynbeelle, jonka vuoden 1881 luennoissa käsiteltiin termiä yksityiskohtaisesti.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teollinen vallankumous alkoi Ranskassa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Teollinen vallankumous alkoi </w:t>
      </w:r>
      <w:r>
        <w:rPr>
          <w:color w:val="A9A9A9"/>
        </w:rPr>
        <w:t xml:space="preserve">noin vuonna 1870</w:t>
      </w:r>
      <w:r>
        <w:rPr/>
        <w:t xml:space="preserve">, kun Meiji-kauden johtajat päättivät ottaa länsimaita kiinni. Hallitus rakensi rautateitä, paransi teitä ja käynnisti maareformiohjelman valmistellakseen maata tulevaan kehitykseen. Se avasi uuden länsimaisen koulutusjärjestelmän kaikille nuorille, lähetti tuhansia opiskelijoita Yhdysvaltoihin ja Eurooppaan ja palkkasi yli 3 000 länsimaalaista opettamaan Japanissa nykyaikaisia luonnontieteitä, matematiikkaa, teknologiaa ja vieraita kieliä (Foreign government advisors in Meiji Japan).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teollinen vallankumous alkoi Japanissa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Teollisen vallankumouksen aikana tärkeitä amerikkalaisia teknologisia saavutuksia olivat puuvillan siementenpoistolaite ja vaihdettavien osien valmistusjärjestelmän kehittäminen; jälkimmäistä edesauttoi myllykoneen kehittäminen Yhdysvalloissa. </w:t>
      </w:r>
      <w:r>
        <w:rPr>
          <w:color w:val="A9A9A9"/>
        </w:rPr>
        <w:t xml:space="preserve">Työstökoneiden </w:t>
      </w:r>
      <w:r>
        <w:rPr/>
        <w:t xml:space="preserve">ja </w:t>
      </w:r>
      <w:r>
        <w:rPr>
          <w:color w:val="DCDCDC"/>
        </w:rPr>
        <w:t xml:space="preserve">vaihdettavien osien järjestelmän </w:t>
      </w:r>
      <w:r>
        <w:rPr>
          <w:color w:val="A9A9A9"/>
        </w:rPr>
        <w:t xml:space="preserve">kehittäminen </w:t>
      </w:r>
      <w:r>
        <w:rPr/>
        <w:t xml:space="preserve">olivat perustana Yhdysvaltojen nousulle maailman johtavaksi teollisuusmaaksi 1800-luvun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tärkeä amerikkalaisen teollisuuden massatuotantoon siirtymisen helpottamisessa oli se.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Teollinen vallankumous alkoi </w:t>
      </w:r>
      <w:r>
        <w:rPr>
          <w:color w:val="A9A9A9"/>
        </w:rPr>
        <w:t xml:space="preserve">Isosta-Britanniasta, </w:t>
      </w:r>
      <w:r>
        <w:rPr/>
        <w:t xml:space="preserve">ja monet teknologiset innovaatiot olivat brittiläisiä. 1700-luvun puoliväliin mennessä Britannia hallitsi maailmanlaajuista kauppaimperiumia, jolla oli siirtomaita Pohjois-Amerikassa ja Afrikassa ja jolla oli jonkin verran poliittista vaikutusvaltaa Intian niemimaalla Itä-Intian komppanian toiminnan kautta. Kaupan kehittyminen ja liike-elämän nousu olivat merkittäviä syitä teolliseen vallankumoukseen.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teollinen vallankumous tapahtui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Teollinen vallankumous alkoi </w:t>
      </w:r>
      <w:r>
        <w:rPr>
          <w:color w:val="A9A9A9"/>
        </w:rPr>
        <w:t xml:space="preserve">Isossa-Britanniassa</w:t>
      </w:r>
      <w:r>
        <w:rPr/>
        <w:t xml:space="preserve">, ja monet teknologiset innovaatiot olivat brittiläisiä, mutta britit hyödynsivät myös Intiasta, Kiinasta ja muualta Euroopasta peräisin olevaa teknologiatietoa. 1700-luvun puoliväliin mennessä Britannia hallitsi maailmanlaajuista kauppaimperiumia, jolla oli siirtomaita Pohjois-Amerikassa ja poliittista vaikutusvaltaa Intian niemimaalla Itä-Intian komppanian kautta. Kaupan kehittyminen ja liike-elämän nousu olivat merkittäviä syitä teolliseen vallankumoukseen.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Länsi-Euroopan teollinen vallankumous alkoi</w:t>
      </w:r>
    </w:p>
    <w:p>
      <w:pPr>
        <w:pStyle w:val="TextBody"/>
        <w:bidi w:val="0"/>
        <w:jc w:val="left"/>
        <w:rPr>
          <w:b/>
          <w:u w:val="single"/>
          <w:shd w:val="clear" w:fill="FFFF00"/>
        </w:rPr>
      </w:pPr>
      <w:r>
        <w:rPr>
          <w:b/>
          <w:u w:val="single"/>
          <w:shd w:val="clear" w:fill="FFFF00"/>
        </w:rPr>
        <w:t xml:space="preserve">Asiakirjan numero 1313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laatiminen alkoi 25. toukokuuta 1787, kun perustuslakikokous kokoontui ensimmäistä kertaa päätösvaltaisena Pennsylvanian osavaltiotalossa (nykyisessä Independence Hallissa) Philadelphiassa Pennsylvaniassa tarkistamaan liittovaltion artikloja, ja päättyi </w:t>
      </w:r>
      <w:r>
        <w:rPr>
          <w:color w:val="A9A9A9"/>
        </w:rPr>
        <w:t xml:space="preserve">17. syyskuuta 1787, jolloin </w:t>
      </w:r>
      <w:r>
        <w:rPr/>
        <w:t xml:space="preserve">perustuslaki, jonka perustuslakikokouksen edustajat laativat artiklojen korvaamiseksi, hyväksyttiin ja allekirjoitettiin. Perustuslain ratifiointiprosessi alkoi tuona päivänä ja päättyi, kun viimeinen osavaltio, Rhode Island, ratifioi sen 29. toukokuuta 1790. Perustuslakikokouksen keskeisten tapahtumien lisäksi aikajanalla käsitellään myös tärkeitä tapahtumia, jotka liittyivät perustuslakikokouksen valmisteluihin ja siirtymiseen liittovaltion artiklojen mukaisesta hallituksesta perustuslain mukaiseen hallitukseen. Aikajana päättyy Vermontin ainutlaatuiseen ratifiointiäänestykseen, sillä Vermont oli tuolloin suvereeni valtio, joka ei kuulunut unioniin. Ajanjakso on 5 vuotta ja 9 kuukautta</w:t>
      </w:r>
      <w:r>
        <w:rPr>
          <w:color w:val="DCDCDC"/>
        </w:rPr>
        <w:t xml:space="preserve">, </w:t>
      </w:r>
      <w:r>
        <w:rPr>
          <w:color w:val="2F4F4F"/>
        </w:rPr>
        <w:t xml:space="preserve">25. maaliskuuta 1785 - 10. tammikuuta </w:t>
      </w:r>
      <w:r>
        <w:rPr>
          <w:color w:val="556B2F"/>
        </w:rPr>
        <w:t xml:space="preserve">1791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perustuslaki lähetettiin osavaltioille ratifioitavaksi?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kaikki osavaltiot ratifioivat perustuslain?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Yhdysvaltojen perustuslaki ratifioitiin?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valtiot ratifioivat perustuslain?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Seuraavassa esitetään Yhdysvaltain perustuslain laatimisen ja ratifioinnin aikajana. Perustuslain laatiminen alkoi 25. toukokuuta 1787, jolloin perustuslakikokous kokoontui ensimmäistä kertaa päätösvaltaisena Pennsylvanian osavaltiotalossa (nykyisessä Independence Hallissa) Philadelphiassa tarkistamaan liittovaltion artikloja, ja päättyi 17. syyskuuta 1787, jolloin perustuslaki, jonka valmistelukunnan edustajat laativat korvaamaan artiklat, hyväksyttiin ja allekirjoitettiin. Perustuslain ratifiointiprosessi alkoi tuona päivänä ja päättyi, kun viimeinen osavaltio, Rhode Island, ratifioi sen </w:t>
      </w:r>
      <w:r>
        <w:rPr>
          <w:color w:val="A9A9A9"/>
        </w:rPr>
        <w:t xml:space="preserve">29. toukokuuta 1790</w:t>
      </w:r>
      <w:r>
        <w:rPr/>
        <w:t xml:space="preserve">. Perustuslakikokouksen keskeisten tapahtumien lisäksi aikajanalla käsitellään myös tärkeitä tapahtumia, jotka liittyivät perustuslakikokouksen valmisteluihin ja siirtymiseen liittovaltion artiklojen mukaisesta hallituksesta perustuslain mukaiseen hallitukseen. Aikajana päättyy Vermontin ainutlaatuiseen ratifiointiäänestykseen, sillä Vermont oli tuolloin suvereeni valtio, joka ei kuulunut unioniin. Ajanjakso on 5 vuotta ja 9 kuukautta, 25. maaliskuuta 1785 - 10. tammikuuta 1791.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perustuslaki ratifioitiin?</w:t>
      </w:r>
    </w:p>
    <w:p>
      <w:pPr>
        <w:pStyle w:val="TextBody"/>
        <w:bidi w:val="0"/>
        <w:jc w:val="left"/>
        <w:rPr>
          <w:b/>
          <w:u w:val="single"/>
          <w:shd w:val="clear" w:fill="FFFF00"/>
        </w:rPr>
      </w:pPr>
      <w:r>
        <w:rPr>
          <w:b/>
          <w:u w:val="single"/>
          <w:shd w:val="clear" w:fill="FFFF00"/>
        </w:rPr>
        <w:t xml:space="preserve">Asiakirjan numero 1314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Maksa erittää sapen pieniin kanaviin, jotka yhdistyvät yhteiseksi maksakanavaksi. Aterioiden välillä erittyvä sappi varastoituu sappirakkoon, josta 80-90 prosenttia vedestä ja elektrolyyteistä voi imeytyä, jolloin sappihapot ja kolesteroli jäävät. Aterian aikana sappirakon seinämän sileät lihakset supistuvat, jolloin sappea erittyy </w:t>
      </w:r>
      <w:r>
        <w:rPr>
          <w:color w:val="A9A9A9"/>
        </w:rPr>
        <w:t xml:space="preserve">pohjukaissuoleen </w:t>
      </w:r>
      <w:r>
        <w:rPr/>
        <w:t xml:space="preserve">poistamaan elimistöstä sappeen varastoituneita jätteitä sekä auttamaan ravinnon rasvojen ja öljyjen imeytymistä liuottamalla ne sappihappojen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sappi menee sen jälkeen, kun se poistuu sappirakosta?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Maksa erittää sapen pieniin kanaviin, jotka yhdistyvät yhteiseksi maksakanavaksi. Aterioiden välillä erittyvä sappi varastoituu sappirakkoon. Aterian aikana sappea erittyy </w:t>
      </w:r>
      <w:r>
        <w:rPr>
          <w:color w:val="A9A9A9"/>
        </w:rPr>
        <w:t xml:space="preserve">pohjukaissuoleen</w:t>
      </w:r>
      <w:r>
        <w:rPr/>
        <w:t xml:space="preserve">, jotta elimistö voi poistaa sappeen varastoituneet jätteet ja jotta se voi auttaa ravintorasvojen ja -öljyjen imeytymisessä.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sappi menee sappirakon poistumisen jälkeen?</w:t>
      </w:r>
    </w:p>
    <w:p>
      <w:pPr>
        <w:pStyle w:val="TextBody"/>
        <w:bidi w:val="0"/>
        <w:jc w:val="left"/>
        <w:rPr>
          <w:b/>
          <w:u w:val="single"/>
          <w:shd w:val="clear" w:fill="FFFF00"/>
        </w:rPr>
      </w:pPr>
      <w:r>
        <w:rPr>
          <w:b/>
          <w:u w:val="single"/>
          <w:shd w:val="clear" w:fill="FFFF00"/>
        </w:rPr>
        <w:t xml:space="preserve">Asiakirjan numero 1315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pyörii Frank Castlen ympärillä, joka taistelee rikollisuutta vastaan tappavin menetelmin kostajana ``Taistelija'', ja </w:t>
      </w:r>
      <w:r>
        <w:rPr>
          <w:color w:val="A9A9A9"/>
        </w:rPr>
        <w:t xml:space="preserve">Jon Bernthal näyttelee </w:t>
      </w:r>
      <w:r>
        <w:rPr/>
        <w:t xml:space="preserve">roolinsa uudelleen Daredevilistä. Ben Barnes, Amber Rose Revah ja Jason R. Moore näyttelevät myös. Heidän lisäkseen ensimmäisellä kaudella mukana ovat Ebon Moss-Bachrach, Daniel Webber, Paul Schulze, Michael Nathanson, Jaime Ray Newman ja Deborah Ann Woll, ja toisella kaudella mukana ovat Josh Stewart, Floriana Lima ja Giorgia Whigham. Punisheriin keskittyvä televisiosarja sai Foxilta pilottisitoumuksen vuonna 2011, mutta hanke kariutui. Kesäkuussa 2015 Bernthal valittiin hahmon rooliin esiintymään Daredevilin toisella kaudella. The Punisher -nimisen spin-offin kehittäminen alkoi tammikuussa 2016, ennen kuin Daredevilin toinen kausi julkaistiin. Huhtikuussa 2016 Marvel ja Netflix tilasivat sarjan, vahvistivat Bernthalin osallistumisen ja ilmoittivat Lightfootin vastaavaksi tuottajaksi ja showrunneriksi. Sarjan kuvaukset tapahtuvat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Frank Castlea Punisher-tv-sarjassa...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pyörii Frank Castlen ympärillä, joka taistelee rikollisuutta vastaan tappavin menetelmin kostajana ``Taistelija'', ja </w:t>
      </w:r>
      <w:r>
        <w:rPr>
          <w:color w:val="A9A9A9"/>
        </w:rPr>
        <w:t xml:space="preserve">Jon Bernthal näyttelee </w:t>
      </w:r>
      <w:r>
        <w:rPr/>
        <w:t xml:space="preserve">roolinsa uudelleen Daredevilistä. Ebon Moss-Bachrach, Ben Barnes, Amber Rose Revah, Daniel Webber, Paul Schulze, Jason R. Moore, Michael Nathanson, Jaime Ray Newman ja Deborah Ann Woll ovat myös pääosissa. Punisheriin keskittyvä televisiosarja sai Foxilta pilottisitoumuksen vuonna 2011, mutta hanke kariutui. Kesäkuussa 2015 Bernthal valittiin hahmon rooliin Daredevilin toiselle kaudelle. The Punisher -nimisen spin-offin kehittäminen alkoi tammikuussa 2016, ennen kuin Daredevilin toinen kausi julkaistiin. Huhtikuussa 2016 Marvel ja Netflix tilasivat sarjan, vahvistivat Bernthalin osallistumisen ja ilmoittivat Lightfootin vastaavaksi tuottajaksi ja showrunneriksi. Kuvaukset alkoivat New Yorkissa lokakuussa 2016 ja päättyivät huhtikuussa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Punisheriä Netflixin sarjassa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Punisheriä Netflixin sarjassa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Punisher sai ensi-iltansa New Yorkissa 6. marraskuuta 2017, ja koko kolmestatoista jaksosta koostuva kausi julkaistiin </w:t>
      </w:r>
      <w:r>
        <w:rPr>
          <w:color w:val="A9A9A9"/>
        </w:rPr>
        <w:t xml:space="preserve">17. marraskuuta </w:t>
      </w:r>
      <w:r>
        <w:rPr/>
        <w:t xml:space="preserve">Netflixissä. Joulukuussa 2017 sarja uusittiin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Punisher Netflix-sarja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Punisherin julkaisupäivä Netflixissä?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Punisherin on määrä ilmestyä vuonna </w:t>
      </w:r>
      <w:r>
        <w:rPr>
          <w:color w:val="A9A9A9"/>
        </w:rPr>
        <w:t xml:space="preserve">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Netflix-sarja Punisher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Punisherin on määrä ilmestyä </w:t>
      </w:r>
      <w:r>
        <w:rPr>
          <w:color w:val="A9A9A9"/>
        </w:rPr>
        <w:t xml:space="preserve">17.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Marvelin Punisher ilmestyy Netflixissä?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Sarja pyörii Frank Castlen ympärillä, joka taistelee rikollisuutta vastaan tappavin menetelmin kostajana ``Taistelija'', ja </w:t>
      </w:r>
      <w:r>
        <w:rPr>
          <w:color w:val="A9A9A9"/>
        </w:rPr>
        <w:t xml:space="preserve">Jon Bernthal näyttelee </w:t>
      </w:r>
      <w:r>
        <w:rPr/>
        <w:t xml:space="preserve">roolinsa uudelleen Daredevilistä. Ben Barnes, Amber Rose Revah ja Jason R. Moore näyttelevät myös. Heidän lisäkseen ensimmäisellä kaudella mukana ovat Ebon Moss-Bachrach, Daniel Webber, Paul Schulze, Michael Nathanson, Jaime Ray Newman ja Deborah Ann Woll, ja toisella kaudella mukana ovat Josh Stewart, Floriana Lima, Giorgia Whigham, Corbin Bernsen ja Annette O'Toole. Punisheriin keskittyvä televisiosarja sai Foxilta pilottisitoumuksen vuonna 2011, mutta hanke kariutui. Kesäkuussa 2015 Bernthal valittiin hahmon rooliin Daredevilin toiselle kaudelle. The Punisher -nimisen spin-offin kehittäminen alkoi tammikuussa 2016, ennen kuin Daredevilin toinen kausi julkaistiin. Huhtikuussa 2016 Marvel ja Netflix tilasivat sarjan, vahvistivat Bernthalin osallistumisen ja ilmoittivat Lightfootin vastaavaksi tuottajaksi ja showrunneriksi. Sarjan kuvaukset tapahtuvat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Punisheriä Netflixin sarjassa...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Punisherin on määrä ilmestyä vuonna 2017 suoratoistopalvelu Netflixissä maailmanlaajuisesti. Sarjamuodon sijaan 13 tunnin mittaista jaksoa julkaistaan samanaikaisesti, jotta kannustetaan binge-watchingiin, joka on ollut menestys muiden Netflix-sarjojen kohdalla. Heinäkuussa 2016 Netflixin COO Ted Sarandos totesi, että The Punisher debytoisi aikaisintaan vuonna 2018, kun The Defenders ilmestyisi 18. elokuuta 2017, mutta lokakuussa Marvel vahvisti </w:t>
      </w:r>
      <w:r>
        <w:rPr/>
        <w:t xml:space="preserve">sen sijaan </w:t>
      </w:r>
      <w:r>
        <w:rPr>
          <w:color w:val="A9A9A9"/>
        </w:rPr>
        <w:t xml:space="preserve">vuoden 2017 </w:t>
      </w:r>
      <w:r>
        <w:rPr/>
        <w:t xml:space="preserve">julkaisun.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Punisher netflixissä tulee ulos?</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The Punisher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Toiminta </w:t>
            </w:r>
          </w:p>
          <w:p>
            <w:pPr>
              <w:pStyle w:val="TableContents"/>
              <w:numPr>
                <w:ilvl w:val="0"/>
                <w:numId w:val="100"/>
              </w:numPr>
              <w:tabs>
                <w:tab w:val="clear" w:pos="1134"/>
                <w:tab w:val="left" w:leader="none" w:pos="707"/>
              </w:tabs>
              <w:bidi w:val="0"/>
              <w:spacing w:before="0" w:after="0"/>
              <w:ind w:start="707" w:hanging="283"/>
              <w:jc w:val="left"/>
              <w:rPr/>
            </w:pPr>
            <w:r>
              <w:rPr/>
              <w:t xml:space="preserve">Salaliittotrilleri </w:t>
            </w:r>
          </w:p>
          <w:p>
            <w:pPr>
              <w:pStyle w:val="TableContents"/>
              <w:numPr>
                <w:ilvl w:val="0"/>
                <w:numId w:val="100"/>
              </w:numPr>
              <w:tabs>
                <w:tab w:val="clear" w:pos="1134"/>
                <w:tab w:val="left" w:leader="none" w:pos="707"/>
              </w:tabs>
              <w:bidi w:val="0"/>
              <w:spacing w:before="0" w:after="283"/>
              <w:ind w:start="707" w:hanging="283"/>
              <w:jc w:val="left"/>
              <w:rPr/>
            </w:pPr>
            <w:r>
              <w:rPr/>
              <w:t xml:space="preserve">Rikosdraama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466" w:type="dxa"/>
            <w:tcBorders/>
            <w:vAlign w:val="center"/>
          </w:tcPr>
          <w:p>
            <w:pPr>
              <w:pStyle w:val="TableContents"/>
              <w:bidi w:val="0"/>
              <w:spacing w:before="0" w:after="283"/>
              <w:jc w:val="left"/>
              <w:rPr/>
            </w:pPr>
            <w:r>
              <w:rPr/>
              <w:t xml:space="preserve">Steve Lightfoot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466" w:type="dxa"/>
            <w:tcBorders/>
            <w:vAlign w:val="center"/>
          </w:tcPr>
          <w:p>
            <w:pPr>
              <w:pStyle w:val="TableContents"/>
              <w:bidi w:val="0"/>
              <w:jc w:val="left"/>
              <w:rPr/>
            </w:pPr>
            <w:r>
              <w:rPr/>
              <w:t xml:space="preserve">Punisher by </w:t>
            </w:r>
          </w:p>
          <w:p>
            <w:pPr>
              <w:pStyle w:val="TableContents"/>
              <w:numPr>
                <w:ilvl w:val="0"/>
                <w:numId w:val="101"/>
              </w:numPr>
              <w:tabs>
                <w:tab w:val="clear" w:pos="1134"/>
                <w:tab w:val="left" w:leader="none" w:pos="707"/>
              </w:tabs>
              <w:bidi w:val="0"/>
              <w:spacing w:before="0" w:after="0"/>
              <w:ind w:start="707" w:hanging="283"/>
              <w:jc w:val="left"/>
              <w:rPr/>
            </w:pPr>
            <w:r>
              <w:rPr/>
              <w:t xml:space="preserve">Gerry Conway </w:t>
            </w:r>
          </w:p>
          <w:p>
            <w:pPr>
              <w:pStyle w:val="TableContents"/>
              <w:numPr>
                <w:ilvl w:val="0"/>
                <w:numId w:val="101"/>
              </w:numPr>
              <w:tabs>
                <w:tab w:val="clear" w:pos="1134"/>
                <w:tab w:val="left" w:leader="none" w:pos="707"/>
              </w:tabs>
              <w:bidi w:val="0"/>
              <w:spacing w:before="0" w:after="0"/>
              <w:ind w:start="707" w:hanging="283"/>
              <w:jc w:val="left"/>
              <w:rPr/>
            </w:pPr>
            <w:r>
              <w:rPr/>
              <w:t xml:space="preserve">John Romita, Sr. </w:t>
            </w:r>
          </w:p>
          <w:p>
            <w:pPr>
              <w:pStyle w:val="TableContents"/>
              <w:numPr>
                <w:ilvl w:val="0"/>
                <w:numId w:val="101"/>
              </w:numPr>
              <w:tabs>
                <w:tab w:val="clear" w:pos="1134"/>
                <w:tab w:val="left" w:leader="none" w:pos="707"/>
              </w:tabs>
              <w:bidi w:val="0"/>
              <w:spacing w:before="0" w:after="283"/>
              <w:ind w:start="707" w:hanging="283"/>
              <w:jc w:val="left"/>
              <w:rPr/>
            </w:pPr>
            <w:r>
              <w:rPr/>
              <w:t xml:space="preserve">Ross Andru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Jon Bernthal </w:t>
            </w:r>
          </w:p>
          <w:p>
            <w:pPr>
              <w:pStyle w:val="TableContents"/>
              <w:numPr>
                <w:ilvl w:val="0"/>
                <w:numId w:val="102"/>
              </w:numPr>
              <w:tabs>
                <w:tab w:val="clear" w:pos="1134"/>
                <w:tab w:val="left" w:leader="none" w:pos="707"/>
              </w:tabs>
              <w:bidi w:val="0"/>
              <w:spacing w:before="0" w:after="0"/>
              <w:ind w:start="707" w:hanging="283"/>
              <w:jc w:val="left"/>
              <w:rPr/>
            </w:pPr>
            <w:r>
              <w:rPr/>
              <w:t xml:space="preserve">Ebon Moss-Bachrach </w:t>
            </w:r>
          </w:p>
          <w:p>
            <w:pPr>
              <w:pStyle w:val="TableContents"/>
              <w:numPr>
                <w:ilvl w:val="0"/>
                <w:numId w:val="102"/>
              </w:numPr>
              <w:tabs>
                <w:tab w:val="clear" w:pos="1134"/>
                <w:tab w:val="left" w:leader="none" w:pos="707"/>
              </w:tabs>
              <w:bidi w:val="0"/>
              <w:spacing w:before="0" w:after="0"/>
              <w:ind w:start="707" w:hanging="283"/>
              <w:jc w:val="left"/>
              <w:rPr/>
            </w:pPr>
            <w:r>
              <w:rPr/>
              <w:t xml:space="preserve">Ben Barnes </w:t>
            </w:r>
          </w:p>
          <w:p>
            <w:pPr>
              <w:pStyle w:val="TableContents"/>
              <w:numPr>
                <w:ilvl w:val="0"/>
                <w:numId w:val="102"/>
              </w:numPr>
              <w:tabs>
                <w:tab w:val="clear" w:pos="1134"/>
                <w:tab w:val="left" w:leader="none" w:pos="707"/>
              </w:tabs>
              <w:bidi w:val="0"/>
              <w:spacing w:before="0" w:after="0"/>
              <w:ind w:start="707" w:hanging="283"/>
              <w:jc w:val="left"/>
              <w:rPr/>
            </w:pPr>
            <w:r>
              <w:rPr/>
              <w:t xml:space="preserve">Amber Rose Revah </w:t>
            </w:r>
          </w:p>
          <w:p>
            <w:pPr>
              <w:pStyle w:val="TableContents"/>
              <w:numPr>
                <w:ilvl w:val="0"/>
                <w:numId w:val="102"/>
              </w:numPr>
              <w:tabs>
                <w:tab w:val="clear" w:pos="1134"/>
                <w:tab w:val="left" w:leader="none" w:pos="707"/>
              </w:tabs>
              <w:bidi w:val="0"/>
              <w:spacing w:before="0" w:after="0"/>
              <w:ind w:start="707" w:hanging="283"/>
              <w:jc w:val="left"/>
              <w:rPr/>
            </w:pPr>
            <w:r>
              <w:rPr/>
              <w:t xml:space="preserve">Daniel Webber </w:t>
            </w:r>
          </w:p>
          <w:p>
            <w:pPr>
              <w:pStyle w:val="TableContents"/>
              <w:numPr>
                <w:ilvl w:val="0"/>
                <w:numId w:val="102"/>
              </w:numPr>
              <w:tabs>
                <w:tab w:val="clear" w:pos="1134"/>
                <w:tab w:val="left" w:leader="none" w:pos="707"/>
              </w:tabs>
              <w:bidi w:val="0"/>
              <w:spacing w:before="0" w:after="0"/>
              <w:ind w:start="707" w:hanging="283"/>
              <w:jc w:val="left"/>
              <w:rPr/>
            </w:pPr>
            <w:r>
              <w:rPr/>
              <w:t xml:space="preserve">Paul Schulze </w:t>
            </w:r>
          </w:p>
          <w:p>
            <w:pPr>
              <w:pStyle w:val="TableContents"/>
              <w:numPr>
                <w:ilvl w:val="0"/>
                <w:numId w:val="102"/>
              </w:numPr>
              <w:tabs>
                <w:tab w:val="clear" w:pos="1134"/>
                <w:tab w:val="left" w:leader="none" w:pos="707"/>
              </w:tabs>
              <w:bidi w:val="0"/>
              <w:spacing w:before="0" w:after="0"/>
              <w:ind w:start="707" w:hanging="283"/>
              <w:jc w:val="left"/>
              <w:rPr/>
            </w:pPr>
            <w:r>
              <w:rPr/>
              <w:t xml:space="preserve">Jason R. Moore </w:t>
            </w:r>
          </w:p>
          <w:p>
            <w:pPr>
              <w:pStyle w:val="TableContents"/>
              <w:numPr>
                <w:ilvl w:val="0"/>
                <w:numId w:val="102"/>
              </w:numPr>
              <w:tabs>
                <w:tab w:val="clear" w:pos="1134"/>
                <w:tab w:val="left" w:leader="none" w:pos="707"/>
              </w:tabs>
              <w:bidi w:val="0"/>
              <w:spacing w:before="0" w:after="0"/>
              <w:ind w:start="707" w:hanging="283"/>
              <w:jc w:val="left"/>
              <w:rPr/>
            </w:pPr>
            <w:r>
              <w:rPr/>
              <w:t xml:space="preserve">Michael Nathanson </w:t>
            </w:r>
          </w:p>
          <w:p>
            <w:pPr>
              <w:pStyle w:val="TableContents"/>
              <w:numPr>
                <w:ilvl w:val="0"/>
                <w:numId w:val="102"/>
              </w:numPr>
              <w:tabs>
                <w:tab w:val="clear" w:pos="1134"/>
                <w:tab w:val="left" w:leader="none" w:pos="707"/>
              </w:tabs>
              <w:bidi w:val="0"/>
              <w:spacing w:before="0" w:after="0"/>
              <w:ind w:start="707" w:hanging="283"/>
              <w:jc w:val="left"/>
              <w:rPr/>
            </w:pPr>
            <w:r>
              <w:rPr/>
              <w:t xml:space="preserve">Jaime Ray Newman </w:t>
            </w:r>
          </w:p>
          <w:p>
            <w:pPr>
              <w:pStyle w:val="TableContents"/>
              <w:numPr>
                <w:ilvl w:val="0"/>
                <w:numId w:val="102"/>
              </w:numPr>
              <w:tabs>
                <w:tab w:val="clear" w:pos="1134"/>
                <w:tab w:val="left" w:leader="none" w:pos="707"/>
              </w:tabs>
              <w:bidi w:val="0"/>
              <w:spacing w:before="0" w:after="283"/>
              <w:ind w:start="707" w:hanging="283"/>
              <w:jc w:val="left"/>
              <w:rPr/>
            </w:pPr>
            <w:r>
              <w:rPr/>
              <w:t xml:space="preserve">Deborah Ann Woll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66" w:type="dxa"/>
            <w:tcBorders/>
            <w:vAlign w:val="center"/>
          </w:tcPr>
          <w:p>
            <w:pPr>
              <w:pStyle w:val="TableContents"/>
              <w:bidi w:val="0"/>
              <w:spacing w:before="0" w:after="283"/>
              <w:jc w:val="left"/>
              <w:rPr/>
            </w:pPr>
            <w:r>
              <w:rPr/>
              <w:t xml:space="preserve">Tyler Bates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color w:val="A9A9A9"/>
              </w:rPr>
              <w:t xml:space="preserve">13 </w:t>
            </w:r>
            <w:r>
              <w:rPr/>
              <w:t xml:space="preserve">(jaksoluettelo)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Tom Shankland (vain 1x01) </w:t>
            </w:r>
          </w:p>
          <w:p>
            <w:pPr>
              <w:pStyle w:val="TableContents"/>
              <w:numPr>
                <w:ilvl w:val="0"/>
                <w:numId w:val="103"/>
              </w:numPr>
              <w:tabs>
                <w:tab w:val="clear" w:pos="1134"/>
                <w:tab w:val="left" w:leader="none" w:pos="707"/>
              </w:tabs>
              <w:bidi w:val="0"/>
              <w:spacing w:before="0" w:after="0"/>
              <w:ind w:start="707" w:hanging="283"/>
              <w:jc w:val="left"/>
              <w:rPr/>
            </w:pPr>
            <w:r>
              <w:rPr/>
              <w:t xml:space="preserve">Cindy Holland </w:t>
            </w:r>
          </w:p>
          <w:p>
            <w:pPr>
              <w:pStyle w:val="TableContents"/>
              <w:numPr>
                <w:ilvl w:val="0"/>
                <w:numId w:val="103"/>
              </w:numPr>
              <w:tabs>
                <w:tab w:val="clear" w:pos="1134"/>
                <w:tab w:val="left" w:leader="none" w:pos="707"/>
              </w:tabs>
              <w:bidi w:val="0"/>
              <w:spacing w:before="0" w:after="0"/>
              <w:ind w:start="707" w:hanging="283"/>
              <w:jc w:val="left"/>
              <w:rPr/>
            </w:pPr>
            <w:r>
              <w:rPr/>
              <w:t xml:space="preserve">Allie Goss </w:t>
            </w:r>
          </w:p>
          <w:p>
            <w:pPr>
              <w:pStyle w:val="TableContents"/>
              <w:numPr>
                <w:ilvl w:val="0"/>
                <w:numId w:val="103"/>
              </w:numPr>
              <w:tabs>
                <w:tab w:val="clear" w:pos="1134"/>
                <w:tab w:val="left" w:leader="none" w:pos="707"/>
              </w:tabs>
              <w:bidi w:val="0"/>
              <w:spacing w:before="0" w:after="0"/>
              <w:ind w:start="707" w:hanging="283"/>
              <w:jc w:val="left"/>
              <w:rPr/>
            </w:pPr>
            <w:r>
              <w:rPr/>
              <w:t xml:space="preserve">Laura Delahaye </w:t>
            </w:r>
          </w:p>
          <w:p>
            <w:pPr>
              <w:pStyle w:val="TableContents"/>
              <w:numPr>
                <w:ilvl w:val="0"/>
                <w:numId w:val="103"/>
              </w:numPr>
              <w:tabs>
                <w:tab w:val="clear" w:pos="1134"/>
                <w:tab w:val="left" w:leader="none" w:pos="707"/>
              </w:tabs>
              <w:bidi w:val="0"/>
              <w:spacing w:before="0" w:after="0"/>
              <w:ind w:start="707" w:hanging="283"/>
              <w:jc w:val="left"/>
              <w:rPr/>
            </w:pPr>
            <w:r>
              <w:rPr/>
              <w:t xml:space="preserve">Kris Henigman </w:t>
            </w:r>
          </w:p>
          <w:p>
            <w:pPr>
              <w:pStyle w:val="TableContents"/>
              <w:numPr>
                <w:ilvl w:val="0"/>
                <w:numId w:val="103"/>
              </w:numPr>
              <w:tabs>
                <w:tab w:val="clear" w:pos="1134"/>
                <w:tab w:val="left" w:leader="none" w:pos="707"/>
              </w:tabs>
              <w:bidi w:val="0"/>
              <w:spacing w:before="0" w:after="0"/>
              <w:ind w:start="707" w:hanging="283"/>
              <w:jc w:val="left"/>
              <w:rPr/>
            </w:pPr>
            <w:r>
              <w:rPr/>
              <w:t xml:space="preserve">Alan Fine </w:t>
            </w:r>
          </w:p>
          <w:p>
            <w:pPr>
              <w:pStyle w:val="TableContents"/>
              <w:numPr>
                <w:ilvl w:val="0"/>
                <w:numId w:val="103"/>
              </w:numPr>
              <w:tabs>
                <w:tab w:val="clear" w:pos="1134"/>
                <w:tab w:val="left" w:leader="none" w:pos="707"/>
              </w:tabs>
              <w:bidi w:val="0"/>
              <w:spacing w:before="0" w:after="0"/>
              <w:ind w:start="707" w:hanging="283"/>
              <w:jc w:val="left"/>
              <w:rPr/>
            </w:pPr>
            <w:r>
              <w:rPr/>
              <w:t xml:space="preserve">Stan Lee </w:t>
            </w:r>
          </w:p>
          <w:p>
            <w:pPr>
              <w:pStyle w:val="TableContents"/>
              <w:numPr>
                <w:ilvl w:val="0"/>
                <w:numId w:val="103"/>
              </w:numPr>
              <w:tabs>
                <w:tab w:val="clear" w:pos="1134"/>
                <w:tab w:val="left" w:leader="none" w:pos="707"/>
              </w:tabs>
              <w:bidi w:val="0"/>
              <w:spacing w:before="0" w:after="0"/>
              <w:ind w:start="707" w:hanging="283"/>
              <w:jc w:val="left"/>
              <w:rPr/>
            </w:pPr>
            <w:r>
              <w:rPr/>
              <w:t xml:space="preserve">Joe Quesada </w:t>
            </w:r>
          </w:p>
          <w:p>
            <w:pPr>
              <w:pStyle w:val="TableContents"/>
              <w:numPr>
                <w:ilvl w:val="0"/>
                <w:numId w:val="103"/>
              </w:numPr>
              <w:tabs>
                <w:tab w:val="clear" w:pos="1134"/>
                <w:tab w:val="left" w:leader="none" w:pos="707"/>
              </w:tabs>
              <w:bidi w:val="0"/>
              <w:spacing w:before="0" w:after="0"/>
              <w:ind w:start="707" w:hanging="283"/>
              <w:jc w:val="left"/>
              <w:rPr/>
            </w:pPr>
            <w:r>
              <w:rPr/>
              <w:t xml:space="preserve">Karim Zriek </w:t>
            </w:r>
          </w:p>
          <w:p>
            <w:pPr>
              <w:pStyle w:val="TableContents"/>
              <w:numPr>
                <w:ilvl w:val="0"/>
                <w:numId w:val="103"/>
              </w:numPr>
              <w:tabs>
                <w:tab w:val="clear" w:pos="1134"/>
                <w:tab w:val="left" w:leader="none" w:pos="707"/>
              </w:tabs>
              <w:bidi w:val="0"/>
              <w:spacing w:before="0" w:after="0"/>
              <w:ind w:start="707" w:hanging="283"/>
              <w:jc w:val="left"/>
              <w:rPr/>
            </w:pPr>
            <w:r>
              <w:rPr/>
              <w:t xml:space="preserve">Jim Chory </w:t>
            </w:r>
          </w:p>
          <w:p>
            <w:pPr>
              <w:pStyle w:val="TableContents"/>
              <w:numPr>
                <w:ilvl w:val="0"/>
                <w:numId w:val="103"/>
              </w:numPr>
              <w:tabs>
                <w:tab w:val="clear" w:pos="1134"/>
                <w:tab w:val="left" w:leader="none" w:pos="707"/>
              </w:tabs>
              <w:bidi w:val="0"/>
              <w:spacing w:before="0" w:after="0"/>
              <w:ind w:start="707" w:hanging="283"/>
              <w:jc w:val="left"/>
              <w:rPr/>
            </w:pPr>
            <w:r>
              <w:rPr/>
              <w:t xml:space="preserve">Jeph Loeb </w:t>
            </w:r>
          </w:p>
          <w:p>
            <w:pPr>
              <w:pStyle w:val="TableContents"/>
              <w:numPr>
                <w:ilvl w:val="0"/>
                <w:numId w:val="103"/>
              </w:numPr>
              <w:tabs>
                <w:tab w:val="clear" w:pos="1134"/>
                <w:tab w:val="left" w:leader="none" w:pos="707"/>
              </w:tabs>
              <w:bidi w:val="0"/>
              <w:spacing w:before="0" w:after="283"/>
              <w:ind w:start="707" w:hanging="283"/>
              <w:jc w:val="left"/>
              <w:rPr/>
            </w:pPr>
            <w:r>
              <w:rPr/>
              <w:t xml:space="preserve">Steve Lightfoot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bidi w:val="0"/>
              <w:spacing w:before="0" w:after="283"/>
              <w:jc w:val="left"/>
              <w:rPr/>
            </w:pPr>
            <w:r>
              <w:rPr/>
              <w:t xml:space="preserve">Gail Barringer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466" w:type="dxa"/>
            <w:tcBorders/>
            <w:vAlign w:val="center"/>
          </w:tcPr>
          <w:p>
            <w:pPr>
              <w:pStyle w:val="TableContents"/>
              <w:bidi w:val="0"/>
              <w:spacing w:before="0" w:after="283"/>
              <w:jc w:val="left"/>
              <w:rPr/>
            </w:pPr>
            <w:r>
              <w:rPr/>
              <w:t xml:space="preserve">New York City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466"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Bill Coleman </w:t>
            </w:r>
          </w:p>
          <w:p>
            <w:pPr>
              <w:pStyle w:val="TableContents"/>
              <w:numPr>
                <w:ilvl w:val="0"/>
                <w:numId w:val="104"/>
              </w:numPr>
              <w:tabs>
                <w:tab w:val="clear" w:pos="1134"/>
                <w:tab w:val="left" w:leader="none" w:pos="707"/>
              </w:tabs>
              <w:bidi w:val="0"/>
              <w:spacing w:before="0" w:after="0"/>
              <w:ind w:start="707" w:hanging="283"/>
              <w:jc w:val="left"/>
              <w:rPr/>
            </w:pPr>
            <w:r>
              <w:rPr/>
              <w:t xml:space="preserve">Manuel Billeter </w:t>
            </w:r>
          </w:p>
          <w:p>
            <w:pPr>
              <w:pStyle w:val="TableContents"/>
              <w:numPr>
                <w:ilvl w:val="0"/>
                <w:numId w:val="104"/>
              </w:numPr>
              <w:tabs>
                <w:tab w:val="clear" w:pos="1134"/>
                <w:tab w:val="left" w:leader="none" w:pos="707"/>
              </w:tabs>
              <w:bidi w:val="0"/>
              <w:spacing w:before="0" w:after="283"/>
              <w:ind w:start="707" w:hanging="283"/>
              <w:jc w:val="left"/>
              <w:rPr/>
            </w:pPr>
            <w:r>
              <w:rPr/>
              <w:t xml:space="preserve">Petr Hlinomaz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466"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William Yeh </w:t>
            </w:r>
          </w:p>
          <w:p>
            <w:pPr>
              <w:pStyle w:val="TableContents"/>
              <w:numPr>
                <w:ilvl w:val="0"/>
                <w:numId w:val="105"/>
              </w:numPr>
              <w:tabs>
                <w:tab w:val="clear" w:pos="1134"/>
                <w:tab w:val="left" w:leader="none" w:pos="707"/>
              </w:tabs>
              <w:bidi w:val="0"/>
              <w:spacing w:before="0" w:after="0"/>
              <w:ind w:start="707" w:hanging="283"/>
              <w:jc w:val="left"/>
              <w:rPr/>
            </w:pPr>
            <w:r>
              <w:rPr/>
              <w:t xml:space="preserve">Russell Denove </w:t>
            </w:r>
          </w:p>
          <w:p>
            <w:pPr>
              <w:pStyle w:val="TableContents"/>
              <w:numPr>
                <w:ilvl w:val="0"/>
                <w:numId w:val="105"/>
              </w:numPr>
              <w:tabs>
                <w:tab w:val="clear" w:pos="1134"/>
                <w:tab w:val="left" w:leader="none" w:pos="707"/>
              </w:tabs>
              <w:bidi w:val="0"/>
              <w:spacing w:before="0" w:after="283"/>
              <w:ind w:start="707" w:hanging="283"/>
              <w:jc w:val="left"/>
              <w:rPr/>
            </w:pPr>
            <w:r>
              <w:rPr/>
              <w:t xml:space="preserve">Tirsa Hackshaw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49 -- 58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Marvel Television </w:t>
            </w:r>
          </w:p>
          <w:p>
            <w:pPr>
              <w:pStyle w:val="TableContents"/>
              <w:numPr>
                <w:ilvl w:val="0"/>
                <w:numId w:val="106"/>
              </w:numPr>
              <w:tabs>
                <w:tab w:val="clear" w:pos="1134"/>
                <w:tab w:val="left" w:leader="none" w:pos="707"/>
              </w:tabs>
              <w:bidi w:val="0"/>
              <w:spacing w:before="0" w:after="0"/>
              <w:ind w:start="707" w:hanging="283"/>
              <w:jc w:val="left"/>
              <w:rPr/>
            </w:pPr>
            <w:r>
              <w:rPr/>
              <w:t xml:space="preserve">ABC Studios </w:t>
            </w:r>
          </w:p>
          <w:p>
            <w:pPr>
              <w:pStyle w:val="TableContents"/>
              <w:numPr>
                <w:ilvl w:val="0"/>
                <w:numId w:val="106"/>
              </w:numPr>
              <w:tabs>
                <w:tab w:val="clear" w:pos="1134"/>
                <w:tab w:val="left" w:leader="none" w:pos="707"/>
              </w:tabs>
              <w:bidi w:val="0"/>
              <w:spacing w:before="0" w:after="283"/>
              <w:ind w:start="707" w:hanging="283"/>
              <w:jc w:val="left"/>
              <w:rPr/>
            </w:pPr>
            <w:r>
              <w:rPr/>
              <w:t xml:space="preserve">Bohemian Risk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t xml:space="preserve">17. marraskuuta 2017 (2017-11-17)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Marvelin Daredevil </w:t>
            </w:r>
          </w:p>
          <w:p>
            <w:pPr>
              <w:pStyle w:val="TableContents"/>
              <w:numPr>
                <w:ilvl w:val="0"/>
                <w:numId w:val="107"/>
              </w:numPr>
              <w:tabs>
                <w:tab w:val="clear" w:pos="1134"/>
                <w:tab w:val="left" w:leader="none" w:pos="707"/>
              </w:tabs>
              <w:bidi w:val="0"/>
              <w:spacing w:before="0" w:after="283"/>
              <w:ind w:start="707" w:hanging="283"/>
              <w:jc w:val="left"/>
              <w:rPr/>
            </w:pPr>
            <w:r>
              <w:rPr/>
              <w:t xml:space="preserve">Marvel Cinematic Universe -televisiosarja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Punisheristä on netflixissä?</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The Punisher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Toiminta </w:t>
            </w:r>
          </w:p>
          <w:p>
            <w:pPr>
              <w:pStyle w:val="TableContents"/>
              <w:numPr>
                <w:ilvl w:val="0"/>
                <w:numId w:val="108"/>
              </w:numPr>
              <w:tabs>
                <w:tab w:val="clear" w:pos="1134"/>
                <w:tab w:val="left" w:leader="none" w:pos="707"/>
              </w:tabs>
              <w:bidi w:val="0"/>
              <w:spacing w:before="0" w:after="0"/>
              <w:ind w:start="707" w:hanging="283"/>
              <w:jc w:val="left"/>
              <w:rPr/>
            </w:pPr>
            <w:r>
              <w:rPr/>
              <w:t xml:space="preserve">Salaliittotrilleri </w:t>
            </w:r>
          </w:p>
          <w:p>
            <w:pPr>
              <w:pStyle w:val="TableContents"/>
              <w:numPr>
                <w:ilvl w:val="0"/>
                <w:numId w:val="108"/>
              </w:numPr>
              <w:tabs>
                <w:tab w:val="clear" w:pos="1134"/>
                <w:tab w:val="left" w:leader="none" w:pos="707"/>
              </w:tabs>
              <w:bidi w:val="0"/>
              <w:spacing w:before="0" w:after="283"/>
              <w:ind w:start="707" w:hanging="283"/>
              <w:jc w:val="left"/>
              <w:rPr/>
            </w:pPr>
            <w:r>
              <w:rPr/>
              <w:t xml:space="preserve">Rikosdraama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466" w:type="dxa"/>
            <w:tcBorders/>
            <w:vAlign w:val="center"/>
          </w:tcPr>
          <w:p>
            <w:pPr>
              <w:pStyle w:val="TableContents"/>
              <w:bidi w:val="0"/>
              <w:spacing w:before="0" w:after="283"/>
              <w:jc w:val="left"/>
              <w:rPr/>
            </w:pPr>
            <w:r>
              <w:rPr/>
              <w:t xml:space="preserve">Steve Lightfoot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466" w:type="dxa"/>
            <w:tcBorders/>
            <w:vAlign w:val="center"/>
          </w:tcPr>
          <w:p>
            <w:pPr>
              <w:pStyle w:val="TableContents"/>
              <w:bidi w:val="0"/>
              <w:jc w:val="left"/>
              <w:rPr/>
            </w:pPr>
            <w:r>
              <w:rPr/>
              <w:t xml:space="preserve">Punisher by </w:t>
            </w:r>
          </w:p>
          <w:p>
            <w:pPr>
              <w:pStyle w:val="TableContents"/>
              <w:numPr>
                <w:ilvl w:val="0"/>
                <w:numId w:val="109"/>
              </w:numPr>
              <w:tabs>
                <w:tab w:val="clear" w:pos="1134"/>
                <w:tab w:val="left" w:leader="none" w:pos="707"/>
              </w:tabs>
              <w:bidi w:val="0"/>
              <w:spacing w:before="0" w:after="0"/>
              <w:ind w:start="707" w:hanging="283"/>
              <w:jc w:val="left"/>
              <w:rPr/>
            </w:pPr>
            <w:r>
              <w:rPr/>
              <w:t xml:space="preserve">Gerry Conway </w:t>
            </w:r>
          </w:p>
          <w:p>
            <w:pPr>
              <w:pStyle w:val="TableContents"/>
              <w:numPr>
                <w:ilvl w:val="0"/>
                <w:numId w:val="109"/>
              </w:numPr>
              <w:tabs>
                <w:tab w:val="clear" w:pos="1134"/>
                <w:tab w:val="left" w:leader="none" w:pos="707"/>
              </w:tabs>
              <w:bidi w:val="0"/>
              <w:spacing w:before="0" w:after="0"/>
              <w:ind w:start="707" w:hanging="283"/>
              <w:jc w:val="left"/>
              <w:rPr/>
            </w:pPr>
            <w:r>
              <w:rPr/>
              <w:t xml:space="preserve">John Romita, Sr. </w:t>
            </w:r>
          </w:p>
          <w:p>
            <w:pPr>
              <w:pStyle w:val="TableContents"/>
              <w:numPr>
                <w:ilvl w:val="0"/>
                <w:numId w:val="109"/>
              </w:numPr>
              <w:tabs>
                <w:tab w:val="clear" w:pos="1134"/>
                <w:tab w:val="left" w:leader="none" w:pos="707"/>
              </w:tabs>
              <w:bidi w:val="0"/>
              <w:spacing w:before="0" w:after="283"/>
              <w:ind w:start="707" w:hanging="283"/>
              <w:jc w:val="left"/>
              <w:rPr/>
            </w:pPr>
            <w:r>
              <w:rPr/>
              <w:t xml:space="preserve">Ross Andru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Jon Bernthal </w:t>
            </w:r>
          </w:p>
          <w:p>
            <w:pPr>
              <w:pStyle w:val="TableContents"/>
              <w:numPr>
                <w:ilvl w:val="0"/>
                <w:numId w:val="110"/>
              </w:numPr>
              <w:tabs>
                <w:tab w:val="clear" w:pos="1134"/>
                <w:tab w:val="left" w:leader="none" w:pos="707"/>
              </w:tabs>
              <w:bidi w:val="0"/>
              <w:spacing w:before="0" w:after="0"/>
              <w:ind w:start="707" w:hanging="283"/>
              <w:jc w:val="left"/>
              <w:rPr/>
            </w:pPr>
            <w:r>
              <w:rPr/>
              <w:t xml:space="preserve">Ebon Moss-Bachrach </w:t>
            </w:r>
          </w:p>
          <w:p>
            <w:pPr>
              <w:pStyle w:val="TableContents"/>
              <w:numPr>
                <w:ilvl w:val="0"/>
                <w:numId w:val="110"/>
              </w:numPr>
              <w:tabs>
                <w:tab w:val="clear" w:pos="1134"/>
                <w:tab w:val="left" w:leader="none" w:pos="707"/>
              </w:tabs>
              <w:bidi w:val="0"/>
              <w:spacing w:before="0" w:after="0"/>
              <w:ind w:start="707" w:hanging="283"/>
              <w:jc w:val="left"/>
              <w:rPr/>
            </w:pPr>
            <w:r>
              <w:rPr/>
              <w:t xml:space="preserve">Ben Barnes </w:t>
            </w:r>
          </w:p>
          <w:p>
            <w:pPr>
              <w:pStyle w:val="TableContents"/>
              <w:numPr>
                <w:ilvl w:val="0"/>
                <w:numId w:val="110"/>
              </w:numPr>
              <w:tabs>
                <w:tab w:val="clear" w:pos="1134"/>
                <w:tab w:val="left" w:leader="none" w:pos="707"/>
              </w:tabs>
              <w:bidi w:val="0"/>
              <w:spacing w:before="0" w:after="0"/>
              <w:ind w:start="707" w:hanging="283"/>
              <w:jc w:val="left"/>
              <w:rPr/>
            </w:pPr>
            <w:r>
              <w:rPr/>
              <w:t xml:space="preserve">Amber Rose Revah </w:t>
            </w:r>
          </w:p>
          <w:p>
            <w:pPr>
              <w:pStyle w:val="TableContents"/>
              <w:numPr>
                <w:ilvl w:val="0"/>
                <w:numId w:val="110"/>
              </w:numPr>
              <w:tabs>
                <w:tab w:val="clear" w:pos="1134"/>
                <w:tab w:val="left" w:leader="none" w:pos="707"/>
              </w:tabs>
              <w:bidi w:val="0"/>
              <w:spacing w:before="0" w:after="0"/>
              <w:ind w:start="707" w:hanging="283"/>
              <w:jc w:val="left"/>
              <w:rPr/>
            </w:pPr>
            <w:r>
              <w:rPr/>
              <w:t xml:space="preserve">Daniel Webber </w:t>
            </w:r>
          </w:p>
          <w:p>
            <w:pPr>
              <w:pStyle w:val="TableContents"/>
              <w:numPr>
                <w:ilvl w:val="0"/>
                <w:numId w:val="110"/>
              </w:numPr>
              <w:tabs>
                <w:tab w:val="clear" w:pos="1134"/>
                <w:tab w:val="left" w:leader="none" w:pos="707"/>
              </w:tabs>
              <w:bidi w:val="0"/>
              <w:spacing w:before="0" w:after="0"/>
              <w:ind w:start="707" w:hanging="283"/>
              <w:jc w:val="left"/>
              <w:rPr/>
            </w:pPr>
            <w:r>
              <w:rPr/>
              <w:t xml:space="preserve">Paul Schulze </w:t>
            </w:r>
          </w:p>
          <w:p>
            <w:pPr>
              <w:pStyle w:val="TableContents"/>
              <w:numPr>
                <w:ilvl w:val="0"/>
                <w:numId w:val="110"/>
              </w:numPr>
              <w:tabs>
                <w:tab w:val="clear" w:pos="1134"/>
                <w:tab w:val="left" w:leader="none" w:pos="707"/>
              </w:tabs>
              <w:bidi w:val="0"/>
              <w:spacing w:before="0" w:after="0"/>
              <w:ind w:start="707" w:hanging="283"/>
              <w:jc w:val="left"/>
              <w:rPr/>
            </w:pPr>
            <w:r>
              <w:rPr/>
              <w:t xml:space="preserve">Jason R. Moore </w:t>
            </w:r>
          </w:p>
          <w:p>
            <w:pPr>
              <w:pStyle w:val="TableContents"/>
              <w:numPr>
                <w:ilvl w:val="0"/>
                <w:numId w:val="110"/>
              </w:numPr>
              <w:tabs>
                <w:tab w:val="clear" w:pos="1134"/>
                <w:tab w:val="left" w:leader="none" w:pos="707"/>
              </w:tabs>
              <w:bidi w:val="0"/>
              <w:spacing w:before="0" w:after="0"/>
              <w:ind w:start="707" w:hanging="283"/>
              <w:jc w:val="left"/>
              <w:rPr/>
            </w:pPr>
            <w:r>
              <w:rPr/>
              <w:t xml:space="preserve">Michael Nathanson </w:t>
            </w:r>
          </w:p>
          <w:p>
            <w:pPr>
              <w:pStyle w:val="TableContents"/>
              <w:numPr>
                <w:ilvl w:val="0"/>
                <w:numId w:val="110"/>
              </w:numPr>
              <w:tabs>
                <w:tab w:val="clear" w:pos="1134"/>
                <w:tab w:val="left" w:leader="none" w:pos="707"/>
              </w:tabs>
              <w:bidi w:val="0"/>
              <w:spacing w:before="0" w:after="0"/>
              <w:ind w:start="707" w:hanging="283"/>
              <w:jc w:val="left"/>
              <w:rPr/>
            </w:pPr>
            <w:r>
              <w:rPr/>
              <w:t xml:space="preserve">Jaime Ray Newman </w:t>
            </w:r>
          </w:p>
          <w:p>
            <w:pPr>
              <w:pStyle w:val="TableContents"/>
              <w:numPr>
                <w:ilvl w:val="0"/>
                <w:numId w:val="110"/>
              </w:numPr>
              <w:tabs>
                <w:tab w:val="clear" w:pos="1134"/>
                <w:tab w:val="left" w:leader="none" w:pos="707"/>
              </w:tabs>
              <w:bidi w:val="0"/>
              <w:spacing w:before="0" w:after="0"/>
              <w:ind w:start="707" w:hanging="283"/>
              <w:jc w:val="left"/>
              <w:rPr/>
            </w:pPr>
            <w:r>
              <w:rPr/>
              <w:t xml:space="preserve">Deborah Ann Woll </w:t>
            </w:r>
          </w:p>
          <w:p>
            <w:pPr>
              <w:pStyle w:val="TableContents"/>
              <w:numPr>
                <w:ilvl w:val="0"/>
                <w:numId w:val="110"/>
              </w:numPr>
              <w:tabs>
                <w:tab w:val="clear" w:pos="1134"/>
                <w:tab w:val="left" w:leader="none" w:pos="707"/>
              </w:tabs>
              <w:bidi w:val="0"/>
              <w:spacing w:before="0" w:after="0"/>
              <w:ind w:start="707" w:hanging="283"/>
              <w:jc w:val="left"/>
              <w:rPr/>
            </w:pPr>
            <w:r>
              <w:rPr/>
              <w:t xml:space="preserve">Josh Stewart </w:t>
            </w:r>
          </w:p>
          <w:p>
            <w:pPr>
              <w:pStyle w:val="TableContents"/>
              <w:numPr>
                <w:ilvl w:val="0"/>
                <w:numId w:val="110"/>
              </w:numPr>
              <w:tabs>
                <w:tab w:val="clear" w:pos="1134"/>
                <w:tab w:val="left" w:leader="none" w:pos="707"/>
              </w:tabs>
              <w:bidi w:val="0"/>
              <w:spacing w:before="0" w:after="0"/>
              <w:ind w:start="707" w:hanging="283"/>
              <w:jc w:val="left"/>
              <w:rPr/>
            </w:pPr>
            <w:r>
              <w:rPr/>
              <w:t xml:space="preserve">Floriana Lima </w:t>
            </w:r>
          </w:p>
          <w:p>
            <w:pPr>
              <w:pStyle w:val="TableContents"/>
              <w:numPr>
                <w:ilvl w:val="0"/>
                <w:numId w:val="110"/>
              </w:numPr>
              <w:tabs>
                <w:tab w:val="clear" w:pos="1134"/>
                <w:tab w:val="left" w:leader="none" w:pos="707"/>
              </w:tabs>
              <w:bidi w:val="0"/>
              <w:spacing w:before="0" w:after="283"/>
              <w:ind w:start="707" w:hanging="283"/>
              <w:jc w:val="left"/>
              <w:rPr/>
            </w:pPr>
            <w:r>
              <w:rPr/>
              <w:t xml:space="preserve">Giorgia Whigham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66" w:type="dxa"/>
            <w:tcBorders/>
            <w:vAlign w:val="center"/>
          </w:tcPr>
          <w:p>
            <w:pPr>
              <w:pStyle w:val="TableContents"/>
              <w:bidi w:val="0"/>
              <w:spacing w:before="0" w:after="283"/>
              <w:jc w:val="left"/>
              <w:rPr/>
            </w:pPr>
            <w:r>
              <w:rPr/>
              <w:t xml:space="preserve">Tyler Bates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t xml:space="preserve">13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Tom Shankland (vain 1x01) </w:t>
            </w:r>
          </w:p>
          <w:p>
            <w:pPr>
              <w:pStyle w:val="TableContents"/>
              <w:numPr>
                <w:ilvl w:val="0"/>
                <w:numId w:val="111"/>
              </w:numPr>
              <w:tabs>
                <w:tab w:val="clear" w:pos="1134"/>
                <w:tab w:val="left" w:leader="none" w:pos="707"/>
              </w:tabs>
              <w:bidi w:val="0"/>
              <w:spacing w:before="0" w:after="0"/>
              <w:ind w:start="707" w:hanging="283"/>
              <w:jc w:val="left"/>
              <w:rPr/>
            </w:pPr>
            <w:r>
              <w:rPr/>
              <w:t xml:space="preserve">Cindy Holland </w:t>
            </w:r>
          </w:p>
          <w:p>
            <w:pPr>
              <w:pStyle w:val="TableContents"/>
              <w:numPr>
                <w:ilvl w:val="0"/>
                <w:numId w:val="111"/>
              </w:numPr>
              <w:tabs>
                <w:tab w:val="clear" w:pos="1134"/>
                <w:tab w:val="left" w:leader="none" w:pos="707"/>
              </w:tabs>
              <w:bidi w:val="0"/>
              <w:spacing w:before="0" w:after="0"/>
              <w:ind w:start="707" w:hanging="283"/>
              <w:jc w:val="left"/>
              <w:rPr/>
            </w:pPr>
            <w:r>
              <w:rPr/>
              <w:t xml:space="preserve">Allie Goss </w:t>
            </w:r>
          </w:p>
          <w:p>
            <w:pPr>
              <w:pStyle w:val="TableContents"/>
              <w:numPr>
                <w:ilvl w:val="0"/>
                <w:numId w:val="111"/>
              </w:numPr>
              <w:tabs>
                <w:tab w:val="clear" w:pos="1134"/>
                <w:tab w:val="left" w:leader="none" w:pos="707"/>
              </w:tabs>
              <w:bidi w:val="0"/>
              <w:spacing w:before="0" w:after="0"/>
              <w:ind w:start="707" w:hanging="283"/>
              <w:jc w:val="left"/>
              <w:rPr/>
            </w:pPr>
            <w:r>
              <w:rPr/>
              <w:t xml:space="preserve">Laura Delahaye </w:t>
            </w:r>
          </w:p>
          <w:p>
            <w:pPr>
              <w:pStyle w:val="TableContents"/>
              <w:numPr>
                <w:ilvl w:val="0"/>
                <w:numId w:val="111"/>
              </w:numPr>
              <w:tabs>
                <w:tab w:val="clear" w:pos="1134"/>
                <w:tab w:val="left" w:leader="none" w:pos="707"/>
              </w:tabs>
              <w:bidi w:val="0"/>
              <w:spacing w:before="0" w:after="0"/>
              <w:ind w:start="707" w:hanging="283"/>
              <w:jc w:val="left"/>
              <w:rPr/>
            </w:pPr>
            <w:r>
              <w:rPr/>
              <w:t xml:space="preserve">Kris Henigman </w:t>
            </w:r>
          </w:p>
          <w:p>
            <w:pPr>
              <w:pStyle w:val="TableContents"/>
              <w:numPr>
                <w:ilvl w:val="0"/>
                <w:numId w:val="111"/>
              </w:numPr>
              <w:tabs>
                <w:tab w:val="clear" w:pos="1134"/>
                <w:tab w:val="left" w:leader="none" w:pos="707"/>
              </w:tabs>
              <w:bidi w:val="0"/>
              <w:spacing w:before="0" w:after="0"/>
              <w:ind w:start="707" w:hanging="283"/>
              <w:jc w:val="left"/>
              <w:rPr/>
            </w:pPr>
            <w:r>
              <w:rPr/>
              <w:t xml:space="preserve">Alan Fine </w:t>
            </w:r>
          </w:p>
          <w:p>
            <w:pPr>
              <w:pStyle w:val="TableContents"/>
              <w:numPr>
                <w:ilvl w:val="0"/>
                <w:numId w:val="111"/>
              </w:numPr>
              <w:tabs>
                <w:tab w:val="clear" w:pos="1134"/>
                <w:tab w:val="left" w:leader="none" w:pos="707"/>
              </w:tabs>
              <w:bidi w:val="0"/>
              <w:spacing w:before="0" w:after="0"/>
              <w:ind w:start="707" w:hanging="283"/>
              <w:jc w:val="left"/>
              <w:rPr/>
            </w:pPr>
            <w:r>
              <w:rPr/>
              <w:t xml:space="preserve">Stan Lee </w:t>
            </w:r>
          </w:p>
          <w:p>
            <w:pPr>
              <w:pStyle w:val="TableContents"/>
              <w:numPr>
                <w:ilvl w:val="0"/>
                <w:numId w:val="111"/>
              </w:numPr>
              <w:tabs>
                <w:tab w:val="clear" w:pos="1134"/>
                <w:tab w:val="left" w:leader="none" w:pos="707"/>
              </w:tabs>
              <w:bidi w:val="0"/>
              <w:spacing w:before="0" w:after="0"/>
              <w:ind w:start="707" w:hanging="283"/>
              <w:jc w:val="left"/>
              <w:rPr/>
            </w:pPr>
            <w:r>
              <w:rPr/>
              <w:t xml:space="preserve">Joe Quesada </w:t>
            </w:r>
          </w:p>
          <w:p>
            <w:pPr>
              <w:pStyle w:val="TableContents"/>
              <w:numPr>
                <w:ilvl w:val="0"/>
                <w:numId w:val="111"/>
              </w:numPr>
              <w:tabs>
                <w:tab w:val="clear" w:pos="1134"/>
                <w:tab w:val="left" w:leader="none" w:pos="707"/>
              </w:tabs>
              <w:bidi w:val="0"/>
              <w:spacing w:before="0" w:after="0"/>
              <w:ind w:start="707" w:hanging="283"/>
              <w:jc w:val="left"/>
              <w:rPr/>
            </w:pPr>
            <w:r>
              <w:rPr/>
              <w:t xml:space="preserve">Karim Zriek </w:t>
            </w:r>
          </w:p>
          <w:p>
            <w:pPr>
              <w:pStyle w:val="TableContents"/>
              <w:numPr>
                <w:ilvl w:val="0"/>
                <w:numId w:val="111"/>
              </w:numPr>
              <w:tabs>
                <w:tab w:val="clear" w:pos="1134"/>
                <w:tab w:val="left" w:leader="none" w:pos="707"/>
              </w:tabs>
              <w:bidi w:val="0"/>
              <w:spacing w:before="0" w:after="0"/>
              <w:ind w:start="707" w:hanging="283"/>
              <w:jc w:val="left"/>
              <w:rPr/>
            </w:pPr>
            <w:r>
              <w:rPr/>
              <w:t xml:space="preserve">Jim Chory </w:t>
            </w:r>
          </w:p>
          <w:p>
            <w:pPr>
              <w:pStyle w:val="TableContents"/>
              <w:numPr>
                <w:ilvl w:val="0"/>
                <w:numId w:val="111"/>
              </w:numPr>
              <w:tabs>
                <w:tab w:val="clear" w:pos="1134"/>
                <w:tab w:val="left" w:leader="none" w:pos="707"/>
              </w:tabs>
              <w:bidi w:val="0"/>
              <w:spacing w:before="0" w:after="0"/>
              <w:ind w:start="707" w:hanging="283"/>
              <w:jc w:val="left"/>
              <w:rPr/>
            </w:pPr>
            <w:r>
              <w:rPr/>
              <w:t xml:space="preserve">Jeph Loeb </w:t>
            </w:r>
          </w:p>
          <w:p>
            <w:pPr>
              <w:pStyle w:val="TableContents"/>
              <w:numPr>
                <w:ilvl w:val="0"/>
                <w:numId w:val="111"/>
              </w:numPr>
              <w:tabs>
                <w:tab w:val="clear" w:pos="1134"/>
                <w:tab w:val="left" w:leader="none" w:pos="707"/>
              </w:tabs>
              <w:bidi w:val="0"/>
              <w:spacing w:before="0" w:after="283"/>
              <w:ind w:start="707" w:hanging="283"/>
              <w:jc w:val="left"/>
              <w:rPr/>
            </w:pPr>
            <w:r>
              <w:rPr/>
              <w:t xml:space="preserve">Steve Lightfoot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bidi w:val="0"/>
              <w:spacing w:before="0" w:after="283"/>
              <w:jc w:val="left"/>
              <w:rPr/>
            </w:pPr>
            <w:r>
              <w:rPr/>
              <w:t xml:space="preserve">Gail Barringer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466" w:type="dxa"/>
            <w:tcBorders/>
            <w:vAlign w:val="center"/>
          </w:tcPr>
          <w:p>
            <w:pPr>
              <w:pStyle w:val="TableContents"/>
              <w:bidi w:val="0"/>
              <w:spacing w:before="0" w:after="283"/>
              <w:jc w:val="left"/>
              <w:rPr/>
            </w:pPr>
            <w:r>
              <w:rPr/>
              <w:t xml:space="preserve">New York City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466"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Bill Coleman </w:t>
            </w:r>
          </w:p>
          <w:p>
            <w:pPr>
              <w:pStyle w:val="TableContents"/>
              <w:numPr>
                <w:ilvl w:val="0"/>
                <w:numId w:val="112"/>
              </w:numPr>
              <w:tabs>
                <w:tab w:val="clear" w:pos="1134"/>
                <w:tab w:val="left" w:leader="none" w:pos="707"/>
              </w:tabs>
              <w:bidi w:val="0"/>
              <w:spacing w:before="0" w:after="0"/>
              <w:ind w:start="707" w:hanging="283"/>
              <w:jc w:val="left"/>
              <w:rPr/>
            </w:pPr>
            <w:r>
              <w:rPr/>
              <w:t xml:space="preserve">Manuel Billeter </w:t>
            </w:r>
          </w:p>
          <w:p>
            <w:pPr>
              <w:pStyle w:val="TableContents"/>
              <w:numPr>
                <w:ilvl w:val="0"/>
                <w:numId w:val="112"/>
              </w:numPr>
              <w:tabs>
                <w:tab w:val="clear" w:pos="1134"/>
                <w:tab w:val="left" w:leader="none" w:pos="707"/>
              </w:tabs>
              <w:bidi w:val="0"/>
              <w:spacing w:before="0" w:after="283"/>
              <w:ind w:start="707" w:hanging="283"/>
              <w:jc w:val="left"/>
              <w:rPr/>
            </w:pPr>
            <w:r>
              <w:rPr/>
              <w:t xml:space="preserve">Petr Hlinomaz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466"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William Yeh </w:t>
            </w:r>
          </w:p>
          <w:p>
            <w:pPr>
              <w:pStyle w:val="TableContents"/>
              <w:numPr>
                <w:ilvl w:val="0"/>
                <w:numId w:val="113"/>
              </w:numPr>
              <w:tabs>
                <w:tab w:val="clear" w:pos="1134"/>
                <w:tab w:val="left" w:leader="none" w:pos="707"/>
              </w:tabs>
              <w:bidi w:val="0"/>
              <w:spacing w:before="0" w:after="0"/>
              <w:ind w:start="707" w:hanging="283"/>
              <w:jc w:val="left"/>
              <w:rPr/>
            </w:pPr>
            <w:r>
              <w:rPr/>
              <w:t xml:space="preserve">Russell Denove </w:t>
            </w:r>
          </w:p>
          <w:p>
            <w:pPr>
              <w:pStyle w:val="TableContents"/>
              <w:numPr>
                <w:ilvl w:val="0"/>
                <w:numId w:val="113"/>
              </w:numPr>
              <w:tabs>
                <w:tab w:val="clear" w:pos="1134"/>
                <w:tab w:val="left" w:leader="none" w:pos="707"/>
              </w:tabs>
              <w:bidi w:val="0"/>
              <w:spacing w:before="0" w:after="283"/>
              <w:ind w:start="707" w:hanging="283"/>
              <w:jc w:val="left"/>
              <w:rPr/>
            </w:pPr>
            <w:r>
              <w:rPr/>
              <w:t xml:space="preserve">Tirsa Hackshaw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49 -- 58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Marvel Television </w:t>
            </w:r>
          </w:p>
          <w:p>
            <w:pPr>
              <w:pStyle w:val="TableContents"/>
              <w:numPr>
                <w:ilvl w:val="0"/>
                <w:numId w:val="114"/>
              </w:numPr>
              <w:tabs>
                <w:tab w:val="clear" w:pos="1134"/>
                <w:tab w:val="left" w:leader="none" w:pos="707"/>
              </w:tabs>
              <w:bidi w:val="0"/>
              <w:spacing w:before="0" w:after="0"/>
              <w:ind w:start="707" w:hanging="283"/>
              <w:jc w:val="left"/>
              <w:rPr/>
            </w:pPr>
            <w:r>
              <w:rPr/>
              <w:t xml:space="preserve">ABC Studios </w:t>
            </w:r>
          </w:p>
          <w:p>
            <w:pPr>
              <w:pStyle w:val="TableContents"/>
              <w:numPr>
                <w:ilvl w:val="0"/>
                <w:numId w:val="114"/>
              </w:numPr>
              <w:tabs>
                <w:tab w:val="clear" w:pos="1134"/>
                <w:tab w:val="left" w:leader="none" w:pos="707"/>
              </w:tabs>
              <w:bidi w:val="0"/>
              <w:spacing w:before="0" w:after="283"/>
              <w:ind w:start="707" w:hanging="283"/>
              <w:jc w:val="left"/>
              <w:rPr/>
            </w:pPr>
            <w:r>
              <w:rPr/>
              <w:t xml:space="preserve">Bohemian Risk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color w:val="A9A9A9"/>
              </w:rPr>
              <w:t xml:space="preserve">17. marraskuuta 2017 </w:t>
            </w:r>
            <w:r>
              <w:rPr/>
              <w:t xml:space="preserve">(2017-11-17)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Marvelin Daredevil </w:t>
            </w:r>
          </w:p>
          <w:p>
            <w:pPr>
              <w:pStyle w:val="TableContents"/>
              <w:numPr>
                <w:ilvl w:val="0"/>
                <w:numId w:val="115"/>
              </w:numPr>
              <w:tabs>
                <w:tab w:val="clear" w:pos="1134"/>
                <w:tab w:val="left" w:leader="none" w:pos="707"/>
              </w:tabs>
              <w:bidi w:val="0"/>
              <w:spacing w:before="0" w:after="283"/>
              <w:ind w:start="707" w:hanging="283"/>
              <w:jc w:val="left"/>
              <w:rPr/>
            </w:pPr>
            <w:r>
              <w:rPr/>
              <w:t xml:space="preserve">Marvel Cinematic Universe -televisiosarja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Punisher ilmestyi Netflixiin?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The Punisher sai ensi-iltansa New Yorkissa 6. marraskuuta 2017, ja koko kausi, joka sisältää kolmetoista jaksoa, julkaistiin </w:t>
      </w:r>
      <w:r>
        <w:rPr>
          <w:color w:val="A9A9A9"/>
        </w:rPr>
        <w:t xml:space="preserve">17. marraskuuta 2017 </w:t>
      </w:r>
      <w:r>
        <w:rPr/>
        <w:t xml:space="preserve">Netflixissä.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Punisher tv-sarja tulee netflixiin?</w:t>
      </w:r>
    </w:p>
    <w:p>
      <w:pPr>
        <w:pStyle w:val="TextBody"/>
        <w:bidi w:val="0"/>
        <w:jc w:val="left"/>
        <w:rPr>
          <w:b/>
          <w:u w:val="single"/>
          <w:shd w:val="clear" w:fill="FFFF00"/>
        </w:rPr>
      </w:pPr>
      <w:r>
        <w:rPr>
          <w:b/>
          <w:u w:val="single"/>
          <w:shd w:val="clear" w:fill="FFFF00"/>
        </w:rPr>
        <w:t xml:space="preserve">Asiakirjan numero 1316</w:t>
      </w:r>
    </w:p>
    <w:p>
      <w:pPr>
        <w:pStyle w:val="TextBody"/>
        <w:bidi w:val="0"/>
        <w:jc w:val="left"/>
        <w:rPr>
          <w:b/>
          <w:shd w:val="clear" w:fill="FFFF00"/>
        </w:rPr>
      </w:pPr>
      <w:r>
        <w:rPr>
          <w:b/>
          <w:shd w:val="clear" w:fill="FFFF00"/>
        </w:rPr>
        <w:t xml:space="preserve">Tekstin numero 0</w:t>
      </w:r>
    </w:p>
    <w:p>
      <w:pPr>
        <w:pStyle w:val="TextBody"/>
        <w:numPr>
          <w:ilvl w:val="0"/>
          <w:numId w:val="116"/>
        </w:numPr>
        <w:tabs>
          <w:tab w:val="clear" w:pos="1134"/>
          <w:tab w:val="left" w:leader="none" w:pos="720"/>
        </w:tabs>
        <w:bidi w:val="0"/>
        <w:ind w:start="720" w:hanging="283"/>
        <w:jc w:val="left"/>
        <w:rPr/>
      </w:pPr>
      <w:r>
        <w:rPr/>
        <w:t xml:space="preserve">Idris Elba </w:t>
      </w:r>
      <w:r>
        <w:rPr>
          <w:color w:val="A9A9A9"/>
        </w:rPr>
        <w:t xml:space="preserve">Heimdallina: Bifröstin sillan kaiken näkevä ja kuuleva asgårdilainen vartija, joka </w:t>
      </w:r>
      <w:r>
        <w:rPr/>
        <w:t xml:space="preserve">perustuu samannimiseen mytologiseen jumaluuteen.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Idris Elba näytteli Avengers Age of Ultronissa?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Kostajat: Age of Ultron on </w:t>
      </w:r>
      <w:r>
        <w:rPr>
          <w:color w:val="A9A9A9"/>
        </w:rPr>
        <w:t xml:space="preserve">vuonna 2015 </w:t>
      </w:r>
      <w:r>
        <w:rPr/>
        <w:t xml:space="preserve">valmistunut yhdysvaltalainen supersankarielokuva, joka perustuu Marvel Comicsin supersankarijoukkueeseen Avengers, jonka on tuottanut Marvel Studios ja levittänyt Walt Disney Studios Motion Pictures. Se on </w:t>
      </w:r>
      <w:r>
        <w:rPr>
          <w:color w:val="DCDCDC"/>
        </w:rPr>
        <w:t xml:space="preserve">jatko-osa vuoden 2012 elokuvalle The Avengers ja Marvel Cinematic Universen (MCU) yhdestoista elokuva</w:t>
      </w:r>
      <w:r>
        <w:rPr/>
        <w:t xml:space="preserve">. Elokuvan on käsikirjoittanut ja ohjannut Joss Whedon, ja siinä nähdään Robert Downey Jr., Chris Hemsworth, Mark Ruffalo, Chris Evans, Scarlett Johansson, Jeremy Renner, Don Cheadle, Aaron Taylor-Johnson, Elizabeth Olsen, Paul Bettany, Cobie Smulders, Anthony Mackie, Hayley Atwell, Idris Elba, Stellan Skarsgård, James Spader ja Samuel L Jackson. Avengersissa: Age of Ultronissa Kostajat taistelevat </w:t>
      </w:r>
      <w:r>
        <w:rPr>
          <w:color w:val="2F4F4F"/>
        </w:rPr>
        <w:t xml:space="preserve">Ultronia vastaan, tekoälyä, jolla on pakkomielle aiheuttaa ihmisten sukupuuttoa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Avengers Age of Ultron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Avengers Age of Ultron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pahis Age of Ultronissa?</w:t>
      </w:r>
    </w:p>
    <w:p>
      <w:pPr>
        <w:pStyle w:val="TextBody"/>
        <w:bidi w:val="0"/>
        <w:jc w:val="left"/>
        <w:rPr>
          <w:b/>
          <w:shd w:val="clear" w:fill="FFFF00"/>
        </w:rPr>
      </w:pPr>
      <w:r>
        <w:rPr>
          <w:b/>
          <w:shd w:val="clear" w:fill="FFFF00"/>
        </w:rPr>
        <w:t xml:space="preserve">Teksti numero 2</w:t>
      </w:r>
    </w:p>
    <w:p>
      <w:pPr>
        <w:pStyle w:val="TextBody"/>
        <w:numPr>
          <w:ilvl w:val="0"/>
          <w:numId w:val="117"/>
        </w:numPr>
        <w:tabs>
          <w:tab w:val="clear" w:pos="1134"/>
          <w:tab w:val="left" w:leader="none" w:pos="720"/>
        </w:tabs>
        <w:bidi w:val="0"/>
        <w:ind w:start="720" w:hanging="283"/>
        <w:jc w:val="left"/>
        <w:rPr/>
      </w:pPr>
      <w:r>
        <w:rPr>
          <w:color w:val="A9A9A9"/>
        </w:rPr>
        <w:t xml:space="preserve">James Spader </w:t>
      </w:r>
      <w:r>
        <w:rPr/>
        <w:t xml:space="preserve">Ultronina: Tekoäly, jonka Tony Stark ja Bruce Banner ovat muokanneet rauhanpilottiohjelmaa varten ja joka on saanut jumalakompleksin ja haluaa nyt rauhoittaa maapallon hävittämällä ihmiskunnan. Ohjaaja Joss Whedon totesi, että Spader oli hänen ``ensimmäinen ja ainoa valintansa'' rooliin, koska hänen ``hypnoottinen äänensä, joka voi olla pelottavan rauhallinen ja vakuuttava'', mutta myös hyvin inhimillinen ja humoristinen. Feige selvensi, että Spaderin kasvot ja vartalo kuvattiin liikkeellä ``luodaksemme kokonaisen esityksen ... Emme palkanneet James Spaderia tekemään robottiääntä. Spaderin päästä ja vartalosta otettiin laajat skannaukset roolia varten. Hahmosta Whedon sanoi: ``Hän yrittää aina tuhota Kostajat, jumalauta, hänellä on mehiläinen hattuunsa. Hän ei ole iloinen tyyppi, mikä tarkoittaa, että hän on mielenkiintoinen tyyppi. Hänellä on tuskaa. Eikä sen ilmenemismuoto tule olemaan tavallinen robottijuttu. Whedon lisäsi, että Ultron ei ole looginen olento - hän on robotti, joka on aidosti häiriintynyt. Selvitämme, mikä tekee hänestä uhkaavan ja samalla herttaisen, hauskan, oudon ja odottamattoman, ja kaiken sen, mitä robotti ei koskaan ole. Whedon vertasi Ultronia Frankensteinin hirviöön sanoen: ``Se on uusi Frankenstein-myytti (...) Luomme jotain omaksi kuvaksemme, ja se kääntyy meitä vastaan. Siinä on se tuska, että 'No, miksi minut luotiin?'. Haluan tappaa isän." Spader kutsui hahmoa "itsekeskeiseksi" ja lisäsi: "Luulen, että hän näkee Avengersin olevan osa ongelmaa, laajempaa ongelmaa maailmassa. Hän näkee maailman hyvin oudosta, (raamatullisesta) näkökulmasta, koska hän on aivan uusi, hän on hyvin nuori ... Hän on epäkypsä, mutta hänellä on kuitenkin tietoa kattavasta, laajasta historiasta ja ennakkotapauksista, ja hän on luonut hyvin lyhyessä ajassa melko vinoutuneen maailmankuvan. Spader tarkentaa: ``Hän on todella tekoäly, jolla ei ole minkäänlaista sensuuria, ei mitään parametreja ... hänellä on liikaa voimaa, liikaa voimaa, nopeutta ja kokoa, joten hän on hyvin vaarallinen lapsi.''.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Ultronin äänen Avengersissa?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Itä-Euroopan Sokoviassa Kostajat - Tony Stark, Steve Rogers, Thor, Bruce Banner, Natasha Romanoff ja Clint Barton - tekevät rynnäkön Hydran laitokseen, jota johtaa paroni Wolfgang von Strucker, joka on tehnyt ihmiskokeita ihmisillä Lokin aiemmin käyttämän valtikan avulla. He kohtaavat kaksi </w:t>
      </w:r>
      <w:r>
        <w:rPr/>
        <w:t xml:space="preserve">Struckerin koehenkilöä - kaksoset Pietro Maximoff, jolla on yli-inhimillinen nopeus, ja Wanda Maximoff, jolla on telepaattisia ja telekineettisiä kykyjä - ja ottavat Struckerin kiinni, kun Stark hakee Lokin valtikan.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kaksoset Ultronin aikakaudella -</w:t>
      </w:r>
    </w:p>
    <w:p>
      <w:pPr>
        <w:pStyle w:val="TextBody"/>
        <w:bidi w:val="0"/>
        <w:jc w:val="left"/>
        <w:rPr>
          <w:b/>
          <w:shd w:val="clear" w:fill="FFFF00"/>
        </w:rPr>
      </w:pPr>
      <w:r>
        <w:rPr>
          <w:b/>
          <w:shd w:val="clear" w:fill="FFFF00"/>
        </w:rPr>
        <w:t xml:space="preserve">Teksti numero 4</w:t>
      </w:r>
    </w:p>
    <w:p>
      <w:pPr>
        <w:pStyle w:val="TextBody"/>
        <w:numPr>
          <w:ilvl w:val="0"/>
          <w:numId w:val="118"/>
        </w:numPr>
        <w:tabs>
          <w:tab w:val="clear" w:pos="1134"/>
          <w:tab w:val="left" w:leader="none" w:pos="707"/>
        </w:tabs>
        <w:bidi w:val="0"/>
        <w:spacing w:before="0" w:after="0"/>
        <w:ind w:start="707" w:hanging="283"/>
        <w:jc w:val="left"/>
        <w:rPr/>
      </w:pPr>
      <w:r>
        <w:rPr/>
        <w:t xml:space="preserve">Robert Downey Jr. </w:t>
      </w:r>
      <w:r>
        <w:rPr>
          <w:color w:val="A9A9A9"/>
        </w:rPr>
        <w:t xml:space="preserve">Tony Starkina / Iron Manina</w:t>
      </w:r>
      <w:r>
        <w:rPr/>
        <w:t xml:space="preserve">: Hän on itseään neroksi, miljardööriksi, playboyksi ja hyväntekijäksi kuvailtu kostajien hyväntekijä, jolla on sähkömekaanisia, itse keksimiään panssareita. Siitä, miten hänen hahmonsa kehittyy Iron Man 3:n tapahtumien jälkeen, Downey sanoi: ``Luulen, että hän tajuaa, että kaikkien maailman pukujen virittäminen ja tekeminen - mitä hän on tehnyt - ei silti toiminut sen asian suhteen, joka jätti hänelle pienen PTSD:n. Joten hän keskittyy enemmänkin siihen, miten voimme tehdä asian niin, ettei ongelmaa ole alun alkaenkaan. Että planeetallamme on portsari köysissä. Se on suuri ajatus. </w:t>
      </w:r>
    </w:p>
    <w:p>
      <w:pPr>
        <w:pStyle w:val="TextBody"/>
        <w:numPr>
          <w:ilvl w:val="0"/>
          <w:numId w:val="118"/>
        </w:numPr>
        <w:tabs>
          <w:tab w:val="clear" w:pos="1134"/>
          <w:tab w:val="left" w:leader="none" w:pos="707"/>
        </w:tabs>
        <w:bidi w:val="0"/>
        <w:spacing w:before="0" w:after="0"/>
        <w:ind w:start="707" w:hanging="283"/>
        <w:jc w:val="left"/>
        <w:rPr/>
      </w:pPr>
      <w:r>
        <w:rPr/>
        <w:t xml:space="preserve">Chris Hemsworth </w:t>
      </w:r>
      <w:r>
        <w:rPr>
          <w:color w:val="DCDCDC"/>
        </w:rPr>
        <w:t xml:space="preserve">Thorina</w:t>
      </w:r>
      <w:r>
        <w:rPr/>
        <w:t xml:space="preserve">: Kostaja ja Asgårdin kruununprinssi, joka perustuu norjalaisen mytologian samannimiseen jumaluuteen. Thorin paikasta elokuvassa Hemsworth totesi, että koska Thor on pysynyt Maassa Thor: The Dark Worldin jälkeen ja alkanut tuntea olonsa täällä kotoisaksi, hän pitää Ultronin uhkaa henkilökohtaisena hyökkäyksenä. Hemsworth totesi, että hänen täytyi tehdä enemmän töitä tuodakseen uusia elementtejä hahmoon välttääkseen itsensä toistamista sanoen: ``Se antoi meille tilaa tehdä hänestä hieman maanläheisempi ja inhimillisempi ja saada hänet siviilivaatteissa ja sekoittamaan juhlissa.''. Hemsworth totesi, että Thorin motiivit olivat tässä elokuvassa täysin erilaiset, sillä se oli ensimmäinen MCU-elokuva, jossa hän ei näytellyt Tom Hiddlestonin hahmoa Lokia vastaan. </w:t>
      </w:r>
    </w:p>
    <w:p>
      <w:pPr>
        <w:pStyle w:val="TextBody"/>
        <w:numPr>
          <w:ilvl w:val="0"/>
          <w:numId w:val="118"/>
        </w:numPr>
        <w:tabs>
          <w:tab w:val="clear" w:pos="1134"/>
          <w:tab w:val="left" w:leader="none" w:pos="707"/>
        </w:tabs>
        <w:bidi w:val="0"/>
        <w:spacing w:before="0" w:after="0"/>
        <w:ind w:start="707" w:hanging="283"/>
        <w:jc w:val="left"/>
        <w:rPr/>
      </w:pPr>
      <w:r>
        <w:rPr/>
        <w:t xml:space="preserve">Mark Ruffalo </w:t>
      </w:r>
      <w:r>
        <w:rPr>
          <w:color w:val="2F4F4F"/>
        </w:rPr>
        <w:t xml:space="preserve">Bruce Bannerina / Hulkina</w:t>
      </w:r>
      <w:r>
        <w:rPr/>
        <w:t xml:space="preserve">: Kostaja ja nerokas tiedemies, joka gammasäteilylle altistumisen vuoksi muuttuu hirviöksi, kun hän on raivoissaan tai kiihtynyt. Valmistautuakseen rooliin Ruffalo työskenteli liikkeenkaappausnäyttelijä Andy Serkisin The Imaginarium Studios -studion kanssa. Hän totesi, että hänen hahmonsa oli kasvanut edellisestä elokuvasta ja oli ``hieman monimutkaisempi''. Ruffalo selitti, että Bannerin ja Hulkin välille on syntymässä yhteenotto sanoen: ``Tässä tapahtuu todella hieno juttu: Hulk pelkää Banneria yhtä paljon kuin Banner pelkää Hulkia ... ja heidän on päästävä jotenkin rauhaan keskenään. Lontoossa kuvatessaan Ruffalo sanoi, ettei Whedon ollut vieläkään antanut hänelle yhtään Hulkin repliikkiä. Whedon selitti myöhemmin, että hän kirjoittaa Hulkin dialogin spontaanisti, ja sanoi: ``Hulkia on niin vaikea kirjoittaa siksi, että teeskentelet, että hän on ihmissusi, vaikka hän on supersankari. Haluat, että se on päinvastoin ... Kysymys kuuluukin, miten hän on kehittynyt. Miten voimme muuttaa Hulkin toimintaa? Eikä se ole vain käsikirjoituksessa, vaan se tapahtuu hetkestä toiseen." </w:t>
      </w:r>
    </w:p>
    <w:p>
      <w:pPr>
        <w:pStyle w:val="TextBody"/>
        <w:numPr>
          <w:ilvl w:val="0"/>
          <w:numId w:val="118"/>
        </w:numPr>
        <w:tabs>
          <w:tab w:val="clear" w:pos="1134"/>
          <w:tab w:val="left" w:leader="none" w:pos="707"/>
        </w:tabs>
        <w:bidi w:val="0"/>
        <w:spacing w:before="0" w:after="0"/>
        <w:ind w:start="707" w:hanging="283"/>
        <w:jc w:val="left"/>
        <w:rPr/>
      </w:pPr>
      <w:r>
        <w:rPr/>
        <w:t xml:space="preserve">Chris Evans </w:t>
      </w:r>
      <w:r>
        <w:rPr>
          <w:color w:val="556B2F"/>
        </w:rPr>
        <w:t xml:space="preserve">Steve Rogersina / Kapteeni Amerikka</w:t>
      </w:r>
      <w:r>
        <w:rPr/>
        <w:t xml:space="preserve">: Hän on toisen maailmansodan veteraani, joka on kokeiluseerumin avulla kehittynyt ihmisen fyysisyyden huipulle ja jäädytetty lepotilaan ennen kuin hän heräsi nykymaailmassa. Evans totesi, että S.H.I.E.L.D:n kaatumisen jälkeen Captain America: The Winter Soldier -elokuvassa Rogers on joutunut turvautumaan Avenger-joukkuetovereihinsa ilman sotilaselämän rakennetta ja ``katsoo nyt ymmärtävänsä, mihin hän kuuluu, ei vain sotilaana, Kapteeni Amerikkana, vaan Steve Rogersina, ihmisenä''. Evans sanoi, että hän pystyi säilyttämään Kapteeni Amerikkaa varten rakentamansa voiman: The Winter Soldier -elokuvassa treenaamalla jopa tunnin päivässä. Kapteeni Amerikan taistelutyylin osalta Evans koki, ettei hän halunnut ottaa askelta taaksepäin Talvisotilas-elokuvassa näytetyistä taidoista ja varmisti, että Rogersin taistelutyyli kehittyi, näytti ``jatkuvaa voimannäyttöä'' ja sai Rogersin hyödyntämään ympäristöään. </w:t>
      </w:r>
    </w:p>
    <w:p>
      <w:pPr>
        <w:pStyle w:val="TextBody"/>
        <w:numPr>
          <w:ilvl w:val="0"/>
          <w:numId w:val="118"/>
        </w:numPr>
        <w:tabs>
          <w:tab w:val="clear" w:pos="1134"/>
          <w:tab w:val="left" w:leader="none" w:pos="707"/>
        </w:tabs>
        <w:bidi w:val="0"/>
        <w:spacing w:before="0" w:after="0"/>
        <w:ind w:start="707" w:hanging="283"/>
        <w:jc w:val="left"/>
        <w:rPr/>
      </w:pPr>
      <w:r>
        <w:rPr/>
        <w:t xml:space="preserve">Scarlett Johansson </w:t>
      </w:r>
      <w:r>
        <w:rPr>
          <w:color w:val="6B8E23"/>
        </w:rPr>
        <w:t xml:space="preserve">Natasha Romanoffina / Mustana leskenä</w:t>
      </w:r>
      <w:r>
        <w:rPr/>
        <w:t xml:space="preserve">: S.H.I.E.L.D.:n palveluksessa työskentelevä kostaja, joka on korkeasti koulutettu vakooja. Tuottaja Kevin Feige totesi, että elokuvassa tutkitaan enemmän hahmon taustatarinaa. Johansson tarkensi: ``Kostajat 2:ssa palaamme takaisin ... opimme ehdottomasti enemmän Widow'n taustatarinasta ja saamme tietää, miten hänestä tuli se henkilö, jonka näette. Kaikilla näillä hahmoilla on syvä, synkkä menneisyys, ja uskon, että menneisyys saa joitakin meistä hieman kiinni. Mitä tulee siihen, mistä elokuva jatkaa Widow'n tarinaa, Johanssonin mielestä se oli jatkoa sille, mitä hänen hahmolleen nähtiin The Winter Soldierissa, sillä ``'' (Widow) ei koskaan tehnyt aktiivista valintaa. (Hän on) toisten ihmisten asettaman pakon tuote''. Se tulee saamaan hänet kiinni. Sillä on varmasti valtava vaikutus. Tuon oivalluksen täytyy johtaa johonkin... Näet hänen tekevän aktiivisesti valintoja elämässään, niin hyvässä kuin pahassa. Johanssonin raskauden piilottamiseksi kuvausten aikana käytettiin lähikuvia, peittäviä pukuja, stunt-dubletteja ja visuaalisia tehosteita. </w:t>
      </w:r>
    </w:p>
    <w:p>
      <w:pPr>
        <w:pStyle w:val="TextBody"/>
        <w:numPr>
          <w:ilvl w:val="0"/>
          <w:numId w:val="118"/>
        </w:numPr>
        <w:tabs>
          <w:tab w:val="clear" w:pos="1134"/>
          <w:tab w:val="left" w:leader="none" w:pos="707"/>
        </w:tabs>
        <w:bidi w:val="0"/>
        <w:spacing w:before="0" w:after="0"/>
        <w:ind w:start="707" w:hanging="283"/>
        <w:jc w:val="left"/>
        <w:rPr/>
      </w:pPr>
      <w:r>
        <w:rPr/>
        <w:t xml:space="preserve">Jeremy Renner </w:t>
      </w:r>
      <w:r>
        <w:rPr>
          <w:color w:val="A0522D"/>
        </w:rPr>
        <w:t xml:space="preserve">Clint Barton / Hawkeye</w:t>
      </w:r>
      <w:r>
        <w:rPr/>
        <w:t xml:space="preserve">: Whedon sanoi, että Haukansilmä on enemmän vuorovaikutuksessa muiden hahmojen kanssa elokuvassa, toisin kuin ensimmäisessä elokuvassa, jossa hahmo oli ``pahiksen hallussa aika varhain ja joutui kävelemään ympäriinsä synkkänä''. Koska hahmo ei esiintynyt missään muussa Marvelin toisen vaiheen elokuvassa, Whedon totesi Age of Ultronin valottavan, mitä hahmo teki The Avengersin lopun jälkeen. Renner kuvaili hahmoa ``eräänlaiseksi yksinäiseksi'' ja ``joukkuepelaajaksi vain'', koska hänen tavallaan on pakko olla. Hän ei oikeastaan ole seuramies. Kapteeni Amerikka voi olla sellainen kaveri. Age of Ultronissa ymmärrät, miksi Haukansilmä ajattelee niin kuin ajattelee. </w:t>
      </w:r>
    </w:p>
    <w:p>
      <w:pPr>
        <w:pStyle w:val="TextBody"/>
        <w:numPr>
          <w:ilvl w:val="0"/>
          <w:numId w:val="118"/>
        </w:numPr>
        <w:tabs>
          <w:tab w:val="clear" w:pos="1134"/>
          <w:tab w:val="left" w:leader="none" w:pos="707"/>
        </w:tabs>
        <w:bidi w:val="0"/>
        <w:spacing w:before="0" w:after="0"/>
        <w:ind w:start="707" w:hanging="283"/>
        <w:jc w:val="left"/>
        <w:rPr/>
      </w:pPr>
      <w:r>
        <w:rPr/>
        <w:t xml:space="preserve">Don Cheadle James ``Rhodey'' Rhodesina / War Machine: Tony Starkin läheinen ystävä, joka käyttää War Machine -panssaria. </w:t>
      </w:r>
    </w:p>
    <w:p>
      <w:pPr>
        <w:pStyle w:val="TextBody"/>
        <w:numPr>
          <w:ilvl w:val="0"/>
          <w:numId w:val="118"/>
        </w:numPr>
        <w:tabs>
          <w:tab w:val="clear" w:pos="1134"/>
          <w:tab w:val="left" w:leader="none" w:pos="707"/>
        </w:tabs>
        <w:bidi w:val="0"/>
        <w:spacing w:before="0" w:after="0"/>
        <w:ind w:start="707" w:hanging="283"/>
        <w:jc w:val="left"/>
        <w:rPr/>
      </w:pPr>
      <w:r>
        <w:rPr/>
        <w:t xml:space="preserve">Aaron Taylor-Johnson Pietro Maximoff / Quicksilver: Pikkunoidan kaksoisveli, joka pystyy liikkumaan yli-inhimillisellä nopeudella. Taylor-Johnsonin mielestä Pietroa määritteli se, että hän ja hänen siskonsa hylättiin perheeltään, ja heidän molempien oli pakko kasvaa ``Itä-Euroopassa puolustaen ja pitäen huolta itsestään ja toisistaan'', että he molemmat etsivät toisistaan opastusta. Taylor-Johnson kertoi myös, että Quicksilver oli ``erittäin ylisuojeleva'' Scarlet Witchiä kohtaan ja että hänellä on ``todellista vihan turhautuneisuutta'', jonka vuoksi hän kyllästyy helposti lyhyen keskittymiskykynsä vuoksi. Feige totesi, että Quicksilverin ja hänen siskonsa välisen suhteen tutkiminen ja hänen Itä-Euroopassa kasvamisensa taustatarinansa auttaisi hahmon erottautumista Evan Petersin versiosta X-Men: Days of Future Pastissa (2014). Taylor-Johnson totesi, että Quicksilverin juoksutyyli kävi läpi useita iteraatioita, sanoen: ``Juoksutyyli, jota testasimme varhaisessa vaiheessa, oli vain hyvin yksiulotteinen ja tylsä katsoa, mutta jos yrität tehdä vapaata juoksua, kuten parkouria, niin se on hyvin paljon Kapteeni Amerikan tyyliä ... Sinun on löydettävä oma paikkasi stunt-maailmassa. Suuri osa Taylor-Johnsonin kohtauksista kuvattiin ulkona, jotta hänen juoksemiselleen saatiin ``elämää'', toisin kuin sisätiloissa green screenin edessä. </w:t>
      </w:r>
    </w:p>
    <w:p>
      <w:pPr>
        <w:pStyle w:val="TextBody"/>
        <w:numPr>
          <w:ilvl w:val="0"/>
          <w:numId w:val="118"/>
        </w:numPr>
        <w:tabs>
          <w:tab w:val="clear" w:pos="1134"/>
          <w:tab w:val="left" w:leader="none" w:pos="707"/>
        </w:tabs>
        <w:bidi w:val="0"/>
        <w:spacing w:before="0" w:after="0"/>
        <w:ind w:start="707" w:hanging="283"/>
        <w:jc w:val="left"/>
        <w:rPr/>
      </w:pPr>
      <w:r>
        <w:rPr/>
        <w:t xml:space="preserve">Elizabeth Olsen Wanda Maximoffina / Scarlet Witchinä: Quicksilverin kaksoissisko, joka voi käyttää hypnoosia ja telekinesiaa. Olsenin mielestä Wanda oli pikemminkin ``ylivirittynyt'' kuin ``mentaalisesti mielisairas'', koska ``Hänellä on niin valtava määrä tietoa, että hän ei pysty oppimaan kuinka hallita sitä. Kukaan ei opettanut hänelle, miten sitä hallitaan kunnolla ... hän voi olla yhteydessä tähän maailmaan ja rinnakkaisiin maailmoihin samaan aikaan ja rinnakkaisiin aikoihin.'' Kuvaillessaan hahmonsa mielenhallintakykyä Olsen sanoi, että hahmo pystyy muuhunkin kuin toisen mielen manipulointiin, sillä Scarlet Witch pystyy ``tuntemaan ja näkemään mitä he tuntevat ja näkevät'' projisoimalla näkyjä, joita he eivät ole koskaan nähneet. Olsen jatkoi sanomalla: ``Pidän hänessä siitä, että niin monissa supersankarielokuvissa tunteet on tavallaan mitätöity, mutta hän kokee kaiken, mitä joku muu voi tuntea - kuten heikoimmat hetkensä - hän käy fyysisesti läpi saman kokemuksen heidän kanssaan, mikä on aika siistiä.''. Olsen hyödynsi rooliin valmistautuessaan suhdettaan isoveljeensä ja siskoihinsa sekä haki inspiraatiota sarjakuvista. Olsen paljasti, että Whedon inspiroitui tanssijoista, jotta hahmo voisi esittää visuaalisesti, miten hän liikkuu. Niinpä Olsen harjoitteli enimmäkseen tanssijan kanssa perinteisen stunt-harjoittelun sijaan. Olsenilla on sopimus tähän ja toiseen elokuvaan. </w:t>
      </w:r>
    </w:p>
    <w:p>
      <w:pPr>
        <w:pStyle w:val="TextBody"/>
        <w:numPr>
          <w:ilvl w:val="0"/>
          <w:numId w:val="118"/>
        </w:numPr>
        <w:tabs>
          <w:tab w:val="clear" w:pos="1134"/>
          <w:tab w:val="left" w:leader="none" w:pos="707"/>
        </w:tabs>
        <w:bidi w:val="0"/>
        <w:spacing w:before="0" w:after="0"/>
        <w:ind w:start="707" w:hanging="283"/>
        <w:jc w:val="left"/>
        <w:rPr/>
      </w:pPr>
      <w:r>
        <w:rPr/>
        <w:t xml:space="preserve">Paul Bettany J.A.R.V.I.S.:nä ja Visionina: J.A.R.R.V.I.S., Starkin tekoälykumppani aiemmissa elokuvissa, oli jälleen mukana Visionina, Ultronin luoman androidin roolissa. Bettany totesi yllättyneensä, kun Whedon kysyi häneltä, haluaisiko hän olla Vision, sillä kun näyttelijä on kerran valittu tietyksi hahmoksi MCU:ssa, häntä ei yleensä valita toiseksi hahmoksi. Siitä, mikä häntä kiehtoi Visionissa, Bettany sanoi: ``Minua viehätti se, että tämä syntyvä olento, joka on sekä kaikkivoipa että täysin naiivi, sen vaarallisuus ja monimutkainen luonne, joka syntyy, kun syntyy niin voimakas ja sekunnissa luotu olento, ja valinnat, joita hän tekee moraalisesti, ovat todella monimutkaisia ja mielenkiintoisia. He ovat todella onnistuneet säilyttämään kaiken tämän". Bettany totesi myös, että Vision tuntee itsensä isälliseksi ja suojelevaksi useille ihmisille elokuvassa, erityisesti Scarlet Witchille, ja hänellä on kyky muuttaa tiheyttään. Bettany teki osaa varten lankatöitä. Whedon ilmoitti haluavansa sisällyttää Visionin toiseen Avengers-elokuvaan ennen kuin hän allekirjoitti ensimmäisen elokuvan. Bettanyn maskeeraus, joka koostui kasvomaalin ja proteesin sekoituksesta, kesti kaksi tuntia, ja maskeeraajat Jeremy Woodhead ja Nik Williams mainitsivat Visionin ihon oikean sävyn olevan vaikein asia selvittää. </w:t>
      </w:r>
    </w:p>
    <w:p>
      <w:pPr>
        <w:pStyle w:val="TextBody"/>
        <w:numPr>
          <w:ilvl w:val="0"/>
          <w:numId w:val="118"/>
        </w:numPr>
        <w:tabs>
          <w:tab w:val="clear" w:pos="1134"/>
          <w:tab w:val="left" w:leader="none" w:pos="707"/>
        </w:tabs>
        <w:bidi w:val="0"/>
        <w:spacing w:before="0" w:after="0"/>
        <w:ind w:start="707" w:hanging="283"/>
        <w:jc w:val="left"/>
        <w:rPr/>
      </w:pPr>
      <w:r>
        <w:rPr/>
        <w:t xml:space="preserve">Cobie Smulders Maria Hillinä: Entinen korkea-arvoinen S.H.I.E.L.D.-agentti, joka työskentelee nyt Starkille. Kuvaillessaan Hillin tilannetta elokuvassa Smulders sanoi, että The Winter Soldierin jälkeen Hill ei ``todellakaan tiedä, kuka on hyvä ja kuka paha tyyppi, ja hän yrittää selvittää sitä koko elokuvan ajan.'' Hän lisäsi, ``Hän ei saa yhtään unta. Hän tekee kaiken työn. Hänellä ei ole samanlaista miesvoimaa kuin S.H.I.E.L.D:ssä, vaan hän työskentelee Tony Starkille Avengerin päämajassa ja yrittää pitää kaiken sujuvan mahdollisimman hyvin... se on hänelle täysin erilainen fiilis. </w:t>
      </w:r>
    </w:p>
    <w:p>
      <w:pPr>
        <w:pStyle w:val="TextBody"/>
        <w:numPr>
          <w:ilvl w:val="0"/>
          <w:numId w:val="118"/>
        </w:numPr>
        <w:tabs>
          <w:tab w:val="clear" w:pos="1134"/>
          <w:tab w:val="left" w:leader="none" w:pos="707"/>
        </w:tabs>
        <w:bidi w:val="0"/>
        <w:spacing w:before="0" w:after="0"/>
        <w:ind w:start="707" w:hanging="283"/>
        <w:jc w:val="left"/>
        <w:rPr/>
      </w:pPr>
      <w:r>
        <w:rPr/>
        <w:t xml:space="preserve">Anthony Mackie Sam Wilsonina / Falconina: Hän on entinen pararescuemies, jonka armeija on kouluttanut ilmataisteluun käyttäen erityisesti suunniteltua siipipakkausta, ja Steve Rogersin ystävä. Wilsonin ja Rogersin välisestä suhteesta Mackie sanoi, että hahmoilla on keskinäinen ``sotilaallinen kunnioitus'', jota käsitellään elokuvassa ja Captain America: Civil Warissa. Feige kertoi, että elokuvan loppukohtaus päätettiin kuvata uudestaan, jotta siinä käytettäisiin Age of Ultronin jälkeen julkaistuun Ant-Maniin suunniteltua uutta Falconin pukua, sillä Falcon kuvattiin alun perin alkuperäisessä puvussaan The Winter Soldierista. Mackie totesi, ettei hän tajunnut Wilsonin muuttuneen Kostajaksi ennen kuin hän katsoi elokuvan ensi-illassa, sillä hänelle annettiin käsikirjoitus vain niistä kohtauksista, joiden parissa hän työskenteli. </w:t>
      </w:r>
    </w:p>
    <w:p>
      <w:pPr>
        <w:pStyle w:val="TextBody"/>
        <w:numPr>
          <w:ilvl w:val="0"/>
          <w:numId w:val="118"/>
        </w:numPr>
        <w:tabs>
          <w:tab w:val="clear" w:pos="1134"/>
          <w:tab w:val="left" w:leader="none" w:pos="707"/>
        </w:tabs>
        <w:bidi w:val="0"/>
        <w:spacing w:before="0" w:after="0"/>
        <w:ind w:start="707" w:hanging="283"/>
        <w:jc w:val="left"/>
        <w:rPr/>
      </w:pPr>
      <w:r>
        <w:rPr/>
        <w:t xml:space="preserve">Hayley Atwell Peggy Carterina: Strategisen tiedereservin eläkkeelle jäänyt upseeri ja S.H.I.E.L.D.:n perustaja, joka on Steve Rogersin entinen rakkauden kohde. </w:t>
      </w:r>
    </w:p>
    <w:p>
      <w:pPr>
        <w:pStyle w:val="TextBody"/>
        <w:numPr>
          <w:ilvl w:val="0"/>
          <w:numId w:val="118"/>
        </w:numPr>
        <w:tabs>
          <w:tab w:val="clear" w:pos="1134"/>
          <w:tab w:val="left" w:leader="none" w:pos="707"/>
        </w:tabs>
        <w:bidi w:val="0"/>
        <w:spacing w:before="0" w:after="0"/>
        <w:ind w:start="707" w:hanging="283"/>
        <w:jc w:val="left"/>
        <w:rPr/>
      </w:pPr>
      <w:r>
        <w:rPr/>
        <w:t xml:space="preserve">Idris Elba Heimdallina: Bifröstin sillan kaiken näkevä ja kuuleva asgårdilainen vartija, joka perustuu samannimiseen mytologiseen jumaluuteen. </w:t>
      </w:r>
    </w:p>
    <w:p>
      <w:pPr>
        <w:pStyle w:val="TextBody"/>
        <w:numPr>
          <w:ilvl w:val="0"/>
          <w:numId w:val="118"/>
        </w:numPr>
        <w:tabs>
          <w:tab w:val="clear" w:pos="1134"/>
          <w:tab w:val="left" w:leader="none" w:pos="707"/>
        </w:tabs>
        <w:bidi w:val="0"/>
        <w:spacing w:before="0" w:after="0"/>
        <w:ind w:start="707" w:hanging="283"/>
        <w:jc w:val="left"/>
        <w:rPr/>
      </w:pPr>
      <w:r>
        <w:rPr/>
        <w:t xml:space="preserve">Stellan Skarsgård Erik Selviginä: Astrofyysikko ja Thorin ystävä. Skarsgård kertoi, ettei hänen alun perin pitänyt esiintyä elokuvassa, mutta hänelle soitettiin, koska "he olivat kirjoittaneet pari kohtausta, ja minä menin tekemään ne", tietämättä, tulisivatko kohtaukset elokuvan lopulliseen leikkaukseen. </w:t>
      </w:r>
    </w:p>
    <w:p>
      <w:pPr>
        <w:pStyle w:val="TextBody"/>
        <w:numPr>
          <w:ilvl w:val="0"/>
          <w:numId w:val="118"/>
        </w:numPr>
        <w:tabs>
          <w:tab w:val="clear" w:pos="1134"/>
          <w:tab w:val="left" w:leader="none" w:pos="707"/>
        </w:tabs>
        <w:bidi w:val="0"/>
        <w:spacing w:before="0" w:after="0"/>
        <w:ind w:start="707" w:hanging="283"/>
        <w:jc w:val="left"/>
        <w:rPr/>
      </w:pPr>
      <w:r>
        <w:rPr/>
        <w:t xml:space="preserve">James Spader Ultronina: Tekoäly, jonka Tony Stark ja Bruce Banner ovat muokanneet rauhanpilottiohjelmaa varten ja joka on saanut jumalakompleksin ja haluaa nyt rauhoittaa maapallon hävittämällä ihmiskunnan. Ohjaaja Joss Whedon totesi, että Spader oli hänen ``ensimmäinen ja ainoa valintansa'' rooliin, koska hänen ``hypnoottinen äänensä, joka voi olla pelottavan rauhallinen ja vakuuttava'', mutta myös hyvin inhimillinen ja humoristinen. Feige selvensi, että Spaderin kasvot ja vartalo kuvattiin liikkeellä ``luodaksemme kokonaisen esityksen ... Emme palkanneet James Spaderia tekemään robottiääntä. Spaderin päästä ja vartalosta otettiin laajat skannaukset roolia varten. Hahmosta Whedon sanoi: ``Hän yrittää aina tuhota Kostajat, jumalauta, hänellä on mehiläinen hattuunsa. Hän ei ole iloinen tyyppi, mikä tarkoittaa, että hän on mielenkiintoinen tyyppi. Hänellä on tuskaa. Eikä sen ilmenemismuoto tule olemaan tavallinen robottijuttu. Whedon lisäsi, että Ultron ei ole looginen olento - hän on robotti, joka on aidosti häiriintynyt. Selvitämme, mikä tekee hänestä uhkaavan ja samalla herttaisen, hauskan, oudon ja odottamattoman, ja kaiken sen, mitä robotti ei koskaan ole. Whedon vertasi Ultronia Frankensteinin hirviöön sanoen: ``Se on uusi Frankenstein-myytti (...) Luomme jotain omaksi kuvaksemme, ja se kääntyy meitä vastaan. Siinä on se tuska, että 'No, miksi minut luotiin?'. Haluan tappaa isän." Spader kutsui hahmoa "itsekeskeiseksi" ja lisäsi: "Luulen, että hän näkee Avengersin olevan osa ongelmaa, laajempaa ongelmaa maailmassa. Hän näkee maailman hyvin oudosta, (raamatullisesta) näkökulmasta, koska hän on aivan uusi, hän on hyvin nuori ... Hän on epäkypsä, mutta hänellä on kuitenkin tietoa kattavasta, laajasta historiasta ja ennakkotapauksista, ja hän on luonut hyvin lyhyessä ajassa melko vinoutuneen maailmankuvan. Spader tarkentaa: ``Hän on todella tekoäly, jolla ei ole minkäänlaista sensuuria, ei mitään parametreja ... hänellä on liikaa voimaa, liikaa voimaa, nopeutta ja kokoa, joten hän on hyvin vaarallinen lapsi.''. </w:t>
      </w:r>
    </w:p>
    <w:p>
      <w:pPr>
        <w:pStyle w:val="TextBody"/>
        <w:numPr>
          <w:ilvl w:val="0"/>
          <w:numId w:val="118"/>
        </w:numPr>
        <w:tabs>
          <w:tab w:val="clear" w:pos="1134"/>
          <w:tab w:val="left" w:leader="none" w:pos="707"/>
        </w:tabs>
        <w:bidi w:val="0"/>
        <w:ind w:start="707" w:hanging="283"/>
        <w:jc w:val="left"/>
        <w:rPr/>
      </w:pPr>
      <w:r>
        <w:rPr/>
        <w:t xml:space="preserve">Samuel L. Jackson Nick Furynä: S.H.I.E.L.D.:n entinen johtaja, joka alun perin värväsi Kostajat ja on edelleen ryhmän mentori ja johtaja. Jackson kuvaili roolia cameorooliksi ja sanoi: ``Olen vain tavallaan ohimennen siellä ...''. Koska se on taas yksi niistä "ihmisistä, joilla on voimia, jotka taistelevat ihmisiä vastaan, joilla on voimia". Siksi en päässyt New Yorkiin The Avengersissa. Siellä ei ole paljon muuta, mitä voisin tehdä kuin ampua aseella.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supersankareita Age of Ultronissa?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Kostajat taistelevat keskenään, kun Stark lataa salaa J.A.R.V.I.S.:n - joka on yhä toimintakykyinen piileskeltyään Ultronilta internetin sisällä - synteettiseen kehoon. Thor palaa auttamaan kehon aktivoinnissa ja selittää, että sen otsassa oleva jalokivi - yksi kuudesta Infinity Stonesista, olemassaolon voimakkaimmista esineistä - oli osa hänen visiotaan. Tämä </w:t>
      </w:r>
      <w:r>
        <w:rPr>
          <w:color w:val="A9A9A9"/>
        </w:rPr>
        <w:t xml:space="preserve">``Näky'' </w:t>
      </w:r>
      <w:r>
        <w:rPr/>
        <w:t xml:space="preserve">ja Maximoffit saattavat Kostajat Sokoviaan, jossa Ultron on käyttänyt jäljellä olevaa vibraniumia rakentaakseen koneen, joka nostaa suuren osan pääkaupungista taivaalle tarkoituksenaan törmätä maahan ja aiheuttaa maailmanlaajuisen sukupuuton. Banner pelastaa Romanoffin, joka herättää Hulkin taistelua varten. Kostajat taistelevat Ultronin armeijaa vastaan samalla kun Fury saapuu helikopterilla Maria Hillin, James Rhodesin ja S.H.I.E.L.D.-agenttien kanssa evakuoimaan siviilejä. Pietro kuolee suojellessaan Bartonia tulitukselta, ja kostonhimoinen Wanda hylkää asemansa tuhotaakseen Ultronin ensisijaisen ruumiin, minkä ansiosta yksi hänen droneistaan voi aktivoida koneen. Kaupunki romahtaa, mutta Stark ja Thor ylikuormittavat koneen ja murskaavat maamassan. Jälkeenpäin Hulk, joka ei halua vaarantaa Romanoffia olemalla hänen kanssaan, lähtee Quinjetillä, kun taas Vision kohtaa Ultronin viimeisen jäljellä olevan ruumiin ja näennäisesti tuhoaa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uusi sankari Avengers 2:ssa?</w:t>
      </w:r>
    </w:p>
    <w:p>
      <w:pPr>
        <w:pStyle w:val="TextBody"/>
        <w:bidi w:val="0"/>
        <w:jc w:val="left"/>
        <w:rPr>
          <w:b/>
          <w:shd w:val="clear" w:fill="FFFF00"/>
        </w:rPr>
      </w:pPr>
      <w:r>
        <w:rPr>
          <w:b/>
          <w:shd w:val="clear" w:fill="FFFF00"/>
        </w:rPr>
        <w:t xml:space="preserve">Teksti numero 6</w:t>
      </w:r>
    </w:p>
    <w:p>
      <w:pPr>
        <w:pStyle w:val="TextBody"/>
        <w:numPr>
          <w:ilvl w:val="0"/>
          <w:numId w:val="119"/>
        </w:numPr>
        <w:tabs>
          <w:tab w:val="clear" w:pos="1134"/>
          <w:tab w:val="left" w:leader="none" w:pos="720"/>
        </w:tabs>
        <w:bidi w:val="0"/>
        <w:ind w:start="720" w:hanging="283"/>
        <w:jc w:val="left"/>
        <w:rPr/>
      </w:pPr>
      <w:r>
        <w:rPr/>
        <w:t xml:space="preserve">Aaron Taylor-Johnson </w:t>
      </w:r>
      <w:r>
        <w:rPr>
          <w:color w:val="A9A9A9"/>
        </w:rPr>
        <w:t xml:space="preserve">Pietro Maximoff / Quicksilver</w:t>
      </w:r>
      <w:r>
        <w:rPr/>
        <w:t xml:space="preserve">: Pikkunoidan kaksoisveli, joka pystyy liikkumaan yli-inhimillisellä nopeudella. Taylor-Johnsonin mielestä Pietroa määritteli se, että hän ja hänen siskonsa hylättiin perheeltään, ja he molemmat joutuivat kasvamaan ``Itä-Euroopassa puolustaen ja pitäen huolta itsestään ja toisistaan``, että he molemmat etsivät toisistaan opastusta. Taylor-Johnson kertoi myös, että Quicksilver oli ``erittäin ylisuojeleva'' Scarlet Witchiä kohtaan ja että hänellä on ``todellista vihan turhautuneisuutta'', jonka vuoksi hän kyllästyy helposti lyhyen keskittymiskykynsä vuoksi. Feige totesi, että Quicksilverin ja hänen siskonsa välisen suhteen tutkiminen ja hänen Itä-Euroopassa kasvamisensa taustatarinansa auttaisi hahmon erottautumista Evan Petersin versiosta X-Men: Days of Future Pastissa (2014). Taylor-Johnson totesi, että Quicksilverin juoksutyyli kävi läpi useita iteraatioita, sanoen: ``Juoksutyyli, jota testasimme varhaisessa vaiheessa, oli vain hyvin yksiulotteinen ja tylsä katsoa, mutta jos yrität tehdä vapaata juoksua, kuten parkouria, niin se on hyvin paljon Kapteeni Amerikan tyyliä ... Sinun on löydettävä oma paikkasi stunt-maailmassa. Suuri osa Taylor-Johnsonin kohtauksista kuvattiin ulkona, jotta hänen juoksemiselleen saatiin ``elämää'', toisin kuin sisätiloissa green screenin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nopea kaveri Avengers Age of Ultronissa?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Thomas Kretschmann ja Henry Goodman palauttavat roolinsa paroni Wolfgang von Struckerina ja tohtori Listinä, Hydra-johtajina, jotka ovat erikoistuneet ihmiskokeisiin, kehittyneeseen robotiikkaan ja tekoälyyn Kapteeni Amerikasta: The Winter Soldier -elokuvasta. Linda Cardellini esittää Laura Bartonia, Haukansilmän vaimoa. Claudia Kim esittää Helen Choa, maailmankuulua geneetikkoa, joka auttaa Kostajia toimistostaan Soulissa, ja Andy Serkis esittää Ulysses Klauea, mustan pörssin asekauppiasta, salakuljettajaa ja gangsteria, joka on entinen tuttu Starkin asekauppa-ajoilta. Julie Delpy esiintyy Madame B:nä, joka opasti Black Widow'ta ryhtymään salamurhaajaksi. Kerry Condon ääninäyttelee J.A.R.V.I.S.:n korvaavaa tekoälyä F.R.I.D.A.Y.:tä, ja Spader ääninäyttelee myös Starkin Rautalegioonan droideja. Josh Brolin esiintyy krediitittömänä </w:t>
      </w:r>
      <w:r>
        <w:rPr>
          <w:color w:val="A9A9A9"/>
        </w:rPr>
        <w:t xml:space="preserve">Thanosin </w:t>
      </w:r>
      <w:r>
        <w:rPr/>
        <w:t xml:space="preserve">roolissa lopputekstien puolivälissä </w:t>
      </w:r>
      <w:r>
        <w:rPr/>
        <w:t xml:space="preserve">ja toistaa roolinsa Guardians of the Galaxy -elokuvasta. Kostajien luoja Stan Lee esiintyy elokuvassa cameona sotaveteraanina, joka osallistuu Kostajien voitonjuhliin. Tom Hiddlestonin oli tarkoitus esittää Lokia uudelleen, mutta hänen kohtauksensa eivät päässeet elokuvan teatterileikkaukseen.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Josh Brolin näytteli Avengers Age of Ultronissa?</w:t>
      </w:r>
    </w:p>
    <w:p>
      <w:pPr>
        <w:pStyle w:val="TextBody"/>
        <w:bidi w:val="0"/>
        <w:jc w:val="left"/>
        <w:rPr>
          <w:b/>
          <w:shd w:val="clear" w:fill="FFFF00"/>
        </w:rPr>
      </w:pPr>
      <w:r>
        <w:rPr>
          <w:b/>
          <w:shd w:val="clear" w:fill="FFFF00"/>
        </w:rPr>
        <w:t xml:space="preserve">Teksti numero 8</w:t>
      </w:r>
    </w:p>
    <w:p>
      <w:pPr>
        <w:pStyle w:val="TextBody"/>
        <w:numPr>
          <w:ilvl w:val="0"/>
          <w:numId w:val="120"/>
        </w:numPr>
        <w:tabs>
          <w:tab w:val="clear" w:pos="1134"/>
          <w:tab w:val="left" w:leader="none" w:pos="720"/>
        </w:tabs>
        <w:bidi w:val="0"/>
        <w:ind w:start="720" w:hanging="283"/>
        <w:jc w:val="left"/>
        <w:rPr/>
      </w:pPr>
      <w:r>
        <w:rPr>
          <w:color w:val="A9A9A9"/>
        </w:rPr>
        <w:t xml:space="preserve">Mark Ruffalo </w:t>
      </w:r>
      <w:r>
        <w:rPr/>
        <w:t xml:space="preserve">Bruce Bannerina / Hulkina: Kostaja ja nerokas tiedemies, joka gammasäteilylle altistuttuaan muuttuu hirviöksi raivostuessaan tai kiihtyessään. Valmistautuakseen rooliin Ruffalo työskenteli liikkeenkaappausnäyttelijä Andy Serkisin The Imaginarium Studios -studion kanssa. Hän totesi, että hänen hahmonsa oli kasvanut edellisestä elokuvasta ja oli ``hieman monimutkaisempi''. Ruffalo selitti, että Bannerin ja Hulkin välille on syntymässä yhteenotto sanoen: ``Tässä tapahtuu todella hieno juttu: Hulk pelkää Banneria yhtä paljon kuin Banner pelkää Hulkia ... ja heidän on päästävä jotenkin rauhaan keskenään. Lontoossa kuvatessaan Ruffalo sanoi, ettei Whedon ollut vieläkään antanut hänelle yhtään Hulkin repliikkiä. Whedon selitti myöhemmin, että hän kirjoittaa Hulkin dialogin spontaanisti, ja sanoi: ``Hulkia on niin vaikea kirjoittaa siksi, että teeskentelet, että hän on ihmissusi, vaikka hän on supersankari. Haluat, että se on päinvastoin ... Kysymys kuuluukin, miten hän on kehittynyt. Miten voimme muuttaa Hulkin toimintaa? Eikä se ole vain käsikirjoituksessa, vaan se on hetkestä toiseen.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Hulkia Avengers Age of Ultron -elokuvassa.</w:t>
      </w:r>
    </w:p>
    <w:p>
      <w:pPr>
        <w:pStyle w:val="TextBody"/>
        <w:bidi w:val="0"/>
        <w:jc w:val="left"/>
        <w:rPr>
          <w:b/>
          <w:u w:val="single"/>
          <w:shd w:val="clear" w:fill="FFFF00"/>
        </w:rPr>
      </w:pPr>
      <w:r>
        <w:rPr>
          <w:b/>
          <w:u w:val="single"/>
          <w:shd w:val="clear" w:fill="FFFF00"/>
        </w:rPr>
        <w:t xml:space="preserve">Asiakirjan numero 1317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Kaiken kaikkiaan kolmekymmentäkolme eri kuljettajaa on voittanut mestaruuden, ja </w:t>
      </w:r>
      <w:r>
        <w:rPr>
          <w:color w:val="A9A9A9"/>
        </w:rPr>
        <w:t xml:space="preserve">saksalaisen Michael Schumacherin </w:t>
      </w:r>
      <w:r>
        <w:rPr/>
        <w:t xml:space="preserve">ennätys on seitsemän mestaruutta. Schumacherilla on myös ennätys eniten peräkkäisiä kuljettajien mestaruuksia, sillä hän voitti viisi mestaruutta vuosina 2000-2004. Yhdistynyt kuningaskunta on tuottanut eniten maailmanmestaruuden voittaneita kuljettajia, kymmenen. Seuraavina ovat Brasilia, Saksa ja Suomi, joilla kullakin on kolme mestaruutta. Maailmanmestaruuden voittaneista 33 kuljettajasta 20 on yhä elossa. Viimeisimpänä on kuollut John Surtees (1934 -- 2017). Tiimeistä Scuderia Ferrari on tuottanut eniten maailmanmestaruuden voittaneita kuljettajia, 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formula 1 -maailmanmestaruuksia?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f1-mestaruuden useimmin?</w:t>
      </w:r>
    </w:p>
    <w:p>
      <w:pPr>
        <w:pStyle w:val="TextBody"/>
        <w:bidi w:val="0"/>
        <w:jc w:val="left"/>
        <w:rPr>
          <w:b/>
          <w:shd w:val="clear" w:fill="FFFF00"/>
        </w:rPr>
      </w:pPr>
      <w:r>
        <w:rPr>
          <w:b/>
          <w:shd w:val="clear" w:fill="FFFF00"/>
        </w:rPr>
        <w:t xml:space="preserve">Teksti numero 1</w:t>
      </w:r>
    </w:p>
    <w:tbl>
      <w:tblPr>
        <w:tblW w:w="13260" w:type="dxa"/>
        <w:jc w:val="left"/>
        <w:tblInd w:w="0" w:type="dxa"/>
        <w:tblLayout w:type="fixed"/>
        <w:tblCellMar>
          <w:top w:w="28" w:type="dxa"/>
          <w:left w:w="28" w:type="dxa"/>
          <w:bottom w:w="28" w:type="dxa"/>
          <w:right w:w="28" w:type="dxa"/>
        </w:tblCellMar>
      </w:tblPr>
      <w:tblGrid>
        <w:gridCol w:w="826"/>
        <w:gridCol w:w="1276"/>
        <w:gridCol w:w="1021"/>
        <w:gridCol w:w="511"/>
        <w:gridCol w:w="1021"/>
        <w:gridCol w:w="1021"/>
        <w:gridCol w:w="691"/>
        <w:gridCol w:w="631"/>
        <w:gridCol w:w="631"/>
        <w:gridCol w:w="991"/>
        <w:gridCol w:w="811"/>
        <w:gridCol w:w="736"/>
        <w:gridCol w:w="1021"/>
        <w:gridCol w:w="1156"/>
        <w:gridCol w:w="916"/>
      </w:tblGrid>
      <w:tr>
        <w:trPr/>
        <w:tc>
          <w:tcPr>
            <w:tcW w:w="826" w:type="dxa"/>
            <w:tcBorders/>
            <w:vAlign w:val="center"/>
          </w:tcPr>
          <w:p>
            <w:pPr>
              <w:pStyle w:val="TableHeading"/>
              <w:suppressLineNumbers/>
              <w:bidi w:val="0"/>
              <w:spacing w:before="0" w:after="283"/>
              <w:jc w:val="center"/>
              <w:rPr/>
            </w:pPr>
            <w:r>
              <w:rPr/>
              <w:t xml:space="preserve">Kausi </w:t>
            </w:r>
          </w:p>
        </w:tc>
        <w:tc>
          <w:tcPr>
            <w:tcW w:w="1276" w:type="dxa"/>
            <w:tcBorders/>
            <w:vAlign w:val="center"/>
          </w:tcPr>
          <w:p>
            <w:pPr>
              <w:pStyle w:val="TableHeading"/>
              <w:suppressLineNumbers/>
              <w:bidi w:val="0"/>
              <w:spacing w:before="0" w:after="283"/>
              <w:jc w:val="center"/>
              <w:rPr/>
            </w:pPr>
            <w:r>
              <w:rPr/>
              <w:t xml:space="preserve">Kuljettaja </w:t>
            </w:r>
          </w:p>
        </w:tc>
        <w:tc>
          <w:tcPr>
            <w:tcW w:w="1021" w:type="dxa"/>
            <w:tcBorders/>
            <w:vAlign w:val="center"/>
          </w:tcPr>
          <w:p>
            <w:pPr>
              <w:pStyle w:val="TableHeading"/>
              <w:suppressLineNumbers/>
              <w:bidi w:val="0"/>
              <w:spacing w:before="0" w:after="283"/>
              <w:jc w:val="center"/>
              <w:rPr/>
            </w:pPr>
            <w:r>
              <w:rPr/>
              <w:t xml:space="preserve">Ikä </w:t>
            </w:r>
          </w:p>
        </w:tc>
        <w:tc>
          <w:tcPr>
            <w:tcW w:w="511" w:type="dxa"/>
            <w:tcBorders/>
            <w:vAlign w:val="center"/>
          </w:tcPr>
          <w:p>
            <w:pPr>
              <w:pStyle w:val="TableHeading"/>
              <w:suppressLineNumbers/>
              <w:bidi w:val="0"/>
              <w:spacing w:before="0" w:after="283"/>
              <w:jc w:val="center"/>
              <w:rPr/>
            </w:pPr>
            <w:r>
              <w:rPr/>
              <w:t xml:space="preserve">Auton nro. </w:t>
            </w:r>
          </w:p>
        </w:tc>
        <w:tc>
          <w:tcPr>
            <w:tcW w:w="1021" w:type="dxa"/>
            <w:tcBorders/>
            <w:vAlign w:val="center"/>
          </w:tcPr>
          <w:p>
            <w:pPr>
              <w:pStyle w:val="TableHeading"/>
              <w:suppressLineNumbers/>
              <w:bidi w:val="0"/>
              <w:spacing w:before="0" w:after="283"/>
              <w:jc w:val="center"/>
              <w:rPr/>
            </w:pPr>
            <w:r>
              <w:rPr/>
              <w:t xml:space="preserve">Joukkue </w:t>
            </w:r>
          </w:p>
        </w:tc>
        <w:tc>
          <w:tcPr>
            <w:tcW w:w="1021" w:type="dxa"/>
            <w:tcBorders/>
            <w:vAlign w:val="center"/>
          </w:tcPr>
          <w:p>
            <w:pPr>
              <w:pStyle w:val="TableHeading"/>
              <w:suppressLineNumbers/>
              <w:bidi w:val="0"/>
              <w:spacing w:before="0" w:after="283"/>
              <w:jc w:val="center"/>
              <w:rPr/>
            </w:pPr>
            <w:r>
              <w:rPr/>
              <w:t xml:space="preserve">Moottori </w:t>
            </w:r>
          </w:p>
        </w:tc>
        <w:tc>
          <w:tcPr>
            <w:tcW w:w="691" w:type="dxa"/>
            <w:tcBorders/>
            <w:vAlign w:val="center"/>
          </w:tcPr>
          <w:p>
            <w:pPr>
              <w:pStyle w:val="TableHeading"/>
              <w:suppressLineNumbers/>
              <w:bidi w:val="0"/>
              <w:spacing w:before="0" w:after="283"/>
              <w:jc w:val="center"/>
              <w:rPr/>
            </w:pPr>
            <w:r>
              <w:rPr/>
              <w:t xml:space="preserve">Renkaat </w:t>
            </w:r>
          </w:p>
        </w:tc>
        <w:tc>
          <w:tcPr>
            <w:tcW w:w="631" w:type="dxa"/>
            <w:tcBorders/>
            <w:vAlign w:val="center"/>
          </w:tcPr>
          <w:p>
            <w:pPr>
              <w:pStyle w:val="TableHeading"/>
              <w:suppressLineNumbers/>
              <w:bidi w:val="0"/>
              <w:spacing w:before="0" w:after="283"/>
              <w:jc w:val="center"/>
              <w:rPr/>
            </w:pPr>
            <w:r>
              <w:rPr/>
              <w:t xml:space="preserve">Tolpat </w:t>
            </w:r>
          </w:p>
        </w:tc>
        <w:tc>
          <w:tcPr>
            <w:tcW w:w="631" w:type="dxa"/>
            <w:tcBorders/>
            <w:vAlign w:val="center"/>
          </w:tcPr>
          <w:p>
            <w:pPr>
              <w:pStyle w:val="TableHeading"/>
              <w:suppressLineNumbers/>
              <w:bidi w:val="0"/>
              <w:spacing w:before="0" w:after="283"/>
              <w:jc w:val="center"/>
              <w:rPr/>
            </w:pPr>
            <w:r>
              <w:rPr/>
              <w:t xml:space="preserve">Voitot </w:t>
            </w:r>
          </w:p>
        </w:tc>
        <w:tc>
          <w:tcPr>
            <w:tcW w:w="991" w:type="dxa"/>
            <w:tcBorders/>
            <w:vAlign w:val="center"/>
          </w:tcPr>
          <w:p>
            <w:pPr>
              <w:pStyle w:val="TableHeading"/>
              <w:suppressLineNumbers/>
              <w:bidi w:val="0"/>
              <w:spacing w:before="0" w:after="283"/>
              <w:jc w:val="center"/>
              <w:rPr/>
            </w:pPr>
            <w:r>
              <w:rPr/>
              <w:t xml:space="preserve">Podiumit </w:t>
            </w:r>
          </w:p>
        </w:tc>
        <w:tc>
          <w:tcPr>
            <w:tcW w:w="811" w:type="dxa"/>
            <w:tcBorders/>
            <w:vAlign w:val="center"/>
          </w:tcPr>
          <w:p>
            <w:pPr>
              <w:pStyle w:val="TableHeading"/>
              <w:suppressLineNumbers/>
              <w:bidi w:val="0"/>
              <w:spacing w:before="0" w:after="283"/>
              <w:jc w:val="center"/>
              <w:rPr/>
            </w:pPr>
            <w:r>
              <w:rPr/>
              <w:t xml:space="preserve">Nopein kierros </w:t>
            </w:r>
          </w:p>
        </w:tc>
        <w:tc>
          <w:tcPr>
            <w:tcW w:w="736" w:type="dxa"/>
            <w:tcBorders/>
            <w:vAlign w:val="center"/>
          </w:tcPr>
          <w:p>
            <w:pPr>
              <w:pStyle w:val="TableHeading"/>
              <w:suppressLineNumbers/>
              <w:bidi w:val="0"/>
              <w:spacing w:before="0" w:after="283"/>
              <w:jc w:val="center"/>
              <w:rPr/>
            </w:pPr>
            <w:r>
              <w:rPr/>
              <w:t xml:space="preserve">Pisteet </w:t>
            </w:r>
          </w:p>
        </w:tc>
        <w:tc>
          <w:tcPr>
            <w:tcW w:w="1021" w:type="dxa"/>
            <w:tcBorders/>
            <w:vAlign w:val="center"/>
          </w:tcPr>
          <w:p>
            <w:pPr>
              <w:pStyle w:val="TableHeading"/>
              <w:suppressLineNumbers/>
              <w:bidi w:val="0"/>
              <w:spacing w:before="0" w:after="283"/>
              <w:jc w:val="center"/>
              <w:rPr/>
            </w:pPr>
            <w:r>
              <w:rPr/>
              <w:t xml:space="preserve">Clinched </w:t>
            </w:r>
          </w:p>
        </w:tc>
        <w:tc>
          <w:tcPr>
            <w:tcW w:w="1156" w:type="dxa"/>
            <w:tcBorders/>
            <w:vAlign w:val="center"/>
          </w:tcPr>
          <w:p>
            <w:pPr>
              <w:pStyle w:val="TableHeading"/>
              <w:suppressLineNumbers/>
              <w:bidi w:val="0"/>
              <w:spacing w:before="0" w:after="283"/>
              <w:jc w:val="center"/>
              <w:rPr/>
            </w:pPr>
            <w:r>
              <w:rPr/>
              <w:t xml:space="preserve">Kilpailu </w:t>
            </w:r>
          </w:p>
        </w:tc>
        <w:tc>
          <w:tcPr>
            <w:tcW w:w="916" w:type="dxa"/>
            <w:tcBorders/>
            <w:vAlign w:val="center"/>
          </w:tcPr>
          <w:p>
            <w:pPr>
              <w:pStyle w:val="TableHeading"/>
              <w:suppressLineNumbers/>
              <w:bidi w:val="0"/>
              <w:spacing w:before="0" w:after="283"/>
              <w:jc w:val="center"/>
              <w:rPr/>
            </w:pPr>
            <w:r>
              <w:rPr/>
              <w:t xml:space="preserve">Pistemarginaali </w:t>
            </w:r>
          </w:p>
        </w:tc>
      </w:tr>
      <w:tr>
        <w:trPr/>
        <w:tc>
          <w:tcPr>
            <w:tcW w:w="826" w:type="dxa"/>
            <w:tcBorders/>
            <w:vAlign w:val="center"/>
          </w:tcPr>
          <w:p>
            <w:pPr>
              <w:pStyle w:val="TableContents"/>
              <w:bidi w:val="0"/>
              <w:spacing w:before="0" w:after="283"/>
              <w:jc w:val="left"/>
              <w:rPr/>
            </w:pPr>
            <w:r>
              <w:rPr/>
              <w:t xml:space="preserve">1950 </w:t>
            </w:r>
          </w:p>
        </w:tc>
        <w:tc>
          <w:tcPr>
            <w:tcW w:w="1276" w:type="dxa"/>
            <w:tcBorders/>
            <w:vAlign w:val="center"/>
          </w:tcPr>
          <w:p>
            <w:pPr>
              <w:pStyle w:val="TableContents"/>
              <w:bidi w:val="0"/>
              <w:spacing w:before="0" w:after="283"/>
              <w:jc w:val="left"/>
              <w:rPr/>
            </w:pPr>
            <w:r>
              <w:rPr/>
              <w:t xml:space="preserve">Giuseppe Farina </w:t>
            </w:r>
          </w:p>
        </w:tc>
        <w:tc>
          <w:tcPr>
            <w:tcW w:w="1021" w:type="dxa"/>
            <w:tcBorders/>
            <w:vAlign w:val="center"/>
          </w:tcPr>
          <w:p>
            <w:pPr>
              <w:pStyle w:val="TableContents"/>
              <w:bidi w:val="0"/>
              <w:spacing w:before="0" w:after="283"/>
              <w:jc w:val="left"/>
              <w:rPr/>
            </w:pPr>
            <w:r>
              <w:rPr/>
              <w:t xml:space="preserve">44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Alfa Romeo </w:t>
            </w:r>
          </w:p>
        </w:tc>
        <w:tc>
          <w:tcPr>
            <w:tcW w:w="1021" w:type="dxa"/>
            <w:tcBorders/>
            <w:vAlign w:val="center"/>
          </w:tcPr>
          <w:p>
            <w:pPr>
              <w:pStyle w:val="TableContents"/>
              <w:bidi w:val="0"/>
              <w:spacing w:before="0" w:after="283"/>
              <w:jc w:val="left"/>
              <w:rPr/>
            </w:pPr>
            <w:r>
              <w:rPr/>
              <w:t xml:space="preserve">Alfa Romeo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30 </w:t>
            </w:r>
          </w:p>
        </w:tc>
        <w:tc>
          <w:tcPr>
            <w:tcW w:w="1021" w:type="dxa"/>
            <w:tcBorders/>
            <w:vAlign w:val="center"/>
          </w:tcPr>
          <w:p>
            <w:pPr>
              <w:pStyle w:val="TableContents"/>
              <w:bidi w:val="0"/>
              <w:spacing w:before="0" w:after="283"/>
              <w:jc w:val="left"/>
              <w:rPr/>
            </w:pPr>
            <w:r>
              <w:rPr/>
              <w:t xml:space="preserve">Kilpailu 7 7:stä </w:t>
            </w:r>
          </w:p>
        </w:tc>
        <w:tc>
          <w:tcPr>
            <w:tcW w:w="1156" w:type="dxa"/>
            <w:tcBorders/>
            <w:vAlign w:val="center"/>
          </w:tcPr>
          <w:p>
            <w:pPr>
              <w:pStyle w:val="TableContents"/>
              <w:bidi w:val="0"/>
              <w:spacing w:before="0" w:after="283"/>
              <w:jc w:val="left"/>
              <w:rPr/>
            </w:pPr>
            <w:r>
              <w:rPr/>
              <w:t xml:space="preserve">Italian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1951 </w:t>
            </w:r>
          </w:p>
        </w:tc>
        <w:tc>
          <w:tcPr>
            <w:tcW w:w="1276" w:type="dxa"/>
            <w:tcBorders/>
            <w:vAlign w:val="center"/>
          </w:tcPr>
          <w:p>
            <w:pPr>
              <w:pStyle w:val="TableContents"/>
              <w:bidi w:val="0"/>
              <w:spacing w:before="0" w:after="283"/>
              <w:jc w:val="left"/>
              <w:rPr/>
            </w:pPr>
            <w:r>
              <w:rPr/>
              <w:t xml:space="preserve">Juan Manuel Fangio </w:t>
            </w:r>
          </w:p>
        </w:tc>
        <w:tc>
          <w:tcPr>
            <w:tcW w:w="1021" w:type="dxa"/>
            <w:tcBorders/>
            <w:vAlign w:val="center"/>
          </w:tcPr>
          <w:p>
            <w:pPr>
              <w:pStyle w:val="TableContents"/>
              <w:bidi w:val="0"/>
              <w:spacing w:before="0" w:after="283"/>
              <w:jc w:val="left"/>
              <w:rPr/>
            </w:pPr>
            <w:r>
              <w:rPr/>
              <w:t xml:space="preserve">40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Alfa Romeo </w:t>
            </w:r>
          </w:p>
        </w:tc>
        <w:tc>
          <w:tcPr>
            <w:tcW w:w="1021" w:type="dxa"/>
            <w:tcBorders/>
            <w:vAlign w:val="center"/>
          </w:tcPr>
          <w:p>
            <w:pPr>
              <w:pStyle w:val="TableContents"/>
              <w:bidi w:val="0"/>
              <w:spacing w:before="0" w:after="283"/>
              <w:jc w:val="left"/>
              <w:rPr/>
            </w:pPr>
            <w:r>
              <w:rPr/>
              <w:t xml:space="preserve">Alfa Romeo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31 </w:t>
            </w:r>
          </w:p>
        </w:tc>
        <w:tc>
          <w:tcPr>
            <w:tcW w:w="1021" w:type="dxa"/>
            <w:tcBorders/>
            <w:vAlign w:val="center"/>
          </w:tcPr>
          <w:p>
            <w:pPr>
              <w:pStyle w:val="TableContents"/>
              <w:bidi w:val="0"/>
              <w:spacing w:before="0" w:after="283"/>
              <w:jc w:val="left"/>
              <w:rPr/>
            </w:pPr>
            <w:r>
              <w:rPr/>
              <w:t xml:space="preserve">Kilpailu 8 8:sta </w:t>
            </w:r>
          </w:p>
        </w:tc>
        <w:tc>
          <w:tcPr>
            <w:tcW w:w="1156" w:type="dxa"/>
            <w:tcBorders/>
            <w:vAlign w:val="center"/>
          </w:tcPr>
          <w:p>
            <w:pPr>
              <w:pStyle w:val="TableContents"/>
              <w:bidi w:val="0"/>
              <w:spacing w:before="0" w:after="283"/>
              <w:jc w:val="left"/>
              <w:rPr/>
            </w:pPr>
            <w:r>
              <w:rPr/>
              <w:t xml:space="preserve">Espanjan Grand Prix </w:t>
            </w:r>
          </w:p>
        </w:tc>
        <w:tc>
          <w:tcPr>
            <w:tcW w:w="916" w:type="dxa"/>
            <w:tcBorders/>
            <w:vAlign w:val="center"/>
          </w:tcPr>
          <w:p>
            <w:pPr>
              <w:pStyle w:val="TableContents"/>
              <w:bidi w:val="0"/>
              <w:spacing w:before="0" w:after="283"/>
              <w:jc w:val="left"/>
              <w:rPr/>
            </w:pPr>
            <w:r>
              <w:rPr/>
              <w:t xml:space="preserve">6 </w:t>
            </w:r>
          </w:p>
        </w:tc>
      </w:tr>
      <w:tr>
        <w:trPr/>
        <w:tc>
          <w:tcPr>
            <w:tcW w:w="826" w:type="dxa"/>
            <w:tcBorders/>
            <w:vAlign w:val="center"/>
          </w:tcPr>
          <w:p>
            <w:pPr>
              <w:pStyle w:val="TableContents"/>
              <w:bidi w:val="0"/>
              <w:spacing w:before="0" w:after="283"/>
              <w:jc w:val="left"/>
              <w:rPr/>
            </w:pPr>
            <w:r>
              <w:rPr/>
              <w:t xml:space="preserve">1952 </w:t>
            </w:r>
          </w:p>
        </w:tc>
        <w:tc>
          <w:tcPr>
            <w:tcW w:w="1276" w:type="dxa"/>
            <w:tcBorders/>
            <w:vAlign w:val="center"/>
          </w:tcPr>
          <w:p>
            <w:pPr>
              <w:pStyle w:val="TableContents"/>
              <w:bidi w:val="0"/>
              <w:spacing w:before="0" w:after="283"/>
              <w:jc w:val="left"/>
              <w:rPr/>
            </w:pPr>
            <w:r>
              <w:rPr/>
              <w:t xml:space="preserve">Alberto Ascari </w:t>
            </w:r>
          </w:p>
        </w:tc>
        <w:tc>
          <w:tcPr>
            <w:tcW w:w="1021" w:type="dxa"/>
            <w:tcBorders/>
            <w:vAlign w:val="center"/>
          </w:tcPr>
          <w:p>
            <w:pPr>
              <w:pStyle w:val="TableContents"/>
              <w:bidi w:val="0"/>
              <w:spacing w:before="0" w:after="283"/>
              <w:jc w:val="left"/>
              <w:rPr/>
            </w:pPr>
            <w:r>
              <w:rPr/>
              <w:t xml:space="preserve">34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36 </w:t>
            </w:r>
          </w:p>
        </w:tc>
        <w:tc>
          <w:tcPr>
            <w:tcW w:w="1021" w:type="dxa"/>
            <w:tcBorders/>
            <w:vAlign w:val="center"/>
          </w:tcPr>
          <w:p>
            <w:pPr>
              <w:pStyle w:val="TableContents"/>
              <w:bidi w:val="0"/>
              <w:spacing w:before="0" w:after="283"/>
              <w:jc w:val="left"/>
              <w:rPr/>
            </w:pPr>
            <w:r>
              <w:rPr/>
              <w:t xml:space="preserve">Kilpailu 6 8:sta </w:t>
            </w:r>
          </w:p>
        </w:tc>
        <w:tc>
          <w:tcPr>
            <w:tcW w:w="1156" w:type="dxa"/>
            <w:tcBorders/>
            <w:vAlign w:val="center"/>
          </w:tcPr>
          <w:p>
            <w:pPr>
              <w:pStyle w:val="TableContents"/>
              <w:bidi w:val="0"/>
              <w:spacing w:before="0" w:after="283"/>
              <w:jc w:val="left"/>
              <w:rPr/>
            </w:pPr>
            <w:r>
              <w:rPr/>
              <w:t xml:space="preserve">Saksan Grand Prix </w:t>
            </w:r>
          </w:p>
        </w:tc>
        <w:tc>
          <w:tcPr>
            <w:tcW w:w="916" w:type="dxa"/>
            <w:tcBorders/>
            <w:vAlign w:val="center"/>
          </w:tcPr>
          <w:p>
            <w:pPr>
              <w:pStyle w:val="TableContents"/>
              <w:bidi w:val="0"/>
              <w:spacing w:before="0" w:after="283"/>
              <w:jc w:val="left"/>
              <w:rPr/>
            </w:pPr>
            <w:r>
              <w:rPr/>
              <w:t xml:space="preserve">12 </w:t>
            </w:r>
          </w:p>
        </w:tc>
      </w:tr>
      <w:tr>
        <w:trPr/>
        <w:tc>
          <w:tcPr>
            <w:tcW w:w="826" w:type="dxa"/>
            <w:tcBorders/>
            <w:vAlign w:val="center"/>
          </w:tcPr>
          <w:p>
            <w:pPr>
              <w:pStyle w:val="TableContents"/>
              <w:bidi w:val="0"/>
              <w:spacing w:before="0" w:after="283"/>
              <w:jc w:val="left"/>
              <w:rPr/>
            </w:pPr>
            <w:r>
              <w:rPr/>
              <w:t xml:space="preserve">1953 </w:t>
            </w:r>
          </w:p>
        </w:tc>
        <w:tc>
          <w:tcPr>
            <w:tcW w:w="1276" w:type="dxa"/>
            <w:tcBorders/>
            <w:vAlign w:val="center"/>
          </w:tcPr>
          <w:p>
            <w:pPr>
              <w:pStyle w:val="TableContents"/>
              <w:bidi w:val="0"/>
              <w:spacing w:before="0" w:after="283"/>
              <w:jc w:val="left"/>
              <w:rPr/>
            </w:pPr>
            <w:r>
              <w:rPr/>
              <w:t xml:space="preserve">Alberto Ascari </w:t>
            </w:r>
          </w:p>
        </w:tc>
        <w:tc>
          <w:tcPr>
            <w:tcW w:w="1021" w:type="dxa"/>
            <w:tcBorders/>
            <w:vAlign w:val="center"/>
          </w:tcPr>
          <w:p>
            <w:pPr>
              <w:pStyle w:val="TableContents"/>
              <w:bidi w:val="0"/>
              <w:spacing w:before="0" w:after="283"/>
              <w:jc w:val="left"/>
              <w:rPr/>
            </w:pPr>
            <w:r>
              <w:rPr/>
              <w:t xml:space="preserve">35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34.5 </w:t>
            </w:r>
          </w:p>
        </w:tc>
        <w:tc>
          <w:tcPr>
            <w:tcW w:w="1021" w:type="dxa"/>
            <w:tcBorders/>
            <w:vAlign w:val="center"/>
          </w:tcPr>
          <w:p>
            <w:pPr>
              <w:pStyle w:val="TableContents"/>
              <w:bidi w:val="0"/>
              <w:spacing w:before="0" w:after="283"/>
              <w:jc w:val="left"/>
              <w:rPr/>
            </w:pPr>
            <w:r>
              <w:rPr/>
              <w:t xml:space="preserve">Kilpailu 8 9:stä </w:t>
            </w:r>
          </w:p>
        </w:tc>
        <w:tc>
          <w:tcPr>
            <w:tcW w:w="1156" w:type="dxa"/>
            <w:tcBorders/>
            <w:vAlign w:val="center"/>
          </w:tcPr>
          <w:p>
            <w:pPr>
              <w:pStyle w:val="TableContents"/>
              <w:bidi w:val="0"/>
              <w:spacing w:before="0" w:after="283"/>
              <w:jc w:val="left"/>
              <w:rPr/>
            </w:pPr>
            <w:r>
              <w:rPr/>
              <w:t xml:space="preserve">Sveitsin Grand Prix </w:t>
            </w:r>
          </w:p>
        </w:tc>
        <w:tc>
          <w:tcPr>
            <w:tcW w:w="916" w:type="dxa"/>
            <w:tcBorders/>
            <w:vAlign w:val="center"/>
          </w:tcPr>
          <w:p>
            <w:pPr>
              <w:pStyle w:val="TableContents"/>
              <w:bidi w:val="0"/>
              <w:spacing w:before="0" w:after="283"/>
              <w:jc w:val="left"/>
              <w:rPr/>
            </w:pPr>
            <w:r>
              <w:rPr/>
              <w:t xml:space="preserve">6.5 </w:t>
            </w:r>
          </w:p>
        </w:tc>
      </w:tr>
      <w:tr>
        <w:trPr/>
        <w:tc>
          <w:tcPr>
            <w:tcW w:w="826" w:type="dxa"/>
            <w:tcBorders/>
            <w:vAlign w:val="center"/>
          </w:tcPr>
          <w:p>
            <w:pPr>
              <w:pStyle w:val="TableContents"/>
              <w:bidi w:val="0"/>
              <w:spacing w:before="0" w:after="283"/>
              <w:jc w:val="left"/>
              <w:rPr/>
            </w:pPr>
            <w:r>
              <w:rPr/>
              <w:t xml:space="preserve">1954 </w:t>
            </w:r>
          </w:p>
        </w:tc>
        <w:tc>
          <w:tcPr>
            <w:tcW w:w="1276" w:type="dxa"/>
            <w:tcBorders/>
            <w:vAlign w:val="center"/>
          </w:tcPr>
          <w:p>
            <w:pPr>
              <w:pStyle w:val="TableContents"/>
              <w:bidi w:val="0"/>
              <w:spacing w:before="0" w:after="283"/>
              <w:jc w:val="left"/>
              <w:rPr/>
            </w:pPr>
            <w:r>
              <w:rPr/>
              <w:t xml:space="preserve">Juan Manuel Fangio </w:t>
            </w:r>
          </w:p>
        </w:tc>
        <w:tc>
          <w:tcPr>
            <w:tcW w:w="1021" w:type="dxa"/>
            <w:tcBorders/>
            <w:vAlign w:val="center"/>
          </w:tcPr>
          <w:p>
            <w:pPr>
              <w:pStyle w:val="TableContents"/>
              <w:bidi w:val="0"/>
              <w:spacing w:before="0" w:after="283"/>
              <w:jc w:val="left"/>
              <w:rPr/>
            </w:pPr>
            <w:r>
              <w:rPr/>
              <w:t xml:space="preserve">43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Maserati </w:t>
            </w:r>
          </w:p>
        </w:tc>
        <w:tc>
          <w:tcPr>
            <w:tcW w:w="1021" w:type="dxa"/>
            <w:tcBorders/>
            <w:vAlign w:val="center"/>
          </w:tcPr>
          <w:p>
            <w:pPr>
              <w:pStyle w:val="TableContents"/>
              <w:bidi w:val="0"/>
              <w:spacing w:before="0" w:after="283"/>
              <w:jc w:val="left"/>
              <w:rPr/>
            </w:pPr>
            <w:r>
              <w:rPr/>
              <w:t xml:space="preserve">Maserati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42 </w:t>
            </w:r>
          </w:p>
        </w:tc>
        <w:tc>
          <w:tcPr>
            <w:tcW w:w="1021" w:type="dxa"/>
            <w:tcBorders/>
            <w:vAlign w:val="center"/>
          </w:tcPr>
          <w:p>
            <w:pPr>
              <w:pStyle w:val="TableContents"/>
              <w:bidi w:val="0"/>
              <w:spacing w:before="0" w:after="283"/>
              <w:jc w:val="left"/>
              <w:rPr/>
            </w:pPr>
            <w:r>
              <w:rPr/>
              <w:t xml:space="preserve">Kilpailu 7 9:stä </w:t>
            </w:r>
          </w:p>
        </w:tc>
        <w:tc>
          <w:tcPr>
            <w:tcW w:w="1156" w:type="dxa"/>
            <w:tcBorders/>
            <w:vAlign w:val="center"/>
          </w:tcPr>
          <w:p>
            <w:pPr>
              <w:pStyle w:val="TableContents"/>
              <w:bidi w:val="0"/>
              <w:spacing w:before="0" w:after="283"/>
              <w:jc w:val="left"/>
              <w:rPr/>
            </w:pPr>
            <w:r>
              <w:rPr/>
              <w:t xml:space="preserve">Sveitsin Grand Prix </w:t>
            </w:r>
          </w:p>
        </w:tc>
        <w:tc>
          <w:tcPr>
            <w:tcW w:w="916" w:type="dxa"/>
            <w:tcBorders/>
            <w:vAlign w:val="center"/>
          </w:tcPr>
          <w:p>
            <w:pPr>
              <w:pStyle w:val="TableContents"/>
              <w:bidi w:val="0"/>
              <w:spacing w:before="0" w:after="283"/>
              <w:jc w:val="left"/>
              <w:rPr/>
            </w:pPr>
            <w:r>
              <w:rPr/>
              <w:t xml:space="preserve">16.86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Mercedes </w:t>
            </w:r>
          </w:p>
        </w:tc>
        <w:tc>
          <w:tcPr>
            <w:tcW w:w="1021" w:type="dxa"/>
            <w:tcBorders/>
            <w:vAlign w:val="center"/>
          </w:tcPr>
          <w:p>
            <w:pPr>
              <w:pStyle w:val="TableContents"/>
              <w:bidi w:val="0"/>
              <w:spacing w:before="0" w:after="283"/>
              <w:jc w:val="left"/>
              <w:rPr/>
            </w:pPr>
            <w:r>
              <w:rPr/>
              <w:t xml:space="preserve">Mercedes </w:t>
            </w:r>
          </w:p>
        </w:tc>
        <w:tc>
          <w:tcPr>
            <w:tcW w:w="511" w:type="dxa"/>
            <w:tcBorders/>
            <w:vAlign w:val="center"/>
          </w:tcPr>
          <w:p>
            <w:pPr>
              <w:pStyle w:val="TableContents"/>
              <w:bidi w:val="0"/>
              <w:spacing w:before="0" w:after="283"/>
              <w:jc w:val="left"/>
              <w:rPr>
                <w:sz w:val="4"/>
                <w:szCs w:val="4"/>
              </w:rPr>
            </w:pPr>
            <w:r>
              <w:rPr>
                <w:sz w:val="4"/>
                <w:szCs w:val="4"/>
              </w:rPr>
            </w:r>
          </w:p>
        </w:tc>
        <w:tc>
          <w:tcPr>
            <w:tcW w:w="9626" w:type="dxa"/>
            <w:gridSpan w:val="11"/>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1955 </w:t>
            </w:r>
          </w:p>
        </w:tc>
        <w:tc>
          <w:tcPr>
            <w:tcW w:w="1276" w:type="dxa"/>
            <w:tcBorders/>
            <w:vAlign w:val="center"/>
          </w:tcPr>
          <w:p>
            <w:pPr>
              <w:pStyle w:val="TableContents"/>
              <w:bidi w:val="0"/>
              <w:spacing w:before="0" w:after="283"/>
              <w:jc w:val="left"/>
              <w:rPr/>
            </w:pPr>
            <w:r>
              <w:rPr/>
              <w:t xml:space="preserve">Juan Manuel Fangio </w:t>
            </w:r>
          </w:p>
        </w:tc>
        <w:tc>
          <w:tcPr>
            <w:tcW w:w="1021" w:type="dxa"/>
            <w:tcBorders/>
            <w:vAlign w:val="center"/>
          </w:tcPr>
          <w:p>
            <w:pPr>
              <w:pStyle w:val="TableContents"/>
              <w:bidi w:val="0"/>
              <w:spacing w:before="0" w:after="283"/>
              <w:jc w:val="left"/>
              <w:rPr/>
            </w:pPr>
            <w:r>
              <w:rPr/>
              <w:t xml:space="preserve">44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Mercedes </w:t>
            </w:r>
          </w:p>
        </w:tc>
        <w:tc>
          <w:tcPr>
            <w:tcW w:w="1021" w:type="dxa"/>
            <w:tcBorders/>
            <w:vAlign w:val="center"/>
          </w:tcPr>
          <w:p>
            <w:pPr>
              <w:pStyle w:val="TableContents"/>
              <w:bidi w:val="0"/>
              <w:spacing w:before="0" w:after="283"/>
              <w:jc w:val="left"/>
              <w:rPr/>
            </w:pPr>
            <w:r>
              <w:rPr/>
              <w:t xml:space="preserve">Mercedes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40 </w:t>
            </w:r>
          </w:p>
        </w:tc>
        <w:tc>
          <w:tcPr>
            <w:tcW w:w="1021" w:type="dxa"/>
            <w:tcBorders/>
            <w:vAlign w:val="center"/>
          </w:tcPr>
          <w:p>
            <w:pPr>
              <w:pStyle w:val="TableContents"/>
              <w:bidi w:val="0"/>
              <w:spacing w:before="0" w:after="283"/>
              <w:jc w:val="left"/>
              <w:rPr/>
            </w:pPr>
            <w:r>
              <w:rPr/>
              <w:t xml:space="preserve">Kilpailu 6 7:stä </w:t>
            </w:r>
          </w:p>
        </w:tc>
        <w:tc>
          <w:tcPr>
            <w:tcW w:w="1156" w:type="dxa"/>
            <w:tcBorders/>
            <w:vAlign w:val="center"/>
          </w:tcPr>
          <w:p>
            <w:pPr>
              <w:pStyle w:val="TableContents"/>
              <w:bidi w:val="0"/>
              <w:spacing w:before="0" w:after="283"/>
              <w:jc w:val="left"/>
              <w:rPr/>
            </w:pPr>
            <w:r>
              <w:rPr/>
              <w:t xml:space="preserve">Britannian Grand Prix </w:t>
            </w:r>
          </w:p>
        </w:tc>
        <w:tc>
          <w:tcPr>
            <w:tcW w:w="916" w:type="dxa"/>
            <w:tcBorders/>
            <w:vAlign w:val="center"/>
          </w:tcPr>
          <w:p>
            <w:pPr>
              <w:pStyle w:val="TableContents"/>
              <w:bidi w:val="0"/>
              <w:spacing w:before="0" w:after="283"/>
              <w:jc w:val="left"/>
              <w:rPr/>
            </w:pPr>
            <w:r>
              <w:rPr/>
              <w:t xml:space="preserve">16.5 </w:t>
            </w:r>
          </w:p>
        </w:tc>
      </w:tr>
      <w:tr>
        <w:trPr/>
        <w:tc>
          <w:tcPr>
            <w:tcW w:w="826" w:type="dxa"/>
            <w:tcBorders/>
            <w:vAlign w:val="center"/>
          </w:tcPr>
          <w:p>
            <w:pPr>
              <w:pStyle w:val="TableContents"/>
              <w:bidi w:val="0"/>
              <w:spacing w:before="0" w:after="283"/>
              <w:jc w:val="left"/>
              <w:rPr/>
            </w:pPr>
            <w:r>
              <w:rPr/>
              <w:t xml:space="preserve">1956 </w:t>
            </w:r>
          </w:p>
        </w:tc>
        <w:tc>
          <w:tcPr>
            <w:tcW w:w="1276" w:type="dxa"/>
            <w:tcBorders/>
            <w:vAlign w:val="center"/>
          </w:tcPr>
          <w:p>
            <w:pPr>
              <w:pStyle w:val="TableContents"/>
              <w:bidi w:val="0"/>
              <w:spacing w:before="0" w:after="283"/>
              <w:jc w:val="left"/>
              <w:rPr/>
            </w:pPr>
            <w:r>
              <w:rPr/>
              <w:t xml:space="preserve">Juan Manuel Fangio </w:t>
            </w:r>
          </w:p>
        </w:tc>
        <w:tc>
          <w:tcPr>
            <w:tcW w:w="1021" w:type="dxa"/>
            <w:tcBorders/>
            <w:vAlign w:val="center"/>
          </w:tcPr>
          <w:p>
            <w:pPr>
              <w:pStyle w:val="TableContents"/>
              <w:bidi w:val="0"/>
              <w:spacing w:before="0" w:after="283"/>
              <w:jc w:val="left"/>
              <w:rPr/>
            </w:pPr>
            <w:r>
              <w:rPr/>
              <w:t xml:space="preserve">45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30 </w:t>
            </w:r>
          </w:p>
        </w:tc>
        <w:tc>
          <w:tcPr>
            <w:tcW w:w="1021" w:type="dxa"/>
            <w:tcBorders/>
            <w:vAlign w:val="center"/>
          </w:tcPr>
          <w:p>
            <w:pPr>
              <w:pStyle w:val="TableContents"/>
              <w:bidi w:val="0"/>
              <w:spacing w:before="0" w:after="283"/>
              <w:jc w:val="left"/>
              <w:rPr/>
            </w:pPr>
            <w:r>
              <w:rPr/>
              <w:t xml:space="preserve">Kilpailu 8 8:sta </w:t>
            </w:r>
          </w:p>
        </w:tc>
        <w:tc>
          <w:tcPr>
            <w:tcW w:w="1156" w:type="dxa"/>
            <w:tcBorders/>
            <w:vAlign w:val="center"/>
          </w:tcPr>
          <w:p>
            <w:pPr>
              <w:pStyle w:val="TableContents"/>
              <w:bidi w:val="0"/>
              <w:spacing w:before="0" w:after="283"/>
              <w:jc w:val="left"/>
              <w:rPr/>
            </w:pPr>
            <w:r>
              <w:rPr/>
              <w:t xml:space="preserve">Italian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1957 </w:t>
            </w:r>
          </w:p>
        </w:tc>
        <w:tc>
          <w:tcPr>
            <w:tcW w:w="1276" w:type="dxa"/>
            <w:tcBorders/>
            <w:vAlign w:val="center"/>
          </w:tcPr>
          <w:p>
            <w:pPr>
              <w:pStyle w:val="TableContents"/>
              <w:bidi w:val="0"/>
              <w:spacing w:before="0" w:after="283"/>
              <w:jc w:val="left"/>
              <w:rPr/>
            </w:pPr>
            <w:r>
              <w:rPr/>
              <w:t xml:space="preserve">Juan Manuel Fangio </w:t>
            </w:r>
          </w:p>
        </w:tc>
        <w:tc>
          <w:tcPr>
            <w:tcW w:w="1021" w:type="dxa"/>
            <w:tcBorders/>
            <w:vAlign w:val="center"/>
          </w:tcPr>
          <w:p>
            <w:pPr>
              <w:pStyle w:val="TableContents"/>
              <w:bidi w:val="0"/>
              <w:spacing w:before="0" w:after="283"/>
              <w:jc w:val="left"/>
              <w:rPr/>
            </w:pPr>
            <w:r>
              <w:rPr/>
              <w:t xml:space="preserve">46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Maserati </w:t>
            </w:r>
          </w:p>
        </w:tc>
        <w:tc>
          <w:tcPr>
            <w:tcW w:w="1021" w:type="dxa"/>
            <w:tcBorders/>
            <w:vAlign w:val="center"/>
          </w:tcPr>
          <w:p>
            <w:pPr>
              <w:pStyle w:val="TableContents"/>
              <w:bidi w:val="0"/>
              <w:spacing w:before="0" w:after="283"/>
              <w:jc w:val="left"/>
              <w:rPr/>
            </w:pPr>
            <w:r>
              <w:rPr/>
              <w:t xml:space="preserve">Maserati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40 </w:t>
            </w:r>
          </w:p>
        </w:tc>
        <w:tc>
          <w:tcPr>
            <w:tcW w:w="1021" w:type="dxa"/>
            <w:tcBorders/>
            <w:vAlign w:val="center"/>
          </w:tcPr>
          <w:p>
            <w:pPr>
              <w:pStyle w:val="TableContents"/>
              <w:bidi w:val="0"/>
              <w:spacing w:before="0" w:after="283"/>
              <w:jc w:val="left"/>
              <w:rPr/>
            </w:pPr>
            <w:r>
              <w:rPr/>
              <w:t xml:space="preserve">Kilpailu 6 8:sta </w:t>
            </w:r>
          </w:p>
        </w:tc>
        <w:tc>
          <w:tcPr>
            <w:tcW w:w="1156" w:type="dxa"/>
            <w:tcBorders/>
            <w:vAlign w:val="center"/>
          </w:tcPr>
          <w:p>
            <w:pPr>
              <w:pStyle w:val="TableContents"/>
              <w:bidi w:val="0"/>
              <w:spacing w:before="0" w:after="283"/>
              <w:jc w:val="left"/>
              <w:rPr/>
            </w:pPr>
            <w:r>
              <w:rPr/>
              <w:t xml:space="preserve">Saksan Grand Prix </w:t>
            </w:r>
          </w:p>
        </w:tc>
        <w:tc>
          <w:tcPr>
            <w:tcW w:w="916" w:type="dxa"/>
            <w:tcBorders/>
            <w:vAlign w:val="center"/>
          </w:tcPr>
          <w:p>
            <w:pPr>
              <w:pStyle w:val="TableContents"/>
              <w:bidi w:val="0"/>
              <w:spacing w:before="0" w:after="283"/>
              <w:jc w:val="left"/>
              <w:rPr/>
            </w:pPr>
            <w:r>
              <w:rPr/>
              <w:t xml:space="preserve">15 </w:t>
            </w:r>
          </w:p>
        </w:tc>
      </w:tr>
      <w:tr>
        <w:trPr/>
        <w:tc>
          <w:tcPr>
            <w:tcW w:w="826" w:type="dxa"/>
            <w:tcBorders/>
            <w:vAlign w:val="center"/>
          </w:tcPr>
          <w:p>
            <w:pPr>
              <w:pStyle w:val="TableContents"/>
              <w:bidi w:val="0"/>
              <w:spacing w:before="0" w:after="283"/>
              <w:jc w:val="left"/>
              <w:rPr/>
            </w:pPr>
            <w:r>
              <w:rPr/>
              <w:t xml:space="preserve">1958 </w:t>
            </w:r>
          </w:p>
        </w:tc>
        <w:tc>
          <w:tcPr>
            <w:tcW w:w="1276" w:type="dxa"/>
            <w:tcBorders/>
            <w:vAlign w:val="center"/>
          </w:tcPr>
          <w:p>
            <w:pPr>
              <w:pStyle w:val="TableContents"/>
              <w:bidi w:val="0"/>
              <w:spacing w:before="0" w:after="283"/>
              <w:jc w:val="left"/>
              <w:rPr/>
            </w:pPr>
            <w:r>
              <w:rPr/>
              <w:t xml:space="preserve">Mike Hawthorn </w:t>
            </w:r>
          </w:p>
        </w:tc>
        <w:tc>
          <w:tcPr>
            <w:tcW w:w="1021"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42 </w:t>
            </w:r>
          </w:p>
        </w:tc>
        <w:tc>
          <w:tcPr>
            <w:tcW w:w="1021" w:type="dxa"/>
            <w:tcBorders/>
            <w:vAlign w:val="center"/>
          </w:tcPr>
          <w:p>
            <w:pPr>
              <w:pStyle w:val="TableContents"/>
              <w:bidi w:val="0"/>
              <w:spacing w:before="0" w:after="283"/>
              <w:jc w:val="left"/>
              <w:rPr/>
            </w:pPr>
            <w:r>
              <w:rPr/>
              <w:t xml:space="preserve">Kilpailu 11 11:stä </w:t>
            </w:r>
          </w:p>
        </w:tc>
        <w:tc>
          <w:tcPr>
            <w:tcW w:w="1156" w:type="dxa"/>
            <w:tcBorders/>
            <w:vAlign w:val="center"/>
          </w:tcPr>
          <w:p>
            <w:pPr>
              <w:pStyle w:val="TableContents"/>
              <w:bidi w:val="0"/>
              <w:spacing w:before="0" w:after="283"/>
              <w:jc w:val="left"/>
              <w:rPr/>
            </w:pPr>
            <w:r>
              <w:rPr/>
              <w:t xml:space="preserve">Marokon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1959 </w:t>
            </w:r>
          </w:p>
        </w:tc>
        <w:tc>
          <w:tcPr>
            <w:tcW w:w="1276" w:type="dxa"/>
            <w:tcBorders/>
            <w:vAlign w:val="center"/>
          </w:tcPr>
          <w:p>
            <w:pPr>
              <w:pStyle w:val="TableContents"/>
              <w:bidi w:val="0"/>
              <w:spacing w:before="0" w:after="283"/>
              <w:jc w:val="left"/>
              <w:rPr/>
            </w:pPr>
            <w:r>
              <w:rPr/>
              <w:t xml:space="preserve">Jack Brabham </w:t>
            </w:r>
          </w:p>
        </w:tc>
        <w:tc>
          <w:tcPr>
            <w:tcW w:w="1021" w:type="dxa"/>
            <w:tcBorders/>
            <w:vAlign w:val="center"/>
          </w:tcPr>
          <w:p>
            <w:pPr>
              <w:pStyle w:val="TableContents"/>
              <w:bidi w:val="0"/>
              <w:spacing w:before="0" w:after="283"/>
              <w:jc w:val="left"/>
              <w:rPr/>
            </w:pPr>
            <w:r>
              <w:rPr/>
              <w:t xml:space="preserve">33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Cooper </w:t>
            </w:r>
          </w:p>
        </w:tc>
        <w:tc>
          <w:tcPr>
            <w:tcW w:w="1021" w:type="dxa"/>
            <w:tcBorders/>
            <w:vAlign w:val="center"/>
          </w:tcPr>
          <w:p>
            <w:pPr>
              <w:pStyle w:val="TableContents"/>
              <w:bidi w:val="0"/>
              <w:spacing w:before="0" w:after="283"/>
              <w:jc w:val="left"/>
              <w:rPr/>
            </w:pPr>
            <w:r>
              <w:rPr/>
              <w:t xml:space="preserve">Climax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31 </w:t>
            </w:r>
          </w:p>
        </w:tc>
        <w:tc>
          <w:tcPr>
            <w:tcW w:w="1021" w:type="dxa"/>
            <w:tcBorders/>
            <w:vAlign w:val="center"/>
          </w:tcPr>
          <w:p>
            <w:pPr>
              <w:pStyle w:val="TableContents"/>
              <w:bidi w:val="0"/>
              <w:spacing w:before="0" w:after="283"/>
              <w:jc w:val="left"/>
              <w:rPr/>
            </w:pPr>
            <w:r>
              <w:rPr/>
              <w:t xml:space="preserve">Kilpailu 9 9:stä </w:t>
            </w:r>
          </w:p>
        </w:tc>
        <w:tc>
          <w:tcPr>
            <w:tcW w:w="1156" w:type="dxa"/>
            <w:tcBorders/>
            <w:vAlign w:val="center"/>
          </w:tcPr>
          <w:p>
            <w:pPr>
              <w:pStyle w:val="TableContents"/>
              <w:bidi w:val="0"/>
              <w:spacing w:before="0" w:after="283"/>
              <w:jc w:val="left"/>
              <w:rPr/>
            </w:pPr>
            <w:r>
              <w:rPr/>
              <w:t xml:space="preserve">Yhdysvaltain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1960 </w:t>
            </w:r>
          </w:p>
        </w:tc>
        <w:tc>
          <w:tcPr>
            <w:tcW w:w="1276" w:type="dxa"/>
            <w:tcBorders/>
            <w:vAlign w:val="center"/>
          </w:tcPr>
          <w:p>
            <w:pPr>
              <w:pStyle w:val="TableContents"/>
              <w:bidi w:val="0"/>
              <w:spacing w:before="0" w:after="283"/>
              <w:jc w:val="left"/>
              <w:rPr/>
            </w:pPr>
            <w:r>
              <w:rPr/>
              <w:t xml:space="preserve">Jack Brabham </w:t>
            </w:r>
          </w:p>
        </w:tc>
        <w:tc>
          <w:tcPr>
            <w:tcW w:w="1021" w:type="dxa"/>
            <w:tcBorders/>
            <w:vAlign w:val="center"/>
          </w:tcPr>
          <w:p>
            <w:pPr>
              <w:pStyle w:val="TableContents"/>
              <w:bidi w:val="0"/>
              <w:spacing w:before="0" w:after="283"/>
              <w:jc w:val="left"/>
              <w:rPr/>
            </w:pPr>
            <w:r>
              <w:rPr/>
              <w:t xml:space="preserve">34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Cooper </w:t>
            </w:r>
          </w:p>
        </w:tc>
        <w:tc>
          <w:tcPr>
            <w:tcW w:w="1021" w:type="dxa"/>
            <w:tcBorders/>
            <w:vAlign w:val="center"/>
          </w:tcPr>
          <w:p>
            <w:pPr>
              <w:pStyle w:val="TableContents"/>
              <w:bidi w:val="0"/>
              <w:spacing w:before="0" w:after="283"/>
              <w:jc w:val="left"/>
              <w:rPr/>
            </w:pPr>
            <w:r>
              <w:rPr/>
              <w:t xml:space="preserve">Climax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43 </w:t>
            </w:r>
          </w:p>
        </w:tc>
        <w:tc>
          <w:tcPr>
            <w:tcW w:w="1021" w:type="dxa"/>
            <w:tcBorders/>
            <w:vAlign w:val="center"/>
          </w:tcPr>
          <w:p>
            <w:pPr>
              <w:pStyle w:val="TableContents"/>
              <w:bidi w:val="0"/>
              <w:spacing w:before="0" w:after="283"/>
              <w:jc w:val="left"/>
              <w:rPr/>
            </w:pPr>
            <w:r>
              <w:rPr/>
              <w:t xml:space="preserve">Kilpailu 8 10:stä </w:t>
            </w:r>
          </w:p>
        </w:tc>
        <w:tc>
          <w:tcPr>
            <w:tcW w:w="1156" w:type="dxa"/>
            <w:tcBorders/>
            <w:vAlign w:val="center"/>
          </w:tcPr>
          <w:p>
            <w:pPr>
              <w:pStyle w:val="TableContents"/>
              <w:bidi w:val="0"/>
              <w:spacing w:before="0" w:after="283"/>
              <w:jc w:val="left"/>
              <w:rPr/>
            </w:pPr>
            <w:r>
              <w:rPr/>
              <w:t xml:space="preserve">Italian Grand Prix </w:t>
            </w:r>
          </w:p>
        </w:tc>
        <w:tc>
          <w:tcPr>
            <w:tcW w:w="916" w:type="dxa"/>
            <w:tcBorders/>
            <w:vAlign w:val="center"/>
          </w:tcPr>
          <w:p>
            <w:pPr>
              <w:pStyle w:val="TableContents"/>
              <w:bidi w:val="0"/>
              <w:spacing w:before="0" w:after="283"/>
              <w:jc w:val="left"/>
              <w:rPr/>
            </w:pPr>
            <w:r>
              <w:rPr/>
              <w:t xml:space="preserve">9 </w:t>
            </w:r>
          </w:p>
        </w:tc>
      </w:tr>
      <w:tr>
        <w:trPr/>
        <w:tc>
          <w:tcPr>
            <w:tcW w:w="826" w:type="dxa"/>
            <w:tcBorders/>
            <w:vAlign w:val="center"/>
          </w:tcPr>
          <w:p>
            <w:pPr>
              <w:pStyle w:val="TableContents"/>
              <w:bidi w:val="0"/>
              <w:spacing w:before="0" w:after="283"/>
              <w:jc w:val="left"/>
              <w:rPr/>
            </w:pPr>
            <w:r>
              <w:rPr/>
              <w:t xml:space="preserve">1961 </w:t>
            </w:r>
          </w:p>
        </w:tc>
        <w:tc>
          <w:tcPr>
            <w:tcW w:w="1276" w:type="dxa"/>
            <w:tcBorders/>
            <w:vAlign w:val="center"/>
          </w:tcPr>
          <w:p>
            <w:pPr>
              <w:pStyle w:val="TableContents"/>
              <w:bidi w:val="0"/>
              <w:spacing w:before="0" w:after="283"/>
              <w:jc w:val="left"/>
              <w:rPr/>
            </w:pPr>
            <w:r>
              <w:rPr/>
              <w:t xml:space="preserve">Phil Hill </w:t>
            </w:r>
          </w:p>
        </w:tc>
        <w:tc>
          <w:tcPr>
            <w:tcW w:w="1021" w:type="dxa"/>
            <w:tcBorders/>
            <w:vAlign w:val="center"/>
          </w:tcPr>
          <w:p>
            <w:pPr>
              <w:pStyle w:val="TableContents"/>
              <w:bidi w:val="0"/>
              <w:spacing w:before="0" w:after="283"/>
              <w:jc w:val="left"/>
              <w:rPr/>
            </w:pPr>
            <w:r>
              <w:rPr/>
              <w:t xml:space="preserve">34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34 </w:t>
            </w:r>
          </w:p>
        </w:tc>
        <w:tc>
          <w:tcPr>
            <w:tcW w:w="1021" w:type="dxa"/>
            <w:tcBorders/>
            <w:vAlign w:val="center"/>
          </w:tcPr>
          <w:p>
            <w:pPr>
              <w:pStyle w:val="TableContents"/>
              <w:bidi w:val="0"/>
              <w:spacing w:before="0" w:after="283"/>
              <w:jc w:val="left"/>
              <w:rPr/>
            </w:pPr>
            <w:r>
              <w:rPr/>
              <w:t xml:space="preserve">Kilpailu 7 8:sta </w:t>
            </w:r>
          </w:p>
        </w:tc>
        <w:tc>
          <w:tcPr>
            <w:tcW w:w="1156" w:type="dxa"/>
            <w:tcBorders/>
            <w:vAlign w:val="center"/>
          </w:tcPr>
          <w:p>
            <w:pPr>
              <w:pStyle w:val="TableContents"/>
              <w:bidi w:val="0"/>
              <w:spacing w:before="0" w:after="283"/>
              <w:jc w:val="left"/>
              <w:rPr/>
            </w:pPr>
            <w:r>
              <w:rPr/>
              <w:t xml:space="preserve">Italian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1962 </w:t>
            </w:r>
          </w:p>
        </w:tc>
        <w:tc>
          <w:tcPr>
            <w:tcW w:w="1276" w:type="dxa"/>
            <w:tcBorders/>
            <w:vAlign w:val="center"/>
          </w:tcPr>
          <w:p>
            <w:pPr>
              <w:pStyle w:val="TableContents"/>
              <w:bidi w:val="0"/>
              <w:spacing w:before="0" w:after="283"/>
              <w:jc w:val="left"/>
              <w:rPr/>
            </w:pPr>
            <w:r>
              <w:rPr/>
              <w:t xml:space="preserve">Graham Hill </w:t>
            </w:r>
          </w:p>
        </w:tc>
        <w:tc>
          <w:tcPr>
            <w:tcW w:w="1021" w:type="dxa"/>
            <w:tcBorders/>
            <w:vAlign w:val="center"/>
          </w:tcPr>
          <w:p>
            <w:pPr>
              <w:pStyle w:val="TableContents"/>
              <w:bidi w:val="0"/>
              <w:spacing w:before="0" w:after="283"/>
              <w:jc w:val="left"/>
              <w:rPr/>
            </w:pPr>
            <w:r>
              <w:rPr/>
              <w:t xml:space="preserve">33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BRM </w:t>
            </w:r>
          </w:p>
        </w:tc>
        <w:tc>
          <w:tcPr>
            <w:tcW w:w="1021" w:type="dxa"/>
            <w:tcBorders/>
            <w:vAlign w:val="center"/>
          </w:tcPr>
          <w:p>
            <w:pPr>
              <w:pStyle w:val="TableContents"/>
              <w:bidi w:val="0"/>
              <w:spacing w:before="0" w:after="283"/>
              <w:jc w:val="left"/>
              <w:rPr/>
            </w:pPr>
            <w:r>
              <w:rPr/>
              <w:t xml:space="preserve">BRM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42 </w:t>
            </w:r>
          </w:p>
        </w:tc>
        <w:tc>
          <w:tcPr>
            <w:tcW w:w="1021" w:type="dxa"/>
            <w:tcBorders/>
            <w:vAlign w:val="center"/>
          </w:tcPr>
          <w:p>
            <w:pPr>
              <w:pStyle w:val="TableContents"/>
              <w:bidi w:val="0"/>
              <w:spacing w:before="0" w:after="283"/>
              <w:jc w:val="left"/>
              <w:rPr/>
            </w:pPr>
            <w:r>
              <w:rPr/>
              <w:t xml:space="preserve">Kilpailu 9 9:stä </w:t>
            </w:r>
          </w:p>
        </w:tc>
        <w:tc>
          <w:tcPr>
            <w:tcW w:w="1156" w:type="dxa"/>
            <w:tcBorders/>
            <w:vAlign w:val="center"/>
          </w:tcPr>
          <w:p>
            <w:pPr>
              <w:pStyle w:val="TableContents"/>
              <w:bidi w:val="0"/>
              <w:spacing w:before="0" w:after="283"/>
              <w:jc w:val="left"/>
              <w:rPr/>
            </w:pPr>
            <w:r>
              <w:rPr/>
              <w:t xml:space="preserve">Etelä-Afrikan Grand Prix </w:t>
            </w:r>
          </w:p>
        </w:tc>
        <w:tc>
          <w:tcPr>
            <w:tcW w:w="916" w:type="dxa"/>
            <w:tcBorders/>
            <w:vAlign w:val="center"/>
          </w:tcPr>
          <w:p>
            <w:pPr>
              <w:pStyle w:val="TableContents"/>
              <w:bidi w:val="0"/>
              <w:spacing w:before="0" w:after="283"/>
              <w:jc w:val="left"/>
              <w:rPr/>
            </w:pPr>
            <w:r>
              <w:rPr/>
              <w:t xml:space="preserve">12 </w:t>
            </w:r>
          </w:p>
        </w:tc>
      </w:tr>
      <w:tr>
        <w:trPr/>
        <w:tc>
          <w:tcPr>
            <w:tcW w:w="826" w:type="dxa"/>
            <w:tcBorders/>
            <w:vAlign w:val="center"/>
          </w:tcPr>
          <w:p>
            <w:pPr>
              <w:pStyle w:val="TableContents"/>
              <w:bidi w:val="0"/>
              <w:spacing w:before="0" w:after="283"/>
              <w:jc w:val="left"/>
              <w:rPr/>
            </w:pPr>
            <w:r>
              <w:rPr/>
              <w:t xml:space="preserve">1963 </w:t>
            </w:r>
          </w:p>
        </w:tc>
        <w:tc>
          <w:tcPr>
            <w:tcW w:w="1276" w:type="dxa"/>
            <w:tcBorders/>
            <w:vAlign w:val="center"/>
          </w:tcPr>
          <w:p>
            <w:pPr>
              <w:pStyle w:val="TableContents"/>
              <w:bidi w:val="0"/>
              <w:spacing w:before="0" w:after="283"/>
              <w:jc w:val="left"/>
              <w:rPr/>
            </w:pPr>
            <w:r>
              <w:rPr/>
              <w:t xml:space="preserve">Jim Clark </w:t>
            </w:r>
          </w:p>
        </w:tc>
        <w:tc>
          <w:tcPr>
            <w:tcW w:w="1021" w:type="dxa"/>
            <w:tcBorders/>
            <w:vAlign w:val="center"/>
          </w:tcPr>
          <w:p>
            <w:pPr>
              <w:pStyle w:val="TableContents"/>
              <w:bidi w:val="0"/>
              <w:spacing w:before="0" w:after="283"/>
              <w:jc w:val="left"/>
              <w:rPr/>
            </w:pPr>
            <w:r>
              <w:rPr/>
              <w:t xml:space="preserve">27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Lotus </w:t>
            </w:r>
          </w:p>
        </w:tc>
        <w:tc>
          <w:tcPr>
            <w:tcW w:w="1021" w:type="dxa"/>
            <w:tcBorders/>
            <w:vAlign w:val="center"/>
          </w:tcPr>
          <w:p>
            <w:pPr>
              <w:pStyle w:val="TableContents"/>
              <w:bidi w:val="0"/>
              <w:spacing w:before="0" w:after="283"/>
              <w:jc w:val="left"/>
              <w:rPr/>
            </w:pPr>
            <w:r>
              <w:rPr/>
              <w:t xml:space="preserve">Climax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9 </w:t>
            </w:r>
          </w:p>
        </w:tc>
        <w:tc>
          <w:tcPr>
            <w:tcW w:w="811"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54 </w:t>
            </w:r>
          </w:p>
        </w:tc>
        <w:tc>
          <w:tcPr>
            <w:tcW w:w="1021" w:type="dxa"/>
            <w:tcBorders/>
            <w:vAlign w:val="center"/>
          </w:tcPr>
          <w:p>
            <w:pPr>
              <w:pStyle w:val="TableContents"/>
              <w:bidi w:val="0"/>
              <w:spacing w:before="0" w:after="283"/>
              <w:jc w:val="left"/>
              <w:rPr/>
            </w:pPr>
            <w:r>
              <w:rPr/>
              <w:t xml:space="preserve">Kilpailu 7 10:stä </w:t>
            </w:r>
          </w:p>
        </w:tc>
        <w:tc>
          <w:tcPr>
            <w:tcW w:w="1156" w:type="dxa"/>
            <w:tcBorders/>
            <w:vAlign w:val="center"/>
          </w:tcPr>
          <w:p>
            <w:pPr>
              <w:pStyle w:val="TableContents"/>
              <w:bidi w:val="0"/>
              <w:spacing w:before="0" w:after="283"/>
              <w:jc w:val="left"/>
              <w:rPr/>
            </w:pPr>
            <w:r>
              <w:rPr/>
              <w:t xml:space="preserve">Italian Grand Prix </w:t>
            </w:r>
          </w:p>
        </w:tc>
        <w:tc>
          <w:tcPr>
            <w:tcW w:w="916" w:type="dxa"/>
            <w:tcBorders/>
            <w:vAlign w:val="center"/>
          </w:tcPr>
          <w:p>
            <w:pPr>
              <w:pStyle w:val="TableContents"/>
              <w:bidi w:val="0"/>
              <w:spacing w:before="0" w:after="283"/>
              <w:jc w:val="left"/>
              <w:rPr/>
            </w:pPr>
            <w:r>
              <w:rPr/>
              <w:t xml:space="preserve">21 </w:t>
            </w:r>
          </w:p>
        </w:tc>
      </w:tr>
      <w:tr>
        <w:trPr/>
        <w:tc>
          <w:tcPr>
            <w:tcW w:w="826" w:type="dxa"/>
            <w:tcBorders/>
            <w:vAlign w:val="center"/>
          </w:tcPr>
          <w:p>
            <w:pPr>
              <w:pStyle w:val="TableContents"/>
              <w:bidi w:val="0"/>
              <w:spacing w:before="0" w:after="283"/>
              <w:jc w:val="left"/>
              <w:rPr/>
            </w:pPr>
            <w:r>
              <w:rPr/>
              <w:t xml:space="preserve">1964 </w:t>
            </w:r>
          </w:p>
        </w:tc>
        <w:tc>
          <w:tcPr>
            <w:tcW w:w="1276" w:type="dxa"/>
            <w:tcBorders/>
            <w:vAlign w:val="center"/>
          </w:tcPr>
          <w:p>
            <w:pPr>
              <w:pStyle w:val="TableContents"/>
              <w:bidi w:val="0"/>
              <w:spacing w:before="0" w:after="283"/>
              <w:jc w:val="left"/>
              <w:rPr/>
            </w:pPr>
            <w:r>
              <w:rPr/>
              <w:t xml:space="preserve">John Surtees </w:t>
            </w:r>
          </w:p>
        </w:tc>
        <w:tc>
          <w:tcPr>
            <w:tcW w:w="1021" w:type="dxa"/>
            <w:tcBorders/>
            <w:vAlign w:val="center"/>
          </w:tcPr>
          <w:p>
            <w:pPr>
              <w:pStyle w:val="TableContents"/>
              <w:bidi w:val="0"/>
              <w:spacing w:before="0" w:after="283"/>
              <w:jc w:val="left"/>
              <w:rPr/>
            </w:pPr>
            <w:r>
              <w:rPr/>
              <w:t xml:space="preserve">30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40 </w:t>
            </w:r>
          </w:p>
        </w:tc>
        <w:tc>
          <w:tcPr>
            <w:tcW w:w="1021" w:type="dxa"/>
            <w:tcBorders/>
            <w:vAlign w:val="center"/>
          </w:tcPr>
          <w:p>
            <w:pPr>
              <w:pStyle w:val="TableContents"/>
              <w:bidi w:val="0"/>
              <w:spacing w:before="0" w:after="283"/>
              <w:jc w:val="left"/>
              <w:rPr/>
            </w:pPr>
            <w:r>
              <w:rPr/>
              <w:t xml:space="preserve">Kilpailu 10 10:stä </w:t>
            </w:r>
          </w:p>
        </w:tc>
        <w:tc>
          <w:tcPr>
            <w:tcW w:w="1156" w:type="dxa"/>
            <w:tcBorders/>
            <w:vAlign w:val="center"/>
          </w:tcPr>
          <w:p>
            <w:pPr>
              <w:pStyle w:val="TableContents"/>
              <w:bidi w:val="0"/>
              <w:spacing w:before="0" w:after="283"/>
              <w:jc w:val="left"/>
              <w:rPr/>
            </w:pPr>
            <w:r>
              <w:rPr/>
              <w:t xml:space="preserve">Meksikon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1965 </w:t>
            </w:r>
          </w:p>
        </w:tc>
        <w:tc>
          <w:tcPr>
            <w:tcW w:w="1276" w:type="dxa"/>
            <w:tcBorders/>
            <w:vAlign w:val="center"/>
          </w:tcPr>
          <w:p>
            <w:pPr>
              <w:pStyle w:val="TableContents"/>
              <w:bidi w:val="0"/>
              <w:spacing w:before="0" w:after="283"/>
              <w:jc w:val="left"/>
              <w:rPr/>
            </w:pPr>
            <w:r>
              <w:rPr/>
              <w:t xml:space="preserve">Jim Clark </w:t>
            </w:r>
          </w:p>
        </w:tc>
        <w:tc>
          <w:tcPr>
            <w:tcW w:w="1021"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Lotus </w:t>
            </w:r>
          </w:p>
        </w:tc>
        <w:tc>
          <w:tcPr>
            <w:tcW w:w="1021" w:type="dxa"/>
            <w:tcBorders/>
            <w:vAlign w:val="center"/>
          </w:tcPr>
          <w:p>
            <w:pPr>
              <w:pStyle w:val="TableContents"/>
              <w:bidi w:val="0"/>
              <w:spacing w:before="0" w:after="283"/>
              <w:jc w:val="left"/>
              <w:rPr/>
            </w:pPr>
            <w:r>
              <w:rPr/>
              <w:t xml:space="preserve">Climax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54 </w:t>
            </w:r>
          </w:p>
        </w:tc>
        <w:tc>
          <w:tcPr>
            <w:tcW w:w="1021" w:type="dxa"/>
            <w:tcBorders/>
            <w:vAlign w:val="center"/>
          </w:tcPr>
          <w:p>
            <w:pPr>
              <w:pStyle w:val="TableContents"/>
              <w:bidi w:val="0"/>
              <w:spacing w:before="0" w:after="283"/>
              <w:jc w:val="left"/>
              <w:rPr/>
            </w:pPr>
            <w:r>
              <w:rPr/>
              <w:t xml:space="preserve">Kilpailu 7 10:stä </w:t>
            </w:r>
          </w:p>
        </w:tc>
        <w:tc>
          <w:tcPr>
            <w:tcW w:w="1156" w:type="dxa"/>
            <w:tcBorders/>
            <w:vAlign w:val="center"/>
          </w:tcPr>
          <w:p>
            <w:pPr>
              <w:pStyle w:val="TableContents"/>
              <w:bidi w:val="0"/>
              <w:spacing w:before="0" w:after="283"/>
              <w:jc w:val="left"/>
              <w:rPr/>
            </w:pPr>
            <w:r>
              <w:rPr/>
              <w:t xml:space="preserve">Saksan Grand Prix </w:t>
            </w:r>
          </w:p>
        </w:tc>
        <w:tc>
          <w:tcPr>
            <w:tcW w:w="916" w:type="dxa"/>
            <w:tcBorders/>
            <w:vAlign w:val="center"/>
          </w:tcPr>
          <w:p>
            <w:pPr>
              <w:pStyle w:val="TableContents"/>
              <w:bidi w:val="0"/>
              <w:spacing w:before="0" w:after="283"/>
              <w:jc w:val="left"/>
              <w:rPr/>
            </w:pPr>
            <w:r>
              <w:rPr/>
              <w:t xml:space="preserve">14 </w:t>
            </w:r>
          </w:p>
        </w:tc>
      </w:tr>
      <w:tr>
        <w:trPr/>
        <w:tc>
          <w:tcPr>
            <w:tcW w:w="826" w:type="dxa"/>
            <w:tcBorders/>
            <w:vAlign w:val="center"/>
          </w:tcPr>
          <w:p>
            <w:pPr>
              <w:pStyle w:val="TableContents"/>
              <w:bidi w:val="0"/>
              <w:spacing w:before="0" w:after="283"/>
              <w:jc w:val="left"/>
              <w:rPr/>
            </w:pPr>
            <w:r>
              <w:rPr/>
              <w:t xml:space="preserve">1966 </w:t>
            </w:r>
          </w:p>
        </w:tc>
        <w:tc>
          <w:tcPr>
            <w:tcW w:w="1276" w:type="dxa"/>
            <w:tcBorders/>
            <w:vAlign w:val="center"/>
          </w:tcPr>
          <w:p>
            <w:pPr>
              <w:pStyle w:val="TableContents"/>
              <w:bidi w:val="0"/>
              <w:spacing w:before="0" w:after="283"/>
              <w:jc w:val="left"/>
              <w:rPr/>
            </w:pPr>
            <w:r>
              <w:rPr/>
              <w:t xml:space="preserve">Jack Brabham </w:t>
            </w:r>
          </w:p>
        </w:tc>
        <w:tc>
          <w:tcPr>
            <w:tcW w:w="1021" w:type="dxa"/>
            <w:tcBorders/>
            <w:vAlign w:val="center"/>
          </w:tcPr>
          <w:p>
            <w:pPr>
              <w:pStyle w:val="TableContents"/>
              <w:bidi w:val="0"/>
              <w:spacing w:before="0" w:after="283"/>
              <w:jc w:val="left"/>
              <w:rPr/>
            </w:pPr>
            <w:r>
              <w:rPr/>
              <w:t xml:space="preserve">40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Brabham </w:t>
            </w:r>
          </w:p>
        </w:tc>
        <w:tc>
          <w:tcPr>
            <w:tcW w:w="1021" w:type="dxa"/>
            <w:tcBorders/>
            <w:vAlign w:val="center"/>
          </w:tcPr>
          <w:p>
            <w:pPr>
              <w:pStyle w:val="TableContents"/>
              <w:bidi w:val="0"/>
              <w:spacing w:before="0" w:after="283"/>
              <w:jc w:val="left"/>
              <w:rPr/>
            </w:pPr>
            <w:r>
              <w:rPr/>
              <w:t xml:space="preserve">Repco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42 </w:t>
            </w:r>
          </w:p>
        </w:tc>
        <w:tc>
          <w:tcPr>
            <w:tcW w:w="1021" w:type="dxa"/>
            <w:tcBorders/>
            <w:vAlign w:val="center"/>
          </w:tcPr>
          <w:p>
            <w:pPr>
              <w:pStyle w:val="TableContents"/>
              <w:bidi w:val="0"/>
              <w:spacing w:before="0" w:after="283"/>
              <w:jc w:val="left"/>
              <w:rPr/>
            </w:pPr>
            <w:r>
              <w:rPr/>
              <w:t xml:space="preserve">Kilpailu 7 9:stä </w:t>
            </w:r>
          </w:p>
        </w:tc>
        <w:tc>
          <w:tcPr>
            <w:tcW w:w="1156" w:type="dxa"/>
            <w:tcBorders/>
            <w:vAlign w:val="center"/>
          </w:tcPr>
          <w:p>
            <w:pPr>
              <w:pStyle w:val="TableContents"/>
              <w:bidi w:val="0"/>
              <w:spacing w:before="0" w:after="283"/>
              <w:jc w:val="left"/>
              <w:rPr/>
            </w:pPr>
            <w:r>
              <w:rPr/>
              <w:t xml:space="preserve">Italian Grand Prix </w:t>
            </w:r>
          </w:p>
        </w:tc>
        <w:tc>
          <w:tcPr>
            <w:tcW w:w="916" w:type="dxa"/>
            <w:tcBorders/>
            <w:vAlign w:val="center"/>
          </w:tcPr>
          <w:p>
            <w:pPr>
              <w:pStyle w:val="TableContents"/>
              <w:bidi w:val="0"/>
              <w:spacing w:before="0" w:after="283"/>
              <w:jc w:val="left"/>
              <w:rPr/>
            </w:pPr>
            <w:r>
              <w:rPr/>
              <w:t xml:space="preserve">14 </w:t>
            </w:r>
          </w:p>
        </w:tc>
      </w:tr>
      <w:tr>
        <w:trPr/>
        <w:tc>
          <w:tcPr>
            <w:tcW w:w="826" w:type="dxa"/>
            <w:tcBorders/>
            <w:vAlign w:val="center"/>
          </w:tcPr>
          <w:p>
            <w:pPr>
              <w:pStyle w:val="TableContents"/>
              <w:bidi w:val="0"/>
              <w:spacing w:before="0" w:after="283"/>
              <w:jc w:val="left"/>
              <w:rPr/>
            </w:pPr>
            <w:r>
              <w:rPr/>
              <w:t xml:space="preserve">1967 </w:t>
            </w:r>
          </w:p>
        </w:tc>
        <w:tc>
          <w:tcPr>
            <w:tcW w:w="1276" w:type="dxa"/>
            <w:tcBorders/>
            <w:vAlign w:val="center"/>
          </w:tcPr>
          <w:p>
            <w:pPr>
              <w:pStyle w:val="TableContents"/>
              <w:bidi w:val="0"/>
              <w:spacing w:before="0" w:after="283"/>
              <w:jc w:val="left"/>
              <w:rPr/>
            </w:pPr>
            <w:r>
              <w:rPr/>
              <w:t xml:space="preserve">Denny Hulme </w:t>
            </w:r>
          </w:p>
        </w:tc>
        <w:tc>
          <w:tcPr>
            <w:tcW w:w="1021" w:type="dxa"/>
            <w:tcBorders/>
            <w:vAlign w:val="center"/>
          </w:tcPr>
          <w:p>
            <w:pPr>
              <w:pStyle w:val="TableContents"/>
              <w:bidi w:val="0"/>
              <w:spacing w:before="0" w:after="283"/>
              <w:jc w:val="left"/>
              <w:rPr/>
            </w:pPr>
            <w:r>
              <w:rPr/>
              <w:t xml:space="preserve">31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Brabham </w:t>
            </w:r>
          </w:p>
        </w:tc>
        <w:tc>
          <w:tcPr>
            <w:tcW w:w="1021" w:type="dxa"/>
            <w:tcBorders/>
            <w:vAlign w:val="center"/>
          </w:tcPr>
          <w:p>
            <w:pPr>
              <w:pStyle w:val="TableContents"/>
              <w:bidi w:val="0"/>
              <w:spacing w:before="0" w:after="283"/>
              <w:jc w:val="left"/>
              <w:rPr/>
            </w:pPr>
            <w:r>
              <w:rPr/>
              <w:t xml:space="preserve">Repco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51 </w:t>
            </w:r>
          </w:p>
        </w:tc>
        <w:tc>
          <w:tcPr>
            <w:tcW w:w="1021" w:type="dxa"/>
            <w:tcBorders/>
            <w:vAlign w:val="center"/>
          </w:tcPr>
          <w:p>
            <w:pPr>
              <w:pStyle w:val="TableContents"/>
              <w:bidi w:val="0"/>
              <w:spacing w:before="0" w:after="283"/>
              <w:jc w:val="left"/>
              <w:rPr/>
            </w:pPr>
            <w:r>
              <w:rPr/>
              <w:t xml:space="preserve">Kilpailu 11 11:stä </w:t>
            </w:r>
          </w:p>
        </w:tc>
        <w:tc>
          <w:tcPr>
            <w:tcW w:w="1156" w:type="dxa"/>
            <w:tcBorders/>
            <w:vAlign w:val="center"/>
          </w:tcPr>
          <w:p>
            <w:pPr>
              <w:pStyle w:val="TableContents"/>
              <w:bidi w:val="0"/>
              <w:spacing w:before="0" w:after="283"/>
              <w:jc w:val="left"/>
              <w:rPr/>
            </w:pPr>
            <w:r>
              <w:rPr/>
              <w:t xml:space="preserve">Meksikon Grand Prix </w:t>
            </w:r>
          </w:p>
        </w:tc>
        <w:tc>
          <w:tcPr>
            <w:tcW w:w="916" w:type="dxa"/>
            <w:tcBorders/>
            <w:vAlign w:val="center"/>
          </w:tcPr>
          <w:p>
            <w:pPr>
              <w:pStyle w:val="TableContents"/>
              <w:bidi w:val="0"/>
              <w:spacing w:before="0" w:after="283"/>
              <w:jc w:val="left"/>
              <w:rPr/>
            </w:pPr>
            <w:r>
              <w:rPr/>
              <w:t xml:space="preserve">5 </w:t>
            </w:r>
          </w:p>
        </w:tc>
      </w:tr>
      <w:tr>
        <w:trPr/>
        <w:tc>
          <w:tcPr>
            <w:tcW w:w="826" w:type="dxa"/>
            <w:tcBorders/>
            <w:vAlign w:val="center"/>
          </w:tcPr>
          <w:p>
            <w:pPr>
              <w:pStyle w:val="TableContents"/>
              <w:bidi w:val="0"/>
              <w:spacing w:before="0" w:after="283"/>
              <w:jc w:val="left"/>
              <w:rPr/>
            </w:pPr>
            <w:r>
              <w:rPr/>
              <w:t xml:space="preserve">1968 </w:t>
            </w:r>
          </w:p>
        </w:tc>
        <w:tc>
          <w:tcPr>
            <w:tcW w:w="1276" w:type="dxa"/>
            <w:tcBorders/>
            <w:vAlign w:val="center"/>
          </w:tcPr>
          <w:p>
            <w:pPr>
              <w:pStyle w:val="TableContents"/>
              <w:bidi w:val="0"/>
              <w:spacing w:before="0" w:after="283"/>
              <w:jc w:val="left"/>
              <w:rPr/>
            </w:pPr>
            <w:r>
              <w:rPr/>
              <w:t xml:space="preserve">Graham Hill </w:t>
            </w:r>
          </w:p>
        </w:tc>
        <w:tc>
          <w:tcPr>
            <w:tcW w:w="1021" w:type="dxa"/>
            <w:tcBorders/>
            <w:vAlign w:val="center"/>
          </w:tcPr>
          <w:p>
            <w:pPr>
              <w:pStyle w:val="TableContents"/>
              <w:bidi w:val="0"/>
              <w:spacing w:before="0" w:after="283"/>
              <w:jc w:val="left"/>
              <w:rPr/>
            </w:pPr>
            <w:r>
              <w:rPr/>
              <w:t xml:space="preserve">39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Lotus </w:t>
            </w:r>
          </w:p>
        </w:tc>
        <w:tc>
          <w:tcPr>
            <w:tcW w:w="1021" w:type="dxa"/>
            <w:tcBorders/>
            <w:vAlign w:val="center"/>
          </w:tcPr>
          <w:p>
            <w:pPr>
              <w:pStyle w:val="TableContents"/>
              <w:bidi w:val="0"/>
              <w:spacing w:before="0" w:after="283"/>
              <w:jc w:val="left"/>
              <w:rPr/>
            </w:pPr>
            <w:r>
              <w:rPr/>
              <w:t xml:space="preserve">Ford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48 </w:t>
            </w:r>
          </w:p>
        </w:tc>
        <w:tc>
          <w:tcPr>
            <w:tcW w:w="1021" w:type="dxa"/>
            <w:tcBorders/>
            <w:vAlign w:val="center"/>
          </w:tcPr>
          <w:p>
            <w:pPr>
              <w:pStyle w:val="TableContents"/>
              <w:bidi w:val="0"/>
              <w:spacing w:before="0" w:after="283"/>
              <w:jc w:val="left"/>
              <w:rPr/>
            </w:pPr>
            <w:r>
              <w:rPr/>
              <w:t xml:space="preserve">Kilpailu 12 12:sta </w:t>
            </w:r>
          </w:p>
        </w:tc>
        <w:tc>
          <w:tcPr>
            <w:tcW w:w="1156" w:type="dxa"/>
            <w:tcBorders/>
            <w:vAlign w:val="center"/>
          </w:tcPr>
          <w:p>
            <w:pPr>
              <w:pStyle w:val="TableContents"/>
              <w:bidi w:val="0"/>
              <w:spacing w:before="0" w:after="283"/>
              <w:jc w:val="left"/>
              <w:rPr/>
            </w:pPr>
            <w:r>
              <w:rPr/>
              <w:t xml:space="preserve">Meksikon Grand Prix </w:t>
            </w:r>
          </w:p>
        </w:tc>
        <w:tc>
          <w:tcPr>
            <w:tcW w:w="916" w:type="dxa"/>
            <w:tcBorders/>
            <w:vAlign w:val="center"/>
          </w:tcPr>
          <w:p>
            <w:pPr>
              <w:pStyle w:val="TableContents"/>
              <w:bidi w:val="0"/>
              <w:spacing w:before="0" w:after="283"/>
              <w:jc w:val="left"/>
              <w:rPr/>
            </w:pPr>
            <w:r>
              <w:rPr/>
              <w:t xml:space="preserve">12 </w:t>
            </w:r>
          </w:p>
        </w:tc>
      </w:tr>
      <w:tr>
        <w:trPr/>
        <w:tc>
          <w:tcPr>
            <w:tcW w:w="826" w:type="dxa"/>
            <w:tcBorders/>
            <w:vAlign w:val="center"/>
          </w:tcPr>
          <w:p>
            <w:pPr>
              <w:pStyle w:val="TableContents"/>
              <w:bidi w:val="0"/>
              <w:spacing w:before="0" w:after="283"/>
              <w:jc w:val="left"/>
              <w:rPr/>
            </w:pPr>
            <w:r>
              <w:rPr/>
              <w:t xml:space="preserve">1969 </w:t>
            </w:r>
          </w:p>
        </w:tc>
        <w:tc>
          <w:tcPr>
            <w:tcW w:w="1276" w:type="dxa"/>
            <w:tcBorders/>
            <w:vAlign w:val="center"/>
          </w:tcPr>
          <w:p>
            <w:pPr>
              <w:pStyle w:val="TableContents"/>
              <w:bidi w:val="0"/>
              <w:spacing w:before="0" w:after="283"/>
              <w:jc w:val="left"/>
              <w:rPr/>
            </w:pPr>
            <w:r>
              <w:rPr/>
              <w:t xml:space="preserve">Jackie Stewart </w:t>
            </w:r>
          </w:p>
        </w:tc>
        <w:tc>
          <w:tcPr>
            <w:tcW w:w="1021" w:type="dxa"/>
            <w:tcBorders/>
            <w:vAlign w:val="center"/>
          </w:tcPr>
          <w:p>
            <w:pPr>
              <w:pStyle w:val="TableContents"/>
              <w:bidi w:val="0"/>
              <w:spacing w:before="0" w:after="283"/>
              <w:jc w:val="left"/>
              <w:rPr/>
            </w:pPr>
            <w:r>
              <w:rPr/>
              <w:t xml:space="preserve">30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Matra </w:t>
            </w:r>
          </w:p>
        </w:tc>
        <w:tc>
          <w:tcPr>
            <w:tcW w:w="1021" w:type="dxa"/>
            <w:tcBorders/>
            <w:vAlign w:val="center"/>
          </w:tcPr>
          <w:p>
            <w:pPr>
              <w:pStyle w:val="TableContents"/>
              <w:bidi w:val="0"/>
              <w:spacing w:before="0" w:after="283"/>
              <w:jc w:val="left"/>
              <w:rPr/>
            </w:pPr>
            <w:r>
              <w:rPr/>
              <w:t xml:space="preserve">Ford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63 </w:t>
            </w:r>
          </w:p>
        </w:tc>
        <w:tc>
          <w:tcPr>
            <w:tcW w:w="1021" w:type="dxa"/>
            <w:tcBorders/>
            <w:vAlign w:val="center"/>
          </w:tcPr>
          <w:p>
            <w:pPr>
              <w:pStyle w:val="TableContents"/>
              <w:bidi w:val="0"/>
              <w:spacing w:before="0" w:after="283"/>
              <w:jc w:val="left"/>
              <w:rPr/>
            </w:pPr>
            <w:r>
              <w:rPr/>
              <w:t xml:space="preserve">Kilpailu 8 11:stä </w:t>
            </w:r>
          </w:p>
        </w:tc>
        <w:tc>
          <w:tcPr>
            <w:tcW w:w="1156" w:type="dxa"/>
            <w:tcBorders/>
            <w:vAlign w:val="center"/>
          </w:tcPr>
          <w:p>
            <w:pPr>
              <w:pStyle w:val="TableContents"/>
              <w:bidi w:val="0"/>
              <w:spacing w:before="0" w:after="283"/>
              <w:jc w:val="left"/>
              <w:rPr/>
            </w:pPr>
            <w:r>
              <w:rPr/>
              <w:t xml:space="preserve">Italian Grand Prix </w:t>
            </w:r>
          </w:p>
        </w:tc>
        <w:tc>
          <w:tcPr>
            <w:tcW w:w="916" w:type="dxa"/>
            <w:tcBorders/>
            <w:vAlign w:val="center"/>
          </w:tcPr>
          <w:p>
            <w:pPr>
              <w:pStyle w:val="TableContents"/>
              <w:bidi w:val="0"/>
              <w:spacing w:before="0" w:after="283"/>
              <w:jc w:val="left"/>
              <w:rPr/>
            </w:pPr>
            <w:r>
              <w:rPr/>
              <w:t xml:space="preserve">26 </w:t>
            </w:r>
          </w:p>
        </w:tc>
      </w:tr>
      <w:tr>
        <w:trPr/>
        <w:tc>
          <w:tcPr>
            <w:tcW w:w="826" w:type="dxa"/>
            <w:tcBorders/>
            <w:vAlign w:val="center"/>
          </w:tcPr>
          <w:p>
            <w:pPr>
              <w:pStyle w:val="TableContents"/>
              <w:bidi w:val="0"/>
              <w:spacing w:before="0" w:after="283"/>
              <w:jc w:val="left"/>
              <w:rPr/>
            </w:pPr>
            <w:r>
              <w:rPr/>
              <w:t xml:space="preserve">1970 </w:t>
            </w:r>
          </w:p>
        </w:tc>
        <w:tc>
          <w:tcPr>
            <w:tcW w:w="1276" w:type="dxa"/>
            <w:tcBorders/>
            <w:vAlign w:val="center"/>
          </w:tcPr>
          <w:p>
            <w:pPr>
              <w:pStyle w:val="TableContents"/>
              <w:bidi w:val="0"/>
              <w:spacing w:before="0" w:after="283"/>
              <w:jc w:val="left"/>
              <w:rPr/>
            </w:pPr>
            <w:r>
              <w:rPr/>
              <w:t xml:space="preserve">Jochen Rindt </w:t>
            </w:r>
          </w:p>
        </w:tc>
        <w:tc>
          <w:tcPr>
            <w:tcW w:w="1021" w:type="dxa"/>
            <w:tcBorders/>
            <w:vAlign w:val="center"/>
          </w:tcPr>
          <w:p>
            <w:pPr>
              <w:pStyle w:val="TableContents"/>
              <w:bidi w:val="0"/>
              <w:spacing w:before="0" w:after="283"/>
              <w:jc w:val="left"/>
              <w:rPr/>
            </w:pPr>
            <w:r>
              <w:rPr/>
              <w:t xml:space="preserve">28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Lotus </w:t>
            </w:r>
          </w:p>
        </w:tc>
        <w:tc>
          <w:tcPr>
            <w:tcW w:w="1021" w:type="dxa"/>
            <w:tcBorders/>
            <w:vAlign w:val="center"/>
          </w:tcPr>
          <w:p>
            <w:pPr>
              <w:pStyle w:val="TableContents"/>
              <w:bidi w:val="0"/>
              <w:spacing w:before="0" w:after="283"/>
              <w:jc w:val="left"/>
              <w:rPr/>
            </w:pPr>
            <w:r>
              <w:rPr/>
              <w:t xml:space="preserve">Ford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45 </w:t>
            </w:r>
          </w:p>
        </w:tc>
        <w:tc>
          <w:tcPr>
            <w:tcW w:w="1021" w:type="dxa"/>
            <w:tcBorders/>
            <w:vAlign w:val="center"/>
          </w:tcPr>
          <w:p>
            <w:pPr>
              <w:pStyle w:val="TableContents"/>
              <w:bidi w:val="0"/>
              <w:spacing w:before="0" w:after="283"/>
              <w:jc w:val="left"/>
              <w:rPr/>
            </w:pPr>
            <w:r>
              <w:rPr/>
              <w:t xml:space="preserve">Kilpailu 12 13:sta </w:t>
            </w:r>
          </w:p>
        </w:tc>
        <w:tc>
          <w:tcPr>
            <w:tcW w:w="1156" w:type="dxa"/>
            <w:tcBorders/>
            <w:vAlign w:val="center"/>
          </w:tcPr>
          <w:p>
            <w:pPr>
              <w:pStyle w:val="TableContents"/>
              <w:bidi w:val="0"/>
              <w:spacing w:before="0" w:after="283"/>
              <w:jc w:val="left"/>
              <w:rPr/>
            </w:pPr>
            <w:r>
              <w:rPr/>
              <w:t xml:space="preserve">Yhdysvaltain Grand Prix </w:t>
            </w:r>
          </w:p>
        </w:tc>
        <w:tc>
          <w:tcPr>
            <w:tcW w:w="916" w:type="dxa"/>
            <w:tcBorders/>
            <w:vAlign w:val="center"/>
          </w:tcPr>
          <w:p>
            <w:pPr>
              <w:pStyle w:val="TableContents"/>
              <w:bidi w:val="0"/>
              <w:spacing w:before="0" w:after="283"/>
              <w:jc w:val="left"/>
              <w:rPr/>
            </w:pPr>
            <w:r>
              <w:rPr/>
              <w:t xml:space="preserve">5 </w:t>
            </w:r>
          </w:p>
        </w:tc>
      </w:tr>
      <w:tr>
        <w:trPr/>
        <w:tc>
          <w:tcPr>
            <w:tcW w:w="826" w:type="dxa"/>
            <w:tcBorders/>
            <w:vAlign w:val="center"/>
          </w:tcPr>
          <w:p>
            <w:pPr>
              <w:pStyle w:val="TableContents"/>
              <w:bidi w:val="0"/>
              <w:spacing w:before="0" w:after="283"/>
              <w:jc w:val="left"/>
              <w:rPr/>
            </w:pPr>
            <w:r>
              <w:rPr/>
              <w:t xml:space="preserve">1971 </w:t>
            </w:r>
          </w:p>
        </w:tc>
        <w:tc>
          <w:tcPr>
            <w:tcW w:w="1276" w:type="dxa"/>
            <w:tcBorders/>
            <w:vAlign w:val="center"/>
          </w:tcPr>
          <w:p>
            <w:pPr>
              <w:pStyle w:val="TableContents"/>
              <w:bidi w:val="0"/>
              <w:spacing w:before="0" w:after="283"/>
              <w:jc w:val="left"/>
              <w:rPr/>
            </w:pPr>
            <w:r>
              <w:rPr/>
              <w:t xml:space="preserve">Jackie Stewart </w:t>
            </w:r>
          </w:p>
        </w:tc>
        <w:tc>
          <w:tcPr>
            <w:tcW w:w="1021" w:type="dxa"/>
            <w:tcBorders/>
            <w:vAlign w:val="center"/>
          </w:tcPr>
          <w:p>
            <w:pPr>
              <w:pStyle w:val="TableContents"/>
              <w:bidi w:val="0"/>
              <w:spacing w:before="0" w:after="283"/>
              <w:jc w:val="left"/>
              <w:rPr/>
            </w:pPr>
            <w:r>
              <w:rPr/>
              <w:t xml:space="preserve">32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Tyrrell </w:t>
            </w:r>
          </w:p>
        </w:tc>
        <w:tc>
          <w:tcPr>
            <w:tcW w:w="1021" w:type="dxa"/>
            <w:tcBorders/>
            <w:vAlign w:val="center"/>
          </w:tcPr>
          <w:p>
            <w:pPr>
              <w:pStyle w:val="TableContents"/>
              <w:bidi w:val="0"/>
              <w:spacing w:before="0" w:after="283"/>
              <w:jc w:val="left"/>
              <w:rPr/>
            </w:pPr>
            <w:r>
              <w:rPr/>
              <w:t xml:space="preserve">Ford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62 </w:t>
            </w:r>
          </w:p>
        </w:tc>
        <w:tc>
          <w:tcPr>
            <w:tcW w:w="1021" w:type="dxa"/>
            <w:tcBorders/>
            <w:vAlign w:val="center"/>
          </w:tcPr>
          <w:p>
            <w:pPr>
              <w:pStyle w:val="TableContents"/>
              <w:bidi w:val="0"/>
              <w:spacing w:before="0" w:after="283"/>
              <w:jc w:val="left"/>
              <w:rPr/>
            </w:pPr>
            <w:r>
              <w:rPr/>
              <w:t xml:space="preserve">Kilpailu 8 11:stä </w:t>
            </w:r>
          </w:p>
        </w:tc>
        <w:tc>
          <w:tcPr>
            <w:tcW w:w="1156" w:type="dxa"/>
            <w:tcBorders/>
            <w:vAlign w:val="center"/>
          </w:tcPr>
          <w:p>
            <w:pPr>
              <w:pStyle w:val="TableContents"/>
              <w:bidi w:val="0"/>
              <w:spacing w:before="0" w:after="283"/>
              <w:jc w:val="left"/>
              <w:rPr/>
            </w:pPr>
            <w:r>
              <w:rPr/>
              <w:t xml:space="preserve">Itävallan Grand Prix </w:t>
            </w:r>
          </w:p>
        </w:tc>
        <w:tc>
          <w:tcPr>
            <w:tcW w:w="916" w:type="dxa"/>
            <w:tcBorders/>
            <w:vAlign w:val="center"/>
          </w:tcPr>
          <w:p>
            <w:pPr>
              <w:pStyle w:val="TableContents"/>
              <w:bidi w:val="0"/>
              <w:spacing w:before="0" w:after="283"/>
              <w:jc w:val="left"/>
              <w:rPr/>
            </w:pPr>
            <w:r>
              <w:rPr/>
              <w:t xml:space="preserve">29 </w:t>
            </w:r>
          </w:p>
        </w:tc>
      </w:tr>
      <w:tr>
        <w:trPr/>
        <w:tc>
          <w:tcPr>
            <w:tcW w:w="826" w:type="dxa"/>
            <w:tcBorders/>
            <w:vAlign w:val="center"/>
          </w:tcPr>
          <w:p>
            <w:pPr>
              <w:pStyle w:val="TableContents"/>
              <w:bidi w:val="0"/>
              <w:spacing w:before="0" w:after="283"/>
              <w:jc w:val="left"/>
              <w:rPr/>
            </w:pPr>
            <w:r>
              <w:rPr/>
              <w:t xml:space="preserve">1972 </w:t>
            </w:r>
          </w:p>
        </w:tc>
        <w:tc>
          <w:tcPr>
            <w:tcW w:w="1276" w:type="dxa"/>
            <w:tcBorders/>
            <w:vAlign w:val="center"/>
          </w:tcPr>
          <w:p>
            <w:pPr>
              <w:pStyle w:val="TableContents"/>
              <w:bidi w:val="0"/>
              <w:spacing w:before="0" w:after="283"/>
              <w:jc w:val="left"/>
              <w:rPr/>
            </w:pPr>
            <w:r>
              <w:rPr/>
              <w:t xml:space="preserve">Emerson Fittipaldi </w:t>
            </w:r>
          </w:p>
        </w:tc>
        <w:tc>
          <w:tcPr>
            <w:tcW w:w="1021" w:type="dxa"/>
            <w:tcBorders/>
            <w:vAlign w:val="center"/>
          </w:tcPr>
          <w:p>
            <w:pPr>
              <w:pStyle w:val="TableContents"/>
              <w:bidi w:val="0"/>
              <w:spacing w:before="0" w:after="283"/>
              <w:jc w:val="left"/>
              <w:rPr/>
            </w:pPr>
            <w:r>
              <w:rPr/>
              <w:t xml:space="preserve">25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Lotus </w:t>
            </w:r>
          </w:p>
        </w:tc>
        <w:tc>
          <w:tcPr>
            <w:tcW w:w="1021" w:type="dxa"/>
            <w:tcBorders/>
            <w:vAlign w:val="center"/>
          </w:tcPr>
          <w:p>
            <w:pPr>
              <w:pStyle w:val="TableContents"/>
              <w:bidi w:val="0"/>
              <w:spacing w:before="0" w:after="283"/>
              <w:jc w:val="left"/>
              <w:rPr/>
            </w:pPr>
            <w:r>
              <w:rPr/>
              <w:t xml:space="preserve">Ford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61 </w:t>
            </w:r>
          </w:p>
        </w:tc>
        <w:tc>
          <w:tcPr>
            <w:tcW w:w="1021" w:type="dxa"/>
            <w:tcBorders/>
            <w:vAlign w:val="center"/>
          </w:tcPr>
          <w:p>
            <w:pPr>
              <w:pStyle w:val="TableContents"/>
              <w:bidi w:val="0"/>
              <w:spacing w:before="0" w:after="283"/>
              <w:jc w:val="left"/>
              <w:rPr/>
            </w:pPr>
            <w:r>
              <w:rPr/>
              <w:t xml:space="preserve">Kilpailu 10 12:sta </w:t>
            </w:r>
          </w:p>
        </w:tc>
        <w:tc>
          <w:tcPr>
            <w:tcW w:w="1156" w:type="dxa"/>
            <w:tcBorders/>
            <w:vAlign w:val="center"/>
          </w:tcPr>
          <w:p>
            <w:pPr>
              <w:pStyle w:val="TableContents"/>
              <w:bidi w:val="0"/>
              <w:spacing w:before="0" w:after="283"/>
              <w:jc w:val="left"/>
              <w:rPr/>
            </w:pPr>
            <w:r>
              <w:rPr/>
              <w:t xml:space="preserve">Italian Grand Prix </w:t>
            </w:r>
          </w:p>
        </w:tc>
        <w:tc>
          <w:tcPr>
            <w:tcW w:w="916" w:type="dxa"/>
            <w:tcBorders/>
            <w:vAlign w:val="center"/>
          </w:tcPr>
          <w:p>
            <w:pPr>
              <w:pStyle w:val="TableContents"/>
              <w:bidi w:val="0"/>
              <w:spacing w:before="0" w:after="283"/>
              <w:jc w:val="left"/>
              <w:rPr/>
            </w:pPr>
            <w:r>
              <w:rPr/>
              <w:t xml:space="preserve">16 </w:t>
            </w:r>
          </w:p>
        </w:tc>
      </w:tr>
      <w:tr>
        <w:trPr/>
        <w:tc>
          <w:tcPr>
            <w:tcW w:w="826" w:type="dxa"/>
            <w:tcBorders/>
            <w:vAlign w:val="center"/>
          </w:tcPr>
          <w:p>
            <w:pPr>
              <w:pStyle w:val="TableContents"/>
              <w:bidi w:val="0"/>
              <w:spacing w:before="0" w:after="283"/>
              <w:jc w:val="left"/>
              <w:rPr/>
            </w:pPr>
            <w:r>
              <w:rPr/>
              <w:t xml:space="preserve">1973 </w:t>
            </w:r>
          </w:p>
        </w:tc>
        <w:tc>
          <w:tcPr>
            <w:tcW w:w="1276" w:type="dxa"/>
            <w:tcBorders/>
            <w:vAlign w:val="center"/>
          </w:tcPr>
          <w:p>
            <w:pPr>
              <w:pStyle w:val="TableContents"/>
              <w:bidi w:val="0"/>
              <w:spacing w:before="0" w:after="283"/>
              <w:jc w:val="left"/>
              <w:rPr/>
            </w:pPr>
            <w:r>
              <w:rPr/>
              <w:t xml:space="preserve">Jackie Stewart </w:t>
            </w:r>
          </w:p>
        </w:tc>
        <w:tc>
          <w:tcPr>
            <w:tcW w:w="1021" w:type="dxa"/>
            <w:tcBorders/>
            <w:vAlign w:val="center"/>
          </w:tcPr>
          <w:p>
            <w:pPr>
              <w:pStyle w:val="TableContents"/>
              <w:bidi w:val="0"/>
              <w:spacing w:before="0" w:after="283"/>
              <w:jc w:val="left"/>
              <w:rPr/>
            </w:pPr>
            <w:r>
              <w:rPr/>
              <w:t xml:space="preserve">34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Tyrrell </w:t>
            </w:r>
          </w:p>
        </w:tc>
        <w:tc>
          <w:tcPr>
            <w:tcW w:w="1021" w:type="dxa"/>
            <w:tcBorders/>
            <w:vAlign w:val="center"/>
          </w:tcPr>
          <w:p>
            <w:pPr>
              <w:pStyle w:val="TableContents"/>
              <w:bidi w:val="0"/>
              <w:spacing w:before="0" w:after="283"/>
              <w:jc w:val="left"/>
              <w:rPr/>
            </w:pPr>
            <w:r>
              <w:rPr/>
              <w:t xml:space="preserve">Ford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71 </w:t>
            </w:r>
          </w:p>
        </w:tc>
        <w:tc>
          <w:tcPr>
            <w:tcW w:w="1021" w:type="dxa"/>
            <w:tcBorders/>
            <w:vAlign w:val="center"/>
          </w:tcPr>
          <w:p>
            <w:pPr>
              <w:pStyle w:val="TableContents"/>
              <w:bidi w:val="0"/>
              <w:spacing w:before="0" w:after="283"/>
              <w:jc w:val="left"/>
              <w:rPr/>
            </w:pPr>
            <w:r>
              <w:rPr/>
              <w:t xml:space="preserve">Kilpailu 13 15:stä </w:t>
            </w:r>
          </w:p>
        </w:tc>
        <w:tc>
          <w:tcPr>
            <w:tcW w:w="1156" w:type="dxa"/>
            <w:tcBorders/>
            <w:vAlign w:val="center"/>
          </w:tcPr>
          <w:p>
            <w:pPr>
              <w:pStyle w:val="TableContents"/>
              <w:bidi w:val="0"/>
              <w:spacing w:before="0" w:after="283"/>
              <w:jc w:val="left"/>
              <w:rPr/>
            </w:pPr>
            <w:r>
              <w:rPr/>
              <w:t xml:space="preserve">Italian Grand Prix </w:t>
            </w:r>
          </w:p>
        </w:tc>
        <w:tc>
          <w:tcPr>
            <w:tcW w:w="916" w:type="dxa"/>
            <w:tcBorders/>
            <w:vAlign w:val="center"/>
          </w:tcPr>
          <w:p>
            <w:pPr>
              <w:pStyle w:val="TableContents"/>
              <w:bidi w:val="0"/>
              <w:spacing w:before="0" w:after="283"/>
              <w:jc w:val="left"/>
              <w:rPr/>
            </w:pPr>
            <w:r>
              <w:rPr/>
              <w:t xml:space="preserve">16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Emerson Fittipaldi </w:t>
            </w:r>
          </w:p>
        </w:tc>
        <w:tc>
          <w:tcPr>
            <w:tcW w:w="1021" w:type="dxa"/>
            <w:tcBorders/>
            <w:vAlign w:val="center"/>
          </w:tcPr>
          <w:p>
            <w:pPr>
              <w:pStyle w:val="TableContents"/>
              <w:bidi w:val="0"/>
              <w:spacing w:before="0" w:after="283"/>
              <w:jc w:val="left"/>
              <w:rPr/>
            </w:pPr>
            <w:r>
              <w:rPr/>
              <w:t xml:space="preserve">27 </w:t>
            </w:r>
          </w:p>
        </w:tc>
        <w:tc>
          <w:tcPr>
            <w:tcW w:w="511"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McLaren </w:t>
            </w:r>
          </w:p>
        </w:tc>
        <w:tc>
          <w:tcPr>
            <w:tcW w:w="1021" w:type="dxa"/>
            <w:tcBorders/>
            <w:vAlign w:val="center"/>
          </w:tcPr>
          <w:p>
            <w:pPr>
              <w:pStyle w:val="TableContents"/>
              <w:bidi w:val="0"/>
              <w:spacing w:before="0" w:after="283"/>
              <w:jc w:val="left"/>
              <w:rPr/>
            </w:pPr>
            <w:r>
              <w:rPr/>
              <w:t xml:space="preserve">Ford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55 </w:t>
            </w:r>
          </w:p>
        </w:tc>
        <w:tc>
          <w:tcPr>
            <w:tcW w:w="1021" w:type="dxa"/>
            <w:tcBorders/>
            <w:vAlign w:val="center"/>
          </w:tcPr>
          <w:p>
            <w:pPr>
              <w:pStyle w:val="TableContents"/>
              <w:bidi w:val="0"/>
              <w:spacing w:before="0" w:after="283"/>
              <w:jc w:val="left"/>
              <w:rPr/>
            </w:pPr>
            <w:r>
              <w:rPr/>
              <w:t xml:space="preserve">Kilpailu 15 15:stä </w:t>
            </w:r>
          </w:p>
        </w:tc>
        <w:tc>
          <w:tcPr>
            <w:tcW w:w="1156" w:type="dxa"/>
            <w:tcBorders/>
            <w:vAlign w:val="center"/>
          </w:tcPr>
          <w:p>
            <w:pPr>
              <w:pStyle w:val="TableContents"/>
              <w:bidi w:val="0"/>
              <w:spacing w:before="0" w:after="283"/>
              <w:jc w:val="left"/>
              <w:rPr/>
            </w:pPr>
            <w:r>
              <w:rPr/>
              <w:t xml:space="preserve">Yhdysvaltain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Niki Lauda </w:t>
            </w:r>
          </w:p>
        </w:tc>
        <w:tc>
          <w:tcPr>
            <w:tcW w:w="1021" w:type="dxa"/>
            <w:tcBorders/>
            <w:vAlign w:val="center"/>
          </w:tcPr>
          <w:p>
            <w:pPr>
              <w:pStyle w:val="TableContents"/>
              <w:bidi w:val="0"/>
              <w:spacing w:before="0" w:after="283"/>
              <w:jc w:val="left"/>
              <w:rPr/>
            </w:pPr>
            <w:r>
              <w:rPr/>
              <w:t xml:space="preserve">26 </w:t>
            </w:r>
          </w:p>
        </w:tc>
        <w:tc>
          <w:tcPr>
            <w:tcW w:w="511"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64.5 </w:t>
            </w:r>
          </w:p>
        </w:tc>
        <w:tc>
          <w:tcPr>
            <w:tcW w:w="1021" w:type="dxa"/>
            <w:tcBorders/>
            <w:vAlign w:val="center"/>
          </w:tcPr>
          <w:p>
            <w:pPr>
              <w:pStyle w:val="TableContents"/>
              <w:bidi w:val="0"/>
              <w:spacing w:before="0" w:after="283"/>
              <w:jc w:val="left"/>
              <w:rPr/>
            </w:pPr>
            <w:r>
              <w:rPr/>
              <w:t xml:space="preserve">Kilpailu 13 14:stä </w:t>
            </w:r>
          </w:p>
        </w:tc>
        <w:tc>
          <w:tcPr>
            <w:tcW w:w="1156" w:type="dxa"/>
            <w:tcBorders/>
            <w:vAlign w:val="center"/>
          </w:tcPr>
          <w:p>
            <w:pPr>
              <w:pStyle w:val="TableContents"/>
              <w:bidi w:val="0"/>
              <w:spacing w:before="0" w:after="283"/>
              <w:jc w:val="left"/>
              <w:rPr/>
            </w:pPr>
            <w:r>
              <w:rPr/>
              <w:t xml:space="preserve">Italian Grand Prix </w:t>
            </w:r>
          </w:p>
        </w:tc>
        <w:tc>
          <w:tcPr>
            <w:tcW w:w="916" w:type="dxa"/>
            <w:tcBorders/>
            <w:vAlign w:val="center"/>
          </w:tcPr>
          <w:p>
            <w:pPr>
              <w:pStyle w:val="TableContents"/>
              <w:bidi w:val="0"/>
              <w:spacing w:before="0" w:after="283"/>
              <w:jc w:val="left"/>
              <w:rPr/>
            </w:pPr>
            <w:r>
              <w:rPr/>
              <w:t xml:space="preserve">19.5 </w:t>
            </w:r>
          </w:p>
        </w:tc>
      </w:tr>
      <w:tr>
        <w:trPr/>
        <w:tc>
          <w:tcPr>
            <w:tcW w:w="826" w:type="dxa"/>
            <w:tcBorders/>
            <w:vAlign w:val="center"/>
          </w:tcPr>
          <w:p>
            <w:pPr>
              <w:pStyle w:val="TableContents"/>
              <w:bidi w:val="0"/>
              <w:spacing w:before="0" w:after="283"/>
              <w:jc w:val="left"/>
              <w:rPr/>
            </w:pPr>
            <w:r>
              <w:rPr/>
              <w:t xml:space="preserve">1976 </w:t>
            </w:r>
          </w:p>
        </w:tc>
        <w:tc>
          <w:tcPr>
            <w:tcW w:w="1276" w:type="dxa"/>
            <w:tcBorders/>
            <w:vAlign w:val="center"/>
          </w:tcPr>
          <w:p>
            <w:pPr>
              <w:pStyle w:val="TableContents"/>
              <w:bidi w:val="0"/>
              <w:spacing w:before="0" w:after="283"/>
              <w:jc w:val="left"/>
              <w:rPr/>
            </w:pPr>
            <w:r>
              <w:rPr/>
              <w:t xml:space="preserve">James Hunt </w:t>
            </w:r>
          </w:p>
        </w:tc>
        <w:tc>
          <w:tcPr>
            <w:tcW w:w="1021"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pPr>
            <w:r>
              <w:rPr/>
              <w:t xml:space="preserve">11 </w:t>
            </w:r>
          </w:p>
        </w:tc>
        <w:tc>
          <w:tcPr>
            <w:tcW w:w="1021" w:type="dxa"/>
            <w:tcBorders/>
            <w:vAlign w:val="center"/>
          </w:tcPr>
          <w:p>
            <w:pPr>
              <w:pStyle w:val="TableContents"/>
              <w:bidi w:val="0"/>
              <w:spacing w:before="0" w:after="283"/>
              <w:jc w:val="left"/>
              <w:rPr/>
            </w:pPr>
            <w:r>
              <w:rPr/>
              <w:t xml:space="preserve">McLaren </w:t>
            </w:r>
          </w:p>
        </w:tc>
        <w:tc>
          <w:tcPr>
            <w:tcW w:w="1021" w:type="dxa"/>
            <w:tcBorders/>
            <w:vAlign w:val="center"/>
          </w:tcPr>
          <w:p>
            <w:pPr>
              <w:pStyle w:val="TableContents"/>
              <w:bidi w:val="0"/>
              <w:spacing w:before="0" w:after="283"/>
              <w:jc w:val="left"/>
              <w:rPr/>
            </w:pPr>
            <w:r>
              <w:rPr/>
              <w:t xml:space="preserve">Ford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69 </w:t>
            </w:r>
          </w:p>
        </w:tc>
        <w:tc>
          <w:tcPr>
            <w:tcW w:w="1021" w:type="dxa"/>
            <w:tcBorders/>
            <w:vAlign w:val="center"/>
          </w:tcPr>
          <w:p>
            <w:pPr>
              <w:pStyle w:val="TableContents"/>
              <w:bidi w:val="0"/>
              <w:spacing w:before="0" w:after="283"/>
              <w:jc w:val="left"/>
              <w:rPr/>
            </w:pPr>
            <w:r>
              <w:rPr/>
              <w:t xml:space="preserve">Kilpailu 16 16:sta </w:t>
            </w:r>
          </w:p>
        </w:tc>
        <w:tc>
          <w:tcPr>
            <w:tcW w:w="1156" w:type="dxa"/>
            <w:tcBorders/>
            <w:vAlign w:val="center"/>
          </w:tcPr>
          <w:p>
            <w:pPr>
              <w:pStyle w:val="TableContents"/>
              <w:bidi w:val="0"/>
              <w:spacing w:before="0" w:after="283"/>
              <w:jc w:val="left"/>
              <w:rPr/>
            </w:pPr>
            <w:r>
              <w:rPr/>
              <w:t xml:space="preserve">Japanin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w:t>
            </w:r>
          </w:p>
        </w:tc>
        <w:tc>
          <w:tcPr>
            <w:tcW w:w="1276" w:type="dxa"/>
            <w:tcBorders/>
            <w:vAlign w:val="center"/>
          </w:tcPr>
          <w:p>
            <w:pPr>
              <w:pStyle w:val="TableContents"/>
              <w:bidi w:val="0"/>
              <w:spacing w:before="0" w:after="283"/>
              <w:jc w:val="left"/>
              <w:rPr/>
            </w:pPr>
            <w:r>
              <w:rPr/>
              <w:t xml:space="preserve">Niki Lauda </w:t>
            </w:r>
          </w:p>
        </w:tc>
        <w:tc>
          <w:tcPr>
            <w:tcW w:w="1021" w:type="dxa"/>
            <w:tcBorders/>
            <w:vAlign w:val="center"/>
          </w:tcPr>
          <w:p>
            <w:pPr>
              <w:pStyle w:val="TableContents"/>
              <w:bidi w:val="0"/>
              <w:spacing w:before="0" w:after="283"/>
              <w:jc w:val="left"/>
              <w:rPr/>
            </w:pPr>
            <w:r>
              <w:rPr/>
              <w:t xml:space="preserve">28 </w:t>
            </w:r>
          </w:p>
        </w:tc>
        <w:tc>
          <w:tcPr>
            <w:tcW w:w="511" w:type="dxa"/>
            <w:tcBorders/>
            <w:vAlign w:val="center"/>
          </w:tcPr>
          <w:p>
            <w:pPr>
              <w:pStyle w:val="TableContents"/>
              <w:bidi w:val="0"/>
              <w:spacing w:before="0" w:after="283"/>
              <w:jc w:val="left"/>
              <w:rPr/>
            </w:pPr>
            <w:r>
              <w:rPr/>
              <w:t xml:space="preserve">11 </w:t>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72 </w:t>
            </w:r>
          </w:p>
        </w:tc>
        <w:tc>
          <w:tcPr>
            <w:tcW w:w="1021" w:type="dxa"/>
            <w:tcBorders/>
            <w:vAlign w:val="center"/>
          </w:tcPr>
          <w:p>
            <w:pPr>
              <w:pStyle w:val="TableContents"/>
              <w:bidi w:val="0"/>
              <w:spacing w:before="0" w:after="283"/>
              <w:jc w:val="left"/>
              <w:rPr/>
            </w:pPr>
            <w:r>
              <w:rPr/>
              <w:t xml:space="preserve">Kilpailu 15 17:stä </w:t>
            </w:r>
          </w:p>
        </w:tc>
        <w:tc>
          <w:tcPr>
            <w:tcW w:w="1156" w:type="dxa"/>
            <w:tcBorders/>
            <w:vAlign w:val="center"/>
          </w:tcPr>
          <w:p>
            <w:pPr>
              <w:pStyle w:val="TableContents"/>
              <w:bidi w:val="0"/>
              <w:spacing w:before="0" w:after="283"/>
              <w:jc w:val="left"/>
              <w:rPr/>
            </w:pPr>
            <w:r>
              <w:rPr/>
              <w:t xml:space="preserve">Yhdysvaltojen Grand Prix East </w:t>
            </w:r>
          </w:p>
        </w:tc>
        <w:tc>
          <w:tcPr>
            <w:tcW w:w="916" w:type="dxa"/>
            <w:tcBorders/>
            <w:vAlign w:val="center"/>
          </w:tcPr>
          <w:p>
            <w:pPr>
              <w:pStyle w:val="TableContents"/>
              <w:bidi w:val="0"/>
              <w:spacing w:before="0" w:after="283"/>
              <w:jc w:val="left"/>
              <w:rPr/>
            </w:pPr>
            <w:r>
              <w:rPr/>
              <w:t xml:space="preserve">17 </w:t>
            </w:r>
          </w:p>
        </w:tc>
      </w:tr>
      <w:tr>
        <w:trPr/>
        <w:tc>
          <w:tcPr>
            <w:tcW w:w="826" w:type="dxa"/>
            <w:tcBorders/>
            <w:vAlign w:val="center"/>
          </w:tcPr>
          <w:p>
            <w:pPr>
              <w:pStyle w:val="TableContents"/>
              <w:bidi w:val="0"/>
              <w:spacing w:before="0" w:after="283"/>
              <w:jc w:val="left"/>
              <w:rPr/>
            </w:pPr>
            <w:r>
              <w:rPr/>
              <w:t xml:space="preserve">1978 </w:t>
            </w:r>
          </w:p>
        </w:tc>
        <w:tc>
          <w:tcPr>
            <w:tcW w:w="1276" w:type="dxa"/>
            <w:tcBorders/>
            <w:vAlign w:val="center"/>
          </w:tcPr>
          <w:p>
            <w:pPr>
              <w:pStyle w:val="TableContents"/>
              <w:bidi w:val="0"/>
              <w:spacing w:before="0" w:after="283"/>
              <w:jc w:val="left"/>
              <w:rPr/>
            </w:pPr>
            <w:r>
              <w:rPr/>
              <w:t xml:space="preserve">Mario Andretti </w:t>
            </w:r>
          </w:p>
        </w:tc>
        <w:tc>
          <w:tcPr>
            <w:tcW w:w="1021" w:type="dxa"/>
            <w:tcBorders/>
            <w:vAlign w:val="center"/>
          </w:tcPr>
          <w:p>
            <w:pPr>
              <w:pStyle w:val="TableContents"/>
              <w:bidi w:val="0"/>
              <w:spacing w:before="0" w:after="283"/>
              <w:jc w:val="left"/>
              <w:rPr/>
            </w:pPr>
            <w:r>
              <w:rPr/>
              <w:t xml:space="preserve">38 </w:t>
            </w:r>
          </w:p>
        </w:tc>
        <w:tc>
          <w:tcPr>
            <w:tcW w:w="511"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Lotus </w:t>
            </w:r>
          </w:p>
        </w:tc>
        <w:tc>
          <w:tcPr>
            <w:tcW w:w="1021" w:type="dxa"/>
            <w:tcBorders/>
            <w:vAlign w:val="center"/>
          </w:tcPr>
          <w:p>
            <w:pPr>
              <w:pStyle w:val="TableContents"/>
              <w:bidi w:val="0"/>
              <w:spacing w:before="0" w:after="283"/>
              <w:jc w:val="left"/>
              <w:rPr/>
            </w:pPr>
            <w:r>
              <w:rPr/>
              <w:t xml:space="preserve">Ford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64 </w:t>
            </w:r>
          </w:p>
        </w:tc>
        <w:tc>
          <w:tcPr>
            <w:tcW w:w="1021" w:type="dxa"/>
            <w:tcBorders/>
            <w:vAlign w:val="center"/>
          </w:tcPr>
          <w:p>
            <w:pPr>
              <w:pStyle w:val="TableContents"/>
              <w:bidi w:val="0"/>
              <w:spacing w:before="0" w:after="283"/>
              <w:jc w:val="left"/>
              <w:rPr/>
            </w:pPr>
            <w:r>
              <w:rPr/>
              <w:t xml:space="preserve">Kilpailu 14 16:sta </w:t>
            </w:r>
          </w:p>
        </w:tc>
        <w:tc>
          <w:tcPr>
            <w:tcW w:w="1156" w:type="dxa"/>
            <w:tcBorders/>
            <w:vAlign w:val="center"/>
          </w:tcPr>
          <w:p>
            <w:pPr>
              <w:pStyle w:val="TableContents"/>
              <w:bidi w:val="0"/>
              <w:spacing w:before="0" w:after="283"/>
              <w:jc w:val="left"/>
              <w:rPr/>
            </w:pPr>
            <w:r>
              <w:rPr/>
              <w:t xml:space="preserve">Italian Grand Prix </w:t>
            </w:r>
          </w:p>
        </w:tc>
        <w:tc>
          <w:tcPr>
            <w:tcW w:w="916" w:type="dxa"/>
            <w:tcBorders/>
            <w:vAlign w:val="center"/>
          </w:tcPr>
          <w:p>
            <w:pPr>
              <w:pStyle w:val="TableContents"/>
              <w:bidi w:val="0"/>
              <w:spacing w:before="0" w:after="283"/>
              <w:jc w:val="left"/>
              <w:rPr/>
            </w:pPr>
            <w:r>
              <w:rPr/>
              <w:t xml:space="preserve">13 </w:t>
            </w:r>
          </w:p>
        </w:tc>
      </w:tr>
      <w:tr>
        <w:trPr/>
        <w:tc>
          <w:tcPr>
            <w:tcW w:w="826" w:type="dxa"/>
            <w:tcBorders/>
            <w:vAlign w:val="center"/>
          </w:tcPr>
          <w:p>
            <w:pPr>
              <w:pStyle w:val="TableContents"/>
              <w:bidi w:val="0"/>
              <w:spacing w:before="0" w:after="283"/>
              <w:jc w:val="left"/>
              <w:rPr/>
            </w:pPr>
            <w:r>
              <w:rPr/>
              <w:t xml:space="preserve">1979 </w:t>
            </w:r>
          </w:p>
        </w:tc>
        <w:tc>
          <w:tcPr>
            <w:tcW w:w="1276" w:type="dxa"/>
            <w:tcBorders/>
            <w:vAlign w:val="center"/>
          </w:tcPr>
          <w:p>
            <w:pPr>
              <w:pStyle w:val="TableContents"/>
              <w:bidi w:val="0"/>
              <w:spacing w:before="0" w:after="283"/>
              <w:jc w:val="left"/>
              <w:rPr/>
            </w:pPr>
            <w:r>
              <w:rPr/>
              <w:t xml:space="preserve">Jody Scheckter </w:t>
            </w:r>
          </w:p>
        </w:tc>
        <w:tc>
          <w:tcPr>
            <w:tcW w:w="1021"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pPr>
            <w:r>
              <w:rPr/>
              <w:t xml:space="preserve">11 </w:t>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51 </w:t>
            </w:r>
          </w:p>
        </w:tc>
        <w:tc>
          <w:tcPr>
            <w:tcW w:w="1021" w:type="dxa"/>
            <w:tcBorders/>
            <w:vAlign w:val="center"/>
          </w:tcPr>
          <w:p>
            <w:pPr>
              <w:pStyle w:val="TableContents"/>
              <w:bidi w:val="0"/>
              <w:spacing w:before="0" w:after="283"/>
              <w:jc w:val="left"/>
              <w:rPr/>
            </w:pPr>
            <w:r>
              <w:rPr/>
              <w:t xml:space="preserve">Kilpailu 13 15:stä </w:t>
            </w:r>
          </w:p>
        </w:tc>
        <w:tc>
          <w:tcPr>
            <w:tcW w:w="1156" w:type="dxa"/>
            <w:tcBorders/>
            <w:vAlign w:val="center"/>
          </w:tcPr>
          <w:p>
            <w:pPr>
              <w:pStyle w:val="TableContents"/>
              <w:bidi w:val="0"/>
              <w:spacing w:before="0" w:after="283"/>
              <w:jc w:val="left"/>
              <w:rPr/>
            </w:pPr>
            <w:r>
              <w:rPr/>
              <w:t xml:space="preserve">Italian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w:t>
            </w:r>
          </w:p>
        </w:tc>
        <w:tc>
          <w:tcPr>
            <w:tcW w:w="1276" w:type="dxa"/>
            <w:tcBorders/>
            <w:vAlign w:val="center"/>
          </w:tcPr>
          <w:p>
            <w:pPr>
              <w:pStyle w:val="TableContents"/>
              <w:bidi w:val="0"/>
              <w:spacing w:before="0" w:after="283"/>
              <w:jc w:val="left"/>
              <w:rPr/>
            </w:pPr>
            <w:r>
              <w:rPr/>
              <w:t xml:space="preserve">Alan Jones </w:t>
            </w:r>
          </w:p>
        </w:tc>
        <w:tc>
          <w:tcPr>
            <w:tcW w:w="1021" w:type="dxa"/>
            <w:tcBorders/>
            <w:vAlign w:val="center"/>
          </w:tcPr>
          <w:p>
            <w:pPr>
              <w:pStyle w:val="TableContents"/>
              <w:bidi w:val="0"/>
              <w:spacing w:before="0" w:after="283"/>
              <w:jc w:val="left"/>
              <w:rPr/>
            </w:pPr>
            <w:r>
              <w:rPr/>
              <w:t xml:space="preserve">34 </w:t>
            </w:r>
          </w:p>
        </w:tc>
        <w:tc>
          <w:tcPr>
            <w:tcW w:w="511" w:type="dxa"/>
            <w:tcBorders/>
            <w:vAlign w:val="center"/>
          </w:tcPr>
          <w:p>
            <w:pPr>
              <w:pStyle w:val="TableContents"/>
              <w:bidi w:val="0"/>
              <w:spacing w:before="0" w:after="283"/>
              <w:jc w:val="left"/>
              <w:rPr/>
            </w:pPr>
            <w:r>
              <w:rPr/>
              <w:t xml:space="preserve">27 </w:t>
            </w:r>
          </w:p>
        </w:tc>
        <w:tc>
          <w:tcPr>
            <w:tcW w:w="1021" w:type="dxa"/>
            <w:tcBorders/>
            <w:vAlign w:val="center"/>
          </w:tcPr>
          <w:p>
            <w:pPr>
              <w:pStyle w:val="TableContents"/>
              <w:bidi w:val="0"/>
              <w:spacing w:before="0" w:after="283"/>
              <w:jc w:val="left"/>
              <w:rPr/>
            </w:pPr>
            <w:r>
              <w:rPr/>
              <w:t xml:space="preserve">Williams </w:t>
            </w:r>
          </w:p>
        </w:tc>
        <w:tc>
          <w:tcPr>
            <w:tcW w:w="1021" w:type="dxa"/>
            <w:tcBorders/>
            <w:vAlign w:val="center"/>
          </w:tcPr>
          <w:p>
            <w:pPr>
              <w:pStyle w:val="TableContents"/>
              <w:bidi w:val="0"/>
              <w:spacing w:before="0" w:after="283"/>
              <w:jc w:val="left"/>
              <w:rPr/>
            </w:pPr>
            <w:r>
              <w:rPr/>
              <w:t xml:space="preserve">Ford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67 </w:t>
            </w:r>
          </w:p>
        </w:tc>
        <w:tc>
          <w:tcPr>
            <w:tcW w:w="1021" w:type="dxa"/>
            <w:tcBorders/>
            <w:vAlign w:val="center"/>
          </w:tcPr>
          <w:p>
            <w:pPr>
              <w:pStyle w:val="TableContents"/>
              <w:bidi w:val="0"/>
              <w:spacing w:before="0" w:after="283"/>
              <w:jc w:val="left"/>
              <w:rPr/>
            </w:pPr>
            <w:r>
              <w:rPr/>
              <w:t xml:space="preserve">Kilpailu 13 14:stä </w:t>
            </w:r>
          </w:p>
        </w:tc>
        <w:tc>
          <w:tcPr>
            <w:tcW w:w="1156" w:type="dxa"/>
            <w:tcBorders/>
            <w:vAlign w:val="center"/>
          </w:tcPr>
          <w:p>
            <w:pPr>
              <w:pStyle w:val="TableContents"/>
              <w:bidi w:val="0"/>
              <w:spacing w:before="0" w:after="283"/>
              <w:jc w:val="left"/>
              <w:rPr/>
            </w:pPr>
            <w:r>
              <w:rPr/>
              <w:t xml:space="preserve">Kanadan Grand Prix </w:t>
            </w:r>
          </w:p>
        </w:tc>
        <w:tc>
          <w:tcPr>
            <w:tcW w:w="916" w:type="dxa"/>
            <w:tcBorders/>
            <w:vAlign w:val="center"/>
          </w:tcPr>
          <w:p>
            <w:pPr>
              <w:pStyle w:val="TableContents"/>
              <w:bidi w:val="0"/>
              <w:spacing w:before="0" w:after="283"/>
              <w:jc w:val="left"/>
              <w:rPr/>
            </w:pPr>
            <w:r>
              <w:rPr/>
              <w:t xml:space="preserve">13 </w:t>
            </w:r>
          </w:p>
        </w:tc>
      </w:tr>
      <w:tr>
        <w:trPr/>
        <w:tc>
          <w:tcPr>
            <w:tcW w:w="826" w:type="dxa"/>
            <w:tcBorders/>
            <w:vAlign w:val="center"/>
          </w:tcPr>
          <w:p>
            <w:pPr>
              <w:pStyle w:val="TableContents"/>
              <w:bidi w:val="0"/>
              <w:spacing w:before="0" w:after="283"/>
              <w:jc w:val="left"/>
              <w:rPr/>
            </w:pPr>
            <w:r>
              <w:rPr/>
              <w:t xml:space="preserve">1981 </w:t>
            </w:r>
          </w:p>
        </w:tc>
        <w:tc>
          <w:tcPr>
            <w:tcW w:w="1276" w:type="dxa"/>
            <w:tcBorders/>
            <w:vAlign w:val="center"/>
          </w:tcPr>
          <w:p>
            <w:pPr>
              <w:pStyle w:val="TableContents"/>
              <w:bidi w:val="0"/>
              <w:spacing w:before="0" w:after="283"/>
              <w:jc w:val="left"/>
              <w:rPr/>
            </w:pPr>
            <w:r>
              <w:rPr/>
              <w:t xml:space="preserve">Nelson Piquet </w:t>
            </w:r>
          </w:p>
        </w:tc>
        <w:tc>
          <w:tcPr>
            <w:tcW w:w="1021"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Brabham </w:t>
            </w:r>
          </w:p>
        </w:tc>
        <w:tc>
          <w:tcPr>
            <w:tcW w:w="1021" w:type="dxa"/>
            <w:tcBorders/>
            <w:vAlign w:val="center"/>
          </w:tcPr>
          <w:p>
            <w:pPr>
              <w:pStyle w:val="TableContents"/>
              <w:bidi w:val="0"/>
              <w:spacing w:before="0" w:after="283"/>
              <w:jc w:val="left"/>
              <w:rPr/>
            </w:pPr>
            <w:r>
              <w:rPr/>
              <w:t xml:space="preserve">Ford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50 </w:t>
            </w:r>
          </w:p>
        </w:tc>
        <w:tc>
          <w:tcPr>
            <w:tcW w:w="1021" w:type="dxa"/>
            <w:tcBorders/>
            <w:vAlign w:val="center"/>
          </w:tcPr>
          <w:p>
            <w:pPr>
              <w:pStyle w:val="TableContents"/>
              <w:bidi w:val="0"/>
              <w:spacing w:before="0" w:after="283"/>
              <w:jc w:val="left"/>
              <w:rPr/>
            </w:pPr>
            <w:r>
              <w:rPr/>
              <w:t xml:space="preserve">Kilpailu 15 15:stä </w:t>
            </w:r>
          </w:p>
        </w:tc>
        <w:tc>
          <w:tcPr>
            <w:tcW w:w="1156" w:type="dxa"/>
            <w:tcBorders/>
            <w:vAlign w:val="center"/>
          </w:tcPr>
          <w:p>
            <w:pPr>
              <w:pStyle w:val="TableContents"/>
              <w:bidi w:val="0"/>
              <w:spacing w:before="0" w:after="283"/>
              <w:jc w:val="left"/>
              <w:rPr/>
            </w:pPr>
            <w:r>
              <w:rPr/>
              <w:t xml:space="preserve">Caesars Palace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w:t>
            </w:r>
          </w:p>
        </w:tc>
        <w:tc>
          <w:tcPr>
            <w:tcW w:w="1276" w:type="dxa"/>
            <w:tcBorders/>
            <w:vAlign w:val="center"/>
          </w:tcPr>
          <w:p>
            <w:pPr>
              <w:pStyle w:val="TableContents"/>
              <w:bidi w:val="0"/>
              <w:spacing w:before="0" w:after="283"/>
              <w:jc w:val="left"/>
              <w:rPr/>
            </w:pPr>
            <w:r>
              <w:rPr/>
              <w:t xml:space="preserve">Keke Rosberg </w:t>
            </w:r>
          </w:p>
        </w:tc>
        <w:tc>
          <w:tcPr>
            <w:tcW w:w="1021" w:type="dxa"/>
            <w:tcBorders/>
            <w:vAlign w:val="center"/>
          </w:tcPr>
          <w:p>
            <w:pPr>
              <w:pStyle w:val="TableContents"/>
              <w:bidi w:val="0"/>
              <w:spacing w:before="0" w:after="283"/>
              <w:jc w:val="left"/>
              <w:rPr/>
            </w:pPr>
            <w:r>
              <w:rPr/>
              <w:t xml:space="preserve">34 </w:t>
            </w:r>
          </w:p>
        </w:tc>
        <w:tc>
          <w:tcPr>
            <w:tcW w:w="511" w:type="dxa"/>
            <w:tcBorders/>
            <w:vAlign w:val="center"/>
          </w:tcPr>
          <w:p>
            <w:pPr>
              <w:pStyle w:val="TableContents"/>
              <w:bidi w:val="0"/>
              <w:spacing w:before="0" w:after="283"/>
              <w:jc w:val="left"/>
              <w:rPr/>
            </w:pPr>
            <w:r>
              <w:rPr/>
              <w:t xml:space="preserve">6 </w:t>
            </w:r>
          </w:p>
        </w:tc>
        <w:tc>
          <w:tcPr>
            <w:tcW w:w="1021" w:type="dxa"/>
            <w:tcBorders/>
            <w:vAlign w:val="center"/>
          </w:tcPr>
          <w:p>
            <w:pPr>
              <w:pStyle w:val="TableContents"/>
              <w:bidi w:val="0"/>
              <w:spacing w:before="0" w:after="283"/>
              <w:jc w:val="left"/>
              <w:rPr/>
            </w:pPr>
            <w:r>
              <w:rPr/>
              <w:t xml:space="preserve">Williams </w:t>
            </w:r>
          </w:p>
        </w:tc>
        <w:tc>
          <w:tcPr>
            <w:tcW w:w="1021" w:type="dxa"/>
            <w:tcBorders/>
            <w:vAlign w:val="center"/>
          </w:tcPr>
          <w:p>
            <w:pPr>
              <w:pStyle w:val="TableContents"/>
              <w:bidi w:val="0"/>
              <w:spacing w:before="0" w:after="283"/>
              <w:jc w:val="left"/>
              <w:rPr/>
            </w:pPr>
            <w:r>
              <w:rPr/>
              <w:t xml:space="preserve">Ford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44 </w:t>
            </w:r>
          </w:p>
        </w:tc>
        <w:tc>
          <w:tcPr>
            <w:tcW w:w="1021" w:type="dxa"/>
            <w:tcBorders/>
            <w:vAlign w:val="center"/>
          </w:tcPr>
          <w:p>
            <w:pPr>
              <w:pStyle w:val="TableContents"/>
              <w:bidi w:val="0"/>
              <w:spacing w:before="0" w:after="283"/>
              <w:jc w:val="left"/>
              <w:rPr/>
            </w:pPr>
            <w:r>
              <w:rPr/>
              <w:t xml:space="preserve">Kilpailu 16 16:sta </w:t>
            </w:r>
          </w:p>
        </w:tc>
        <w:tc>
          <w:tcPr>
            <w:tcW w:w="1156" w:type="dxa"/>
            <w:tcBorders/>
            <w:vAlign w:val="center"/>
          </w:tcPr>
          <w:p>
            <w:pPr>
              <w:pStyle w:val="TableContents"/>
              <w:bidi w:val="0"/>
              <w:spacing w:before="0" w:after="283"/>
              <w:jc w:val="left"/>
              <w:rPr/>
            </w:pPr>
            <w:r>
              <w:rPr/>
              <w:t xml:space="preserve">Caesars Palace Grand Prix </w:t>
            </w:r>
          </w:p>
        </w:tc>
        <w:tc>
          <w:tcPr>
            <w:tcW w:w="916" w:type="dxa"/>
            <w:tcBorders/>
            <w:vAlign w:val="center"/>
          </w:tcPr>
          <w:p>
            <w:pPr>
              <w:pStyle w:val="TableContents"/>
              <w:bidi w:val="0"/>
              <w:spacing w:before="0" w:after="283"/>
              <w:jc w:val="left"/>
              <w:rPr/>
            </w:pPr>
            <w:r>
              <w:rPr/>
              <w:t xml:space="preserve">5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Nelson Piquet </w:t>
            </w:r>
          </w:p>
        </w:tc>
        <w:tc>
          <w:tcPr>
            <w:tcW w:w="1021" w:type="dxa"/>
            <w:tcBorders/>
            <w:vAlign w:val="center"/>
          </w:tcPr>
          <w:p>
            <w:pPr>
              <w:pStyle w:val="TableContents"/>
              <w:bidi w:val="0"/>
              <w:spacing w:before="0" w:after="283"/>
              <w:jc w:val="left"/>
              <w:rPr/>
            </w:pPr>
            <w:r>
              <w:rPr/>
              <w:t xml:space="preserve">31 </w:t>
            </w:r>
          </w:p>
        </w:tc>
        <w:tc>
          <w:tcPr>
            <w:tcW w:w="511"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Brabham </w:t>
            </w:r>
          </w:p>
        </w:tc>
        <w:tc>
          <w:tcPr>
            <w:tcW w:w="1021" w:type="dxa"/>
            <w:tcBorders/>
            <w:vAlign w:val="center"/>
          </w:tcPr>
          <w:p>
            <w:pPr>
              <w:pStyle w:val="TableContents"/>
              <w:bidi w:val="0"/>
              <w:spacing w:before="0" w:after="283"/>
              <w:jc w:val="left"/>
              <w:rPr/>
            </w:pPr>
            <w:r>
              <w:rPr/>
              <w:t xml:space="preserve">BMW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59 </w:t>
            </w:r>
          </w:p>
        </w:tc>
        <w:tc>
          <w:tcPr>
            <w:tcW w:w="1021" w:type="dxa"/>
            <w:tcBorders/>
            <w:vAlign w:val="center"/>
          </w:tcPr>
          <w:p>
            <w:pPr>
              <w:pStyle w:val="TableContents"/>
              <w:bidi w:val="0"/>
              <w:spacing w:before="0" w:after="283"/>
              <w:jc w:val="left"/>
              <w:rPr/>
            </w:pPr>
            <w:r>
              <w:rPr/>
              <w:t xml:space="preserve">Kilpailu 15 15:stä </w:t>
            </w:r>
          </w:p>
        </w:tc>
        <w:tc>
          <w:tcPr>
            <w:tcW w:w="1156" w:type="dxa"/>
            <w:tcBorders/>
            <w:vAlign w:val="center"/>
          </w:tcPr>
          <w:p>
            <w:pPr>
              <w:pStyle w:val="TableContents"/>
              <w:bidi w:val="0"/>
              <w:spacing w:before="0" w:after="283"/>
              <w:jc w:val="left"/>
              <w:rPr/>
            </w:pPr>
            <w:r>
              <w:rPr/>
              <w:t xml:space="preserve">Etelä-Afrikan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1984 </w:t>
            </w:r>
          </w:p>
        </w:tc>
        <w:tc>
          <w:tcPr>
            <w:tcW w:w="1276" w:type="dxa"/>
            <w:tcBorders/>
            <w:vAlign w:val="center"/>
          </w:tcPr>
          <w:p>
            <w:pPr>
              <w:pStyle w:val="TableContents"/>
              <w:bidi w:val="0"/>
              <w:spacing w:before="0" w:after="283"/>
              <w:jc w:val="left"/>
              <w:rPr/>
            </w:pPr>
            <w:r>
              <w:rPr/>
              <w:t xml:space="preserve">Niki Lauda </w:t>
            </w:r>
          </w:p>
        </w:tc>
        <w:tc>
          <w:tcPr>
            <w:tcW w:w="1021" w:type="dxa"/>
            <w:tcBorders/>
            <w:vAlign w:val="center"/>
          </w:tcPr>
          <w:p>
            <w:pPr>
              <w:pStyle w:val="TableContents"/>
              <w:bidi w:val="0"/>
              <w:spacing w:before="0" w:after="283"/>
              <w:jc w:val="left"/>
              <w:rPr/>
            </w:pPr>
            <w:r>
              <w:rPr/>
              <w:t xml:space="preserve">35 </w:t>
            </w:r>
          </w:p>
        </w:tc>
        <w:tc>
          <w:tcPr>
            <w:tcW w:w="51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McLaren </w:t>
            </w:r>
          </w:p>
        </w:tc>
        <w:tc>
          <w:tcPr>
            <w:tcW w:w="1021" w:type="dxa"/>
            <w:tcBorders/>
            <w:vAlign w:val="center"/>
          </w:tcPr>
          <w:p>
            <w:pPr>
              <w:pStyle w:val="TableContents"/>
              <w:bidi w:val="0"/>
              <w:spacing w:before="0" w:after="283"/>
              <w:jc w:val="left"/>
              <w:rPr/>
            </w:pPr>
            <w:r>
              <w:rPr/>
              <w:t xml:space="preserve">TAG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9 </w:t>
            </w:r>
          </w:p>
        </w:tc>
        <w:tc>
          <w:tcPr>
            <w:tcW w:w="811"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72 </w:t>
            </w:r>
          </w:p>
        </w:tc>
        <w:tc>
          <w:tcPr>
            <w:tcW w:w="1021" w:type="dxa"/>
            <w:tcBorders/>
            <w:vAlign w:val="center"/>
          </w:tcPr>
          <w:p>
            <w:pPr>
              <w:pStyle w:val="TableContents"/>
              <w:bidi w:val="0"/>
              <w:spacing w:before="0" w:after="283"/>
              <w:jc w:val="left"/>
              <w:rPr/>
            </w:pPr>
            <w:r>
              <w:rPr/>
              <w:t xml:space="preserve">Kilpailu 16 16:sta </w:t>
            </w:r>
          </w:p>
        </w:tc>
        <w:tc>
          <w:tcPr>
            <w:tcW w:w="1156" w:type="dxa"/>
            <w:tcBorders/>
            <w:vAlign w:val="center"/>
          </w:tcPr>
          <w:p>
            <w:pPr>
              <w:pStyle w:val="TableContents"/>
              <w:bidi w:val="0"/>
              <w:spacing w:before="0" w:after="283"/>
              <w:jc w:val="left"/>
              <w:rPr/>
            </w:pPr>
            <w:r>
              <w:rPr/>
              <w:t xml:space="preserve">Portugalin Grand Prix </w:t>
            </w:r>
          </w:p>
        </w:tc>
        <w:tc>
          <w:tcPr>
            <w:tcW w:w="916" w:type="dxa"/>
            <w:tcBorders/>
            <w:vAlign w:val="center"/>
          </w:tcPr>
          <w:p>
            <w:pPr>
              <w:pStyle w:val="TableContents"/>
              <w:bidi w:val="0"/>
              <w:spacing w:before="0" w:after="283"/>
              <w:jc w:val="left"/>
              <w:rPr/>
            </w:pPr>
            <w:r>
              <w:rPr/>
              <w:t xml:space="preserve">0.5 </w:t>
            </w:r>
          </w:p>
        </w:tc>
      </w:tr>
      <w:tr>
        <w:trPr/>
        <w:tc>
          <w:tcPr>
            <w:tcW w:w="826" w:type="dxa"/>
            <w:tcBorders/>
            <w:vAlign w:val="center"/>
          </w:tcPr>
          <w:p>
            <w:pPr>
              <w:pStyle w:val="TableContents"/>
              <w:bidi w:val="0"/>
              <w:spacing w:before="0" w:after="283"/>
              <w:jc w:val="left"/>
              <w:rPr/>
            </w:pPr>
            <w:r>
              <w:rPr/>
              <w:t xml:space="preserve">1985 </w:t>
            </w:r>
          </w:p>
        </w:tc>
        <w:tc>
          <w:tcPr>
            <w:tcW w:w="1276" w:type="dxa"/>
            <w:tcBorders/>
            <w:vAlign w:val="center"/>
          </w:tcPr>
          <w:p>
            <w:pPr>
              <w:pStyle w:val="TableContents"/>
              <w:bidi w:val="0"/>
              <w:spacing w:before="0" w:after="283"/>
              <w:jc w:val="left"/>
              <w:rPr/>
            </w:pPr>
            <w:r>
              <w:rPr/>
              <w:t xml:space="preserve">Alain Prost </w:t>
            </w:r>
          </w:p>
        </w:tc>
        <w:tc>
          <w:tcPr>
            <w:tcW w:w="1021" w:type="dxa"/>
            <w:tcBorders/>
            <w:vAlign w:val="center"/>
          </w:tcPr>
          <w:p>
            <w:pPr>
              <w:pStyle w:val="TableContents"/>
              <w:bidi w:val="0"/>
              <w:spacing w:before="0" w:after="283"/>
              <w:jc w:val="left"/>
              <w:rPr/>
            </w:pPr>
            <w:r>
              <w:rPr/>
              <w:t xml:space="preserve">30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McLaren </w:t>
            </w:r>
          </w:p>
        </w:tc>
        <w:tc>
          <w:tcPr>
            <w:tcW w:w="1021" w:type="dxa"/>
            <w:tcBorders/>
            <w:vAlign w:val="center"/>
          </w:tcPr>
          <w:p>
            <w:pPr>
              <w:pStyle w:val="TableContents"/>
              <w:bidi w:val="0"/>
              <w:spacing w:before="0" w:after="283"/>
              <w:jc w:val="left"/>
              <w:rPr/>
            </w:pPr>
            <w:r>
              <w:rPr/>
              <w:t xml:space="preserve">TAG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73 </w:t>
            </w:r>
          </w:p>
        </w:tc>
        <w:tc>
          <w:tcPr>
            <w:tcW w:w="1021" w:type="dxa"/>
            <w:tcBorders/>
            <w:vAlign w:val="center"/>
          </w:tcPr>
          <w:p>
            <w:pPr>
              <w:pStyle w:val="TableContents"/>
              <w:bidi w:val="0"/>
              <w:spacing w:before="0" w:after="283"/>
              <w:jc w:val="left"/>
              <w:rPr/>
            </w:pPr>
            <w:r>
              <w:rPr/>
              <w:t xml:space="preserve">Kilpailu 14 16:sta </w:t>
            </w:r>
          </w:p>
        </w:tc>
        <w:tc>
          <w:tcPr>
            <w:tcW w:w="1156" w:type="dxa"/>
            <w:tcBorders/>
            <w:vAlign w:val="center"/>
          </w:tcPr>
          <w:p>
            <w:pPr>
              <w:pStyle w:val="TableContents"/>
              <w:bidi w:val="0"/>
              <w:spacing w:before="0" w:after="283"/>
              <w:jc w:val="left"/>
              <w:rPr/>
            </w:pPr>
            <w:r>
              <w:rPr/>
              <w:t xml:space="preserve">Euroopan Grand Prix </w:t>
            </w:r>
          </w:p>
        </w:tc>
        <w:tc>
          <w:tcPr>
            <w:tcW w:w="916" w:type="dxa"/>
            <w:tcBorders/>
            <w:vAlign w:val="center"/>
          </w:tcPr>
          <w:p>
            <w:pPr>
              <w:pStyle w:val="TableContents"/>
              <w:bidi w:val="0"/>
              <w:spacing w:before="0" w:after="283"/>
              <w:jc w:val="left"/>
              <w:rPr/>
            </w:pPr>
            <w:r>
              <w:rPr/>
              <w:t xml:space="preserve">20 </w:t>
            </w:r>
          </w:p>
        </w:tc>
      </w:tr>
      <w:tr>
        <w:trPr/>
        <w:tc>
          <w:tcPr>
            <w:tcW w:w="826" w:type="dxa"/>
            <w:tcBorders/>
            <w:vAlign w:val="center"/>
          </w:tcPr>
          <w:p>
            <w:pPr>
              <w:pStyle w:val="TableContents"/>
              <w:bidi w:val="0"/>
              <w:spacing w:before="0" w:after="283"/>
              <w:jc w:val="left"/>
              <w:rPr/>
            </w:pPr>
            <w:r>
              <w:rPr/>
              <w:t xml:space="preserve">1986 </w:t>
            </w:r>
          </w:p>
        </w:tc>
        <w:tc>
          <w:tcPr>
            <w:tcW w:w="1276" w:type="dxa"/>
            <w:tcBorders/>
            <w:vAlign w:val="center"/>
          </w:tcPr>
          <w:p>
            <w:pPr>
              <w:pStyle w:val="TableContents"/>
              <w:bidi w:val="0"/>
              <w:spacing w:before="0" w:after="283"/>
              <w:jc w:val="left"/>
              <w:rPr/>
            </w:pPr>
            <w:r>
              <w:rPr/>
              <w:t xml:space="preserve">Alain Prost </w:t>
            </w:r>
          </w:p>
        </w:tc>
        <w:tc>
          <w:tcPr>
            <w:tcW w:w="1021" w:type="dxa"/>
            <w:tcBorders/>
            <w:vAlign w:val="center"/>
          </w:tcPr>
          <w:p>
            <w:pPr>
              <w:pStyle w:val="TableContents"/>
              <w:bidi w:val="0"/>
              <w:spacing w:before="0" w:after="283"/>
              <w:jc w:val="left"/>
              <w:rPr/>
            </w:pPr>
            <w:r>
              <w:rPr/>
              <w:t xml:space="preserve">31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McLaren </w:t>
            </w:r>
          </w:p>
        </w:tc>
        <w:tc>
          <w:tcPr>
            <w:tcW w:w="1021" w:type="dxa"/>
            <w:tcBorders/>
            <w:vAlign w:val="center"/>
          </w:tcPr>
          <w:p>
            <w:pPr>
              <w:pStyle w:val="TableContents"/>
              <w:bidi w:val="0"/>
              <w:spacing w:before="0" w:after="283"/>
              <w:jc w:val="left"/>
              <w:rPr/>
            </w:pPr>
            <w:r>
              <w:rPr/>
              <w:t xml:space="preserve">TAG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72 </w:t>
            </w:r>
          </w:p>
        </w:tc>
        <w:tc>
          <w:tcPr>
            <w:tcW w:w="1021" w:type="dxa"/>
            <w:tcBorders/>
            <w:vAlign w:val="center"/>
          </w:tcPr>
          <w:p>
            <w:pPr>
              <w:pStyle w:val="TableContents"/>
              <w:bidi w:val="0"/>
              <w:spacing w:before="0" w:after="283"/>
              <w:jc w:val="left"/>
              <w:rPr/>
            </w:pPr>
            <w:r>
              <w:rPr/>
              <w:t xml:space="preserve">Kilpailu 16 16:sta </w:t>
            </w:r>
          </w:p>
        </w:tc>
        <w:tc>
          <w:tcPr>
            <w:tcW w:w="1156" w:type="dxa"/>
            <w:tcBorders/>
            <w:vAlign w:val="center"/>
          </w:tcPr>
          <w:p>
            <w:pPr>
              <w:pStyle w:val="TableContents"/>
              <w:bidi w:val="0"/>
              <w:spacing w:before="0" w:after="283"/>
              <w:jc w:val="left"/>
              <w:rPr/>
            </w:pPr>
            <w:r>
              <w:rPr/>
              <w:t xml:space="preserve">Australian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Nelson Piquet </w:t>
            </w:r>
          </w:p>
        </w:tc>
        <w:tc>
          <w:tcPr>
            <w:tcW w:w="1021" w:type="dxa"/>
            <w:tcBorders/>
            <w:vAlign w:val="center"/>
          </w:tcPr>
          <w:p>
            <w:pPr>
              <w:pStyle w:val="TableContents"/>
              <w:bidi w:val="0"/>
              <w:spacing w:before="0" w:after="283"/>
              <w:jc w:val="left"/>
              <w:rPr/>
            </w:pPr>
            <w:r>
              <w:rPr/>
              <w:t xml:space="preserve">35 </w:t>
            </w:r>
          </w:p>
        </w:tc>
        <w:tc>
          <w:tcPr>
            <w:tcW w:w="511" w:type="dxa"/>
            <w:tcBorders/>
            <w:vAlign w:val="center"/>
          </w:tcPr>
          <w:p>
            <w:pPr>
              <w:pStyle w:val="TableContents"/>
              <w:bidi w:val="0"/>
              <w:spacing w:before="0" w:after="283"/>
              <w:jc w:val="left"/>
              <w:rPr/>
            </w:pPr>
            <w:r>
              <w:rPr/>
              <w:t xml:space="preserve">6 </w:t>
            </w:r>
          </w:p>
        </w:tc>
        <w:tc>
          <w:tcPr>
            <w:tcW w:w="1021" w:type="dxa"/>
            <w:tcBorders/>
            <w:vAlign w:val="center"/>
          </w:tcPr>
          <w:p>
            <w:pPr>
              <w:pStyle w:val="TableContents"/>
              <w:bidi w:val="0"/>
              <w:spacing w:before="0" w:after="283"/>
              <w:jc w:val="left"/>
              <w:rPr/>
            </w:pPr>
            <w:r>
              <w:rPr/>
              <w:t xml:space="preserve">Williams </w:t>
            </w:r>
          </w:p>
        </w:tc>
        <w:tc>
          <w:tcPr>
            <w:tcW w:w="1021" w:type="dxa"/>
            <w:tcBorders/>
            <w:vAlign w:val="center"/>
          </w:tcPr>
          <w:p>
            <w:pPr>
              <w:pStyle w:val="TableContents"/>
              <w:bidi w:val="0"/>
              <w:spacing w:before="0" w:after="283"/>
              <w:jc w:val="left"/>
              <w:rPr/>
            </w:pPr>
            <w:r>
              <w:rPr/>
              <w:t xml:space="preserve">Honda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73 </w:t>
            </w:r>
          </w:p>
        </w:tc>
        <w:tc>
          <w:tcPr>
            <w:tcW w:w="1021" w:type="dxa"/>
            <w:tcBorders/>
            <w:vAlign w:val="center"/>
          </w:tcPr>
          <w:p>
            <w:pPr>
              <w:pStyle w:val="TableContents"/>
              <w:bidi w:val="0"/>
              <w:spacing w:before="0" w:after="283"/>
              <w:jc w:val="left"/>
              <w:rPr/>
            </w:pPr>
            <w:r>
              <w:rPr/>
              <w:t xml:space="preserve">Kilpailu 15 16:sta </w:t>
            </w:r>
          </w:p>
        </w:tc>
        <w:tc>
          <w:tcPr>
            <w:tcW w:w="1156" w:type="dxa"/>
            <w:tcBorders/>
            <w:vAlign w:val="center"/>
          </w:tcPr>
          <w:p>
            <w:pPr>
              <w:pStyle w:val="TableContents"/>
              <w:bidi w:val="0"/>
              <w:spacing w:before="0" w:after="283"/>
              <w:jc w:val="left"/>
              <w:rPr/>
            </w:pPr>
            <w:r>
              <w:rPr/>
              <w:t xml:space="preserve">Japanin Grand Prix </w:t>
            </w:r>
          </w:p>
        </w:tc>
        <w:tc>
          <w:tcPr>
            <w:tcW w:w="916" w:type="dxa"/>
            <w:tcBorders/>
            <w:vAlign w:val="center"/>
          </w:tcPr>
          <w:p>
            <w:pPr>
              <w:pStyle w:val="TableContents"/>
              <w:bidi w:val="0"/>
              <w:spacing w:before="0" w:after="283"/>
              <w:jc w:val="left"/>
              <w:rPr/>
            </w:pPr>
            <w:r>
              <w:rPr/>
              <w:t xml:space="preserve">12 </w:t>
            </w:r>
          </w:p>
        </w:tc>
      </w:tr>
      <w:tr>
        <w:trPr/>
        <w:tc>
          <w:tcPr>
            <w:tcW w:w="826" w:type="dxa"/>
            <w:tcBorders/>
            <w:vAlign w:val="center"/>
          </w:tcPr>
          <w:p>
            <w:pPr>
              <w:pStyle w:val="TableContents"/>
              <w:bidi w:val="0"/>
              <w:spacing w:before="0" w:after="283"/>
              <w:jc w:val="left"/>
              <w:rPr/>
            </w:pPr>
            <w:r>
              <w:rPr/>
              <w:t xml:space="preserve">1988 </w:t>
            </w:r>
          </w:p>
        </w:tc>
        <w:tc>
          <w:tcPr>
            <w:tcW w:w="1276" w:type="dxa"/>
            <w:tcBorders/>
            <w:vAlign w:val="center"/>
          </w:tcPr>
          <w:p>
            <w:pPr>
              <w:pStyle w:val="TableContents"/>
              <w:bidi w:val="0"/>
              <w:spacing w:before="0" w:after="283"/>
              <w:jc w:val="left"/>
              <w:rPr/>
            </w:pPr>
            <w:r>
              <w:rPr/>
              <w:t xml:space="preserve">Ayrton Senna </w:t>
            </w:r>
          </w:p>
        </w:tc>
        <w:tc>
          <w:tcPr>
            <w:tcW w:w="1021" w:type="dxa"/>
            <w:tcBorders/>
            <w:vAlign w:val="center"/>
          </w:tcPr>
          <w:p>
            <w:pPr>
              <w:pStyle w:val="TableContents"/>
              <w:bidi w:val="0"/>
              <w:spacing w:before="0" w:after="283"/>
              <w:jc w:val="left"/>
              <w:rPr/>
            </w:pPr>
            <w:r>
              <w:rPr/>
              <w:t xml:space="preserve">28 </w:t>
            </w:r>
          </w:p>
        </w:tc>
        <w:tc>
          <w:tcPr>
            <w:tcW w:w="511"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McLaren </w:t>
            </w:r>
          </w:p>
        </w:tc>
        <w:tc>
          <w:tcPr>
            <w:tcW w:w="1021" w:type="dxa"/>
            <w:tcBorders/>
            <w:vAlign w:val="center"/>
          </w:tcPr>
          <w:p>
            <w:pPr>
              <w:pStyle w:val="TableContents"/>
              <w:bidi w:val="0"/>
              <w:spacing w:before="0" w:after="283"/>
              <w:jc w:val="left"/>
              <w:rPr/>
            </w:pPr>
            <w:r>
              <w:rPr/>
              <w:t xml:space="preserve">Honda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13 </w:t>
            </w:r>
          </w:p>
        </w:tc>
        <w:tc>
          <w:tcPr>
            <w:tcW w:w="63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90 </w:t>
            </w:r>
          </w:p>
        </w:tc>
        <w:tc>
          <w:tcPr>
            <w:tcW w:w="1021" w:type="dxa"/>
            <w:tcBorders/>
            <w:vAlign w:val="center"/>
          </w:tcPr>
          <w:p>
            <w:pPr>
              <w:pStyle w:val="TableContents"/>
              <w:bidi w:val="0"/>
              <w:spacing w:before="0" w:after="283"/>
              <w:jc w:val="left"/>
              <w:rPr/>
            </w:pPr>
            <w:r>
              <w:rPr/>
              <w:t xml:space="preserve">Kilpailu 15 16:sta </w:t>
            </w:r>
          </w:p>
        </w:tc>
        <w:tc>
          <w:tcPr>
            <w:tcW w:w="1156" w:type="dxa"/>
            <w:tcBorders/>
            <w:vAlign w:val="center"/>
          </w:tcPr>
          <w:p>
            <w:pPr>
              <w:pStyle w:val="TableContents"/>
              <w:bidi w:val="0"/>
              <w:spacing w:before="0" w:after="283"/>
              <w:jc w:val="left"/>
              <w:rPr/>
            </w:pPr>
            <w:r>
              <w:rPr/>
              <w:t xml:space="preserve">Japanin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1989 </w:t>
            </w:r>
          </w:p>
        </w:tc>
        <w:tc>
          <w:tcPr>
            <w:tcW w:w="1276" w:type="dxa"/>
            <w:tcBorders/>
            <w:vAlign w:val="center"/>
          </w:tcPr>
          <w:p>
            <w:pPr>
              <w:pStyle w:val="TableContents"/>
              <w:bidi w:val="0"/>
              <w:spacing w:before="0" w:after="283"/>
              <w:jc w:val="left"/>
              <w:rPr/>
            </w:pPr>
            <w:r>
              <w:rPr/>
              <w:t xml:space="preserve">Alain Prost </w:t>
            </w:r>
          </w:p>
        </w:tc>
        <w:tc>
          <w:tcPr>
            <w:tcW w:w="1021" w:type="dxa"/>
            <w:tcBorders/>
            <w:vAlign w:val="center"/>
          </w:tcPr>
          <w:p>
            <w:pPr>
              <w:pStyle w:val="TableContents"/>
              <w:bidi w:val="0"/>
              <w:spacing w:before="0" w:after="283"/>
              <w:jc w:val="left"/>
              <w:rPr/>
            </w:pPr>
            <w:r>
              <w:rPr/>
              <w:t xml:space="preserve">34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McLaren </w:t>
            </w:r>
          </w:p>
        </w:tc>
        <w:tc>
          <w:tcPr>
            <w:tcW w:w="1021" w:type="dxa"/>
            <w:tcBorders/>
            <w:vAlign w:val="center"/>
          </w:tcPr>
          <w:p>
            <w:pPr>
              <w:pStyle w:val="TableContents"/>
              <w:bidi w:val="0"/>
              <w:spacing w:before="0" w:after="283"/>
              <w:jc w:val="left"/>
              <w:rPr/>
            </w:pPr>
            <w:r>
              <w:rPr/>
              <w:t xml:space="preserve">Honda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76 </w:t>
            </w:r>
          </w:p>
        </w:tc>
        <w:tc>
          <w:tcPr>
            <w:tcW w:w="1021" w:type="dxa"/>
            <w:tcBorders/>
            <w:vAlign w:val="center"/>
          </w:tcPr>
          <w:p>
            <w:pPr>
              <w:pStyle w:val="TableContents"/>
              <w:bidi w:val="0"/>
              <w:spacing w:before="0" w:after="283"/>
              <w:jc w:val="left"/>
              <w:rPr/>
            </w:pPr>
            <w:r>
              <w:rPr/>
              <w:t xml:space="preserve">Kilpailu 15 16:sta </w:t>
            </w:r>
          </w:p>
        </w:tc>
        <w:tc>
          <w:tcPr>
            <w:tcW w:w="1156" w:type="dxa"/>
            <w:tcBorders/>
            <w:vAlign w:val="center"/>
          </w:tcPr>
          <w:p>
            <w:pPr>
              <w:pStyle w:val="TableContents"/>
              <w:bidi w:val="0"/>
              <w:spacing w:before="0" w:after="283"/>
              <w:jc w:val="left"/>
              <w:rPr/>
            </w:pPr>
            <w:r>
              <w:rPr/>
              <w:t xml:space="preserve">Japanin Grand Prix </w:t>
            </w:r>
          </w:p>
        </w:tc>
        <w:tc>
          <w:tcPr>
            <w:tcW w:w="916" w:type="dxa"/>
            <w:tcBorders/>
            <w:vAlign w:val="center"/>
          </w:tcPr>
          <w:p>
            <w:pPr>
              <w:pStyle w:val="TableContents"/>
              <w:bidi w:val="0"/>
              <w:spacing w:before="0" w:after="283"/>
              <w:jc w:val="left"/>
              <w:rPr/>
            </w:pPr>
            <w:r>
              <w:rPr/>
              <w:t xml:space="preserve">16 </w:t>
            </w:r>
          </w:p>
        </w:tc>
      </w:tr>
      <w:tr>
        <w:trPr/>
        <w:tc>
          <w:tcPr>
            <w:tcW w:w="826" w:type="dxa"/>
            <w:tcBorders/>
            <w:vAlign w:val="center"/>
          </w:tcPr>
          <w:p>
            <w:pPr>
              <w:pStyle w:val="TableContents"/>
              <w:bidi w:val="0"/>
              <w:spacing w:before="0" w:after="283"/>
              <w:jc w:val="left"/>
              <w:rPr/>
            </w:pPr>
            <w:r>
              <w:rPr/>
              <w:t xml:space="preserve">1990 </w:t>
            </w:r>
          </w:p>
        </w:tc>
        <w:tc>
          <w:tcPr>
            <w:tcW w:w="1276" w:type="dxa"/>
            <w:tcBorders/>
            <w:vAlign w:val="center"/>
          </w:tcPr>
          <w:p>
            <w:pPr>
              <w:pStyle w:val="TableContents"/>
              <w:bidi w:val="0"/>
              <w:spacing w:before="0" w:after="283"/>
              <w:jc w:val="left"/>
              <w:rPr/>
            </w:pPr>
            <w:r>
              <w:rPr/>
              <w:t xml:space="preserve">Ayrton Senna </w:t>
            </w:r>
          </w:p>
        </w:tc>
        <w:tc>
          <w:tcPr>
            <w:tcW w:w="1021" w:type="dxa"/>
            <w:tcBorders/>
            <w:vAlign w:val="center"/>
          </w:tcPr>
          <w:p>
            <w:pPr>
              <w:pStyle w:val="TableContents"/>
              <w:bidi w:val="0"/>
              <w:spacing w:before="0" w:after="283"/>
              <w:jc w:val="left"/>
              <w:rPr/>
            </w:pPr>
            <w:r>
              <w:rPr/>
              <w:t xml:space="preserve">30 </w:t>
            </w:r>
          </w:p>
        </w:tc>
        <w:tc>
          <w:tcPr>
            <w:tcW w:w="511" w:type="dxa"/>
            <w:tcBorders/>
            <w:vAlign w:val="center"/>
          </w:tcPr>
          <w:p>
            <w:pPr>
              <w:pStyle w:val="TableContents"/>
              <w:bidi w:val="0"/>
              <w:spacing w:before="0" w:after="283"/>
              <w:jc w:val="left"/>
              <w:rPr/>
            </w:pPr>
            <w:r>
              <w:rPr/>
              <w:t xml:space="preserve">27 </w:t>
            </w:r>
          </w:p>
        </w:tc>
        <w:tc>
          <w:tcPr>
            <w:tcW w:w="1021" w:type="dxa"/>
            <w:tcBorders/>
            <w:vAlign w:val="center"/>
          </w:tcPr>
          <w:p>
            <w:pPr>
              <w:pStyle w:val="TableContents"/>
              <w:bidi w:val="0"/>
              <w:spacing w:before="0" w:after="283"/>
              <w:jc w:val="left"/>
              <w:rPr/>
            </w:pPr>
            <w:r>
              <w:rPr/>
              <w:t xml:space="preserve">McLaren </w:t>
            </w:r>
          </w:p>
        </w:tc>
        <w:tc>
          <w:tcPr>
            <w:tcW w:w="1021" w:type="dxa"/>
            <w:tcBorders/>
            <w:vAlign w:val="center"/>
          </w:tcPr>
          <w:p>
            <w:pPr>
              <w:pStyle w:val="TableContents"/>
              <w:bidi w:val="0"/>
              <w:spacing w:before="0" w:after="283"/>
              <w:jc w:val="left"/>
              <w:rPr/>
            </w:pPr>
            <w:r>
              <w:rPr/>
              <w:t xml:space="preserve">Honda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10 </w:t>
            </w:r>
          </w:p>
        </w:tc>
        <w:tc>
          <w:tcPr>
            <w:tcW w:w="63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78 </w:t>
            </w:r>
          </w:p>
        </w:tc>
        <w:tc>
          <w:tcPr>
            <w:tcW w:w="1021" w:type="dxa"/>
            <w:tcBorders/>
            <w:vAlign w:val="center"/>
          </w:tcPr>
          <w:p>
            <w:pPr>
              <w:pStyle w:val="TableContents"/>
              <w:bidi w:val="0"/>
              <w:spacing w:before="0" w:after="283"/>
              <w:jc w:val="left"/>
              <w:rPr/>
            </w:pPr>
            <w:r>
              <w:rPr/>
              <w:t xml:space="preserve">Kilpailu 15 16:sta </w:t>
            </w:r>
          </w:p>
        </w:tc>
        <w:tc>
          <w:tcPr>
            <w:tcW w:w="1156" w:type="dxa"/>
            <w:tcBorders/>
            <w:vAlign w:val="center"/>
          </w:tcPr>
          <w:p>
            <w:pPr>
              <w:pStyle w:val="TableContents"/>
              <w:bidi w:val="0"/>
              <w:spacing w:before="0" w:after="283"/>
              <w:jc w:val="left"/>
              <w:rPr/>
            </w:pPr>
            <w:r>
              <w:rPr/>
              <w:t xml:space="preserve">Japanin Grand Prix </w:t>
            </w:r>
          </w:p>
        </w:tc>
        <w:tc>
          <w:tcPr>
            <w:tcW w:w="916" w:type="dxa"/>
            <w:tcBorders/>
            <w:vAlign w:val="center"/>
          </w:tcPr>
          <w:p>
            <w:pPr>
              <w:pStyle w:val="TableContents"/>
              <w:bidi w:val="0"/>
              <w:spacing w:before="0" w:after="283"/>
              <w:jc w:val="left"/>
              <w:rPr/>
            </w:pPr>
            <w:r>
              <w:rPr/>
              <w:t xml:space="preserve">7 </w:t>
            </w:r>
          </w:p>
        </w:tc>
      </w:tr>
      <w:tr>
        <w:trPr/>
        <w:tc>
          <w:tcPr>
            <w:tcW w:w="826" w:type="dxa"/>
            <w:tcBorders/>
            <w:vAlign w:val="center"/>
          </w:tcPr>
          <w:p>
            <w:pPr>
              <w:pStyle w:val="TableContents"/>
              <w:bidi w:val="0"/>
              <w:spacing w:before="0" w:after="283"/>
              <w:jc w:val="left"/>
              <w:rPr/>
            </w:pPr>
            <w:r>
              <w:rPr/>
              <w:t xml:space="preserve">1991 </w:t>
            </w:r>
          </w:p>
        </w:tc>
        <w:tc>
          <w:tcPr>
            <w:tcW w:w="1276" w:type="dxa"/>
            <w:tcBorders/>
            <w:vAlign w:val="center"/>
          </w:tcPr>
          <w:p>
            <w:pPr>
              <w:pStyle w:val="TableContents"/>
              <w:bidi w:val="0"/>
              <w:spacing w:before="0" w:after="283"/>
              <w:jc w:val="left"/>
              <w:rPr/>
            </w:pPr>
            <w:r>
              <w:rPr/>
              <w:t xml:space="preserve">Ayrton Senna </w:t>
            </w:r>
          </w:p>
        </w:tc>
        <w:tc>
          <w:tcPr>
            <w:tcW w:w="1021" w:type="dxa"/>
            <w:tcBorders/>
            <w:vAlign w:val="center"/>
          </w:tcPr>
          <w:p>
            <w:pPr>
              <w:pStyle w:val="TableContents"/>
              <w:bidi w:val="0"/>
              <w:spacing w:before="0" w:after="283"/>
              <w:jc w:val="left"/>
              <w:rPr/>
            </w:pPr>
            <w:r>
              <w:rPr/>
              <w:t xml:space="preserve">31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McLaren </w:t>
            </w:r>
          </w:p>
        </w:tc>
        <w:tc>
          <w:tcPr>
            <w:tcW w:w="1021" w:type="dxa"/>
            <w:tcBorders/>
            <w:vAlign w:val="center"/>
          </w:tcPr>
          <w:p>
            <w:pPr>
              <w:pStyle w:val="TableContents"/>
              <w:bidi w:val="0"/>
              <w:spacing w:before="0" w:after="283"/>
              <w:jc w:val="left"/>
              <w:rPr/>
            </w:pPr>
            <w:r>
              <w:rPr/>
              <w:t xml:space="preserve">Honda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96 </w:t>
            </w:r>
          </w:p>
        </w:tc>
        <w:tc>
          <w:tcPr>
            <w:tcW w:w="1021" w:type="dxa"/>
            <w:tcBorders/>
            <w:vAlign w:val="center"/>
          </w:tcPr>
          <w:p>
            <w:pPr>
              <w:pStyle w:val="TableContents"/>
              <w:bidi w:val="0"/>
              <w:spacing w:before="0" w:after="283"/>
              <w:jc w:val="left"/>
              <w:rPr/>
            </w:pPr>
            <w:r>
              <w:rPr/>
              <w:t xml:space="preserve">Kilpailu 15 16:sta </w:t>
            </w:r>
          </w:p>
        </w:tc>
        <w:tc>
          <w:tcPr>
            <w:tcW w:w="1156" w:type="dxa"/>
            <w:tcBorders/>
            <w:vAlign w:val="center"/>
          </w:tcPr>
          <w:p>
            <w:pPr>
              <w:pStyle w:val="TableContents"/>
              <w:bidi w:val="0"/>
              <w:spacing w:before="0" w:after="283"/>
              <w:jc w:val="left"/>
              <w:rPr/>
            </w:pPr>
            <w:r>
              <w:rPr/>
              <w:t xml:space="preserve">Japanin Grand Prix </w:t>
            </w:r>
          </w:p>
        </w:tc>
        <w:tc>
          <w:tcPr>
            <w:tcW w:w="916" w:type="dxa"/>
            <w:tcBorders/>
            <w:vAlign w:val="center"/>
          </w:tcPr>
          <w:p>
            <w:pPr>
              <w:pStyle w:val="TableContents"/>
              <w:bidi w:val="0"/>
              <w:spacing w:before="0" w:after="283"/>
              <w:jc w:val="left"/>
              <w:rPr/>
            </w:pPr>
            <w:r>
              <w:rPr/>
              <w:t xml:space="preserve">24 </w:t>
            </w:r>
          </w:p>
        </w:tc>
      </w:tr>
      <w:tr>
        <w:trPr/>
        <w:tc>
          <w:tcPr>
            <w:tcW w:w="826" w:type="dxa"/>
            <w:tcBorders/>
            <w:vAlign w:val="center"/>
          </w:tcPr>
          <w:p>
            <w:pPr>
              <w:pStyle w:val="TableContents"/>
              <w:bidi w:val="0"/>
              <w:spacing w:before="0" w:after="283"/>
              <w:jc w:val="left"/>
              <w:rPr/>
            </w:pPr>
            <w:r>
              <w:rPr/>
              <w:t xml:space="preserve">1992 </w:t>
            </w:r>
          </w:p>
        </w:tc>
        <w:tc>
          <w:tcPr>
            <w:tcW w:w="1276" w:type="dxa"/>
            <w:tcBorders/>
            <w:vAlign w:val="center"/>
          </w:tcPr>
          <w:p>
            <w:pPr>
              <w:pStyle w:val="TableContents"/>
              <w:bidi w:val="0"/>
              <w:spacing w:before="0" w:after="283"/>
              <w:jc w:val="left"/>
              <w:rPr/>
            </w:pPr>
            <w:r>
              <w:rPr/>
              <w:t xml:space="preserve">Nigel Mansell </w:t>
            </w:r>
          </w:p>
        </w:tc>
        <w:tc>
          <w:tcPr>
            <w:tcW w:w="1021" w:type="dxa"/>
            <w:tcBorders/>
            <w:vAlign w:val="center"/>
          </w:tcPr>
          <w:p>
            <w:pPr>
              <w:pStyle w:val="TableContents"/>
              <w:bidi w:val="0"/>
              <w:spacing w:before="0" w:after="283"/>
              <w:jc w:val="left"/>
              <w:rPr/>
            </w:pPr>
            <w:r>
              <w:rPr/>
              <w:t xml:space="preserve">39 </w:t>
            </w:r>
          </w:p>
        </w:tc>
        <w:tc>
          <w:tcPr>
            <w:tcW w:w="511"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Williams </w:t>
            </w:r>
          </w:p>
        </w:tc>
        <w:tc>
          <w:tcPr>
            <w:tcW w:w="1021" w:type="dxa"/>
            <w:tcBorders/>
            <w:vAlign w:val="center"/>
          </w:tcPr>
          <w:p>
            <w:pPr>
              <w:pStyle w:val="TableContents"/>
              <w:bidi w:val="0"/>
              <w:spacing w:before="0" w:after="283"/>
              <w:jc w:val="left"/>
              <w:rPr/>
            </w:pPr>
            <w:r>
              <w:rPr/>
              <w:t xml:space="preserve">Renault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14 </w:t>
            </w:r>
          </w:p>
        </w:tc>
        <w:tc>
          <w:tcPr>
            <w:tcW w:w="63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108 </w:t>
            </w:r>
          </w:p>
        </w:tc>
        <w:tc>
          <w:tcPr>
            <w:tcW w:w="1021" w:type="dxa"/>
            <w:tcBorders/>
            <w:vAlign w:val="center"/>
          </w:tcPr>
          <w:p>
            <w:pPr>
              <w:pStyle w:val="TableContents"/>
              <w:bidi w:val="0"/>
              <w:spacing w:before="0" w:after="283"/>
              <w:jc w:val="left"/>
              <w:rPr/>
            </w:pPr>
            <w:r>
              <w:rPr/>
              <w:t xml:space="preserve">Kilpailu 11 16:sta </w:t>
            </w:r>
          </w:p>
        </w:tc>
        <w:tc>
          <w:tcPr>
            <w:tcW w:w="1156" w:type="dxa"/>
            <w:tcBorders/>
            <w:vAlign w:val="center"/>
          </w:tcPr>
          <w:p>
            <w:pPr>
              <w:pStyle w:val="TableContents"/>
              <w:bidi w:val="0"/>
              <w:spacing w:before="0" w:after="283"/>
              <w:jc w:val="left"/>
              <w:rPr/>
            </w:pPr>
            <w:r>
              <w:rPr/>
              <w:t xml:space="preserve">Unkarin Grand Prix </w:t>
            </w:r>
          </w:p>
        </w:tc>
        <w:tc>
          <w:tcPr>
            <w:tcW w:w="916" w:type="dxa"/>
            <w:tcBorders/>
            <w:vAlign w:val="center"/>
          </w:tcPr>
          <w:p>
            <w:pPr>
              <w:pStyle w:val="TableContents"/>
              <w:bidi w:val="0"/>
              <w:spacing w:before="0" w:after="283"/>
              <w:jc w:val="left"/>
              <w:rPr/>
            </w:pPr>
            <w:r>
              <w:rPr/>
              <w:t xml:space="preserve">52 </w:t>
            </w:r>
          </w:p>
        </w:tc>
      </w:tr>
      <w:tr>
        <w:trPr/>
        <w:tc>
          <w:tcPr>
            <w:tcW w:w="826" w:type="dxa"/>
            <w:tcBorders/>
            <w:vAlign w:val="center"/>
          </w:tcPr>
          <w:p>
            <w:pPr>
              <w:pStyle w:val="TableContents"/>
              <w:bidi w:val="0"/>
              <w:spacing w:before="0" w:after="283"/>
              <w:jc w:val="left"/>
              <w:rPr/>
            </w:pPr>
            <w:r>
              <w:rPr/>
              <w:t xml:space="preserve">1993 </w:t>
            </w:r>
          </w:p>
        </w:tc>
        <w:tc>
          <w:tcPr>
            <w:tcW w:w="1276" w:type="dxa"/>
            <w:tcBorders/>
            <w:vAlign w:val="center"/>
          </w:tcPr>
          <w:p>
            <w:pPr>
              <w:pStyle w:val="TableContents"/>
              <w:bidi w:val="0"/>
              <w:spacing w:before="0" w:after="283"/>
              <w:jc w:val="left"/>
              <w:rPr/>
            </w:pPr>
            <w:r>
              <w:rPr/>
              <w:t xml:space="preserve">Alain Prost </w:t>
            </w:r>
          </w:p>
        </w:tc>
        <w:tc>
          <w:tcPr>
            <w:tcW w:w="1021" w:type="dxa"/>
            <w:tcBorders/>
            <w:vAlign w:val="center"/>
          </w:tcPr>
          <w:p>
            <w:pPr>
              <w:pStyle w:val="TableContents"/>
              <w:bidi w:val="0"/>
              <w:spacing w:before="0" w:after="283"/>
              <w:jc w:val="left"/>
              <w:rPr/>
            </w:pPr>
            <w:r>
              <w:rPr/>
              <w:t xml:space="preserve">38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Williams </w:t>
            </w:r>
          </w:p>
        </w:tc>
        <w:tc>
          <w:tcPr>
            <w:tcW w:w="1021" w:type="dxa"/>
            <w:tcBorders/>
            <w:vAlign w:val="center"/>
          </w:tcPr>
          <w:p>
            <w:pPr>
              <w:pStyle w:val="TableContents"/>
              <w:bidi w:val="0"/>
              <w:spacing w:before="0" w:after="283"/>
              <w:jc w:val="left"/>
              <w:rPr/>
            </w:pPr>
            <w:r>
              <w:rPr/>
              <w:t xml:space="preserve">Renault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13 </w:t>
            </w:r>
          </w:p>
        </w:tc>
        <w:tc>
          <w:tcPr>
            <w:tcW w:w="63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99 </w:t>
            </w:r>
          </w:p>
        </w:tc>
        <w:tc>
          <w:tcPr>
            <w:tcW w:w="1021" w:type="dxa"/>
            <w:tcBorders/>
            <w:vAlign w:val="center"/>
          </w:tcPr>
          <w:p>
            <w:pPr>
              <w:pStyle w:val="TableContents"/>
              <w:bidi w:val="0"/>
              <w:spacing w:before="0" w:after="283"/>
              <w:jc w:val="left"/>
              <w:rPr/>
            </w:pPr>
            <w:r>
              <w:rPr/>
              <w:t xml:space="preserve">Kilpailu 14 16:sta </w:t>
            </w:r>
          </w:p>
        </w:tc>
        <w:tc>
          <w:tcPr>
            <w:tcW w:w="1156" w:type="dxa"/>
            <w:tcBorders/>
            <w:vAlign w:val="center"/>
          </w:tcPr>
          <w:p>
            <w:pPr>
              <w:pStyle w:val="TableContents"/>
              <w:bidi w:val="0"/>
              <w:spacing w:before="0" w:after="283"/>
              <w:jc w:val="left"/>
              <w:rPr/>
            </w:pPr>
            <w:r>
              <w:rPr/>
              <w:t xml:space="preserve">Portugalin Grand Prix </w:t>
            </w:r>
          </w:p>
        </w:tc>
        <w:tc>
          <w:tcPr>
            <w:tcW w:w="916" w:type="dxa"/>
            <w:tcBorders/>
            <w:vAlign w:val="center"/>
          </w:tcPr>
          <w:p>
            <w:pPr>
              <w:pStyle w:val="TableContents"/>
              <w:bidi w:val="0"/>
              <w:spacing w:before="0" w:after="283"/>
              <w:jc w:val="left"/>
              <w:rPr/>
            </w:pPr>
            <w:r>
              <w:rPr/>
              <w:t xml:space="preserve">26 </w:t>
            </w:r>
          </w:p>
        </w:tc>
      </w:tr>
      <w:tr>
        <w:trPr/>
        <w:tc>
          <w:tcPr>
            <w:tcW w:w="826" w:type="dxa"/>
            <w:tcBorders/>
            <w:vAlign w:val="center"/>
          </w:tcPr>
          <w:p>
            <w:pPr>
              <w:pStyle w:val="TableContents"/>
              <w:bidi w:val="0"/>
              <w:spacing w:before="0" w:after="283"/>
              <w:jc w:val="left"/>
              <w:rPr/>
            </w:pPr>
            <w:r>
              <w:rPr/>
              <w:t xml:space="preserve">1994 </w:t>
            </w:r>
          </w:p>
        </w:tc>
        <w:tc>
          <w:tcPr>
            <w:tcW w:w="1276" w:type="dxa"/>
            <w:tcBorders/>
            <w:vAlign w:val="center"/>
          </w:tcPr>
          <w:p>
            <w:pPr>
              <w:pStyle w:val="TableContents"/>
              <w:bidi w:val="0"/>
              <w:spacing w:before="0" w:after="283"/>
              <w:jc w:val="left"/>
              <w:rPr/>
            </w:pPr>
            <w:r>
              <w:rPr/>
              <w:t xml:space="preserve">Michael Schumacher </w:t>
            </w:r>
          </w:p>
        </w:tc>
        <w:tc>
          <w:tcPr>
            <w:tcW w:w="1021" w:type="dxa"/>
            <w:tcBorders/>
            <w:vAlign w:val="center"/>
          </w:tcPr>
          <w:p>
            <w:pPr>
              <w:pStyle w:val="TableContents"/>
              <w:bidi w:val="0"/>
              <w:spacing w:before="0" w:after="283"/>
              <w:jc w:val="left"/>
              <w:rPr/>
            </w:pPr>
            <w:r>
              <w:rPr/>
              <w:t xml:space="preserve">25 </w:t>
            </w:r>
          </w:p>
        </w:tc>
        <w:tc>
          <w:tcPr>
            <w:tcW w:w="511"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Benetton </w:t>
            </w:r>
          </w:p>
        </w:tc>
        <w:tc>
          <w:tcPr>
            <w:tcW w:w="1021" w:type="dxa"/>
            <w:tcBorders/>
            <w:vAlign w:val="center"/>
          </w:tcPr>
          <w:p>
            <w:pPr>
              <w:pStyle w:val="TableContents"/>
              <w:bidi w:val="0"/>
              <w:spacing w:before="0" w:after="283"/>
              <w:jc w:val="left"/>
              <w:rPr/>
            </w:pPr>
            <w:r>
              <w:rPr/>
              <w:t xml:space="preserve">Ford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92 </w:t>
            </w:r>
          </w:p>
        </w:tc>
        <w:tc>
          <w:tcPr>
            <w:tcW w:w="1021" w:type="dxa"/>
            <w:tcBorders/>
            <w:vAlign w:val="center"/>
          </w:tcPr>
          <w:p>
            <w:pPr>
              <w:pStyle w:val="TableContents"/>
              <w:bidi w:val="0"/>
              <w:spacing w:before="0" w:after="283"/>
              <w:jc w:val="left"/>
              <w:rPr/>
            </w:pPr>
            <w:r>
              <w:rPr/>
              <w:t xml:space="preserve">Kilpailu 16 16:sta </w:t>
            </w:r>
          </w:p>
        </w:tc>
        <w:tc>
          <w:tcPr>
            <w:tcW w:w="1156" w:type="dxa"/>
            <w:tcBorders/>
            <w:vAlign w:val="center"/>
          </w:tcPr>
          <w:p>
            <w:pPr>
              <w:pStyle w:val="TableContents"/>
              <w:bidi w:val="0"/>
              <w:spacing w:before="0" w:after="283"/>
              <w:jc w:val="left"/>
              <w:rPr/>
            </w:pPr>
            <w:r>
              <w:rPr/>
              <w:t xml:space="preserve">Australian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w:t>
            </w:r>
          </w:p>
        </w:tc>
        <w:tc>
          <w:tcPr>
            <w:tcW w:w="1276" w:type="dxa"/>
            <w:tcBorders/>
            <w:vAlign w:val="center"/>
          </w:tcPr>
          <w:p>
            <w:pPr>
              <w:pStyle w:val="TableContents"/>
              <w:bidi w:val="0"/>
              <w:spacing w:before="0" w:after="283"/>
              <w:jc w:val="left"/>
              <w:rPr/>
            </w:pPr>
            <w:r>
              <w:rPr/>
              <w:t xml:space="preserve">Michael Schumacher </w:t>
            </w:r>
          </w:p>
        </w:tc>
        <w:tc>
          <w:tcPr>
            <w:tcW w:w="1021" w:type="dxa"/>
            <w:tcBorders/>
            <w:vAlign w:val="center"/>
          </w:tcPr>
          <w:p>
            <w:pPr>
              <w:pStyle w:val="TableContents"/>
              <w:bidi w:val="0"/>
              <w:spacing w:before="0" w:after="283"/>
              <w:jc w:val="left"/>
              <w:rPr/>
            </w:pPr>
            <w:r>
              <w:rPr/>
              <w:t xml:space="preserve">26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Benetton </w:t>
            </w:r>
          </w:p>
        </w:tc>
        <w:tc>
          <w:tcPr>
            <w:tcW w:w="1021" w:type="dxa"/>
            <w:tcBorders/>
            <w:vAlign w:val="center"/>
          </w:tcPr>
          <w:p>
            <w:pPr>
              <w:pStyle w:val="TableContents"/>
              <w:bidi w:val="0"/>
              <w:spacing w:before="0" w:after="283"/>
              <w:jc w:val="left"/>
              <w:rPr/>
            </w:pPr>
            <w:r>
              <w:rPr/>
              <w:t xml:space="preserve">Renault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102 </w:t>
            </w:r>
          </w:p>
        </w:tc>
        <w:tc>
          <w:tcPr>
            <w:tcW w:w="1021" w:type="dxa"/>
            <w:tcBorders/>
            <w:vAlign w:val="center"/>
          </w:tcPr>
          <w:p>
            <w:pPr>
              <w:pStyle w:val="TableContents"/>
              <w:bidi w:val="0"/>
              <w:spacing w:before="0" w:after="283"/>
              <w:jc w:val="left"/>
              <w:rPr/>
            </w:pPr>
            <w:r>
              <w:rPr/>
              <w:t xml:space="preserve">Kilpailu 15 17:stä </w:t>
            </w:r>
          </w:p>
        </w:tc>
        <w:tc>
          <w:tcPr>
            <w:tcW w:w="1156" w:type="dxa"/>
            <w:tcBorders/>
            <w:vAlign w:val="center"/>
          </w:tcPr>
          <w:p>
            <w:pPr>
              <w:pStyle w:val="TableContents"/>
              <w:bidi w:val="0"/>
              <w:spacing w:before="0" w:after="283"/>
              <w:jc w:val="left"/>
              <w:rPr/>
            </w:pPr>
            <w:r>
              <w:rPr/>
              <w:t xml:space="preserve">Pacific Grand Prix </w:t>
            </w:r>
          </w:p>
        </w:tc>
        <w:tc>
          <w:tcPr>
            <w:tcW w:w="916" w:type="dxa"/>
            <w:tcBorders/>
            <w:vAlign w:val="center"/>
          </w:tcPr>
          <w:p>
            <w:pPr>
              <w:pStyle w:val="TableContents"/>
              <w:bidi w:val="0"/>
              <w:spacing w:before="0" w:after="283"/>
              <w:jc w:val="left"/>
              <w:rPr/>
            </w:pPr>
            <w:r>
              <w:rPr/>
              <w:t xml:space="preserve">33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Damon Hill </w:t>
            </w:r>
          </w:p>
        </w:tc>
        <w:tc>
          <w:tcPr>
            <w:tcW w:w="1021" w:type="dxa"/>
            <w:tcBorders/>
            <w:vAlign w:val="center"/>
          </w:tcPr>
          <w:p>
            <w:pPr>
              <w:pStyle w:val="TableContents"/>
              <w:bidi w:val="0"/>
              <w:spacing w:before="0" w:after="283"/>
              <w:jc w:val="left"/>
              <w:rPr/>
            </w:pPr>
            <w:r>
              <w:rPr/>
              <w:t xml:space="preserve">36 </w:t>
            </w:r>
          </w:p>
        </w:tc>
        <w:tc>
          <w:tcPr>
            <w:tcW w:w="511"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Williams </w:t>
            </w:r>
          </w:p>
        </w:tc>
        <w:tc>
          <w:tcPr>
            <w:tcW w:w="1021" w:type="dxa"/>
            <w:tcBorders/>
            <w:vAlign w:val="center"/>
          </w:tcPr>
          <w:p>
            <w:pPr>
              <w:pStyle w:val="TableContents"/>
              <w:bidi w:val="0"/>
              <w:spacing w:before="0" w:after="283"/>
              <w:jc w:val="left"/>
              <w:rPr/>
            </w:pPr>
            <w:r>
              <w:rPr/>
              <w:t xml:space="preserve">Renault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97 </w:t>
            </w:r>
          </w:p>
        </w:tc>
        <w:tc>
          <w:tcPr>
            <w:tcW w:w="1021" w:type="dxa"/>
            <w:tcBorders/>
            <w:vAlign w:val="center"/>
          </w:tcPr>
          <w:p>
            <w:pPr>
              <w:pStyle w:val="TableContents"/>
              <w:bidi w:val="0"/>
              <w:spacing w:before="0" w:after="283"/>
              <w:jc w:val="left"/>
              <w:rPr/>
            </w:pPr>
            <w:r>
              <w:rPr/>
              <w:t xml:space="preserve">Kilpailu 16 16:sta </w:t>
            </w:r>
          </w:p>
        </w:tc>
        <w:tc>
          <w:tcPr>
            <w:tcW w:w="1156" w:type="dxa"/>
            <w:tcBorders/>
            <w:vAlign w:val="center"/>
          </w:tcPr>
          <w:p>
            <w:pPr>
              <w:pStyle w:val="TableContents"/>
              <w:bidi w:val="0"/>
              <w:spacing w:before="0" w:after="283"/>
              <w:jc w:val="left"/>
              <w:rPr/>
            </w:pPr>
            <w:r>
              <w:rPr/>
              <w:t xml:space="preserve">Japanin Grand Prix </w:t>
            </w:r>
          </w:p>
        </w:tc>
        <w:tc>
          <w:tcPr>
            <w:tcW w:w="916"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Contents"/>
              <w:bidi w:val="0"/>
              <w:spacing w:before="0" w:after="283"/>
              <w:jc w:val="left"/>
              <w:rPr/>
            </w:pPr>
            <w:r>
              <w:rPr/>
              <w:t xml:space="preserve">1997 </w:t>
            </w:r>
          </w:p>
        </w:tc>
        <w:tc>
          <w:tcPr>
            <w:tcW w:w="1276" w:type="dxa"/>
            <w:tcBorders/>
            <w:vAlign w:val="center"/>
          </w:tcPr>
          <w:p>
            <w:pPr>
              <w:pStyle w:val="TableContents"/>
              <w:bidi w:val="0"/>
              <w:spacing w:before="0" w:after="283"/>
              <w:jc w:val="left"/>
              <w:rPr/>
            </w:pPr>
            <w:r>
              <w:rPr/>
              <w:t xml:space="preserve">Jacques Villeneuve </w:t>
            </w:r>
          </w:p>
        </w:tc>
        <w:tc>
          <w:tcPr>
            <w:tcW w:w="1021" w:type="dxa"/>
            <w:tcBorders/>
            <w:vAlign w:val="center"/>
          </w:tcPr>
          <w:p>
            <w:pPr>
              <w:pStyle w:val="TableContents"/>
              <w:bidi w:val="0"/>
              <w:spacing w:before="0" w:after="283"/>
              <w:jc w:val="left"/>
              <w:rPr/>
            </w:pPr>
            <w:r>
              <w:rPr/>
              <w:t xml:space="preserve">26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Williams </w:t>
            </w:r>
          </w:p>
        </w:tc>
        <w:tc>
          <w:tcPr>
            <w:tcW w:w="1021" w:type="dxa"/>
            <w:tcBorders/>
            <w:vAlign w:val="center"/>
          </w:tcPr>
          <w:p>
            <w:pPr>
              <w:pStyle w:val="TableContents"/>
              <w:bidi w:val="0"/>
              <w:spacing w:before="0" w:after="283"/>
              <w:jc w:val="left"/>
              <w:rPr/>
            </w:pPr>
            <w:r>
              <w:rPr/>
              <w:t xml:space="preserve">Renault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10 </w:t>
            </w:r>
          </w:p>
        </w:tc>
        <w:tc>
          <w:tcPr>
            <w:tcW w:w="63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81 </w:t>
            </w:r>
          </w:p>
        </w:tc>
        <w:tc>
          <w:tcPr>
            <w:tcW w:w="1021" w:type="dxa"/>
            <w:tcBorders/>
            <w:vAlign w:val="center"/>
          </w:tcPr>
          <w:p>
            <w:pPr>
              <w:pStyle w:val="TableContents"/>
              <w:bidi w:val="0"/>
              <w:spacing w:before="0" w:after="283"/>
              <w:jc w:val="left"/>
              <w:rPr/>
            </w:pPr>
            <w:r>
              <w:rPr/>
              <w:t xml:space="preserve">Kilpailu 17 17:stä </w:t>
            </w:r>
          </w:p>
        </w:tc>
        <w:tc>
          <w:tcPr>
            <w:tcW w:w="1156" w:type="dxa"/>
            <w:tcBorders/>
            <w:vAlign w:val="center"/>
          </w:tcPr>
          <w:p>
            <w:pPr>
              <w:pStyle w:val="TableContents"/>
              <w:bidi w:val="0"/>
              <w:spacing w:before="0" w:after="283"/>
              <w:jc w:val="left"/>
              <w:rPr/>
            </w:pPr>
            <w:r>
              <w:rPr/>
              <w:t xml:space="preserve">Euroopan Grand Prix </w:t>
            </w:r>
          </w:p>
        </w:tc>
        <w:tc>
          <w:tcPr>
            <w:tcW w:w="916" w:type="dxa"/>
            <w:tcBorders/>
            <w:vAlign w:val="center"/>
          </w:tcPr>
          <w:p>
            <w:pPr>
              <w:pStyle w:val="TableContents"/>
              <w:bidi w:val="0"/>
              <w:spacing w:before="0" w:after="283"/>
              <w:jc w:val="left"/>
              <w:rPr/>
            </w:pPr>
            <w:r>
              <w:rPr/>
              <w:t xml:space="preserve">39 (3) </w:t>
            </w:r>
          </w:p>
        </w:tc>
      </w:tr>
      <w:tr>
        <w:trPr/>
        <w:tc>
          <w:tcPr>
            <w:tcW w:w="826" w:type="dxa"/>
            <w:tcBorders/>
            <w:vAlign w:val="center"/>
          </w:tcPr>
          <w:p>
            <w:pPr>
              <w:pStyle w:val="TableContents"/>
              <w:bidi w:val="0"/>
              <w:spacing w:before="0" w:after="283"/>
              <w:jc w:val="left"/>
              <w:rPr/>
            </w:pPr>
            <w:r>
              <w:rPr/>
              <w:t xml:space="preserve">1998 </w:t>
            </w:r>
          </w:p>
        </w:tc>
        <w:tc>
          <w:tcPr>
            <w:tcW w:w="1276" w:type="dxa"/>
            <w:tcBorders/>
            <w:vAlign w:val="center"/>
          </w:tcPr>
          <w:p>
            <w:pPr>
              <w:pStyle w:val="TableContents"/>
              <w:bidi w:val="0"/>
              <w:spacing w:before="0" w:after="283"/>
              <w:jc w:val="left"/>
              <w:rPr/>
            </w:pPr>
            <w:r>
              <w:rPr/>
              <w:t xml:space="preserve">Mika Häkkinen </w:t>
            </w:r>
          </w:p>
        </w:tc>
        <w:tc>
          <w:tcPr>
            <w:tcW w:w="1021" w:type="dxa"/>
            <w:tcBorders/>
            <w:vAlign w:val="center"/>
          </w:tcPr>
          <w:p>
            <w:pPr>
              <w:pStyle w:val="TableContents"/>
              <w:bidi w:val="0"/>
              <w:spacing w:before="0" w:after="283"/>
              <w:jc w:val="left"/>
              <w:rPr/>
            </w:pPr>
            <w:r>
              <w:rPr/>
              <w:t xml:space="preserve">30 </w:t>
            </w:r>
          </w:p>
        </w:tc>
        <w:tc>
          <w:tcPr>
            <w:tcW w:w="51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McLaren </w:t>
            </w:r>
          </w:p>
        </w:tc>
        <w:tc>
          <w:tcPr>
            <w:tcW w:w="1021" w:type="dxa"/>
            <w:tcBorders/>
            <w:vAlign w:val="center"/>
          </w:tcPr>
          <w:p>
            <w:pPr>
              <w:pStyle w:val="TableContents"/>
              <w:bidi w:val="0"/>
              <w:spacing w:before="0" w:after="283"/>
              <w:jc w:val="left"/>
              <w:rPr/>
            </w:pPr>
            <w:r>
              <w:rPr/>
              <w:t xml:space="preserve">Mercedes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8 </w:t>
            </w:r>
          </w:p>
        </w:tc>
        <w:tc>
          <w:tcPr>
            <w:tcW w:w="991"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100 </w:t>
            </w:r>
          </w:p>
        </w:tc>
        <w:tc>
          <w:tcPr>
            <w:tcW w:w="1021" w:type="dxa"/>
            <w:tcBorders/>
            <w:vAlign w:val="center"/>
          </w:tcPr>
          <w:p>
            <w:pPr>
              <w:pStyle w:val="TableContents"/>
              <w:bidi w:val="0"/>
              <w:spacing w:before="0" w:after="283"/>
              <w:jc w:val="left"/>
              <w:rPr/>
            </w:pPr>
            <w:r>
              <w:rPr/>
              <w:t xml:space="preserve">Kilpailu 16 16:sta </w:t>
            </w:r>
          </w:p>
        </w:tc>
        <w:tc>
          <w:tcPr>
            <w:tcW w:w="1156" w:type="dxa"/>
            <w:tcBorders/>
            <w:vAlign w:val="center"/>
          </w:tcPr>
          <w:p>
            <w:pPr>
              <w:pStyle w:val="TableContents"/>
              <w:bidi w:val="0"/>
              <w:spacing w:before="0" w:after="283"/>
              <w:jc w:val="left"/>
              <w:rPr/>
            </w:pPr>
            <w:r>
              <w:rPr/>
              <w:t xml:space="preserve">Japanin Grand Prix </w:t>
            </w:r>
          </w:p>
        </w:tc>
        <w:tc>
          <w:tcPr>
            <w:tcW w:w="916" w:type="dxa"/>
            <w:tcBorders/>
            <w:vAlign w:val="center"/>
          </w:tcPr>
          <w:p>
            <w:pPr>
              <w:pStyle w:val="TableContents"/>
              <w:bidi w:val="0"/>
              <w:spacing w:before="0" w:after="283"/>
              <w:jc w:val="left"/>
              <w:rPr/>
            </w:pPr>
            <w:r>
              <w:rPr/>
              <w:t xml:space="preserve">14 </w:t>
            </w:r>
          </w:p>
        </w:tc>
      </w:tr>
      <w:tr>
        <w:trPr/>
        <w:tc>
          <w:tcPr>
            <w:tcW w:w="826" w:type="dxa"/>
            <w:tcBorders/>
            <w:vAlign w:val="center"/>
          </w:tcPr>
          <w:p>
            <w:pPr>
              <w:pStyle w:val="TableContents"/>
              <w:bidi w:val="0"/>
              <w:spacing w:before="0" w:after="283"/>
              <w:jc w:val="left"/>
              <w:rPr/>
            </w:pPr>
            <w:r>
              <w:rPr/>
              <w:t xml:space="preserve">1999 </w:t>
            </w:r>
          </w:p>
        </w:tc>
        <w:tc>
          <w:tcPr>
            <w:tcW w:w="1276" w:type="dxa"/>
            <w:tcBorders/>
            <w:vAlign w:val="center"/>
          </w:tcPr>
          <w:p>
            <w:pPr>
              <w:pStyle w:val="TableContents"/>
              <w:bidi w:val="0"/>
              <w:spacing w:before="0" w:after="283"/>
              <w:jc w:val="left"/>
              <w:rPr/>
            </w:pPr>
            <w:r>
              <w:rPr/>
              <w:t xml:space="preserve">Mika Häkkinen </w:t>
            </w:r>
          </w:p>
        </w:tc>
        <w:tc>
          <w:tcPr>
            <w:tcW w:w="1021" w:type="dxa"/>
            <w:tcBorders/>
            <w:vAlign w:val="center"/>
          </w:tcPr>
          <w:p>
            <w:pPr>
              <w:pStyle w:val="TableContents"/>
              <w:bidi w:val="0"/>
              <w:spacing w:before="0" w:after="283"/>
              <w:jc w:val="left"/>
              <w:rPr/>
            </w:pPr>
            <w:r>
              <w:rPr/>
              <w:t xml:space="preserve">31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McLaren </w:t>
            </w:r>
          </w:p>
        </w:tc>
        <w:tc>
          <w:tcPr>
            <w:tcW w:w="1021" w:type="dxa"/>
            <w:tcBorders/>
            <w:vAlign w:val="center"/>
          </w:tcPr>
          <w:p>
            <w:pPr>
              <w:pStyle w:val="TableContents"/>
              <w:bidi w:val="0"/>
              <w:spacing w:before="0" w:after="283"/>
              <w:jc w:val="left"/>
              <w:rPr/>
            </w:pPr>
            <w:r>
              <w:rPr/>
              <w:t xml:space="preserve">Mercedes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76 </w:t>
            </w:r>
          </w:p>
        </w:tc>
        <w:tc>
          <w:tcPr>
            <w:tcW w:w="1021" w:type="dxa"/>
            <w:tcBorders/>
            <w:vAlign w:val="center"/>
          </w:tcPr>
          <w:p>
            <w:pPr>
              <w:pStyle w:val="TableContents"/>
              <w:bidi w:val="0"/>
              <w:spacing w:before="0" w:after="283"/>
              <w:jc w:val="left"/>
              <w:rPr/>
            </w:pPr>
            <w:r>
              <w:rPr/>
              <w:t xml:space="preserve">Kilpailu 16 16:sta </w:t>
            </w:r>
          </w:p>
        </w:tc>
        <w:tc>
          <w:tcPr>
            <w:tcW w:w="1156" w:type="dxa"/>
            <w:tcBorders/>
            <w:vAlign w:val="center"/>
          </w:tcPr>
          <w:p>
            <w:pPr>
              <w:pStyle w:val="TableContents"/>
              <w:bidi w:val="0"/>
              <w:spacing w:before="0" w:after="283"/>
              <w:jc w:val="left"/>
              <w:rPr/>
            </w:pPr>
            <w:r>
              <w:rPr/>
              <w:t xml:space="preserve">Japanin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w:t>
            </w:r>
          </w:p>
        </w:tc>
        <w:tc>
          <w:tcPr>
            <w:tcW w:w="1276" w:type="dxa"/>
            <w:tcBorders/>
            <w:vAlign w:val="center"/>
          </w:tcPr>
          <w:p>
            <w:pPr>
              <w:pStyle w:val="TableContents"/>
              <w:bidi w:val="0"/>
              <w:spacing w:before="0" w:after="283"/>
              <w:jc w:val="left"/>
              <w:rPr/>
            </w:pPr>
            <w:r>
              <w:rPr/>
              <w:t xml:space="preserve">Michael Schumacher </w:t>
            </w:r>
          </w:p>
        </w:tc>
        <w:tc>
          <w:tcPr>
            <w:tcW w:w="1021" w:type="dxa"/>
            <w:tcBorders/>
            <w:vAlign w:val="center"/>
          </w:tcPr>
          <w:p>
            <w:pPr>
              <w:pStyle w:val="TableContents"/>
              <w:bidi w:val="0"/>
              <w:spacing w:before="0" w:after="283"/>
              <w:jc w:val="left"/>
              <w:rPr/>
            </w:pPr>
            <w:r>
              <w:rPr/>
              <w:t xml:space="preserve">31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108 </w:t>
            </w:r>
          </w:p>
        </w:tc>
        <w:tc>
          <w:tcPr>
            <w:tcW w:w="1021" w:type="dxa"/>
            <w:tcBorders/>
            <w:vAlign w:val="center"/>
          </w:tcPr>
          <w:p>
            <w:pPr>
              <w:pStyle w:val="TableContents"/>
              <w:bidi w:val="0"/>
              <w:spacing w:before="0" w:after="283"/>
              <w:jc w:val="left"/>
              <w:rPr/>
            </w:pPr>
            <w:r>
              <w:rPr/>
              <w:t xml:space="preserve">Kilpailu 16 17:stä </w:t>
            </w:r>
          </w:p>
        </w:tc>
        <w:tc>
          <w:tcPr>
            <w:tcW w:w="1156" w:type="dxa"/>
            <w:tcBorders/>
            <w:vAlign w:val="center"/>
          </w:tcPr>
          <w:p>
            <w:pPr>
              <w:pStyle w:val="TableContents"/>
              <w:bidi w:val="0"/>
              <w:spacing w:before="0" w:after="283"/>
              <w:jc w:val="left"/>
              <w:rPr/>
            </w:pPr>
            <w:r>
              <w:rPr/>
              <w:t xml:space="preserve">Japanin Grand Prix </w:t>
            </w:r>
          </w:p>
        </w:tc>
        <w:tc>
          <w:tcPr>
            <w:tcW w:w="916" w:type="dxa"/>
            <w:tcBorders/>
            <w:vAlign w:val="center"/>
          </w:tcPr>
          <w:p>
            <w:pPr>
              <w:pStyle w:val="TableContents"/>
              <w:bidi w:val="0"/>
              <w:spacing w:before="0" w:after="283"/>
              <w:jc w:val="left"/>
              <w:rPr/>
            </w:pPr>
            <w:r>
              <w:rPr/>
              <w:t xml:space="preserve">19 </w:t>
            </w:r>
          </w:p>
        </w:tc>
      </w:tr>
      <w:tr>
        <w:trPr/>
        <w:tc>
          <w:tcPr>
            <w:tcW w:w="826" w:type="dxa"/>
            <w:tcBorders/>
            <w:vAlign w:val="center"/>
          </w:tcPr>
          <w:p>
            <w:pPr>
              <w:pStyle w:val="TableContents"/>
              <w:bidi w:val="0"/>
              <w:spacing w:before="0" w:after="283"/>
              <w:jc w:val="left"/>
              <w:rPr/>
            </w:pPr>
            <w:r>
              <w:rPr/>
              <w:t xml:space="preserve">2001 </w:t>
            </w:r>
          </w:p>
        </w:tc>
        <w:tc>
          <w:tcPr>
            <w:tcW w:w="1276" w:type="dxa"/>
            <w:tcBorders/>
            <w:vAlign w:val="center"/>
          </w:tcPr>
          <w:p>
            <w:pPr>
              <w:pStyle w:val="TableContents"/>
              <w:bidi w:val="0"/>
              <w:spacing w:before="0" w:after="283"/>
              <w:jc w:val="left"/>
              <w:rPr/>
            </w:pPr>
            <w:r>
              <w:rPr/>
              <w:t xml:space="preserve">Michael Schumacher </w:t>
            </w:r>
          </w:p>
        </w:tc>
        <w:tc>
          <w:tcPr>
            <w:tcW w:w="1021" w:type="dxa"/>
            <w:tcBorders/>
            <w:vAlign w:val="center"/>
          </w:tcPr>
          <w:p>
            <w:pPr>
              <w:pStyle w:val="TableContents"/>
              <w:bidi w:val="0"/>
              <w:spacing w:before="0" w:after="283"/>
              <w:jc w:val="left"/>
              <w:rPr/>
            </w:pPr>
            <w:r>
              <w:rPr/>
              <w:t xml:space="preserve">32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14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123 </w:t>
            </w:r>
          </w:p>
        </w:tc>
        <w:tc>
          <w:tcPr>
            <w:tcW w:w="1021" w:type="dxa"/>
            <w:tcBorders/>
            <w:vAlign w:val="center"/>
          </w:tcPr>
          <w:p>
            <w:pPr>
              <w:pStyle w:val="TableContents"/>
              <w:bidi w:val="0"/>
              <w:spacing w:before="0" w:after="283"/>
              <w:jc w:val="left"/>
              <w:rPr/>
            </w:pPr>
            <w:r>
              <w:rPr/>
              <w:t xml:space="preserve">Kilpailu 13 17:stä </w:t>
            </w:r>
          </w:p>
        </w:tc>
        <w:tc>
          <w:tcPr>
            <w:tcW w:w="1156" w:type="dxa"/>
            <w:tcBorders/>
            <w:vAlign w:val="center"/>
          </w:tcPr>
          <w:p>
            <w:pPr>
              <w:pStyle w:val="TableContents"/>
              <w:bidi w:val="0"/>
              <w:spacing w:before="0" w:after="283"/>
              <w:jc w:val="left"/>
              <w:rPr/>
            </w:pPr>
            <w:r>
              <w:rPr/>
              <w:t xml:space="preserve">Unkarin Grand Prix </w:t>
            </w:r>
          </w:p>
        </w:tc>
        <w:tc>
          <w:tcPr>
            <w:tcW w:w="916" w:type="dxa"/>
            <w:tcBorders/>
            <w:vAlign w:val="center"/>
          </w:tcPr>
          <w:p>
            <w:pPr>
              <w:pStyle w:val="TableContents"/>
              <w:bidi w:val="0"/>
              <w:spacing w:before="0" w:after="283"/>
              <w:jc w:val="left"/>
              <w:rPr/>
            </w:pPr>
            <w:r>
              <w:rPr/>
              <w:t xml:space="preserve">58 </w:t>
            </w:r>
          </w:p>
        </w:tc>
      </w:tr>
      <w:tr>
        <w:trPr/>
        <w:tc>
          <w:tcPr>
            <w:tcW w:w="826" w:type="dxa"/>
            <w:tcBorders/>
            <w:vAlign w:val="center"/>
          </w:tcPr>
          <w:p>
            <w:pPr>
              <w:pStyle w:val="TableContents"/>
              <w:bidi w:val="0"/>
              <w:spacing w:before="0" w:after="283"/>
              <w:jc w:val="left"/>
              <w:rPr/>
            </w:pPr>
            <w:r>
              <w:rPr/>
              <w:t xml:space="preserve">2002 </w:t>
            </w:r>
          </w:p>
        </w:tc>
        <w:tc>
          <w:tcPr>
            <w:tcW w:w="1276" w:type="dxa"/>
            <w:tcBorders/>
            <w:vAlign w:val="center"/>
          </w:tcPr>
          <w:p>
            <w:pPr>
              <w:pStyle w:val="TableContents"/>
              <w:bidi w:val="0"/>
              <w:spacing w:before="0" w:after="283"/>
              <w:jc w:val="left"/>
              <w:rPr/>
            </w:pPr>
            <w:r>
              <w:rPr/>
              <w:t xml:space="preserve">Michael Schumacher </w:t>
            </w:r>
          </w:p>
        </w:tc>
        <w:tc>
          <w:tcPr>
            <w:tcW w:w="1021" w:type="dxa"/>
            <w:tcBorders/>
            <w:vAlign w:val="center"/>
          </w:tcPr>
          <w:p>
            <w:pPr>
              <w:pStyle w:val="TableContents"/>
              <w:bidi w:val="0"/>
              <w:spacing w:before="0" w:after="283"/>
              <w:jc w:val="left"/>
              <w:rPr/>
            </w:pPr>
            <w:r>
              <w:rPr/>
              <w:t xml:space="preserve">33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11 </w:t>
            </w:r>
          </w:p>
        </w:tc>
        <w:tc>
          <w:tcPr>
            <w:tcW w:w="991"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144 </w:t>
            </w:r>
          </w:p>
        </w:tc>
        <w:tc>
          <w:tcPr>
            <w:tcW w:w="1021" w:type="dxa"/>
            <w:tcBorders/>
            <w:vAlign w:val="center"/>
          </w:tcPr>
          <w:p>
            <w:pPr>
              <w:pStyle w:val="TableContents"/>
              <w:bidi w:val="0"/>
              <w:spacing w:before="0" w:after="283"/>
              <w:jc w:val="left"/>
              <w:rPr/>
            </w:pPr>
            <w:r>
              <w:rPr/>
              <w:t xml:space="preserve">Kilpailu 11 17:stä </w:t>
            </w:r>
          </w:p>
        </w:tc>
        <w:tc>
          <w:tcPr>
            <w:tcW w:w="1156" w:type="dxa"/>
            <w:tcBorders/>
            <w:vAlign w:val="center"/>
          </w:tcPr>
          <w:p>
            <w:pPr>
              <w:pStyle w:val="TableContents"/>
              <w:bidi w:val="0"/>
              <w:spacing w:before="0" w:after="283"/>
              <w:jc w:val="left"/>
              <w:rPr/>
            </w:pPr>
            <w:r>
              <w:rPr/>
              <w:t xml:space="preserve">Ranskan Grand Prix </w:t>
            </w:r>
          </w:p>
        </w:tc>
        <w:tc>
          <w:tcPr>
            <w:tcW w:w="916" w:type="dxa"/>
            <w:tcBorders/>
            <w:vAlign w:val="center"/>
          </w:tcPr>
          <w:p>
            <w:pPr>
              <w:pStyle w:val="TableContents"/>
              <w:bidi w:val="0"/>
              <w:spacing w:before="0" w:after="283"/>
              <w:jc w:val="left"/>
              <w:rPr/>
            </w:pPr>
            <w:r>
              <w:rPr/>
              <w:t xml:space="preserve">67 </w:t>
            </w:r>
          </w:p>
        </w:tc>
      </w:tr>
      <w:tr>
        <w:trPr/>
        <w:tc>
          <w:tcPr>
            <w:tcW w:w="826" w:type="dxa"/>
            <w:tcBorders/>
            <w:vAlign w:val="center"/>
          </w:tcPr>
          <w:p>
            <w:pPr>
              <w:pStyle w:val="TableContents"/>
              <w:bidi w:val="0"/>
              <w:spacing w:before="0" w:after="283"/>
              <w:jc w:val="left"/>
              <w:rPr/>
            </w:pPr>
            <w:r>
              <w:rPr/>
              <w:t xml:space="preserve">2003 </w:t>
            </w:r>
          </w:p>
        </w:tc>
        <w:tc>
          <w:tcPr>
            <w:tcW w:w="1276" w:type="dxa"/>
            <w:tcBorders/>
            <w:vAlign w:val="center"/>
          </w:tcPr>
          <w:p>
            <w:pPr>
              <w:pStyle w:val="TableContents"/>
              <w:bidi w:val="0"/>
              <w:spacing w:before="0" w:after="283"/>
              <w:jc w:val="left"/>
              <w:rPr/>
            </w:pPr>
            <w:r>
              <w:rPr/>
              <w:t xml:space="preserve">Michael Schumacher </w:t>
            </w:r>
          </w:p>
        </w:tc>
        <w:tc>
          <w:tcPr>
            <w:tcW w:w="1021" w:type="dxa"/>
            <w:tcBorders/>
            <w:vAlign w:val="center"/>
          </w:tcPr>
          <w:p>
            <w:pPr>
              <w:pStyle w:val="TableContents"/>
              <w:bidi w:val="0"/>
              <w:spacing w:before="0" w:after="283"/>
              <w:jc w:val="left"/>
              <w:rPr/>
            </w:pPr>
            <w:r>
              <w:rPr/>
              <w:t xml:space="preserve">34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93 </w:t>
            </w:r>
          </w:p>
        </w:tc>
        <w:tc>
          <w:tcPr>
            <w:tcW w:w="1021" w:type="dxa"/>
            <w:tcBorders/>
            <w:vAlign w:val="center"/>
          </w:tcPr>
          <w:p>
            <w:pPr>
              <w:pStyle w:val="TableContents"/>
              <w:bidi w:val="0"/>
              <w:spacing w:before="0" w:after="283"/>
              <w:jc w:val="left"/>
              <w:rPr/>
            </w:pPr>
            <w:r>
              <w:rPr/>
              <w:t xml:space="preserve">Kilpailu 16 16:sta </w:t>
            </w:r>
          </w:p>
        </w:tc>
        <w:tc>
          <w:tcPr>
            <w:tcW w:w="1156" w:type="dxa"/>
            <w:tcBorders/>
            <w:vAlign w:val="center"/>
          </w:tcPr>
          <w:p>
            <w:pPr>
              <w:pStyle w:val="TableContents"/>
              <w:bidi w:val="0"/>
              <w:spacing w:before="0" w:after="283"/>
              <w:jc w:val="left"/>
              <w:rPr/>
            </w:pPr>
            <w:r>
              <w:rPr/>
              <w:t xml:space="preserve">Japanin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Michael Schumacher </w:t>
            </w:r>
          </w:p>
        </w:tc>
        <w:tc>
          <w:tcPr>
            <w:tcW w:w="1021" w:type="dxa"/>
            <w:tcBorders/>
            <w:vAlign w:val="center"/>
          </w:tcPr>
          <w:p>
            <w:pPr>
              <w:pStyle w:val="TableContents"/>
              <w:bidi w:val="0"/>
              <w:spacing w:before="0" w:after="283"/>
              <w:jc w:val="left"/>
              <w:rPr/>
            </w:pPr>
            <w:r>
              <w:rPr/>
              <w:t xml:space="preserve">35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13 </w:t>
            </w:r>
          </w:p>
        </w:tc>
        <w:tc>
          <w:tcPr>
            <w:tcW w:w="991" w:type="dxa"/>
            <w:tcBorders/>
            <w:vAlign w:val="center"/>
          </w:tcPr>
          <w:p>
            <w:pPr>
              <w:pStyle w:val="TableContents"/>
              <w:bidi w:val="0"/>
              <w:spacing w:before="0" w:after="283"/>
              <w:jc w:val="left"/>
              <w:rPr/>
            </w:pPr>
            <w:r>
              <w:rPr/>
              <w:t xml:space="preserve">15 </w:t>
            </w:r>
          </w:p>
        </w:tc>
        <w:tc>
          <w:tcPr>
            <w:tcW w:w="811"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148 </w:t>
            </w:r>
          </w:p>
        </w:tc>
        <w:tc>
          <w:tcPr>
            <w:tcW w:w="1021" w:type="dxa"/>
            <w:tcBorders/>
            <w:vAlign w:val="center"/>
          </w:tcPr>
          <w:p>
            <w:pPr>
              <w:pStyle w:val="TableContents"/>
              <w:bidi w:val="0"/>
              <w:spacing w:before="0" w:after="283"/>
              <w:jc w:val="left"/>
              <w:rPr/>
            </w:pPr>
            <w:r>
              <w:rPr/>
              <w:t xml:space="preserve">Kilpailu 14 18:sta </w:t>
            </w:r>
          </w:p>
        </w:tc>
        <w:tc>
          <w:tcPr>
            <w:tcW w:w="1156" w:type="dxa"/>
            <w:tcBorders/>
            <w:vAlign w:val="center"/>
          </w:tcPr>
          <w:p>
            <w:pPr>
              <w:pStyle w:val="TableContents"/>
              <w:bidi w:val="0"/>
              <w:spacing w:before="0" w:after="283"/>
              <w:jc w:val="left"/>
              <w:rPr/>
            </w:pPr>
            <w:r>
              <w:rPr/>
              <w:t xml:space="preserve">Belgian Grand Prix </w:t>
            </w:r>
          </w:p>
        </w:tc>
        <w:tc>
          <w:tcPr>
            <w:tcW w:w="916" w:type="dxa"/>
            <w:tcBorders/>
            <w:vAlign w:val="center"/>
          </w:tcPr>
          <w:p>
            <w:pPr>
              <w:pStyle w:val="TableContents"/>
              <w:bidi w:val="0"/>
              <w:spacing w:before="0" w:after="283"/>
              <w:jc w:val="left"/>
              <w:rPr/>
            </w:pPr>
            <w:r>
              <w:rPr/>
              <w:t xml:space="preserve">34 </w:t>
            </w:r>
          </w:p>
        </w:tc>
      </w:tr>
      <w:tr>
        <w:trPr/>
        <w:tc>
          <w:tcPr>
            <w:tcW w:w="826" w:type="dxa"/>
            <w:tcBorders/>
            <w:vAlign w:val="center"/>
          </w:tcPr>
          <w:p>
            <w:pPr>
              <w:pStyle w:val="TableContents"/>
              <w:bidi w:val="0"/>
              <w:spacing w:before="0" w:after="283"/>
              <w:jc w:val="left"/>
              <w:rPr/>
            </w:pPr>
            <w:r>
              <w:rPr/>
              <w:t xml:space="preserve">2005 </w:t>
            </w:r>
          </w:p>
        </w:tc>
        <w:tc>
          <w:tcPr>
            <w:tcW w:w="1276" w:type="dxa"/>
            <w:tcBorders/>
            <w:vAlign w:val="center"/>
          </w:tcPr>
          <w:p>
            <w:pPr>
              <w:pStyle w:val="TableContents"/>
              <w:bidi w:val="0"/>
              <w:spacing w:before="0" w:after="283"/>
              <w:jc w:val="left"/>
              <w:rPr/>
            </w:pPr>
            <w:r>
              <w:rPr/>
              <w:t xml:space="preserve">Fernando Alonso </w:t>
            </w:r>
          </w:p>
        </w:tc>
        <w:tc>
          <w:tcPr>
            <w:tcW w:w="1021" w:type="dxa"/>
            <w:tcBorders/>
            <w:vAlign w:val="center"/>
          </w:tcPr>
          <w:p>
            <w:pPr>
              <w:pStyle w:val="TableContents"/>
              <w:bidi w:val="0"/>
              <w:spacing w:before="0" w:after="283"/>
              <w:jc w:val="left"/>
              <w:rPr/>
            </w:pPr>
            <w:r>
              <w:rPr/>
              <w:t xml:space="preserve">24 </w:t>
            </w:r>
          </w:p>
        </w:tc>
        <w:tc>
          <w:tcPr>
            <w:tcW w:w="511"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Renault </w:t>
            </w:r>
          </w:p>
        </w:tc>
        <w:tc>
          <w:tcPr>
            <w:tcW w:w="1021" w:type="dxa"/>
            <w:tcBorders/>
            <w:vAlign w:val="center"/>
          </w:tcPr>
          <w:p>
            <w:pPr>
              <w:pStyle w:val="TableContents"/>
              <w:bidi w:val="0"/>
              <w:spacing w:before="0" w:after="283"/>
              <w:jc w:val="left"/>
              <w:rPr/>
            </w:pPr>
            <w:r>
              <w:rPr/>
              <w:t xml:space="preserve">Renault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15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133 </w:t>
            </w:r>
          </w:p>
        </w:tc>
        <w:tc>
          <w:tcPr>
            <w:tcW w:w="1021" w:type="dxa"/>
            <w:tcBorders/>
            <w:vAlign w:val="center"/>
          </w:tcPr>
          <w:p>
            <w:pPr>
              <w:pStyle w:val="TableContents"/>
              <w:bidi w:val="0"/>
              <w:spacing w:before="0" w:after="283"/>
              <w:jc w:val="left"/>
              <w:rPr/>
            </w:pPr>
            <w:r>
              <w:rPr/>
              <w:t xml:space="preserve">Kilpailu 17 19:stä </w:t>
            </w:r>
          </w:p>
        </w:tc>
        <w:tc>
          <w:tcPr>
            <w:tcW w:w="1156" w:type="dxa"/>
            <w:tcBorders/>
            <w:vAlign w:val="center"/>
          </w:tcPr>
          <w:p>
            <w:pPr>
              <w:pStyle w:val="TableContents"/>
              <w:bidi w:val="0"/>
              <w:spacing w:before="0" w:after="283"/>
              <w:jc w:val="left"/>
              <w:rPr/>
            </w:pPr>
            <w:r>
              <w:rPr/>
              <w:t xml:space="preserve">Brasilian Grand Prix </w:t>
            </w:r>
          </w:p>
        </w:tc>
        <w:tc>
          <w:tcPr>
            <w:tcW w:w="916" w:type="dxa"/>
            <w:tcBorders/>
            <w:vAlign w:val="center"/>
          </w:tcPr>
          <w:p>
            <w:pPr>
              <w:pStyle w:val="TableContents"/>
              <w:bidi w:val="0"/>
              <w:spacing w:before="0" w:after="283"/>
              <w:jc w:val="left"/>
              <w:rPr/>
            </w:pPr>
            <w:r>
              <w:rPr/>
              <w:t xml:space="preserve">21 </w:t>
            </w:r>
          </w:p>
        </w:tc>
      </w:tr>
      <w:tr>
        <w:trPr/>
        <w:tc>
          <w:tcPr>
            <w:tcW w:w="826" w:type="dxa"/>
            <w:tcBorders/>
            <w:vAlign w:val="center"/>
          </w:tcPr>
          <w:p>
            <w:pPr>
              <w:pStyle w:val="TableContents"/>
              <w:bidi w:val="0"/>
              <w:spacing w:before="0" w:after="283"/>
              <w:jc w:val="left"/>
              <w:rPr/>
            </w:pPr>
            <w:r>
              <w:rPr/>
              <w:t xml:space="preserve">2006 </w:t>
            </w:r>
          </w:p>
        </w:tc>
        <w:tc>
          <w:tcPr>
            <w:tcW w:w="1276" w:type="dxa"/>
            <w:tcBorders/>
            <w:vAlign w:val="center"/>
          </w:tcPr>
          <w:p>
            <w:pPr>
              <w:pStyle w:val="TableContents"/>
              <w:bidi w:val="0"/>
              <w:spacing w:before="0" w:after="283"/>
              <w:jc w:val="left"/>
              <w:rPr/>
            </w:pPr>
            <w:r>
              <w:rPr/>
              <w:t xml:space="preserve">Fernando Alonso </w:t>
            </w:r>
          </w:p>
        </w:tc>
        <w:tc>
          <w:tcPr>
            <w:tcW w:w="1021" w:type="dxa"/>
            <w:tcBorders/>
            <w:vAlign w:val="center"/>
          </w:tcPr>
          <w:p>
            <w:pPr>
              <w:pStyle w:val="TableContents"/>
              <w:bidi w:val="0"/>
              <w:spacing w:before="0" w:after="283"/>
              <w:jc w:val="left"/>
              <w:rPr/>
            </w:pPr>
            <w:r>
              <w:rPr/>
              <w:t xml:space="preserve">25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Renault </w:t>
            </w:r>
          </w:p>
        </w:tc>
        <w:tc>
          <w:tcPr>
            <w:tcW w:w="1021" w:type="dxa"/>
            <w:tcBorders/>
            <w:vAlign w:val="center"/>
          </w:tcPr>
          <w:p>
            <w:pPr>
              <w:pStyle w:val="TableContents"/>
              <w:bidi w:val="0"/>
              <w:spacing w:before="0" w:after="283"/>
              <w:jc w:val="left"/>
              <w:rPr/>
            </w:pPr>
            <w:r>
              <w:rPr/>
              <w:t xml:space="preserve">Renault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14 </w:t>
            </w:r>
          </w:p>
        </w:tc>
        <w:tc>
          <w:tcPr>
            <w:tcW w:w="811"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134 </w:t>
            </w:r>
          </w:p>
        </w:tc>
        <w:tc>
          <w:tcPr>
            <w:tcW w:w="1021" w:type="dxa"/>
            <w:tcBorders/>
            <w:vAlign w:val="center"/>
          </w:tcPr>
          <w:p>
            <w:pPr>
              <w:pStyle w:val="TableContents"/>
              <w:bidi w:val="0"/>
              <w:spacing w:before="0" w:after="283"/>
              <w:jc w:val="left"/>
              <w:rPr/>
            </w:pPr>
            <w:r>
              <w:rPr/>
              <w:t xml:space="preserve">Kilpailu 18 18:sta </w:t>
            </w:r>
          </w:p>
        </w:tc>
        <w:tc>
          <w:tcPr>
            <w:tcW w:w="1156" w:type="dxa"/>
            <w:tcBorders/>
            <w:vAlign w:val="center"/>
          </w:tcPr>
          <w:p>
            <w:pPr>
              <w:pStyle w:val="TableContents"/>
              <w:bidi w:val="0"/>
              <w:spacing w:before="0" w:after="283"/>
              <w:jc w:val="left"/>
              <w:rPr/>
            </w:pPr>
            <w:r>
              <w:rPr/>
              <w:t xml:space="preserve">Brasilian Grand Prix </w:t>
            </w:r>
          </w:p>
        </w:tc>
        <w:tc>
          <w:tcPr>
            <w:tcW w:w="916" w:type="dxa"/>
            <w:tcBorders/>
            <w:vAlign w:val="center"/>
          </w:tcPr>
          <w:p>
            <w:pPr>
              <w:pStyle w:val="TableContents"/>
              <w:bidi w:val="0"/>
              <w:spacing w:before="0" w:after="283"/>
              <w:jc w:val="left"/>
              <w:rPr/>
            </w:pPr>
            <w:r>
              <w:rPr/>
              <w:t xml:space="preserve">13 </w:t>
            </w:r>
          </w:p>
        </w:tc>
      </w:tr>
      <w:tr>
        <w:trPr/>
        <w:tc>
          <w:tcPr>
            <w:tcW w:w="826" w:type="dxa"/>
            <w:tcBorders/>
            <w:vAlign w:val="center"/>
          </w:tcPr>
          <w:p>
            <w:pPr>
              <w:pStyle w:val="TableContents"/>
              <w:bidi w:val="0"/>
              <w:spacing w:before="0" w:after="283"/>
              <w:jc w:val="left"/>
              <w:rPr/>
            </w:pPr>
            <w:r>
              <w:rPr/>
              <w:t xml:space="preserve">2007 </w:t>
            </w:r>
          </w:p>
        </w:tc>
        <w:tc>
          <w:tcPr>
            <w:tcW w:w="1276" w:type="dxa"/>
            <w:tcBorders/>
            <w:vAlign w:val="center"/>
          </w:tcPr>
          <w:p>
            <w:pPr>
              <w:pStyle w:val="TableContents"/>
              <w:bidi w:val="0"/>
              <w:spacing w:before="0" w:after="283"/>
              <w:jc w:val="left"/>
              <w:rPr/>
            </w:pPr>
            <w:r>
              <w:rPr/>
              <w:t xml:space="preserve">Kimi Räikkönen </w:t>
            </w:r>
          </w:p>
        </w:tc>
        <w:tc>
          <w:tcPr>
            <w:tcW w:w="1021" w:type="dxa"/>
            <w:tcBorders/>
            <w:vAlign w:val="center"/>
          </w:tcPr>
          <w:p>
            <w:pPr>
              <w:pStyle w:val="TableContents"/>
              <w:bidi w:val="0"/>
              <w:spacing w:before="0" w:after="283"/>
              <w:jc w:val="left"/>
              <w:rPr/>
            </w:pPr>
            <w:r>
              <w:rPr/>
              <w:t xml:space="preserve">28 </w:t>
            </w:r>
          </w:p>
        </w:tc>
        <w:tc>
          <w:tcPr>
            <w:tcW w:w="511" w:type="dxa"/>
            <w:tcBorders/>
            <w:vAlign w:val="center"/>
          </w:tcPr>
          <w:p>
            <w:pPr>
              <w:pStyle w:val="TableContents"/>
              <w:bidi w:val="0"/>
              <w:spacing w:before="0" w:after="283"/>
              <w:jc w:val="left"/>
              <w:rPr/>
            </w:pPr>
            <w:r>
              <w:rPr/>
              <w:t xml:space="preserve">6 </w:t>
            </w:r>
          </w:p>
        </w:tc>
        <w:tc>
          <w:tcPr>
            <w:tcW w:w="1021"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110 </w:t>
            </w:r>
          </w:p>
        </w:tc>
        <w:tc>
          <w:tcPr>
            <w:tcW w:w="1021" w:type="dxa"/>
            <w:tcBorders/>
            <w:vAlign w:val="center"/>
          </w:tcPr>
          <w:p>
            <w:pPr>
              <w:pStyle w:val="TableContents"/>
              <w:bidi w:val="0"/>
              <w:spacing w:before="0" w:after="283"/>
              <w:jc w:val="left"/>
              <w:rPr/>
            </w:pPr>
            <w:r>
              <w:rPr/>
              <w:t xml:space="preserve">Kilpailu 17 17:stä </w:t>
            </w:r>
          </w:p>
        </w:tc>
        <w:tc>
          <w:tcPr>
            <w:tcW w:w="1156" w:type="dxa"/>
            <w:tcBorders/>
            <w:vAlign w:val="center"/>
          </w:tcPr>
          <w:p>
            <w:pPr>
              <w:pStyle w:val="TableContents"/>
              <w:bidi w:val="0"/>
              <w:spacing w:before="0" w:after="283"/>
              <w:jc w:val="left"/>
              <w:rPr/>
            </w:pPr>
            <w:r>
              <w:rPr/>
              <w:t xml:space="preserve">Brasilian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w:t>
            </w:r>
          </w:p>
        </w:tc>
        <w:tc>
          <w:tcPr>
            <w:tcW w:w="1276" w:type="dxa"/>
            <w:tcBorders/>
            <w:vAlign w:val="center"/>
          </w:tcPr>
          <w:p>
            <w:pPr>
              <w:pStyle w:val="TableContents"/>
              <w:bidi w:val="0"/>
              <w:spacing w:before="0" w:after="283"/>
              <w:jc w:val="left"/>
              <w:rPr/>
            </w:pPr>
            <w:r>
              <w:rPr/>
              <w:t xml:space="preserve">Lewis Hamilton </w:t>
            </w:r>
          </w:p>
        </w:tc>
        <w:tc>
          <w:tcPr>
            <w:tcW w:w="1021" w:type="dxa"/>
            <w:tcBorders/>
            <w:vAlign w:val="center"/>
          </w:tcPr>
          <w:p>
            <w:pPr>
              <w:pStyle w:val="TableContents"/>
              <w:bidi w:val="0"/>
              <w:spacing w:before="0" w:after="283"/>
              <w:jc w:val="left"/>
              <w:rPr/>
            </w:pPr>
            <w:r>
              <w:rPr/>
              <w:t xml:space="preserve">23 </w:t>
            </w:r>
          </w:p>
        </w:tc>
        <w:tc>
          <w:tcPr>
            <w:tcW w:w="511" w:type="dxa"/>
            <w:tcBorders/>
            <w:vAlign w:val="center"/>
          </w:tcPr>
          <w:p>
            <w:pPr>
              <w:pStyle w:val="TableContents"/>
              <w:bidi w:val="0"/>
              <w:spacing w:before="0" w:after="283"/>
              <w:jc w:val="left"/>
              <w:rPr/>
            </w:pPr>
            <w:r>
              <w:rPr/>
              <w:t xml:space="preserve">22 </w:t>
            </w:r>
          </w:p>
        </w:tc>
        <w:tc>
          <w:tcPr>
            <w:tcW w:w="1021" w:type="dxa"/>
            <w:tcBorders/>
            <w:vAlign w:val="center"/>
          </w:tcPr>
          <w:p>
            <w:pPr>
              <w:pStyle w:val="TableContents"/>
              <w:bidi w:val="0"/>
              <w:spacing w:before="0" w:after="283"/>
              <w:jc w:val="left"/>
              <w:rPr/>
            </w:pPr>
            <w:r>
              <w:rPr/>
              <w:t xml:space="preserve">McLaren </w:t>
            </w:r>
          </w:p>
        </w:tc>
        <w:tc>
          <w:tcPr>
            <w:tcW w:w="1021" w:type="dxa"/>
            <w:tcBorders/>
            <w:vAlign w:val="center"/>
          </w:tcPr>
          <w:p>
            <w:pPr>
              <w:pStyle w:val="TableContents"/>
              <w:bidi w:val="0"/>
              <w:spacing w:before="0" w:after="283"/>
              <w:jc w:val="left"/>
              <w:rPr/>
            </w:pPr>
            <w:r>
              <w:rPr/>
              <w:t xml:space="preserve">Mercedes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98 </w:t>
            </w:r>
          </w:p>
        </w:tc>
        <w:tc>
          <w:tcPr>
            <w:tcW w:w="1021" w:type="dxa"/>
            <w:tcBorders/>
            <w:vAlign w:val="center"/>
          </w:tcPr>
          <w:p>
            <w:pPr>
              <w:pStyle w:val="TableContents"/>
              <w:bidi w:val="0"/>
              <w:spacing w:before="0" w:after="283"/>
              <w:jc w:val="left"/>
              <w:rPr/>
            </w:pPr>
            <w:r>
              <w:rPr/>
              <w:t xml:space="preserve">Kilpailu 18 18:sta </w:t>
            </w:r>
          </w:p>
        </w:tc>
        <w:tc>
          <w:tcPr>
            <w:tcW w:w="1156" w:type="dxa"/>
            <w:tcBorders/>
            <w:vAlign w:val="center"/>
          </w:tcPr>
          <w:p>
            <w:pPr>
              <w:pStyle w:val="TableContents"/>
              <w:bidi w:val="0"/>
              <w:spacing w:before="0" w:after="283"/>
              <w:jc w:val="left"/>
              <w:rPr/>
            </w:pPr>
            <w:r>
              <w:rPr/>
              <w:t xml:space="preserve">Brasilian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w:t>
            </w:r>
          </w:p>
        </w:tc>
        <w:tc>
          <w:tcPr>
            <w:tcW w:w="1276" w:type="dxa"/>
            <w:tcBorders/>
            <w:vAlign w:val="center"/>
          </w:tcPr>
          <w:p>
            <w:pPr>
              <w:pStyle w:val="TableContents"/>
              <w:bidi w:val="0"/>
              <w:spacing w:before="0" w:after="283"/>
              <w:jc w:val="left"/>
              <w:rPr/>
            </w:pPr>
            <w:r>
              <w:rPr/>
              <w:t xml:space="preserve">Jenson Button </w:t>
            </w:r>
          </w:p>
        </w:tc>
        <w:tc>
          <w:tcPr>
            <w:tcW w:w="1021"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pPr>
            <w:r>
              <w:rPr/>
              <w:t xml:space="preserve">22 </w:t>
            </w:r>
          </w:p>
        </w:tc>
        <w:tc>
          <w:tcPr>
            <w:tcW w:w="1021" w:type="dxa"/>
            <w:tcBorders/>
            <w:vAlign w:val="center"/>
          </w:tcPr>
          <w:p>
            <w:pPr>
              <w:pStyle w:val="TableContents"/>
              <w:bidi w:val="0"/>
              <w:spacing w:before="0" w:after="283"/>
              <w:jc w:val="left"/>
              <w:rPr/>
            </w:pPr>
            <w:r>
              <w:rPr/>
              <w:t xml:space="preserve">Brawn </w:t>
            </w:r>
          </w:p>
        </w:tc>
        <w:tc>
          <w:tcPr>
            <w:tcW w:w="1021" w:type="dxa"/>
            <w:tcBorders/>
            <w:vAlign w:val="center"/>
          </w:tcPr>
          <w:p>
            <w:pPr>
              <w:pStyle w:val="TableContents"/>
              <w:bidi w:val="0"/>
              <w:spacing w:before="0" w:after="283"/>
              <w:jc w:val="left"/>
              <w:rPr/>
            </w:pPr>
            <w:r>
              <w:rPr/>
              <w:t xml:space="preserve">Mercedes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991" w:type="dxa"/>
            <w:tcBorders/>
            <w:vAlign w:val="center"/>
          </w:tcPr>
          <w:p>
            <w:pPr>
              <w:pStyle w:val="TableContents"/>
              <w:bidi w:val="0"/>
              <w:spacing w:before="0" w:after="283"/>
              <w:jc w:val="left"/>
              <w:rPr/>
            </w:pPr>
            <w:r>
              <w:rPr/>
              <w:t xml:space="preserve">9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95 </w:t>
            </w:r>
          </w:p>
        </w:tc>
        <w:tc>
          <w:tcPr>
            <w:tcW w:w="1021" w:type="dxa"/>
            <w:tcBorders/>
            <w:vAlign w:val="center"/>
          </w:tcPr>
          <w:p>
            <w:pPr>
              <w:pStyle w:val="TableContents"/>
              <w:bidi w:val="0"/>
              <w:spacing w:before="0" w:after="283"/>
              <w:jc w:val="left"/>
              <w:rPr/>
            </w:pPr>
            <w:r>
              <w:rPr/>
              <w:t xml:space="preserve">Kilpailu 16 17:stä </w:t>
            </w:r>
          </w:p>
        </w:tc>
        <w:tc>
          <w:tcPr>
            <w:tcW w:w="1156" w:type="dxa"/>
            <w:tcBorders/>
            <w:vAlign w:val="center"/>
          </w:tcPr>
          <w:p>
            <w:pPr>
              <w:pStyle w:val="TableContents"/>
              <w:bidi w:val="0"/>
              <w:spacing w:before="0" w:after="283"/>
              <w:jc w:val="left"/>
              <w:rPr/>
            </w:pPr>
            <w:r>
              <w:rPr/>
              <w:t xml:space="preserve">Brasilian Grand Prix </w:t>
            </w:r>
          </w:p>
        </w:tc>
        <w:tc>
          <w:tcPr>
            <w:tcW w:w="916" w:type="dxa"/>
            <w:tcBorders/>
            <w:vAlign w:val="center"/>
          </w:tcPr>
          <w:p>
            <w:pPr>
              <w:pStyle w:val="TableContents"/>
              <w:bidi w:val="0"/>
              <w:spacing w:before="0" w:after="283"/>
              <w:jc w:val="left"/>
              <w:rPr/>
            </w:pPr>
            <w:r>
              <w:rPr/>
              <w:t xml:space="preserve">11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Sebastian Vettel </w:t>
            </w:r>
          </w:p>
        </w:tc>
        <w:tc>
          <w:tcPr>
            <w:tcW w:w="1021" w:type="dxa"/>
            <w:tcBorders/>
            <w:vAlign w:val="center"/>
          </w:tcPr>
          <w:p>
            <w:pPr>
              <w:pStyle w:val="TableContents"/>
              <w:bidi w:val="0"/>
              <w:spacing w:before="0" w:after="283"/>
              <w:jc w:val="left"/>
              <w:rPr/>
            </w:pPr>
            <w:r>
              <w:rPr/>
              <w:t xml:space="preserve">23 </w:t>
            </w:r>
          </w:p>
        </w:tc>
        <w:tc>
          <w:tcPr>
            <w:tcW w:w="511"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Red Bull </w:t>
            </w:r>
          </w:p>
        </w:tc>
        <w:tc>
          <w:tcPr>
            <w:tcW w:w="1021" w:type="dxa"/>
            <w:tcBorders/>
            <w:vAlign w:val="center"/>
          </w:tcPr>
          <w:p>
            <w:pPr>
              <w:pStyle w:val="TableContents"/>
              <w:bidi w:val="0"/>
              <w:spacing w:before="0" w:after="283"/>
              <w:jc w:val="left"/>
              <w:rPr/>
            </w:pPr>
            <w:r>
              <w:rPr/>
              <w:t xml:space="preserve">Renault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10 </w:t>
            </w:r>
          </w:p>
        </w:tc>
        <w:tc>
          <w:tcPr>
            <w:tcW w:w="63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256 </w:t>
            </w:r>
          </w:p>
        </w:tc>
        <w:tc>
          <w:tcPr>
            <w:tcW w:w="1021" w:type="dxa"/>
            <w:tcBorders/>
            <w:vAlign w:val="center"/>
          </w:tcPr>
          <w:p>
            <w:pPr>
              <w:pStyle w:val="TableContents"/>
              <w:bidi w:val="0"/>
              <w:spacing w:before="0" w:after="283"/>
              <w:jc w:val="left"/>
              <w:rPr/>
            </w:pPr>
            <w:r>
              <w:rPr/>
              <w:t xml:space="preserve">Kilpailu 19 19:stä </w:t>
            </w:r>
          </w:p>
        </w:tc>
        <w:tc>
          <w:tcPr>
            <w:tcW w:w="1156" w:type="dxa"/>
            <w:tcBorders/>
            <w:vAlign w:val="center"/>
          </w:tcPr>
          <w:p>
            <w:pPr>
              <w:pStyle w:val="TableContents"/>
              <w:bidi w:val="0"/>
              <w:spacing w:before="0" w:after="283"/>
              <w:jc w:val="left"/>
              <w:rPr/>
            </w:pPr>
            <w:r>
              <w:rPr/>
              <w:t xml:space="preserve">Abu Dhabin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w:t>
            </w:r>
          </w:p>
        </w:tc>
        <w:tc>
          <w:tcPr>
            <w:tcW w:w="1276" w:type="dxa"/>
            <w:tcBorders/>
            <w:vAlign w:val="center"/>
          </w:tcPr>
          <w:p>
            <w:pPr>
              <w:pStyle w:val="TableContents"/>
              <w:bidi w:val="0"/>
              <w:spacing w:before="0" w:after="283"/>
              <w:jc w:val="left"/>
              <w:rPr/>
            </w:pPr>
            <w:r>
              <w:rPr/>
              <w:t xml:space="preserve">Sebastian Vettel </w:t>
            </w:r>
          </w:p>
        </w:tc>
        <w:tc>
          <w:tcPr>
            <w:tcW w:w="1021" w:type="dxa"/>
            <w:tcBorders/>
            <w:vAlign w:val="center"/>
          </w:tcPr>
          <w:p>
            <w:pPr>
              <w:pStyle w:val="TableContents"/>
              <w:bidi w:val="0"/>
              <w:spacing w:before="0" w:after="283"/>
              <w:jc w:val="left"/>
              <w:rPr/>
            </w:pPr>
            <w:r>
              <w:rPr/>
              <w:t xml:space="preserve">24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Red Bull </w:t>
            </w:r>
          </w:p>
        </w:tc>
        <w:tc>
          <w:tcPr>
            <w:tcW w:w="1021" w:type="dxa"/>
            <w:tcBorders/>
            <w:vAlign w:val="center"/>
          </w:tcPr>
          <w:p>
            <w:pPr>
              <w:pStyle w:val="TableContents"/>
              <w:bidi w:val="0"/>
              <w:spacing w:before="0" w:after="283"/>
              <w:jc w:val="left"/>
              <w:rPr/>
            </w:pPr>
            <w:r>
              <w:rPr/>
              <w:t xml:space="preserve">Renault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15 </w:t>
            </w:r>
          </w:p>
        </w:tc>
        <w:tc>
          <w:tcPr>
            <w:tcW w:w="631" w:type="dxa"/>
            <w:tcBorders/>
            <w:vAlign w:val="center"/>
          </w:tcPr>
          <w:p>
            <w:pPr>
              <w:pStyle w:val="TableContents"/>
              <w:bidi w:val="0"/>
              <w:spacing w:before="0" w:after="283"/>
              <w:jc w:val="left"/>
              <w:rPr/>
            </w:pPr>
            <w:r>
              <w:rPr/>
              <w:t xml:space="preserve">11 </w:t>
            </w:r>
          </w:p>
        </w:tc>
        <w:tc>
          <w:tcPr>
            <w:tcW w:w="991"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392 </w:t>
            </w:r>
          </w:p>
        </w:tc>
        <w:tc>
          <w:tcPr>
            <w:tcW w:w="1021" w:type="dxa"/>
            <w:tcBorders/>
            <w:vAlign w:val="center"/>
          </w:tcPr>
          <w:p>
            <w:pPr>
              <w:pStyle w:val="TableContents"/>
              <w:bidi w:val="0"/>
              <w:spacing w:before="0" w:after="283"/>
              <w:jc w:val="left"/>
              <w:rPr/>
            </w:pPr>
            <w:r>
              <w:rPr/>
              <w:t xml:space="preserve">Kilpailu 15 19:stä </w:t>
            </w:r>
          </w:p>
        </w:tc>
        <w:tc>
          <w:tcPr>
            <w:tcW w:w="1156" w:type="dxa"/>
            <w:tcBorders/>
            <w:vAlign w:val="center"/>
          </w:tcPr>
          <w:p>
            <w:pPr>
              <w:pStyle w:val="TableContents"/>
              <w:bidi w:val="0"/>
              <w:spacing w:before="0" w:after="283"/>
              <w:jc w:val="left"/>
              <w:rPr/>
            </w:pPr>
            <w:r>
              <w:rPr/>
              <w:t xml:space="preserve">Japanin Grand Prix </w:t>
            </w:r>
          </w:p>
        </w:tc>
        <w:tc>
          <w:tcPr>
            <w:tcW w:w="916" w:type="dxa"/>
            <w:tcBorders/>
            <w:vAlign w:val="center"/>
          </w:tcPr>
          <w:p>
            <w:pPr>
              <w:pStyle w:val="TableContents"/>
              <w:bidi w:val="0"/>
              <w:spacing w:before="0" w:after="283"/>
              <w:jc w:val="left"/>
              <w:rPr/>
            </w:pPr>
            <w:r>
              <w:rPr/>
              <w:t xml:space="preserve">122 </w:t>
            </w:r>
          </w:p>
        </w:tc>
      </w:tr>
      <w:tr>
        <w:trPr/>
        <w:tc>
          <w:tcPr>
            <w:tcW w:w="826" w:type="dxa"/>
            <w:tcBorders/>
            <w:vAlign w:val="center"/>
          </w:tcPr>
          <w:p>
            <w:pPr>
              <w:pStyle w:val="TableContents"/>
              <w:bidi w:val="0"/>
              <w:spacing w:before="0" w:after="283"/>
              <w:jc w:val="left"/>
              <w:rPr/>
            </w:pPr>
            <w:r>
              <w:rPr/>
              <w:t xml:space="preserve">2012 </w:t>
            </w:r>
          </w:p>
        </w:tc>
        <w:tc>
          <w:tcPr>
            <w:tcW w:w="1276" w:type="dxa"/>
            <w:tcBorders/>
            <w:vAlign w:val="center"/>
          </w:tcPr>
          <w:p>
            <w:pPr>
              <w:pStyle w:val="TableContents"/>
              <w:bidi w:val="0"/>
              <w:spacing w:before="0" w:after="283"/>
              <w:jc w:val="left"/>
              <w:rPr/>
            </w:pPr>
            <w:r>
              <w:rPr/>
              <w:t xml:space="preserve">Sebastian Vettel </w:t>
            </w:r>
          </w:p>
        </w:tc>
        <w:tc>
          <w:tcPr>
            <w:tcW w:w="1021" w:type="dxa"/>
            <w:tcBorders/>
            <w:vAlign w:val="center"/>
          </w:tcPr>
          <w:p>
            <w:pPr>
              <w:pStyle w:val="TableContents"/>
              <w:bidi w:val="0"/>
              <w:spacing w:before="0" w:after="283"/>
              <w:jc w:val="left"/>
              <w:rPr/>
            </w:pPr>
            <w:r>
              <w:rPr/>
              <w:t xml:space="preserve">25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Red Bull </w:t>
            </w:r>
          </w:p>
        </w:tc>
        <w:tc>
          <w:tcPr>
            <w:tcW w:w="1021" w:type="dxa"/>
            <w:tcBorders/>
            <w:vAlign w:val="center"/>
          </w:tcPr>
          <w:p>
            <w:pPr>
              <w:pStyle w:val="TableContents"/>
              <w:bidi w:val="0"/>
              <w:spacing w:before="0" w:after="283"/>
              <w:jc w:val="left"/>
              <w:rPr/>
            </w:pPr>
            <w:r>
              <w:rPr/>
              <w:t xml:space="preserve">Renault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281 </w:t>
            </w:r>
          </w:p>
        </w:tc>
        <w:tc>
          <w:tcPr>
            <w:tcW w:w="1021" w:type="dxa"/>
            <w:tcBorders/>
            <w:vAlign w:val="center"/>
          </w:tcPr>
          <w:p>
            <w:pPr>
              <w:pStyle w:val="TableContents"/>
              <w:bidi w:val="0"/>
              <w:spacing w:before="0" w:after="283"/>
              <w:jc w:val="left"/>
              <w:rPr/>
            </w:pPr>
            <w:r>
              <w:rPr/>
              <w:t xml:space="preserve">Kilpailu 20 20:stä </w:t>
            </w:r>
          </w:p>
        </w:tc>
        <w:tc>
          <w:tcPr>
            <w:tcW w:w="1156" w:type="dxa"/>
            <w:tcBorders/>
            <w:vAlign w:val="center"/>
          </w:tcPr>
          <w:p>
            <w:pPr>
              <w:pStyle w:val="TableContents"/>
              <w:bidi w:val="0"/>
              <w:spacing w:before="0" w:after="283"/>
              <w:jc w:val="left"/>
              <w:rPr/>
            </w:pPr>
            <w:r>
              <w:rPr/>
              <w:t xml:space="preserve">Brasilian Grand Prix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w:t>
            </w:r>
          </w:p>
        </w:tc>
        <w:tc>
          <w:tcPr>
            <w:tcW w:w="1276" w:type="dxa"/>
            <w:tcBorders/>
            <w:vAlign w:val="center"/>
          </w:tcPr>
          <w:p>
            <w:pPr>
              <w:pStyle w:val="TableContents"/>
              <w:bidi w:val="0"/>
              <w:spacing w:before="0" w:after="283"/>
              <w:jc w:val="left"/>
              <w:rPr/>
            </w:pPr>
            <w:r>
              <w:rPr/>
              <w:t xml:space="preserve">Sebastian Vettel </w:t>
            </w:r>
          </w:p>
        </w:tc>
        <w:tc>
          <w:tcPr>
            <w:tcW w:w="1021" w:type="dxa"/>
            <w:tcBorders/>
            <w:vAlign w:val="center"/>
          </w:tcPr>
          <w:p>
            <w:pPr>
              <w:pStyle w:val="TableContents"/>
              <w:bidi w:val="0"/>
              <w:spacing w:before="0" w:after="283"/>
              <w:jc w:val="left"/>
              <w:rPr/>
            </w:pPr>
            <w:r>
              <w:rPr/>
              <w:t xml:space="preserve">26 </w:t>
            </w:r>
          </w:p>
        </w:tc>
        <w:tc>
          <w:tcPr>
            <w:tcW w:w="51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Red Bull </w:t>
            </w:r>
          </w:p>
        </w:tc>
        <w:tc>
          <w:tcPr>
            <w:tcW w:w="1021" w:type="dxa"/>
            <w:tcBorders/>
            <w:vAlign w:val="center"/>
          </w:tcPr>
          <w:p>
            <w:pPr>
              <w:pStyle w:val="TableContents"/>
              <w:bidi w:val="0"/>
              <w:spacing w:before="0" w:after="283"/>
              <w:jc w:val="left"/>
              <w:rPr/>
            </w:pPr>
            <w:r>
              <w:rPr/>
              <w:t xml:space="preserve">Renault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13 </w:t>
            </w:r>
          </w:p>
        </w:tc>
        <w:tc>
          <w:tcPr>
            <w:tcW w:w="991" w:type="dxa"/>
            <w:tcBorders/>
            <w:vAlign w:val="center"/>
          </w:tcPr>
          <w:p>
            <w:pPr>
              <w:pStyle w:val="TableContents"/>
              <w:bidi w:val="0"/>
              <w:spacing w:before="0" w:after="283"/>
              <w:jc w:val="left"/>
              <w:rPr/>
            </w:pPr>
            <w:r>
              <w:rPr/>
              <w:t xml:space="preserve">16 </w:t>
            </w:r>
          </w:p>
        </w:tc>
        <w:tc>
          <w:tcPr>
            <w:tcW w:w="811"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397 </w:t>
            </w:r>
          </w:p>
        </w:tc>
        <w:tc>
          <w:tcPr>
            <w:tcW w:w="1021" w:type="dxa"/>
            <w:tcBorders/>
            <w:vAlign w:val="center"/>
          </w:tcPr>
          <w:p>
            <w:pPr>
              <w:pStyle w:val="TableContents"/>
              <w:bidi w:val="0"/>
              <w:spacing w:before="0" w:after="283"/>
              <w:jc w:val="left"/>
              <w:rPr/>
            </w:pPr>
            <w:r>
              <w:rPr/>
              <w:t xml:space="preserve">Kilpailu 16 19:stä </w:t>
            </w:r>
          </w:p>
        </w:tc>
        <w:tc>
          <w:tcPr>
            <w:tcW w:w="1156" w:type="dxa"/>
            <w:tcBorders/>
            <w:vAlign w:val="center"/>
          </w:tcPr>
          <w:p>
            <w:pPr>
              <w:pStyle w:val="TableContents"/>
              <w:bidi w:val="0"/>
              <w:spacing w:before="0" w:after="283"/>
              <w:jc w:val="left"/>
              <w:rPr/>
            </w:pPr>
            <w:r>
              <w:rPr/>
              <w:t xml:space="preserve">Intian Grand Prix </w:t>
            </w:r>
          </w:p>
        </w:tc>
        <w:tc>
          <w:tcPr>
            <w:tcW w:w="916" w:type="dxa"/>
            <w:tcBorders/>
            <w:vAlign w:val="center"/>
          </w:tcPr>
          <w:p>
            <w:pPr>
              <w:pStyle w:val="TableContents"/>
              <w:bidi w:val="0"/>
              <w:spacing w:before="0" w:after="283"/>
              <w:jc w:val="left"/>
              <w:rPr/>
            </w:pPr>
            <w:r>
              <w:rPr/>
              <w:t xml:space="preserve">155 </w:t>
            </w:r>
          </w:p>
        </w:tc>
      </w:tr>
      <w:tr>
        <w:trPr/>
        <w:tc>
          <w:tcPr>
            <w:tcW w:w="826" w:type="dxa"/>
            <w:tcBorders/>
            <w:vAlign w:val="center"/>
          </w:tcPr>
          <w:p>
            <w:pPr>
              <w:pStyle w:val="TableContents"/>
              <w:bidi w:val="0"/>
              <w:spacing w:before="0" w:after="283"/>
              <w:jc w:val="left"/>
              <w:rPr/>
            </w:pPr>
            <w:r>
              <w:rPr/>
              <w:t xml:space="preserve">2014 </w:t>
            </w:r>
          </w:p>
        </w:tc>
        <w:tc>
          <w:tcPr>
            <w:tcW w:w="1276" w:type="dxa"/>
            <w:tcBorders/>
            <w:vAlign w:val="center"/>
          </w:tcPr>
          <w:p>
            <w:pPr>
              <w:pStyle w:val="TableContents"/>
              <w:bidi w:val="0"/>
              <w:spacing w:before="0" w:after="283"/>
              <w:jc w:val="left"/>
              <w:rPr/>
            </w:pPr>
            <w:r>
              <w:rPr/>
              <w:t xml:space="preserve">Lewis Hamilton </w:t>
            </w:r>
          </w:p>
        </w:tc>
        <w:tc>
          <w:tcPr>
            <w:tcW w:w="1021"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pPr>
            <w:r>
              <w:rPr/>
              <w:t xml:space="preserve">44 </w:t>
            </w:r>
          </w:p>
        </w:tc>
        <w:tc>
          <w:tcPr>
            <w:tcW w:w="1021" w:type="dxa"/>
            <w:tcBorders/>
            <w:vAlign w:val="center"/>
          </w:tcPr>
          <w:p>
            <w:pPr>
              <w:pStyle w:val="TableContents"/>
              <w:bidi w:val="0"/>
              <w:spacing w:before="0" w:after="283"/>
              <w:jc w:val="left"/>
              <w:rPr/>
            </w:pPr>
            <w:r>
              <w:rPr/>
              <w:t xml:space="preserve">Mercedes </w:t>
            </w:r>
          </w:p>
        </w:tc>
        <w:tc>
          <w:tcPr>
            <w:tcW w:w="1021" w:type="dxa"/>
            <w:tcBorders/>
            <w:vAlign w:val="center"/>
          </w:tcPr>
          <w:p>
            <w:pPr>
              <w:pStyle w:val="TableContents"/>
              <w:bidi w:val="0"/>
              <w:spacing w:before="0" w:after="283"/>
              <w:jc w:val="left"/>
              <w:rPr/>
            </w:pPr>
            <w:r>
              <w:rPr/>
              <w:t xml:space="preserve">Mercedes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11 </w:t>
            </w:r>
          </w:p>
        </w:tc>
        <w:tc>
          <w:tcPr>
            <w:tcW w:w="991" w:type="dxa"/>
            <w:tcBorders/>
            <w:vAlign w:val="center"/>
          </w:tcPr>
          <w:p>
            <w:pPr>
              <w:pStyle w:val="TableContents"/>
              <w:bidi w:val="0"/>
              <w:spacing w:before="0" w:after="283"/>
              <w:jc w:val="left"/>
              <w:rPr/>
            </w:pPr>
            <w:r>
              <w:rPr/>
              <w:t xml:space="preserve">16 </w:t>
            </w:r>
          </w:p>
        </w:tc>
        <w:tc>
          <w:tcPr>
            <w:tcW w:w="811"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384 </w:t>
            </w:r>
          </w:p>
        </w:tc>
        <w:tc>
          <w:tcPr>
            <w:tcW w:w="1021" w:type="dxa"/>
            <w:tcBorders/>
            <w:vAlign w:val="center"/>
          </w:tcPr>
          <w:p>
            <w:pPr>
              <w:pStyle w:val="TableContents"/>
              <w:bidi w:val="0"/>
              <w:spacing w:before="0" w:after="283"/>
              <w:jc w:val="left"/>
              <w:rPr/>
            </w:pPr>
            <w:r>
              <w:rPr/>
              <w:t xml:space="preserve">Kilpailu 19 19:stä </w:t>
            </w:r>
          </w:p>
        </w:tc>
        <w:tc>
          <w:tcPr>
            <w:tcW w:w="1156" w:type="dxa"/>
            <w:tcBorders/>
            <w:vAlign w:val="center"/>
          </w:tcPr>
          <w:p>
            <w:pPr>
              <w:pStyle w:val="TableContents"/>
              <w:bidi w:val="0"/>
              <w:spacing w:before="0" w:after="283"/>
              <w:jc w:val="left"/>
              <w:rPr/>
            </w:pPr>
            <w:r>
              <w:rPr/>
              <w:t xml:space="preserve">Abu Dhabin Grand Prix </w:t>
            </w:r>
          </w:p>
        </w:tc>
        <w:tc>
          <w:tcPr>
            <w:tcW w:w="916" w:type="dxa"/>
            <w:tcBorders/>
            <w:vAlign w:val="center"/>
          </w:tcPr>
          <w:p>
            <w:pPr>
              <w:pStyle w:val="TableContents"/>
              <w:bidi w:val="0"/>
              <w:spacing w:before="0" w:after="283"/>
              <w:jc w:val="left"/>
              <w:rPr/>
            </w:pPr>
            <w:r>
              <w:rPr/>
              <w:t xml:space="preserve">67 </w:t>
            </w:r>
          </w:p>
        </w:tc>
      </w:tr>
      <w:tr>
        <w:trPr/>
        <w:tc>
          <w:tcPr>
            <w:tcW w:w="826" w:type="dxa"/>
            <w:tcBorders/>
            <w:vAlign w:val="center"/>
          </w:tcPr>
          <w:p>
            <w:pPr>
              <w:pStyle w:val="TableContents"/>
              <w:bidi w:val="0"/>
              <w:spacing w:before="0" w:after="283"/>
              <w:jc w:val="left"/>
              <w:rPr/>
            </w:pPr>
            <w:r>
              <w:rPr/>
              <w:t xml:space="preserve">2015 </w:t>
            </w:r>
          </w:p>
        </w:tc>
        <w:tc>
          <w:tcPr>
            <w:tcW w:w="1276" w:type="dxa"/>
            <w:tcBorders/>
            <w:vAlign w:val="center"/>
          </w:tcPr>
          <w:p>
            <w:pPr>
              <w:pStyle w:val="TableContents"/>
              <w:bidi w:val="0"/>
              <w:spacing w:before="0" w:after="283"/>
              <w:jc w:val="left"/>
              <w:rPr/>
            </w:pPr>
            <w:r>
              <w:rPr/>
              <w:t xml:space="preserve">Lewis Hamilton </w:t>
            </w:r>
          </w:p>
        </w:tc>
        <w:tc>
          <w:tcPr>
            <w:tcW w:w="1021" w:type="dxa"/>
            <w:tcBorders/>
            <w:vAlign w:val="center"/>
          </w:tcPr>
          <w:p>
            <w:pPr>
              <w:pStyle w:val="TableContents"/>
              <w:bidi w:val="0"/>
              <w:spacing w:before="0" w:after="283"/>
              <w:jc w:val="left"/>
              <w:rPr/>
            </w:pPr>
            <w:r>
              <w:rPr/>
              <w:t xml:space="preserve">30 </w:t>
            </w:r>
          </w:p>
        </w:tc>
        <w:tc>
          <w:tcPr>
            <w:tcW w:w="511" w:type="dxa"/>
            <w:tcBorders/>
            <w:vAlign w:val="center"/>
          </w:tcPr>
          <w:p>
            <w:pPr>
              <w:pStyle w:val="TableContents"/>
              <w:bidi w:val="0"/>
              <w:spacing w:before="0" w:after="283"/>
              <w:jc w:val="left"/>
              <w:rPr/>
            </w:pPr>
            <w:r>
              <w:rPr/>
              <w:t xml:space="preserve">44 </w:t>
            </w:r>
          </w:p>
        </w:tc>
        <w:tc>
          <w:tcPr>
            <w:tcW w:w="1021" w:type="dxa"/>
            <w:tcBorders/>
            <w:vAlign w:val="center"/>
          </w:tcPr>
          <w:p>
            <w:pPr>
              <w:pStyle w:val="TableContents"/>
              <w:bidi w:val="0"/>
              <w:spacing w:before="0" w:after="283"/>
              <w:jc w:val="left"/>
              <w:rPr/>
            </w:pPr>
            <w:r>
              <w:rPr/>
              <w:t xml:space="preserve">Mercedes </w:t>
            </w:r>
          </w:p>
        </w:tc>
        <w:tc>
          <w:tcPr>
            <w:tcW w:w="1021" w:type="dxa"/>
            <w:tcBorders/>
            <w:vAlign w:val="center"/>
          </w:tcPr>
          <w:p>
            <w:pPr>
              <w:pStyle w:val="TableContents"/>
              <w:bidi w:val="0"/>
              <w:spacing w:before="0" w:after="283"/>
              <w:jc w:val="left"/>
              <w:rPr/>
            </w:pPr>
            <w:r>
              <w:rPr/>
              <w:t xml:space="preserve">Mercedes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10 </w:t>
            </w:r>
          </w:p>
        </w:tc>
        <w:tc>
          <w:tcPr>
            <w:tcW w:w="991"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381 </w:t>
            </w:r>
          </w:p>
        </w:tc>
        <w:tc>
          <w:tcPr>
            <w:tcW w:w="1021" w:type="dxa"/>
            <w:tcBorders/>
            <w:vAlign w:val="center"/>
          </w:tcPr>
          <w:p>
            <w:pPr>
              <w:pStyle w:val="TableContents"/>
              <w:bidi w:val="0"/>
              <w:spacing w:before="0" w:after="283"/>
              <w:jc w:val="left"/>
              <w:rPr/>
            </w:pPr>
            <w:r>
              <w:rPr/>
              <w:t xml:space="preserve">Kilpailu 16 19:stä </w:t>
            </w:r>
          </w:p>
        </w:tc>
        <w:tc>
          <w:tcPr>
            <w:tcW w:w="1156" w:type="dxa"/>
            <w:tcBorders/>
            <w:vAlign w:val="center"/>
          </w:tcPr>
          <w:p>
            <w:pPr>
              <w:pStyle w:val="TableContents"/>
              <w:bidi w:val="0"/>
              <w:spacing w:before="0" w:after="283"/>
              <w:jc w:val="left"/>
              <w:rPr/>
            </w:pPr>
            <w:r>
              <w:rPr/>
              <w:t xml:space="preserve">Yhdysvaltain Grand Prix </w:t>
            </w:r>
          </w:p>
        </w:tc>
        <w:tc>
          <w:tcPr>
            <w:tcW w:w="916" w:type="dxa"/>
            <w:tcBorders/>
            <w:vAlign w:val="center"/>
          </w:tcPr>
          <w:p>
            <w:pPr>
              <w:pStyle w:val="TableContents"/>
              <w:bidi w:val="0"/>
              <w:spacing w:before="0" w:after="283"/>
              <w:jc w:val="left"/>
              <w:rPr/>
            </w:pPr>
            <w:r>
              <w:rPr/>
              <w:t xml:space="preserve">59 </w:t>
            </w:r>
          </w:p>
        </w:tc>
      </w:tr>
      <w:tr>
        <w:trPr/>
        <w:tc>
          <w:tcPr>
            <w:tcW w:w="826" w:type="dxa"/>
            <w:tcBorders/>
            <w:vAlign w:val="center"/>
          </w:tcPr>
          <w:p>
            <w:pPr>
              <w:pStyle w:val="TableContents"/>
              <w:bidi w:val="0"/>
              <w:spacing w:before="0" w:after="283"/>
              <w:jc w:val="left"/>
              <w:rPr/>
            </w:pPr>
            <w:r>
              <w:rPr/>
              <w:t xml:space="preserve">2016 </w:t>
            </w:r>
          </w:p>
        </w:tc>
        <w:tc>
          <w:tcPr>
            <w:tcW w:w="1276" w:type="dxa"/>
            <w:tcBorders/>
            <w:vAlign w:val="center"/>
          </w:tcPr>
          <w:p>
            <w:pPr>
              <w:pStyle w:val="TableContents"/>
              <w:bidi w:val="0"/>
              <w:spacing w:before="0" w:after="283"/>
              <w:jc w:val="left"/>
              <w:rPr/>
            </w:pPr>
            <w:r>
              <w:rPr>
                <w:color w:val="A9A9A9"/>
              </w:rPr>
              <w:t xml:space="preserve">Nico Rosberg </w:t>
            </w:r>
          </w:p>
        </w:tc>
        <w:tc>
          <w:tcPr>
            <w:tcW w:w="1021" w:type="dxa"/>
            <w:tcBorders/>
            <w:vAlign w:val="center"/>
          </w:tcPr>
          <w:p>
            <w:pPr>
              <w:pStyle w:val="TableContents"/>
              <w:bidi w:val="0"/>
              <w:spacing w:before="0" w:after="283"/>
              <w:jc w:val="left"/>
              <w:rPr/>
            </w:pPr>
            <w:r>
              <w:rPr/>
              <w:t xml:space="preserve">31 </w:t>
            </w:r>
          </w:p>
        </w:tc>
        <w:tc>
          <w:tcPr>
            <w:tcW w:w="511" w:type="dxa"/>
            <w:tcBorders/>
            <w:vAlign w:val="center"/>
          </w:tcPr>
          <w:p>
            <w:pPr>
              <w:pStyle w:val="TableContents"/>
              <w:bidi w:val="0"/>
              <w:spacing w:before="0" w:after="283"/>
              <w:jc w:val="left"/>
              <w:rPr/>
            </w:pPr>
            <w:r>
              <w:rPr/>
              <w:t xml:space="preserve">6 </w:t>
            </w:r>
          </w:p>
        </w:tc>
        <w:tc>
          <w:tcPr>
            <w:tcW w:w="1021" w:type="dxa"/>
            <w:tcBorders/>
            <w:vAlign w:val="center"/>
          </w:tcPr>
          <w:p>
            <w:pPr>
              <w:pStyle w:val="TableContents"/>
              <w:bidi w:val="0"/>
              <w:spacing w:before="0" w:after="283"/>
              <w:jc w:val="left"/>
              <w:rPr/>
            </w:pPr>
            <w:r>
              <w:rPr/>
              <w:t xml:space="preserve">Mercedes </w:t>
            </w:r>
          </w:p>
        </w:tc>
        <w:tc>
          <w:tcPr>
            <w:tcW w:w="1021" w:type="dxa"/>
            <w:tcBorders/>
            <w:vAlign w:val="center"/>
          </w:tcPr>
          <w:p>
            <w:pPr>
              <w:pStyle w:val="TableContents"/>
              <w:bidi w:val="0"/>
              <w:spacing w:before="0" w:after="283"/>
              <w:jc w:val="left"/>
              <w:rPr/>
            </w:pPr>
            <w:r>
              <w:rPr/>
              <w:t xml:space="preserve">Mercedes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pPr>
            <w:r>
              <w:rPr/>
              <w:t xml:space="preserve">16 </w:t>
            </w:r>
          </w:p>
        </w:tc>
        <w:tc>
          <w:tcPr>
            <w:tcW w:w="811"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385 </w:t>
            </w:r>
          </w:p>
        </w:tc>
        <w:tc>
          <w:tcPr>
            <w:tcW w:w="1021" w:type="dxa"/>
            <w:tcBorders/>
            <w:vAlign w:val="center"/>
          </w:tcPr>
          <w:p>
            <w:pPr>
              <w:pStyle w:val="TableContents"/>
              <w:bidi w:val="0"/>
              <w:spacing w:before="0" w:after="283"/>
              <w:jc w:val="left"/>
              <w:rPr/>
            </w:pPr>
            <w:r>
              <w:rPr/>
              <w:t xml:space="preserve">Kilpailu 21 21:stä </w:t>
            </w:r>
          </w:p>
        </w:tc>
        <w:tc>
          <w:tcPr>
            <w:tcW w:w="1156" w:type="dxa"/>
            <w:tcBorders/>
            <w:vAlign w:val="center"/>
          </w:tcPr>
          <w:p>
            <w:pPr>
              <w:pStyle w:val="TableContents"/>
              <w:bidi w:val="0"/>
              <w:spacing w:before="0" w:after="283"/>
              <w:jc w:val="left"/>
              <w:rPr/>
            </w:pPr>
            <w:r>
              <w:rPr/>
              <w:t xml:space="preserve">Abu Dhabin Grand Prix </w:t>
            </w:r>
          </w:p>
        </w:tc>
        <w:tc>
          <w:tcPr>
            <w:tcW w:w="916" w:type="dxa"/>
            <w:tcBorders/>
            <w:vAlign w:val="center"/>
          </w:tcPr>
          <w:p>
            <w:pPr>
              <w:pStyle w:val="TableContents"/>
              <w:bidi w:val="0"/>
              <w:spacing w:before="0" w:after="283"/>
              <w:jc w:val="left"/>
              <w:rPr/>
            </w:pPr>
            <w:r>
              <w:rPr/>
              <w:t xml:space="preserve">5 </w:t>
            </w:r>
          </w:p>
        </w:tc>
      </w:tr>
      <w:tr>
        <w:trPr/>
        <w:tc>
          <w:tcPr>
            <w:tcW w:w="826" w:type="dxa"/>
            <w:tcBorders/>
            <w:vAlign w:val="center"/>
          </w:tcPr>
          <w:p>
            <w:pPr>
              <w:pStyle w:val="TableContents"/>
              <w:bidi w:val="0"/>
              <w:spacing w:before="0" w:after="283"/>
              <w:jc w:val="left"/>
              <w:rPr/>
            </w:pPr>
            <w:r>
              <w:rPr/>
              <w:t xml:space="preserve">2017 </w:t>
            </w:r>
          </w:p>
        </w:tc>
        <w:tc>
          <w:tcPr>
            <w:tcW w:w="1276" w:type="dxa"/>
            <w:tcBorders/>
            <w:vAlign w:val="center"/>
          </w:tcPr>
          <w:p>
            <w:pPr>
              <w:pStyle w:val="TableContents"/>
              <w:bidi w:val="0"/>
              <w:spacing w:before="0" w:after="283"/>
              <w:jc w:val="left"/>
              <w:rPr/>
            </w:pPr>
            <w:r>
              <w:rPr/>
              <w:t xml:space="preserve">Lewis Hamilton </w:t>
            </w:r>
          </w:p>
        </w:tc>
        <w:tc>
          <w:tcPr>
            <w:tcW w:w="1021" w:type="dxa"/>
            <w:tcBorders/>
            <w:vAlign w:val="center"/>
          </w:tcPr>
          <w:p>
            <w:pPr>
              <w:pStyle w:val="TableContents"/>
              <w:bidi w:val="0"/>
              <w:spacing w:before="0" w:after="283"/>
              <w:jc w:val="left"/>
              <w:rPr/>
            </w:pPr>
            <w:r>
              <w:rPr/>
              <w:t xml:space="preserve">32 </w:t>
            </w:r>
          </w:p>
        </w:tc>
        <w:tc>
          <w:tcPr>
            <w:tcW w:w="511" w:type="dxa"/>
            <w:tcBorders/>
            <w:vAlign w:val="center"/>
          </w:tcPr>
          <w:p>
            <w:pPr>
              <w:pStyle w:val="TableContents"/>
              <w:bidi w:val="0"/>
              <w:spacing w:before="0" w:after="283"/>
              <w:jc w:val="left"/>
              <w:rPr/>
            </w:pPr>
            <w:r>
              <w:rPr/>
              <w:t xml:space="preserve">44 </w:t>
            </w:r>
          </w:p>
        </w:tc>
        <w:tc>
          <w:tcPr>
            <w:tcW w:w="1021" w:type="dxa"/>
            <w:tcBorders/>
            <w:vAlign w:val="center"/>
          </w:tcPr>
          <w:p>
            <w:pPr>
              <w:pStyle w:val="TableContents"/>
              <w:bidi w:val="0"/>
              <w:spacing w:before="0" w:after="283"/>
              <w:jc w:val="left"/>
              <w:rPr/>
            </w:pPr>
            <w:r>
              <w:rPr/>
              <w:t xml:space="preserve">Mercedes </w:t>
            </w:r>
          </w:p>
        </w:tc>
        <w:tc>
          <w:tcPr>
            <w:tcW w:w="1021" w:type="dxa"/>
            <w:tcBorders/>
            <w:vAlign w:val="center"/>
          </w:tcPr>
          <w:p>
            <w:pPr>
              <w:pStyle w:val="TableContents"/>
              <w:bidi w:val="0"/>
              <w:spacing w:before="0" w:after="283"/>
              <w:jc w:val="left"/>
              <w:rPr/>
            </w:pPr>
            <w:r>
              <w:rPr/>
              <w:t xml:space="preserve">Mercedes </w:t>
            </w:r>
          </w:p>
        </w:tc>
        <w:tc>
          <w:tcPr>
            <w:tcW w:w="69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11 * </w:t>
            </w:r>
          </w:p>
        </w:tc>
        <w:tc>
          <w:tcPr>
            <w:tcW w:w="631" w:type="dxa"/>
            <w:tcBorders/>
            <w:vAlign w:val="center"/>
          </w:tcPr>
          <w:p>
            <w:pPr>
              <w:pStyle w:val="TableContents"/>
              <w:bidi w:val="0"/>
              <w:spacing w:before="0" w:after="283"/>
              <w:jc w:val="left"/>
              <w:rPr/>
            </w:pPr>
            <w:r>
              <w:rPr/>
              <w:t xml:space="preserve">9 * </w:t>
            </w:r>
          </w:p>
        </w:tc>
        <w:tc>
          <w:tcPr>
            <w:tcW w:w="991" w:type="dxa"/>
            <w:tcBorders/>
            <w:vAlign w:val="center"/>
          </w:tcPr>
          <w:p>
            <w:pPr>
              <w:pStyle w:val="TableContents"/>
              <w:bidi w:val="0"/>
              <w:spacing w:before="0" w:after="283"/>
              <w:jc w:val="left"/>
              <w:rPr/>
            </w:pPr>
            <w:r>
              <w:rPr/>
              <w:t xml:space="preserve">12 * </w:t>
            </w:r>
          </w:p>
        </w:tc>
        <w:tc>
          <w:tcPr>
            <w:tcW w:w="811" w:type="dxa"/>
            <w:tcBorders/>
            <w:vAlign w:val="center"/>
          </w:tcPr>
          <w:p>
            <w:pPr>
              <w:pStyle w:val="TableContents"/>
              <w:bidi w:val="0"/>
              <w:spacing w:before="0" w:after="283"/>
              <w:jc w:val="left"/>
              <w:rPr/>
            </w:pPr>
            <w:r>
              <w:rPr/>
              <w:t xml:space="preserve">7 * </w:t>
            </w:r>
          </w:p>
        </w:tc>
        <w:tc>
          <w:tcPr>
            <w:tcW w:w="736" w:type="dxa"/>
            <w:tcBorders/>
            <w:vAlign w:val="center"/>
          </w:tcPr>
          <w:p>
            <w:pPr>
              <w:pStyle w:val="TableContents"/>
              <w:bidi w:val="0"/>
              <w:spacing w:before="0" w:after="283"/>
              <w:jc w:val="left"/>
              <w:rPr/>
            </w:pPr>
            <w:r>
              <w:rPr/>
              <w:t xml:space="preserve">333 * </w:t>
            </w:r>
          </w:p>
        </w:tc>
        <w:tc>
          <w:tcPr>
            <w:tcW w:w="1021" w:type="dxa"/>
            <w:tcBorders/>
            <w:vAlign w:val="center"/>
          </w:tcPr>
          <w:p>
            <w:pPr>
              <w:pStyle w:val="TableContents"/>
              <w:bidi w:val="0"/>
              <w:spacing w:before="0" w:after="283"/>
              <w:jc w:val="left"/>
              <w:rPr/>
            </w:pPr>
            <w:r>
              <w:rPr/>
              <w:t xml:space="preserve">Kilpailu 18 20:stä </w:t>
            </w:r>
          </w:p>
        </w:tc>
        <w:tc>
          <w:tcPr>
            <w:tcW w:w="1156" w:type="dxa"/>
            <w:tcBorders/>
            <w:vAlign w:val="center"/>
          </w:tcPr>
          <w:p>
            <w:pPr>
              <w:pStyle w:val="TableContents"/>
              <w:bidi w:val="0"/>
              <w:spacing w:before="0" w:after="283"/>
              <w:jc w:val="left"/>
              <w:rPr/>
            </w:pPr>
            <w:r>
              <w:rPr/>
              <w:t xml:space="preserve">Meksikon Grand Prix </w:t>
            </w:r>
          </w:p>
        </w:tc>
        <w:tc>
          <w:tcPr>
            <w:tcW w:w="916" w:type="dxa"/>
            <w:tcBorders/>
            <w:vAlign w:val="center"/>
          </w:tcPr>
          <w:p>
            <w:pPr>
              <w:pStyle w:val="TableContents"/>
              <w:bidi w:val="0"/>
              <w:spacing w:before="0" w:after="283"/>
              <w:jc w:val="left"/>
              <w:rPr/>
            </w:pPr>
            <w:r>
              <w:rPr/>
              <w:t xml:space="preserve">56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vuoden grand prix -mestaruuden.</w:t>
      </w:r>
    </w:p>
    <w:p>
      <w:pPr>
        <w:pStyle w:val="TextBody"/>
        <w:bidi w:val="0"/>
        <w:jc w:val="left"/>
        <w:rPr>
          <w:b/>
          <w:shd w:val="clear" w:fill="FFFF00"/>
        </w:rPr>
      </w:pPr>
      <w:r>
        <w:rPr>
          <w:b/>
          <w:shd w:val="clear" w:fill="FFFF00"/>
        </w:rPr>
        <w:t xml:space="preserve">Teksti numero 2</w:t>
      </w:r>
    </w:p>
    <w:tbl>
      <w:tblPr>
        <w:tblW w:w="5778" w:type="dxa"/>
        <w:jc w:val="left"/>
        <w:tblInd w:w="0" w:type="dxa"/>
        <w:tblLayout w:type="fixed"/>
        <w:tblCellMar>
          <w:top w:w="28" w:type="dxa"/>
          <w:left w:w="28" w:type="dxa"/>
          <w:bottom w:w="28" w:type="dxa"/>
          <w:right w:w="28" w:type="dxa"/>
        </w:tblCellMar>
      </w:tblPr>
      <w:tblGrid>
        <w:gridCol w:w="2176"/>
        <w:gridCol w:w="2161"/>
        <w:gridCol w:w="1441"/>
      </w:tblGrid>
      <w:tr>
        <w:trPr/>
        <w:tc>
          <w:tcPr>
            <w:tcW w:w="2176" w:type="dxa"/>
            <w:tcBorders/>
            <w:vAlign w:val="center"/>
          </w:tcPr>
          <w:p>
            <w:pPr>
              <w:pStyle w:val="TableHeading"/>
              <w:suppressLineNumbers/>
              <w:bidi w:val="0"/>
              <w:spacing w:before="0" w:after="283"/>
              <w:jc w:val="center"/>
              <w:rPr/>
            </w:pPr>
            <w:r>
              <w:rPr/>
              <w:t xml:space="preserve">Mestaruuskilpailut </w:t>
            </w:r>
          </w:p>
        </w:tc>
        <w:tc>
          <w:tcPr>
            <w:tcW w:w="2161" w:type="dxa"/>
            <w:tcBorders/>
            <w:vAlign w:val="center"/>
          </w:tcPr>
          <w:p>
            <w:pPr>
              <w:pStyle w:val="TableHeading"/>
              <w:suppressLineNumbers/>
              <w:bidi w:val="0"/>
              <w:spacing w:before="0" w:after="283"/>
              <w:jc w:val="center"/>
              <w:rPr/>
            </w:pPr>
            <w:r>
              <w:rPr/>
              <w:t xml:space="preserve">Kuljettaja </w:t>
            </w:r>
          </w:p>
        </w:tc>
        <w:tc>
          <w:tcPr>
            <w:tcW w:w="1441" w:type="dxa"/>
            <w:tcBorders/>
            <w:vAlign w:val="center"/>
          </w:tcPr>
          <w:p>
            <w:pPr>
              <w:pStyle w:val="TableHeading"/>
              <w:suppressLineNumbers/>
              <w:bidi w:val="0"/>
              <w:spacing w:before="0" w:after="283"/>
              <w:jc w:val="center"/>
              <w:rPr/>
            </w:pPr>
            <w:r>
              <w:rPr/>
              <w:t xml:space="preserve">Seasons </w:t>
            </w:r>
          </w:p>
        </w:tc>
      </w:tr>
      <w:tr>
        <w:trPr/>
        <w:tc>
          <w:tcPr>
            <w:tcW w:w="2176" w:type="dxa"/>
            <w:tcBorders/>
            <w:vAlign w:val="center"/>
          </w:tcPr>
          <w:p>
            <w:pPr>
              <w:pStyle w:val="TableHeading"/>
              <w:suppressLineNumbers/>
              <w:bidi w:val="0"/>
              <w:spacing w:before="0" w:after="283"/>
              <w:jc w:val="center"/>
              <w:rPr/>
            </w:pPr>
            <w:r>
              <w:rPr/>
              <w:t xml:space="preserve">5 </w:t>
            </w:r>
          </w:p>
        </w:tc>
        <w:tc>
          <w:tcPr>
            <w:tcW w:w="2161" w:type="dxa"/>
            <w:tcBorders/>
            <w:vAlign w:val="center"/>
          </w:tcPr>
          <w:p>
            <w:pPr>
              <w:pStyle w:val="TableContents"/>
              <w:bidi w:val="0"/>
              <w:spacing w:before="0" w:after="283"/>
              <w:jc w:val="left"/>
              <w:rPr/>
            </w:pPr>
            <w:r>
              <w:rPr/>
              <w:t xml:space="preserve">Michael Schumacher </w:t>
            </w:r>
          </w:p>
        </w:tc>
        <w:tc>
          <w:tcPr>
            <w:tcW w:w="1441" w:type="dxa"/>
            <w:tcBorders/>
            <w:vAlign w:val="center"/>
          </w:tcPr>
          <w:p>
            <w:pPr>
              <w:pStyle w:val="TableContents"/>
              <w:bidi w:val="0"/>
              <w:spacing w:before="0" w:after="283"/>
              <w:jc w:val="left"/>
              <w:rPr/>
            </w:pPr>
            <w:r>
              <w:rPr/>
              <w:t xml:space="preserve">2000 -- 2004 </w:t>
            </w:r>
          </w:p>
        </w:tc>
      </w:tr>
      <w:tr>
        <w:trPr/>
        <w:tc>
          <w:tcPr>
            <w:tcW w:w="2176"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Contents"/>
              <w:bidi w:val="0"/>
              <w:spacing w:before="0" w:after="283"/>
              <w:jc w:val="left"/>
              <w:rPr/>
            </w:pPr>
            <w:r>
              <w:rPr/>
              <w:t xml:space="preserve">Juan Manuel Fangio </w:t>
            </w:r>
          </w:p>
        </w:tc>
        <w:tc>
          <w:tcPr>
            <w:tcW w:w="1441" w:type="dxa"/>
            <w:tcBorders/>
            <w:vAlign w:val="center"/>
          </w:tcPr>
          <w:p>
            <w:pPr>
              <w:pStyle w:val="TableContents"/>
              <w:bidi w:val="0"/>
              <w:spacing w:before="0" w:after="283"/>
              <w:jc w:val="left"/>
              <w:rPr/>
            </w:pPr>
            <w:r>
              <w:rPr/>
              <w:t xml:space="preserve">1954 -- 1957 </w:t>
            </w:r>
          </w:p>
        </w:tc>
      </w:tr>
      <w:tr>
        <w:trPr/>
        <w:tc>
          <w:tcPr>
            <w:tcW w:w="2176" w:type="dxa"/>
            <w:tcBorders/>
            <w:vAlign w:val="center"/>
          </w:tcPr>
          <w:p>
            <w:pPr>
              <w:pStyle w:val="TableContents"/>
              <w:bidi w:val="0"/>
              <w:spacing w:before="0" w:after="283"/>
              <w:jc w:val="left"/>
              <w:rPr/>
            </w:pPr>
            <w:r>
              <w:rPr>
                <w:color w:val="A9A9A9"/>
              </w:rPr>
              <w:t xml:space="preserve">Sebastian Vettel </w:t>
            </w:r>
          </w:p>
        </w:tc>
        <w:tc>
          <w:tcPr>
            <w:tcW w:w="2161" w:type="dxa"/>
            <w:tcBorders/>
            <w:vAlign w:val="center"/>
          </w:tcPr>
          <w:p>
            <w:pPr>
              <w:pStyle w:val="TableContents"/>
              <w:bidi w:val="0"/>
              <w:spacing w:before="0" w:after="283"/>
              <w:jc w:val="left"/>
              <w:rPr/>
            </w:pPr>
            <w:r>
              <w:rPr/>
              <w:t xml:space="preserve">2010 -- 2013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Contents"/>
              <w:bidi w:val="0"/>
              <w:spacing w:before="0" w:after="283"/>
              <w:jc w:val="left"/>
              <w:rPr/>
            </w:pPr>
            <w:r>
              <w:rPr/>
              <w:t xml:space="preserve">Alberto Ascari </w:t>
            </w:r>
          </w:p>
        </w:tc>
        <w:tc>
          <w:tcPr>
            <w:tcW w:w="1441" w:type="dxa"/>
            <w:tcBorders/>
            <w:vAlign w:val="center"/>
          </w:tcPr>
          <w:p>
            <w:pPr>
              <w:pStyle w:val="TableContents"/>
              <w:bidi w:val="0"/>
              <w:spacing w:before="0" w:after="283"/>
              <w:jc w:val="left"/>
              <w:rPr/>
            </w:pPr>
            <w:r>
              <w:rPr/>
              <w:t xml:space="preserve">1952 -- 1953 </w:t>
            </w:r>
          </w:p>
        </w:tc>
      </w:tr>
      <w:tr>
        <w:trPr/>
        <w:tc>
          <w:tcPr>
            <w:tcW w:w="2176" w:type="dxa"/>
            <w:tcBorders/>
            <w:vAlign w:val="center"/>
          </w:tcPr>
          <w:p>
            <w:pPr>
              <w:pStyle w:val="TableContents"/>
              <w:bidi w:val="0"/>
              <w:spacing w:before="0" w:after="283"/>
              <w:jc w:val="left"/>
              <w:rPr/>
            </w:pPr>
            <w:r>
              <w:rPr/>
              <w:t xml:space="preserve">Jack Brabham </w:t>
            </w:r>
          </w:p>
        </w:tc>
        <w:tc>
          <w:tcPr>
            <w:tcW w:w="2161" w:type="dxa"/>
            <w:tcBorders/>
            <w:vAlign w:val="center"/>
          </w:tcPr>
          <w:p>
            <w:pPr>
              <w:pStyle w:val="TableContents"/>
              <w:bidi w:val="0"/>
              <w:spacing w:before="0" w:after="283"/>
              <w:jc w:val="left"/>
              <w:rPr/>
            </w:pPr>
            <w:r>
              <w:rPr/>
              <w:t xml:space="preserve">1959 -- 1960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Alain Prost </w:t>
            </w:r>
          </w:p>
        </w:tc>
        <w:tc>
          <w:tcPr>
            <w:tcW w:w="2161" w:type="dxa"/>
            <w:tcBorders/>
            <w:vAlign w:val="center"/>
          </w:tcPr>
          <w:p>
            <w:pPr>
              <w:pStyle w:val="TableContents"/>
              <w:bidi w:val="0"/>
              <w:spacing w:before="0" w:after="283"/>
              <w:jc w:val="left"/>
              <w:rPr/>
            </w:pPr>
            <w:r>
              <w:rPr/>
              <w:t xml:space="preserve">1985 -- 1986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Ayrton Senna </w:t>
            </w:r>
          </w:p>
        </w:tc>
        <w:tc>
          <w:tcPr>
            <w:tcW w:w="2161" w:type="dxa"/>
            <w:tcBorders/>
            <w:vAlign w:val="center"/>
          </w:tcPr>
          <w:p>
            <w:pPr>
              <w:pStyle w:val="TableContents"/>
              <w:bidi w:val="0"/>
              <w:spacing w:before="0" w:after="283"/>
              <w:jc w:val="left"/>
              <w:rPr/>
            </w:pPr>
            <w:r>
              <w:rPr/>
              <w:t xml:space="preserve">1990 -- 1991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Michael Schumacher </w:t>
            </w:r>
          </w:p>
        </w:tc>
        <w:tc>
          <w:tcPr>
            <w:tcW w:w="2161" w:type="dxa"/>
            <w:tcBorders/>
            <w:vAlign w:val="center"/>
          </w:tcPr>
          <w:p>
            <w:pPr>
              <w:pStyle w:val="TableContents"/>
              <w:bidi w:val="0"/>
              <w:spacing w:before="0" w:after="283"/>
              <w:jc w:val="left"/>
              <w:rPr/>
            </w:pPr>
            <w:r>
              <w:rPr/>
              <w:t xml:space="preserve">1994 -- 1995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Mika Häkkinen </w:t>
            </w:r>
          </w:p>
        </w:tc>
        <w:tc>
          <w:tcPr>
            <w:tcW w:w="2161" w:type="dxa"/>
            <w:tcBorders/>
            <w:vAlign w:val="center"/>
          </w:tcPr>
          <w:p>
            <w:pPr>
              <w:pStyle w:val="TableContents"/>
              <w:bidi w:val="0"/>
              <w:spacing w:before="0" w:after="283"/>
              <w:jc w:val="left"/>
              <w:rPr/>
            </w:pPr>
            <w:r>
              <w:rPr/>
              <w:t xml:space="preserve">1998 -- 1999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Fernando Alonso </w:t>
            </w:r>
          </w:p>
        </w:tc>
        <w:tc>
          <w:tcPr>
            <w:tcW w:w="2161" w:type="dxa"/>
            <w:tcBorders/>
            <w:vAlign w:val="center"/>
          </w:tcPr>
          <w:p>
            <w:pPr>
              <w:pStyle w:val="TableContents"/>
              <w:bidi w:val="0"/>
              <w:spacing w:before="0" w:after="283"/>
              <w:jc w:val="left"/>
              <w:rPr/>
            </w:pPr>
            <w:r>
              <w:rPr/>
              <w:t xml:space="preserve">2005 -- 2006 </w:t>
            </w:r>
          </w:p>
        </w:tc>
        <w:tc>
          <w:tcPr>
            <w:tcW w:w="144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Lewis Hamilton </w:t>
            </w:r>
          </w:p>
        </w:tc>
        <w:tc>
          <w:tcPr>
            <w:tcW w:w="2161" w:type="dxa"/>
            <w:tcBorders/>
            <w:vAlign w:val="center"/>
          </w:tcPr>
          <w:p>
            <w:pPr>
              <w:pStyle w:val="TableContents"/>
              <w:bidi w:val="0"/>
              <w:spacing w:before="0" w:after="283"/>
              <w:jc w:val="left"/>
              <w:rPr/>
            </w:pPr>
            <w:r>
              <w:rPr/>
              <w:t xml:space="preserve">2014 -- 2015 </w:t>
            </w:r>
          </w:p>
        </w:tc>
        <w:tc>
          <w:tcPr>
            <w:tcW w:w="144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formula ykkösten maailmanmestari neljä kertaa peräkkäin vuosina 2010-2013.</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Kaiken kaikkiaan kolmekymmentäkolme eri kuljettajaa on voittanut mestaruuden, ja saksalaisen </w:t>
      </w:r>
      <w:r>
        <w:rPr>
          <w:color w:val="A9A9A9"/>
        </w:rPr>
        <w:t xml:space="preserve">Michael Schumacherin </w:t>
      </w:r>
      <w:r>
        <w:rPr/>
        <w:t xml:space="preserve">ennätys on seitsemän mestaruutta. Schumacherilla on myös ennätys eniten peräkkäisiä kuljettajien mestaruuksia, sillä hän voitti viisi mestaruutta vuosina 2000-2004. Yhdistynyt kuningaskunta on tuottanut eniten maailmanmestaruuden voittaneita kuljettajia, kymmenen. Seuraavina ovat Brasilia, Saksa ja Suomi, joilla kummallakin on kolme mestaruutta. Maailmanmestaruuden on voittanut 33 kuljettajaa. Kaksikymmentä on yhä elossa. Viimeisimpänä on kuollut John Surtees (1934 -- 2017). Tiimeistä Scuderia Ferrari on tuottanut eniten maailmanmestaruuden voittaneita kuljettajia, 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formula ykkösten maailmanmestaruuksia</w:t>
      </w:r>
    </w:p>
    <w:p>
      <w:pPr>
        <w:pStyle w:val="TextBody"/>
        <w:bidi w:val="0"/>
        <w:jc w:val="left"/>
        <w:rPr>
          <w:b/>
          <w:shd w:val="clear" w:fill="FFFF00"/>
        </w:rPr>
      </w:pPr>
      <w:r>
        <w:rPr>
          <w:b/>
          <w:shd w:val="clear" w:fill="FFFF00"/>
        </w:rPr>
        <w:t xml:space="preserve">Teksti numero 4</w:t>
      </w:r>
    </w:p>
    <w:tbl>
      <w:tblPr>
        <w:tblW w:w="9679" w:type="dxa"/>
        <w:jc w:val="left"/>
        <w:tblInd w:w="0" w:type="dxa"/>
        <w:tblLayout w:type="fixed"/>
        <w:tblCellMar>
          <w:top w:w="28" w:type="dxa"/>
          <w:left w:w="28" w:type="dxa"/>
          <w:bottom w:w="28" w:type="dxa"/>
          <w:right w:w="28" w:type="dxa"/>
        </w:tblCellMar>
      </w:tblPr>
      <w:tblGrid>
        <w:gridCol w:w="2176"/>
        <w:gridCol w:w="706"/>
        <w:gridCol w:w="4246"/>
        <w:gridCol w:w="2551"/>
      </w:tblGrid>
      <w:tr>
        <w:trPr/>
        <w:tc>
          <w:tcPr>
            <w:tcW w:w="2176" w:type="dxa"/>
            <w:tcBorders/>
            <w:vAlign w:val="center"/>
          </w:tcPr>
          <w:p>
            <w:pPr>
              <w:pStyle w:val="TableHeading"/>
              <w:suppressLineNumbers/>
              <w:bidi w:val="0"/>
              <w:spacing w:before="0" w:after="283"/>
              <w:jc w:val="center"/>
              <w:rPr/>
            </w:pPr>
            <w:r>
              <w:rPr/>
              <w:t xml:space="preserve">Kuljettaja </w:t>
            </w:r>
          </w:p>
        </w:tc>
        <w:tc>
          <w:tcPr>
            <w:tcW w:w="706" w:type="dxa"/>
            <w:tcBorders/>
            <w:vAlign w:val="center"/>
          </w:tcPr>
          <w:p>
            <w:pPr>
              <w:pStyle w:val="TableHeading"/>
              <w:suppressLineNumbers/>
              <w:bidi w:val="0"/>
              <w:spacing w:before="0" w:after="283"/>
              <w:jc w:val="center"/>
              <w:rPr/>
            </w:pPr>
            <w:r>
              <w:rPr/>
              <w:t xml:space="preserve">Yhteensä </w:t>
            </w:r>
          </w:p>
        </w:tc>
        <w:tc>
          <w:tcPr>
            <w:tcW w:w="4246" w:type="dxa"/>
            <w:tcBorders/>
            <w:vAlign w:val="center"/>
          </w:tcPr>
          <w:p>
            <w:pPr>
              <w:pStyle w:val="TableHeading"/>
              <w:suppressLineNumbers/>
              <w:bidi w:val="0"/>
              <w:spacing w:before="0" w:after="283"/>
              <w:jc w:val="center"/>
              <w:rPr/>
            </w:pPr>
            <w:r>
              <w:rPr/>
              <w:t xml:space="preserve">Kausi (s) </w:t>
            </w:r>
          </w:p>
        </w:tc>
        <w:tc>
          <w:tcPr>
            <w:tcW w:w="2551" w:type="dxa"/>
            <w:tcBorders/>
            <w:vAlign w:val="center"/>
          </w:tcPr>
          <w:p>
            <w:pPr>
              <w:pStyle w:val="TableHeading"/>
              <w:suppressLineNumbers/>
              <w:bidi w:val="0"/>
              <w:spacing w:before="0" w:after="283"/>
              <w:jc w:val="center"/>
              <w:rPr/>
            </w:pPr>
            <w:r>
              <w:rPr/>
              <w:t xml:space="preserve">Mestaruuden voittaja </w:t>
            </w:r>
          </w:p>
        </w:tc>
      </w:tr>
      <w:tr>
        <w:trPr/>
        <w:tc>
          <w:tcPr>
            <w:tcW w:w="2176" w:type="dxa"/>
            <w:tcBorders/>
            <w:vAlign w:val="center"/>
          </w:tcPr>
          <w:p>
            <w:pPr>
              <w:pStyle w:val="TableContents"/>
              <w:bidi w:val="0"/>
              <w:spacing w:before="0" w:after="283"/>
              <w:jc w:val="left"/>
              <w:rPr/>
            </w:pPr>
            <w:r>
              <w:rPr>
                <w:color w:val="A9A9A9"/>
              </w:rPr>
              <w:t xml:space="preserve">Michael Schumacher </w:t>
            </w:r>
          </w:p>
        </w:tc>
        <w:tc>
          <w:tcPr>
            <w:tcW w:w="706" w:type="dxa"/>
            <w:tcBorders/>
            <w:vAlign w:val="center"/>
          </w:tcPr>
          <w:p>
            <w:pPr>
              <w:pStyle w:val="TableContents"/>
              <w:bidi w:val="0"/>
              <w:spacing w:before="0" w:after="283"/>
              <w:jc w:val="left"/>
              <w:rPr/>
            </w:pPr>
            <w:r>
              <w:rPr/>
              <w:t xml:space="preserve">7 </w:t>
            </w:r>
          </w:p>
        </w:tc>
        <w:tc>
          <w:tcPr>
            <w:tcW w:w="4246" w:type="dxa"/>
            <w:tcBorders/>
            <w:vAlign w:val="center"/>
          </w:tcPr>
          <w:p>
            <w:pPr>
              <w:pStyle w:val="TableContents"/>
              <w:bidi w:val="0"/>
              <w:spacing w:before="0" w:after="283"/>
              <w:jc w:val="left"/>
              <w:rPr/>
            </w:pPr>
            <w:r>
              <w:rPr/>
              <w:t xml:space="preserve">1994, 1995, 2000, 2001, 2002, 2003, 2004 </w:t>
            </w:r>
          </w:p>
        </w:tc>
        <w:tc>
          <w:tcPr>
            <w:tcW w:w="2551" w:type="dxa"/>
            <w:tcBorders/>
            <w:vAlign w:val="center"/>
          </w:tcPr>
          <w:p>
            <w:pPr>
              <w:pStyle w:val="TableContents"/>
              <w:bidi w:val="0"/>
              <w:spacing w:before="0" w:after="283"/>
              <w:jc w:val="left"/>
              <w:rPr/>
            </w:pPr>
            <w:r>
              <w:rPr/>
              <w:t xml:space="preserve">24. päivä </w:t>
            </w:r>
          </w:p>
        </w:tc>
      </w:tr>
      <w:tr>
        <w:trPr/>
        <w:tc>
          <w:tcPr>
            <w:tcW w:w="2176" w:type="dxa"/>
            <w:tcBorders/>
            <w:vAlign w:val="center"/>
          </w:tcPr>
          <w:p>
            <w:pPr>
              <w:pStyle w:val="TableContents"/>
              <w:bidi w:val="0"/>
              <w:spacing w:before="0" w:after="283"/>
              <w:jc w:val="left"/>
              <w:rPr/>
            </w:pPr>
            <w:r>
              <w:rPr/>
              <w:t xml:space="preserve">Juan Manuel Fangio </w:t>
            </w:r>
          </w:p>
        </w:tc>
        <w:tc>
          <w:tcPr>
            <w:tcW w:w="706" w:type="dxa"/>
            <w:tcBorders/>
            <w:vAlign w:val="center"/>
          </w:tcPr>
          <w:p>
            <w:pPr>
              <w:pStyle w:val="TableContents"/>
              <w:bidi w:val="0"/>
              <w:spacing w:before="0" w:after="283"/>
              <w:jc w:val="left"/>
              <w:rPr/>
            </w:pPr>
            <w:r>
              <w:rPr/>
              <w:t xml:space="preserve">5 </w:t>
            </w:r>
          </w:p>
        </w:tc>
        <w:tc>
          <w:tcPr>
            <w:tcW w:w="4246" w:type="dxa"/>
            <w:tcBorders/>
            <w:vAlign w:val="center"/>
          </w:tcPr>
          <w:p>
            <w:pPr>
              <w:pStyle w:val="TableContents"/>
              <w:bidi w:val="0"/>
              <w:spacing w:before="0" w:after="283"/>
              <w:jc w:val="left"/>
              <w:rPr/>
            </w:pPr>
            <w:r>
              <w:rPr/>
              <w:t xml:space="preserve">1951, 1954, 1955, 1956, 1957 </w:t>
            </w:r>
          </w:p>
        </w:tc>
        <w:tc>
          <w:tcPr>
            <w:tcW w:w="2551" w:type="dxa"/>
            <w:tcBorders/>
            <w:vAlign w:val="center"/>
          </w:tcPr>
          <w:p>
            <w:pPr>
              <w:pStyle w:val="TableContents"/>
              <w:bidi w:val="0"/>
              <w:spacing w:before="0" w:after="283"/>
              <w:jc w:val="left"/>
              <w:rPr/>
            </w:pPr>
            <w:r>
              <w:rPr/>
              <w:t xml:space="preserve">2. </w:t>
            </w:r>
          </w:p>
        </w:tc>
      </w:tr>
      <w:tr>
        <w:trPr/>
        <w:tc>
          <w:tcPr>
            <w:tcW w:w="2176" w:type="dxa"/>
            <w:tcBorders/>
            <w:vAlign w:val="center"/>
          </w:tcPr>
          <w:p>
            <w:pPr>
              <w:pStyle w:val="TableContents"/>
              <w:bidi w:val="0"/>
              <w:spacing w:before="0" w:after="283"/>
              <w:jc w:val="left"/>
              <w:rPr/>
            </w:pPr>
            <w:r>
              <w:rPr/>
              <w:t xml:space="preserve">Alain Prost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1985, 1986, 1989, 1993 </w:t>
            </w:r>
          </w:p>
        </w:tc>
        <w:tc>
          <w:tcPr>
            <w:tcW w:w="2551" w:type="dxa"/>
            <w:tcBorders/>
            <w:vAlign w:val="center"/>
          </w:tcPr>
          <w:p>
            <w:pPr>
              <w:pStyle w:val="TableContents"/>
              <w:bidi w:val="0"/>
              <w:spacing w:before="0" w:after="283"/>
              <w:jc w:val="left"/>
              <w:rPr/>
            </w:pPr>
            <w:r>
              <w:rPr/>
              <w:t xml:space="preserve">21. </w:t>
            </w:r>
          </w:p>
        </w:tc>
      </w:tr>
      <w:tr>
        <w:trPr/>
        <w:tc>
          <w:tcPr>
            <w:tcW w:w="2176" w:type="dxa"/>
            <w:tcBorders/>
            <w:vAlign w:val="center"/>
          </w:tcPr>
          <w:p>
            <w:pPr>
              <w:pStyle w:val="TableContents"/>
              <w:bidi w:val="0"/>
              <w:spacing w:before="0" w:after="283"/>
              <w:jc w:val="left"/>
              <w:rPr/>
            </w:pPr>
            <w:r>
              <w:rPr/>
              <w:t xml:space="preserve">Lewis Hamilton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2008, 2014, 2015, 2017 </w:t>
            </w:r>
          </w:p>
        </w:tc>
        <w:tc>
          <w:tcPr>
            <w:tcW w:w="2551" w:type="dxa"/>
            <w:tcBorders/>
            <w:vAlign w:val="center"/>
          </w:tcPr>
          <w:p>
            <w:pPr>
              <w:pStyle w:val="TableContents"/>
              <w:bidi w:val="0"/>
              <w:spacing w:before="0" w:after="283"/>
              <w:jc w:val="left"/>
              <w:rPr/>
            </w:pPr>
            <w:r>
              <w:rPr/>
              <w:t xml:space="preserve">30. päivä </w:t>
            </w:r>
          </w:p>
        </w:tc>
      </w:tr>
      <w:tr>
        <w:trPr/>
        <w:tc>
          <w:tcPr>
            <w:tcW w:w="2176" w:type="dxa"/>
            <w:tcBorders/>
            <w:vAlign w:val="center"/>
          </w:tcPr>
          <w:p>
            <w:pPr>
              <w:pStyle w:val="TableContents"/>
              <w:bidi w:val="0"/>
              <w:spacing w:before="0" w:after="283"/>
              <w:jc w:val="left"/>
              <w:rPr/>
            </w:pPr>
            <w:r>
              <w:rPr/>
              <w:t xml:space="preserve">Sebastian Vettel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2010, 2011, 2012, 2013 </w:t>
            </w:r>
          </w:p>
        </w:tc>
        <w:tc>
          <w:tcPr>
            <w:tcW w:w="2551" w:type="dxa"/>
            <w:tcBorders/>
            <w:vAlign w:val="center"/>
          </w:tcPr>
          <w:p>
            <w:pPr>
              <w:pStyle w:val="TableContents"/>
              <w:bidi w:val="0"/>
              <w:spacing w:before="0" w:after="283"/>
              <w:jc w:val="left"/>
              <w:rPr/>
            </w:pPr>
            <w:r>
              <w:rPr/>
              <w:t xml:space="preserve">32. </w:t>
            </w:r>
          </w:p>
        </w:tc>
      </w:tr>
      <w:tr>
        <w:trPr/>
        <w:tc>
          <w:tcPr>
            <w:tcW w:w="2176" w:type="dxa"/>
            <w:tcBorders/>
            <w:vAlign w:val="center"/>
          </w:tcPr>
          <w:p>
            <w:pPr>
              <w:pStyle w:val="TableContents"/>
              <w:bidi w:val="0"/>
              <w:spacing w:before="0" w:after="283"/>
              <w:jc w:val="left"/>
              <w:rPr/>
            </w:pPr>
            <w:r>
              <w:rPr/>
              <w:t xml:space="preserve">Jack Brabham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1959, 1960, 1966 </w:t>
            </w:r>
          </w:p>
        </w:tc>
        <w:tc>
          <w:tcPr>
            <w:tcW w:w="2551" w:type="dxa"/>
            <w:tcBorders/>
            <w:vAlign w:val="center"/>
          </w:tcPr>
          <w:p>
            <w:pPr>
              <w:pStyle w:val="TableContents"/>
              <w:bidi w:val="0"/>
              <w:spacing w:before="0" w:after="283"/>
              <w:jc w:val="left"/>
              <w:rPr/>
            </w:pPr>
            <w:r>
              <w:rPr/>
              <w:t xml:space="preserve">5. </w:t>
            </w:r>
          </w:p>
        </w:tc>
      </w:tr>
      <w:tr>
        <w:trPr/>
        <w:tc>
          <w:tcPr>
            <w:tcW w:w="2176" w:type="dxa"/>
            <w:tcBorders/>
            <w:vAlign w:val="center"/>
          </w:tcPr>
          <w:p>
            <w:pPr>
              <w:pStyle w:val="TableContents"/>
              <w:bidi w:val="0"/>
              <w:spacing w:before="0" w:after="283"/>
              <w:jc w:val="left"/>
              <w:rPr/>
            </w:pPr>
            <w:r>
              <w:rPr/>
              <w:t xml:space="preserve">Jackie Stewart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1969, 1971, 1973 </w:t>
            </w:r>
          </w:p>
        </w:tc>
        <w:tc>
          <w:tcPr>
            <w:tcW w:w="2551" w:type="dxa"/>
            <w:tcBorders/>
            <w:vAlign w:val="center"/>
          </w:tcPr>
          <w:p>
            <w:pPr>
              <w:pStyle w:val="TableContents"/>
              <w:bidi w:val="0"/>
              <w:spacing w:before="0" w:after="283"/>
              <w:jc w:val="left"/>
              <w:rPr/>
            </w:pPr>
            <w:r>
              <w:rPr/>
              <w:t xml:space="preserve">11. </w:t>
            </w:r>
          </w:p>
        </w:tc>
      </w:tr>
      <w:tr>
        <w:trPr/>
        <w:tc>
          <w:tcPr>
            <w:tcW w:w="2176" w:type="dxa"/>
            <w:tcBorders/>
            <w:vAlign w:val="center"/>
          </w:tcPr>
          <w:p>
            <w:pPr>
              <w:pStyle w:val="TableContents"/>
              <w:bidi w:val="0"/>
              <w:spacing w:before="0" w:after="283"/>
              <w:jc w:val="left"/>
              <w:rPr/>
            </w:pPr>
            <w:r>
              <w:rPr/>
              <w:t xml:space="preserve">Niki Lauda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1975, 1977, 1984 </w:t>
            </w:r>
          </w:p>
        </w:tc>
        <w:tc>
          <w:tcPr>
            <w:tcW w:w="2551" w:type="dxa"/>
            <w:tcBorders/>
            <w:vAlign w:val="center"/>
          </w:tcPr>
          <w:p>
            <w:pPr>
              <w:pStyle w:val="TableContents"/>
              <w:bidi w:val="0"/>
              <w:spacing w:before="0" w:after="283"/>
              <w:jc w:val="left"/>
              <w:rPr/>
            </w:pPr>
            <w:r>
              <w:rPr/>
              <w:t xml:space="preserve">14. </w:t>
            </w:r>
          </w:p>
        </w:tc>
      </w:tr>
      <w:tr>
        <w:trPr/>
        <w:tc>
          <w:tcPr>
            <w:tcW w:w="2176" w:type="dxa"/>
            <w:tcBorders/>
            <w:vAlign w:val="center"/>
          </w:tcPr>
          <w:p>
            <w:pPr>
              <w:pStyle w:val="TableContents"/>
              <w:bidi w:val="0"/>
              <w:spacing w:before="0" w:after="283"/>
              <w:jc w:val="left"/>
              <w:rPr/>
            </w:pPr>
            <w:r>
              <w:rPr/>
              <w:t xml:space="preserve">Nelson Piquet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1981, 1983, 1987 </w:t>
            </w:r>
          </w:p>
        </w:tc>
        <w:tc>
          <w:tcPr>
            <w:tcW w:w="2551" w:type="dxa"/>
            <w:tcBorders/>
            <w:vAlign w:val="center"/>
          </w:tcPr>
          <w:p>
            <w:pPr>
              <w:pStyle w:val="TableContents"/>
              <w:bidi w:val="0"/>
              <w:spacing w:before="0" w:after="283"/>
              <w:jc w:val="left"/>
              <w:rPr/>
            </w:pPr>
            <w:r>
              <w:rPr/>
              <w:t xml:space="preserve">19. </w:t>
            </w:r>
          </w:p>
        </w:tc>
      </w:tr>
      <w:tr>
        <w:trPr/>
        <w:tc>
          <w:tcPr>
            <w:tcW w:w="2176" w:type="dxa"/>
            <w:tcBorders/>
            <w:vAlign w:val="center"/>
          </w:tcPr>
          <w:p>
            <w:pPr>
              <w:pStyle w:val="TableContents"/>
              <w:bidi w:val="0"/>
              <w:spacing w:before="0" w:after="283"/>
              <w:jc w:val="left"/>
              <w:rPr/>
            </w:pPr>
            <w:r>
              <w:rPr/>
              <w:t xml:space="preserve">Ayrton Senna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1988, 1990, 1991 </w:t>
            </w:r>
          </w:p>
        </w:tc>
        <w:tc>
          <w:tcPr>
            <w:tcW w:w="2551" w:type="dxa"/>
            <w:tcBorders/>
            <w:vAlign w:val="center"/>
          </w:tcPr>
          <w:p>
            <w:pPr>
              <w:pStyle w:val="TableContents"/>
              <w:bidi w:val="0"/>
              <w:spacing w:before="0" w:after="283"/>
              <w:jc w:val="left"/>
              <w:rPr/>
            </w:pPr>
            <w:r>
              <w:rPr/>
              <w:t xml:space="preserve">22. </w:t>
            </w:r>
          </w:p>
        </w:tc>
      </w:tr>
      <w:tr>
        <w:trPr/>
        <w:tc>
          <w:tcPr>
            <w:tcW w:w="2176" w:type="dxa"/>
            <w:tcBorders/>
            <w:vAlign w:val="center"/>
          </w:tcPr>
          <w:p>
            <w:pPr>
              <w:pStyle w:val="TableContents"/>
              <w:bidi w:val="0"/>
              <w:spacing w:before="0" w:after="283"/>
              <w:jc w:val="left"/>
              <w:rPr/>
            </w:pPr>
            <w:r>
              <w:rPr/>
              <w:t xml:space="preserve">Alberto Ascari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1952, 1953 </w:t>
            </w:r>
          </w:p>
        </w:tc>
        <w:tc>
          <w:tcPr>
            <w:tcW w:w="2551" w:type="dxa"/>
            <w:tcBorders/>
            <w:vAlign w:val="center"/>
          </w:tcPr>
          <w:p>
            <w:pPr>
              <w:pStyle w:val="TableContents"/>
              <w:bidi w:val="0"/>
              <w:spacing w:before="0" w:after="283"/>
              <w:jc w:val="left"/>
              <w:rPr/>
            </w:pPr>
            <w:r>
              <w:rPr/>
              <w:t xml:space="preserve">Kolmas </w:t>
            </w:r>
          </w:p>
        </w:tc>
      </w:tr>
      <w:tr>
        <w:trPr/>
        <w:tc>
          <w:tcPr>
            <w:tcW w:w="2176" w:type="dxa"/>
            <w:tcBorders/>
            <w:vAlign w:val="center"/>
          </w:tcPr>
          <w:p>
            <w:pPr>
              <w:pStyle w:val="TableContents"/>
              <w:bidi w:val="0"/>
              <w:spacing w:before="0" w:after="283"/>
              <w:jc w:val="left"/>
              <w:rPr/>
            </w:pPr>
            <w:r>
              <w:rPr/>
              <w:t xml:space="preserve">Graham Hill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1962, 1968 </w:t>
            </w:r>
          </w:p>
        </w:tc>
        <w:tc>
          <w:tcPr>
            <w:tcW w:w="2551" w:type="dxa"/>
            <w:tcBorders/>
            <w:vAlign w:val="center"/>
          </w:tcPr>
          <w:p>
            <w:pPr>
              <w:pStyle w:val="TableContents"/>
              <w:bidi w:val="0"/>
              <w:spacing w:before="0" w:after="283"/>
              <w:jc w:val="left"/>
              <w:rPr/>
            </w:pPr>
            <w:r>
              <w:rPr/>
              <w:t xml:space="preserve">Seitsemäs </w:t>
            </w:r>
          </w:p>
        </w:tc>
      </w:tr>
      <w:tr>
        <w:trPr/>
        <w:tc>
          <w:tcPr>
            <w:tcW w:w="2176" w:type="dxa"/>
            <w:tcBorders/>
            <w:vAlign w:val="center"/>
          </w:tcPr>
          <w:p>
            <w:pPr>
              <w:pStyle w:val="TableContents"/>
              <w:bidi w:val="0"/>
              <w:spacing w:before="0" w:after="283"/>
              <w:jc w:val="left"/>
              <w:rPr/>
            </w:pPr>
            <w:r>
              <w:rPr/>
              <w:t xml:space="preserve">Jim Clark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1963, 1965 </w:t>
            </w:r>
          </w:p>
        </w:tc>
        <w:tc>
          <w:tcPr>
            <w:tcW w:w="2551" w:type="dxa"/>
            <w:tcBorders/>
            <w:vAlign w:val="center"/>
          </w:tcPr>
          <w:p>
            <w:pPr>
              <w:pStyle w:val="TableContents"/>
              <w:bidi w:val="0"/>
              <w:spacing w:before="0" w:after="283"/>
              <w:jc w:val="left"/>
              <w:rPr/>
            </w:pPr>
            <w:r>
              <w:rPr/>
              <w:t xml:space="preserve">8. </w:t>
            </w:r>
          </w:p>
        </w:tc>
      </w:tr>
      <w:tr>
        <w:trPr/>
        <w:tc>
          <w:tcPr>
            <w:tcW w:w="2176" w:type="dxa"/>
            <w:tcBorders/>
            <w:vAlign w:val="center"/>
          </w:tcPr>
          <w:p>
            <w:pPr>
              <w:pStyle w:val="TableContents"/>
              <w:bidi w:val="0"/>
              <w:spacing w:before="0" w:after="283"/>
              <w:jc w:val="left"/>
              <w:rPr/>
            </w:pPr>
            <w:r>
              <w:rPr/>
              <w:t xml:space="preserve">Emerson Fittipaldi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1972, 1974 </w:t>
            </w:r>
          </w:p>
        </w:tc>
        <w:tc>
          <w:tcPr>
            <w:tcW w:w="2551" w:type="dxa"/>
            <w:tcBorders/>
            <w:vAlign w:val="center"/>
          </w:tcPr>
          <w:p>
            <w:pPr>
              <w:pStyle w:val="TableContents"/>
              <w:bidi w:val="0"/>
              <w:spacing w:before="0" w:after="283"/>
              <w:jc w:val="left"/>
              <w:rPr/>
            </w:pPr>
            <w:r>
              <w:rPr/>
              <w:t xml:space="preserve">13. </w:t>
            </w:r>
          </w:p>
        </w:tc>
      </w:tr>
      <w:tr>
        <w:trPr/>
        <w:tc>
          <w:tcPr>
            <w:tcW w:w="2176" w:type="dxa"/>
            <w:tcBorders/>
            <w:vAlign w:val="center"/>
          </w:tcPr>
          <w:p>
            <w:pPr>
              <w:pStyle w:val="TableContents"/>
              <w:bidi w:val="0"/>
              <w:spacing w:before="0" w:after="283"/>
              <w:jc w:val="left"/>
              <w:rPr/>
            </w:pPr>
            <w:r>
              <w:rPr/>
              <w:t xml:space="preserve">Mika Häkkinen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1998, 1999 </w:t>
            </w:r>
          </w:p>
        </w:tc>
        <w:tc>
          <w:tcPr>
            <w:tcW w:w="2551" w:type="dxa"/>
            <w:tcBorders/>
            <w:vAlign w:val="center"/>
          </w:tcPr>
          <w:p>
            <w:pPr>
              <w:pStyle w:val="TableContents"/>
              <w:bidi w:val="0"/>
              <w:spacing w:before="0" w:after="283"/>
              <w:jc w:val="left"/>
              <w:rPr/>
            </w:pPr>
            <w:r>
              <w:rPr/>
              <w:t xml:space="preserve">27. päivä </w:t>
            </w:r>
          </w:p>
        </w:tc>
      </w:tr>
      <w:tr>
        <w:trPr/>
        <w:tc>
          <w:tcPr>
            <w:tcW w:w="2176" w:type="dxa"/>
            <w:tcBorders/>
            <w:vAlign w:val="center"/>
          </w:tcPr>
          <w:p>
            <w:pPr>
              <w:pStyle w:val="TableContents"/>
              <w:bidi w:val="0"/>
              <w:spacing w:before="0" w:after="283"/>
              <w:jc w:val="left"/>
              <w:rPr/>
            </w:pPr>
            <w:r>
              <w:rPr/>
              <w:t xml:space="preserve">Fernando Alonso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2005, 2006 </w:t>
            </w:r>
          </w:p>
        </w:tc>
        <w:tc>
          <w:tcPr>
            <w:tcW w:w="2551" w:type="dxa"/>
            <w:tcBorders/>
            <w:vAlign w:val="center"/>
          </w:tcPr>
          <w:p>
            <w:pPr>
              <w:pStyle w:val="TableContents"/>
              <w:bidi w:val="0"/>
              <w:spacing w:before="0" w:after="283"/>
              <w:jc w:val="left"/>
              <w:rPr/>
            </w:pPr>
            <w:r>
              <w:rPr/>
              <w:t xml:space="preserve">28. päivä </w:t>
            </w:r>
          </w:p>
        </w:tc>
      </w:tr>
      <w:tr>
        <w:trPr/>
        <w:tc>
          <w:tcPr>
            <w:tcW w:w="2176" w:type="dxa"/>
            <w:tcBorders/>
            <w:vAlign w:val="center"/>
          </w:tcPr>
          <w:p>
            <w:pPr>
              <w:pStyle w:val="TableContents"/>
              <w:bidi w:val="0"/>
              <w:spacing w:before="0" w:after="283"/>
              <w:jc w:val="left"/>
              <w:rPr/>
            </w:pPr>
            <w:r>
              <w:rPr/>
              <w:t xml:space="preserve">Giuseppe Farina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1950 </w:t>
            </w:r>
          </w:p>
        </w:tc>
        <w:tc>
          <w:tcPr>
            <w:tcW w:w="2551" w:type="dxa"/>
            <w:tcBorders/>
            <w:vAlign w:val="center"/>
          </w:tcPr>
          <w:p>
            <w:pPr>
              <w:pStyle w:val="TableContents"/>
              <w:bidi w:val="0"/>
              <w:spacing w:before="0" w:after="283"/>
              <w:jc w:val="left"/>
              <w:rPr/>
            </w:pPr>
            <w:r>
              <w:rPr/>
              <w:t xml:space="preserve">1. </w:t>
            </w:r>
          </w:p>
        </w:tc>
      </w:tr>
      <w:tr>
        <w:trPr/>
        <w:tc>
          <w:tcPr>
            <w:tcW w:w="2176" w:type="dxa"/>
            <w:tcBorders/>
            <w:vAlign w:val="center"/>
          </w:tcPr>
          <w:p>
            <w:pPr>
              <w:pStyle w:val="TableContents"/>
              <w:bidi w:val="0"/>
              <w:spacing w:before="0" w:after="283"/>
              <w:jc w:val="left"/>
              <w:rPr/>
            </w:pPr>
            <w:r>
              <w:rPr/>
              <w:t xml:space="preserve">Mike Hawthorn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1958 </w:t>
            </w:r>
          </w:p>
        </w:tc>
        <w:tc>
          <w:tcPr>
            <w:tcW w:w="2551" w:type="dxa"/>
            <w:tcBorders/>
            <w:vAlign w:val="center"/>
          </w:tcPr>
          <w:p>
            <w:pPr>
              <w:pStyle w:val="TableContents"/>
              <w:bidi w:val="0"/>
              <w:spacing w:before="0" w:after="283"/>
              <w:jc w:val="left"/>
              <w:rPr/>
            </w:pPr>
            <w:r>
              <w:rPr/>
              <w:t xml:space="preserve">Neljäs </w:t>
            </w:r>
          </w:p>
        </w:tc>
      </w:tr>
      <w:tr>
        <w:trPr/>
        <w:tc>
          <w:tcPr>
            <w:tcW w:w="2176" w:type="dxa"/>
            <w:tcBorders/>
            <w:vAlign w:val="center"/>
          </w:tcPr>
          <w:p>
            <w:pPr>
              <w:pStyle w:val="TableContents"/>
              <w:bidi w:val="0"/>
              <w:spacing w:before="0" w:after="283"/>
              <w:jc w:val="left"/>
              <w:rPr/>
            </w:pPr>
            <w:r>
              <w:rPr/>
              <w:t xml:space="preserve">Phil Hill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1961 </w:t>
            </w:r>
          </w:p>
        </w:tc>
        <w:tc>
          <w:tcPr>
            <w:tcW w:w="2551" w:type="dxa"/>
            <w:tcBorders/>
            <w:vAlign w:val="center"/>
          </w:tcPr>
          <w:p>
            <w:pPr>
              <w:pStyle w:val="TableContents"/>
              <w:bidi w:val="0"/>
              <w:spacing w:before="0" w:after="283"/>
              <w:jc w:val="left"/>
              <w:rPr/>
            </w:pPr>
            <w:r>
              <w:rPr/>
              <w:t xml:space="preserve">6. </w:t>
            </w:r>
          </w:p>
        </w:tc>
      </w:tr>
      <w:tr>
        <w:trPr/>
        <w:tc>
          <w:tcPr>
            <w:tcW w:w="2176" w:type="dxa"/>
            <w:tcBorders/>
            <w:vAlign w:val="center"/>
          </w:tcPr>
          <w:p>
            <w:pPr>
              <w:pStyle w:val="TableContents"/>
              <w:bidi w:val="0"/>
              <w:spacing w:before="0" w:after="283"/>
              <w:jc w:val="left"/>
              <w:rPr/>
            </w:pPr>
            <w:r>
              <w:rPr/>
              <w:t xml:space="preserve">John Surtees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1964 </w:t>
            </w:r>
          </w:p>
        </w:tc>
        <w:tc>
          <w:tcPr>
            <w:tcW w:w="2551" w:type="dxa"/>
            <w:tcBorders/>
            <w:vAlign w:val="center"/>
          </w:tcPr>
          <w:p>
            <w:pPr>
              <w:pStyle w:val="TableContents"/>
              <w:bidi w:val="0"/>
              <w:spacing w:before="0" w:after="283"/>
              <w:jc w:val="left"/>
              <w:rPr/>
            </w:pPr>
            <w:r>
              <w:rPr/>
              <w:t xml:space="preserve">9. </w:t>
            </w:r>
          </w:p>
        </w:tc>
      </w:tr>
      <w:tr>
        <w:trPr/>
        <w:tc>
          <w:tcPr>
            <w:tcW w:w="2176" w:type="dxa"/>
            <w:tcBorders/>
            <w:vAlign w:val="center"/>
          </w:tcPr>
          <w:p>
            <w:pPr>
              <w:pStyle w:val="TableContents"/>
              <w:bidi w:val="0"/>
              <w:spacing w:before="0" w:after="283"/>
              <w:jc w:val="left"/>
              <w:rPr/>
            </w:pPr>
            <w:r>
              <w:rPr/>
              <w:t xml:space="preserve">Denny Hulme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1967 </w:t>
            </w:r>
          </w:p>
        </w:tc>
        <w:tc>
          <w:tcPr>
            <w:tcW w:w="2551" w:type="dxa"/>
            <w:tcBorders/>
            <w:vAlign w:val="center"/>
          </w:tcPr>
          <w:p>
            <w:pPr>
              <w:pStyle w:val="TableContents"/>
              <w:bidi w:val="0"/>
              <w:spacing w:before="0" w:after="283"/>
              <w:jc w:val="left"/>
              <w:rPr/>
            </w:pPr>
            <w:r>
              <w:rPr/>
              <w:t xml:space="preserve">10. </w:t>
            </w:r>
          </w:p>
        </w:tc>
      </w:tr>
      <w:tr>
        <w:trPr/>
        <w:tc>
          <w:tcPr>
            <w:tcW w:w="2176" w:type="dxa"/>
            <w:tcBorders/>
            <w:vAlign w:val="center"/>
          </w:tcPr>
          <w:p>
            <w:pPr>
              <w:pStyle w:val="TableContents"/>
              <w:bidi w:val="0"/>
              <w:spacing w:before="0" w:after="283"/>
              <w:jc w:val="left"/>
              <w:rPr/>
            </w:pPr>
            <w:r>
              <w:rPr/>
              <w:t xml:space="preserve">Jochen Rindt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1970 </w:t>
            </w:r>
          </w:p>
        </w:tc>
        <w:tc>
          <w:tcPr>
            <w:tcW w:w="2551" w:type="dxa"/>
            <w:tcBorders/>
            <w:vAlign w:val="center"/>
          </w:tcPr>
          <w:p>
            <w:pPr>
              <w:pStyle w:val="TableContents"/>
              <w:bidi w:val="0"/>
              <w:spacing w:before="0" w:after="283"/>
              <w:jc w:val="left"/>
              <w:rPr/>
            </w:pPr>
            <w:r>
              <w:rPr/>
              <w:t xml:space="preserve">12. </w:t>
            </w:r>
          </w:p>
        </w:tc>
      </w:tr>
      <w:tr>
        <w:trPr/>
        <w:tc>
          <w:tcPr>
            <w:tcW w:w="2176" w:type="dxa"/>
            <w:tcBorders/>
            <w:vAlign w:val="center"/>
          </w:tcPr>
          <w:p>
            <w:pPr>
              <w:pStyle w:val="TableContents"/>
              <w:bidi w:val="0"/>
              <w:spacing w:before="0" w:after="283"/>
              <w:jc w:val="left"/>
              <w:rPr/>
            </w:pPr>
            <w:r>
              <w:rPr/>
              <w:t xml:space="preserve">James Hunt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1976 </w:t>
            </w:r>
          </w:p>
        </w:tc>
        <w:tc>
          <w:tcPr>
            <w:tcW w:w="2551" w:type="dxa"/>
            <w:tcBorders/>
            <w:vAlign w:val="center"/>
          </w:tcPr>
          <w:p>
            <w:pPr>
              <w:pStyle w:val="TableContents"/>
              <w:bidi w:val="0"/>
              <w:spacing w:before="0" w:after="283"/>
              <w:jc w:val="left"/>
              <w:rPr/>
            </w:pPr>
            <w:r>
              <w:rPr/>
              <w:t xml:space="preserve">15. </w:t>
            </w:r>
          </w:p>
        </w:tc>
      </w:tr>
      <w:tr>
        <w:trPr/>
        <w:tc>
          <w:tcPr>
            <w:tcW w:w="2176" w:type="dxa"/>
            <w:tcBorders/>
            <w:vAlign w:val="center"/>
          </w:tcPr>
          <w:p>
            <w:pPr>
              <w:pStyle w:val="TableContents"/>
              <w:bidi w:val="0"/>
              <w:spacing w:before="0" w:after="283"/>
              <w:jc w:val="left"/>
              <w:rPr/>
            </w:pPr>
            <w:r>
              <w:rPr/>
              <w:t xml:space="preserve">Mario Andretti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1978 </w:t>
            </w:r>
          </w:p>
        </w:tc>
        <w:tc>
          <w:tcPr>
            <w:tcW w:w="2551" w:type="dxa"/>
            <w:tcBorders/>
            <w:vAlign w:val="center"/>
          </w:tcPr>
          <w:p>
            <w:pPr>
              <w:pStyle w:val="TableContents"/>
              <w:bidi w:val="0"/>
              <w:spacing w:before="0" w:after="283"/>
              <w:jc w:val="left"/>
              <w:rPr/>
            </w:pPr>
            <w:r>
              <w:rPr/>
              <w:t xml:space="preserve">16. </w:t>
            </w:r>
          </w:p>
        </w:tc>
      </w:tr>
      <w:tr>
        <w:trPr/>
        <w:tc>
          <w:tcPr>
            <w:tcW w:w="2176" w:type="dxa"/>
            <w:tcBorders/>
            <w:vAlign w:val="center"/>
          </w:tcPr>
          <w:p>
            <w:pPr>
              <w:pStyle w:val="TableContents"/>
              <w:bidi w:val="0"/>
              <w:spacing w:before="0" w:after="283"/>
              <w:jc w:val="left"/>
              <w:rPr/>
            </w:pPr>
            <w:r>
              <w:rPr/>
              <w:t xml:space="preserve">Jody Scheckter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1979 </w:t>
            </w:r>
          </w:p>
        </w:tc>
        <w:tc>
          <w:tcPr>
            <w:tcW w:w="2551" w:type="dxa"/>
            <w:tcBorders/>
            <w:vAlign w:val="center"/>
          </w:tcPr>
          <w:p>
            <w:pPr>
              <w:pStyle w:val="TableContents"/>
              <w:bidi w:val="0"/>
              <w:spacing w:before="0" w:after="283"/>
              <w:jc w:val="left"/>
              <w:rPr/>
            </w:pPr>
            <w:r>
              <w:rPr/>
              <w:t xml:space="preserve">17. </w:t>
            </w:r>
          </w:p>
        </w:tc>
      </w:tr>
      <w:tr>
        <w:trPr/>
        <w:tc>
          <w:tcPr>
            <w:tcW w:w="2176" w:type="dxa"/>
            <w:tcBorders/>
            <w:vAlign w:val="center"/>
          </w:tcPr>
          <w:p>
            <w:pPr>
              <w:pStyle w:val="TableContents"/>
              <w:bidi w:val="0"/>
              <w:spacing w:before="0" w:after="283"/>
              <w:jc w:val="left"/>
              <w:rPr/>
            </w:pPr>
            <w:r>
              <w:rPr/>
              <w:t xml:space="preserve">Alan Jones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1980 </w:t>
            </w:r>
          </w:p>
        </w:tc>
        <w:tc>
          <w:tcPr>
            <w:tcW w:w="2551" w:type="dxa"/>
            <w:tcBorders/>
            <w:vAlign w:val="center"/>
          </w:tcPr>
          <w:p>
            <w:pPr>
              <w:pStyle w:val="TableContents"/>
              <w:bidi w:val="0"/>
              <w:spacing w:before="0" w:after="283"/>
              <w:jc w:val="left"/>
              <w:rPr/>
            </w:pPr>
            <w:r>
              <w:rPr/>
              <w:t xml:space="preserve">18. </w:t>
            </w:r>
          </w:p>
        </w:tc>
      </w:tr>
      <w:tr>
        <w:trPr/>
        <w:tc>
          <w:tcPr>
            <w:tcW w:w="2176" w:type="dxa"/>
            <w:tcBorders/>
            <w:vAlign w:val="center"/>
          </w:tcPr>
          <w:p>
            <w:pPr>
              <w:pStyle w:val="TableContents"/>
              <w:bidi w:val="0"/>
              <w:spacing w:before="0" w:after="283"/>
              <w:jc w:val="left"/>
              <w:rPr/>
            </w:pPr>
            <w:r>
              <w:rPr/>
              <w:t xml:space="preserve">Keke Rosberg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1982 </w:t>
            </w:r>
          </w:p>
        </w:tc>
        <w:tc>
          <w:tcPr>
            <w:tcW w:w="2551" w:type="dxa"/>
            <w:tcBorders/>
            <w:vAlign w:val="center"/>
          </w:tcPr>
          <w:p>
            <w:pPr>
              <w:pStyle w:val="TableContents"/>
              <w:bidi w:val="0"/>
              <w:spacing w:before="0" w:after="283"/>
              <w:jc w:val="left"/>
              <w:rPr/>
            </w:pPr>
            <w:r>
              <w:rPr/>
              <w:t xml:space="preserve">20. </w:t>
            </w:r>
          </w:p>
        </w:tc>
      </w:tr>
      <w:tr>
        <w:trPr/>
        <w:tc>
          <w:tcPr>
            <w:tcW w:w="2176" w:type="dxa"/>
            <w:tcBorders/>
            <w:vAlign w:val="center"/>
          </w:tcPr>
          <w:p>
            <w:pPr>
              <w:pStyle w:val="TableContents"/>
              <w:bidi w:val="0"/>
              <w:spacing w:before="0" w:after="283"/>
              <w:jc w:val="left"/>
              <w:rPr/>
            </w:pPr>
            <w:r>
              <w:rPr/>
              <w:t xml:space="preserve">Nigel Mansell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1992 </w:t>
            </w:r>
          </w:p>
        </w:tc>
        <w:tc>
          <w:tcPr>
            <w:tcW w:w="2551" w:type="dxa"/>
            <w:tcBorders/>
            <w:vAlign w:val="center"/>
          </w:tcPr>
          <w:p>
            <w:pPr>
              <w:pStyle w:val="TableContents"/>
              <w:bidi w:val="0"/>
              <w:spacing w:before="0" w:after="283"/>
              <w:jc w:val="left"/>
              <w:rPr/>
            </w:pPr>
            <w:r>
              <w:rPr/>
              <w:t xml:space="preserve">23. </w:t>
            </w:r>
          </w:p>
        </w:tc>
      </w:tr>
      <w:tr>
        <w:trPr/>
        <w:tc>
          <w:tcPr>
            <w:tcW w:w="2176" w:type="dxa"/>
            <w:tcBorders/>
            <w:vAlign w:val="center"/>
          </w:tcPr>
          <w:p>
            <w:pPr>
              <w:pStyle w:val="TableContents"/>
              <w:bidi w:val="0"/>
              <w:spacing w:before="0" w:after="283"/>
              <w:jc w:val="left"/>
              <w:rPr/>
            </w:pPr>
            <w:r>
              <w:rPr/>
              <w:t xml:space="preserve">Damon Hill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sz w:val="4"/>
                <w:szCs w:val="4"/>
              </w:rPr>
            </w:pPr>
            <w:r>
              <w:rPr>
                <w:sz w:val="4"/>
                <w:szCs w:val="4"/>
              </w:rPr>
            </w:r>
          </w:p>
        </w:tc>
        <w:tc>
          <w:tcPr>
            <w:tcW w:w="2551" w:type="dxa"/>
            <w:tcBorders/>
            <w:vAlign w:val="center"/>
          </w:tcPr>
          <w:p>
            <w:pPr>
              <w:pStyle w:val="TableContents"/>
              <w:bidi w:val="0"/>
              <w:spacing w:before="0" w:after="283"/>
              <w:jc w:val="left"/>
              <w:rPr/>
            </w:pPr>
            <w:r>
              <w:rPr/>
              <w:t xml:space="preserve">25. päivä </w:t>
            </w:r>
          </w:p>
        </w:tc>
      </w:tr>
      <w:tr>
        <w:trPr/>
        <w:tc>
          <w:tcPr>
            <w:tcW w:w="2176" w:type="dxa"/>
            <w:tcBorders/>
            <w:vAlign w:val="center"/>
          </w:tcPr>
          <w:p>
            <w:pPr>
              <w:pStyle w:val="TableContents"/>
              <w:bidi w:val="0"/>
              <w:spacing w:before="0" w:after="283"/>
              <w:jc w:val="left"/>
              <w:rPr/>
            </w:pPr>
            <w:r>
              <w:rPr/>
              <w:t xml:space="preserve">Jacques Villeneuve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1997 </w:t>
            </w:r>
          </w:p>
        </w:tc>
        <w:tc>
          <w:tcPr>
            <w:tcW w:w="2551" w:type="dxa"/>
            <w:tcBorders/>
            <w:vAlign w:val="center"/>
          </w:tcPr>
          <w:p>
            <w:pPr>
              <w:pStyle w:val="TableContents"/>
              <w:bidi w:val="0"/>
              <w:spacing w:before="0" w:after="283"/>
              <w:jc w:val="left"/>
              <w:rPr/>
            </w:pPr>
            <w:r>
              <w:rPr/>
              <w:t xml:space="preserve">26. päivä </w:t>
            </w:r>
          </w:p>
        </w:tc>
      </w:tr>
      <w:tr>
        <w:trPr/>
        <w:tc>
          <w:tcPr>
            <w:tcW w:w="2176" w:type="dxa"/>
            <w:tcBorders/>
            <w:vAlign w:val="center"/>
          </w:tcPr>
          <w:p>
            <w:pPr>
              <w:pStyle w:val="TableContents"/>
              <w:bidi w:val="0"/>
              <w:spacing w:before="0" w:after="283"/>
              <w:jc w:val="left"/>
              <w:rPr/>
            </w:pPr>
            <w:r>
              <w:rPr/>
              <w:t xml:space="preserve">Kimi Räikkönen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2007 </w:t>
            </w:r>
          </w:p>
        </w:tc>
        <w:tc>
          <w:tcPr>
            <w:tcW w:w="2551" w:type="dxa"/>
            <w:tcBorders/>
            <w:vAlign w:val="center"/>
          </w:tcPr>
          <w:p>
            <w:pPr>
              <w:pStyle w:val="TableContents"/>
              <w:bidi w:val="0"/>
              <w:spacing w:before="0" w:after="283"/>
              <w:jc w:val="left"/>
              <w:rPr/>
            </w:pPr>
            <w:r>
              <w:rPr/>
              <w:t xml:space="preserve">29. päivä </w:t>
            </w:r>
          </w:p>
        </w:tc>
      </w:tr>
      <w:tr>
        <w:trPr/>
        <w:tc>
          <w:tcPr>
            <w:tcW w:w="2176" w:type="dxa"/>
            <w:tcBorders/>
            <w:vAlign w:val="center"/>
          </w:tcPr>
          <w:p>
            <w:pPr>
              <w:pStyle w:val="TableContents"/>
              <w:bidi w:val="0"/>
              <w:spacing w:before="0" w:after="283"/>
              <w:jc w:val="left"/>
              <w:rPr/>
            </w:pPr>
            <w:r>
              <w:rPr/>
              <w:t xml:space="preserve">Jenson Button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2009 </w:t>
            </w:r>
          </w:p>
        </w:tc>
        <w:tc>
          <w:tcPr>
            <w:tcW w:w="2551" w:type="dxa"/>
            <w:tcBorders/>
            <w:vAlign w:val="center"/>
          </w:tcPr>
          <w:p>
            <w:pPr>
              <w:pStyle w:val="TableContents"/>
              <w:bidi w:val="0"/>
              <w:spacing w:before="0" w:after="283"/>
              <w:jc w:val="left"/>
              <w:rPr/>
            </w:pPr>
            <w:r>
              <w:rPr/>
              <w:t xml:space="preserve">31. </w:t>
            </w:r>
          </w:p>
        </w:tc>
      </w:tr>
      <w:tr>
        <w:trPr/>
        <w:tc>
          <w:tcPr>
            <w:tcW w:w="2176" w:type="dxa"/>
            <w:tcBorders/>
            <w:vAlign w:val="center"/>
          </w:tcPr>
          <w:p>
            <w:pPr>
              <w:pStyle w:val="TableContents"/>
              <w:bidi w:val="0"/>
              <w:spacing w:before="0" w:after="283"/>
              <w:jc w:val="left"/>
              <w:rPr/>
            </w:pPr>
            <w:r>
              <w:rPr/>
              <w:t xml:space="preserve">Nico Rosberg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2016 </w:t>
            </w:r>
          </w:p>
        </w:tc>
        <w:tc>
          <w:tcPr>
            <w:tcW w:w="2551" w:type="dxa"/>
            <w:tcBorders/>
            <w:vAlign w:val="center"/>
          </w:tcPr>
          <w:p>
            <w:pPr>
              <w:pStyle w:val="TableContents"/>
              <w:bidi w:val="0"/>
              <w:spacing w:before="0" w:after="283"/>
              <w:jc w:val="left"/>
              <w:rPr/>
            </w:pPr>
            <w:r>
              <w:rPr/>
              <w:t xml:space="preserve">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maailmanmestaruuksia f1:ssä?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formula 1 -maailmanmestaruuksia</w:t>
      </w:r>
    </w:p>
    <w:p>
      <w:pPr>
        <w:pStyle w:val="TextBody"/>
        <w:bidi w:val="0"/>
        <w:jc w:val="left"/>
        <w:rPr>
          <w:b/>
          <w:shd w:val="clear" w:fill="FFFF00"/>
        </w:rPr>
      </w:pPr>
      <w:r>
        <w:rPr>
          <w:b/>
          <w:shd w:val="clear" w:fill="FFFF00"/>
        </w:rPr>
        <w:t xml:space="preserve">Teksti numero 5</w:t>
      </w:r>
    </w:p>
    <w:tbl>
      <w:tblPr>
        <w:tblW w:w="9679" w:type="dxa"/>
        <w:jc w:val="left"/>
        <w:tblInd w:w="0" w:type="dxa"/>
        <w:tblLayout w:type="fixed"/>
        <w:tblCellMar>
          <w:top w:w="28" w:type="dxa"/>
          <w:left w:w="28" w:type="dxa"/>
          <w:bottom w:w="28" w:type="dxa"/>
          <w:right w:w="28" w:type="dxa"/>
        </w:tblCellMar>
      </w:tblPr>
      <w:tblGrid>
        <w:gridCol w:w="2176"/>
        <w:gridCol w:w="706"/>
        <w:gridCol w:w="4246"/>
        <w:gridCol w:w="2551"/>
      </w:tblGrid>
      <w:tr>
        <w:trPr/>
        <w:tc>
          <w:tcPr>
            <w:tcW w:w="2176" w:type="dxa"/>
            <w:tcBorders/>
            <w:vAlign w:val="center"/>
          </w:tcPr>
          <w:p>
            <w:pPr>
              <w:pStyle w:val="TableHeading"/>
              <w:suppressLineNumbers/>
              <w:bidi w:val="0"/>
              <w:spacing w:before="0" w:after="283"/>
              <w:jc w:val="center"/>
              <w:rPr/>
            </w:pPr>
            <w:r>
              <w:rPr/>
              <w:t xml:space="preserve">Kuljettaja </w:t>
            </w:r>
          </w:p>
        </w:tc>
        <w:tc>
          <w:tcPr>
            <w:tcW w:w="706" w:type="dxa"/>
            <w:tcBorders/>
            <w:vAlign w:val="center"/>
          </w:tcPr>
          <w:p>
            <w:pPr>
              <w:pStyle w:val="TableHeading"/>
              <w:suppressLineNumbers/>
              <w:bidi w:val="0"/>
              <w:spacing w:before="0" w:after="283"/>
              <w:jc w:val="center"/>
              <w:rPr/>
            </w:pPr>
            <w:r>
              <w:rPr/>
              <w:t xml:space="preserve">Yhteensä </w:t>
            </w:r>
          </w:p>
        </w:tc>
        <w:tc>
          <w:tcPr>
            <w:tcW w:w="4246" w:type="dxa"/>
            <w:tcBorders/>
            <w:vAlign w:val="center"/>
          </w:tcPr>
          <w:p>
            <w:pPr>
              <w:pStyle w:val="TableHeading"/>
              <w:suppressLineNumbers/>
              <w:bidi w:val="0"/>
              <w:spacing w:before="0" w:after="283"/>
              <w:jc w:val="center"/>
              <w:rPr/>
            </w:pPr>
            <w:r>
              <w:rPr/>
              <w:t xml:space="preserve">Kausi (s) </w:t>
            </w:r>
          </w:p>
        </w:tc>
        <w:tc>
          <w:tcPr>
            <w:tcW w:w="2551" w:type="dxa"/>
            <w:tcBorders/>
            <w:vAlign w:val="center"/>
          </w:tcPr>
          <w:p>
            <w:pPr>
              <w:pStyle w:val="TableHeading"/>
              <w:suppressLineNumbers/>
              <w:bidi w:val="0"/>
              <w:spacing w:before="0" w:after="283"/>
              <w:jc w:val="center"/>
              <w:rPr/>
            </w:pPr>
            <w:r>
              <w:rPr/>
              <w:t xml:space="preserve">Mestaruuden voittaja </w:t>
            </w:r>
          </w:p>
        </w:tc>
      </w:tr>
      <w:tr>
        <w:trPr/>
        <w:tc>
          <w:tcPr>
            <w:tcW w:w="2176" w:type="dxa"/>
            <w:tcBorders/>
            <w:vAlign w:val="center"/>
          </w:tcPr>
          <w:p>
            <w:pPr>
              <w:pStyle w:val="TableContents"/>
              <w:bidi w:val="0"/>
              <w:spacing w:before="0" w:after="283"/>
              <w:jc w:val="left"/>
              <w:rPr/>
            </w:pPr>
            <w:r>
              <w:rPr>
                <w:color w:val="A9A9A9"/>
              </w:rPr>
              <w:t xml:space="preserve">Michael Schumacher </w:t>
            </w:r>
          </w:p>
        </w:tc>
        <w:tc>
          <w:tcPr>
            <w:tcW w:w="706" w:type="dxa"/>
            <w:tcBorders/>
            <w:vAlign w:val="center"/>
          </w:tcPr>
          <w:p>
            <w:pPr>
              <w:pStyle w:val="TableContents"/>
              <w:bidi w:val="0"/>
              <w:spacing w:before="0" w:after="283"/>
              <w:jc w:val="left"/>
              <w:rPr/>
            </w:pPr>
            <w:r>
              <w:rPr/>
              <w:t xml:space="preserve">7 </w:t>
            </w:r>
          </w:p>
        </w:tc>
        <w:tc>
          <w:tcPr>
            <w:tcW w:w="4246" w:type="dxa"/>
            <w:tcBorders/>
            <w:vAlign w:val="center"/>
          </w:tcPr>
          <w:p>
            <w:pPr>
              <w:pStyle w:val="TableContents"/>
              <w:bidi w:val="0"/>
              <w:spacing w:before="0" w:after="283"/>
              <w:jc w:val="left"/>
              <w:rPr/>
            </w:pPr>
            <w:r>
              <w:rPr/>
              <w:t xml:space="preserve">1994, 1995, 2000, 2001, 2002, 2003, 2004 </w:t>
            </w:r>
          </w:p>
        </w:tc>
        <w:tc>
          <w:tcPr>
            <w:tcW w:w="2551" w:type="dxa"/>
            <w:tcBorders/>
            <w:vAlign w:val="center"/>
          </w:tcPr>
          <w:p>
            <w:pPr>
              <w:pStyle w:val="TableContents"/>
              <w:bidi w:val="0"/>
              <w:spacing w:before="0" w:after="283"/>
              <w:jc w:val="left"/>
              <w:rPr/>
            </w:pPr>
            <w:r>
              <w:rPr/>
              <w:t xml:space="preserve">24. päivä </w:t>
            </w:r>
          </w:p>
        </w:tc>
      </w:tr>
      <w:tr>
        <w:trPr/>
        <w:tc>
          <w:tcPr>
            <w:tcW w:w="2176" w:type="dxa"/>
            <w:tcBorders/>
            <w:vAlign w:val="center"/>
          </w:tcPr>
          <w:p>
            <w:pPr>
              <w:pStyle w:val="TableContents"/>
              <w:bidi w:val="0"/>
              <w:spacing w:before="0" w:after="283"/>
              <w:jc w:val="left"/>
              <w:rPr/>
            </w:pPr>
            <w:r>
              <w:rPr/>
              <w:t xml:space="preserve">Juan Manuel Fangio </w:t>
            </w:r>
          </w:p>
        </w:tc>
        <w:tc>
          <w:tcPr>
            <w:tcW w:w="706" w:type="dxa"/>
            <w:tcBorders/>
            <w:vAlign w:val="center"/>
          </w:tcPr>
          <w:p>
            <w:pPr>
              <w:pStyle w:val="TableContents"/>
              <w:bidi w:val="0"/>
              <w:spacing w:before="0" w:after="283"/>
              <w:jc w:val="left"/>
              <w:rPr/>
            </w:pPr>
            <w:r>
              <w:rPr/>
              <w:t xml:space="preserve">5 </w:t>
            </w:r>
          </w:p>
        </w:tc>
        <w:tc>
          <w:tcPr>
            <w:tcW w:w="4246" w:type="dxa"/>
            <w:tcBorders/>
            <w:vAlign w:val="center"/>
          </w:tcPr>
          <w:p>
            <w:pPr>
              <w:pStyle w:val="TableContents"/>
              <w:bidi w:val="0"/>
              <w:spacing w:before="0" w:after="283"/>
              <w:jc w:val="left"/>
              <w:rPr/>
            </w:pPr>
            <w:r>
              <w:rPr/>
              <w:t xml:space="preserve">1951, 1954, 1955, 1956, 1957 </w:t>
            </w:r>
          </w:p>
        </w:tc>
        <w:tc>
          <w:tcPr>
            <w:tcW w:w="2551" w:type="dxa"/>
            <w:tcBorders/>
            <w:vAlign w:val="center"/>
          </w:tcPr>
          <w:p>
            <w:pPr>
              <w:pStyle w:val="TableContents"/>
              <w:bidi w:val="0"/>
              <w:spacing w:before="0" w:after="283"/>
              <w:jc w:val="left"/>
              <w:rPr/>
            </w:pPr>
            <w:r>
              <w:rPr/>
              <w:t xml:space="preserve">2. </w:t>
            </w:r>
          </w:p>
        </w:tc>
      </w:tr>
      <w:tr>
        <w:trPr/>
        <w:tc>
          <w:tcPr>
            <w:tcW w:w="2176" w:type="dxa"/>
            <w:tcBorders/>
            <w:vAlign w:val="center"/>
          </w:tcPr>
          <w:p>
            <w:pPr>
              <w:pStyle w:val="TableContents"/>
              <w:bidi w:val="0"/>
              <w:spacing w:before="0" w:after="283"/>
              <w:jc w:val="left"/>
              <w:rPr/>
            </w:pPr>
            <w:r>
              <w:rPr/>
              <w:t xml:space="preserve">Alain Prost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1985, 1986, 1989, 1993 </w:t>
            </w:r>
          </w:p>
        </w:tc>
        <w:tc>
          <w:tcPr>
            <w:tcW w:w="2551" w:type="dxa"/>
            <w:tcBorders/>
            <w:vAlign w:val="center"/>
          </w:tcPr>
          <w:p>
            <w:pPr>
              <w:pStyle w:val="TableContents"/>
              <w:bidi w:val="0"/>
              <w:spacing w:before="0" w:after="283"/>
              <w:jc w:val="left"/>
              <w:rPr/>
            </w:pPr>
            <w:r>
              <w:rPr/>
              <w:t xml:space="preserve">21. </w:t>
            </w:r>
          </w:p>
        </w:tc>
      </w:tr>
      <w:tr>
        <w:trPr/>
        <w:tc>
          <w:tcPr>
            <w:tcW w:w="2176" w:type="dxa"/>
            <w:tcBorders/>
            <w:vAlign w:val="center"/>
          </w:tcPr>
          <w:p>
            <w:pPr>
              <w:pStyle w:val="TableContents"/>
              <w:bidi w:val="0"/>
              <w:spacing w:before="0" w:after="283"/>
              <w:jc w:val="left"/>
              <w:rPr/>
            </w:pPr>
            <w:r>
              <w:rPr/>
              <w:t xml:space="preserve">Sebastian Vettel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2010, 2011, 2012, 2013 </w:t>
            </w:r>
          </w:p>
        </w:tc>
        <w:tc>
          <w:tcPr>
            <w:tcW w:w="2551" w:type="dxa"/>
            <w:tcBorders/>
            <w:vAlign w:val="center"/>
          </w:tcPr>
          <w:p>
            <w:pPr>
              <w:pStyle w:val="TableContents"/>
              <w:bidi w:val="0"/>
              <w:spacing w:before="0" w:after="283"/>
              <w:jc w:val="left"/>
              <w:rPr/>
            </w:pPr>
            <w:r>
              <w:rPr/>
              <w:t xml:space="preserve">32. </w:t>
            </w:r>
          </w:p>
        </w:tc>
      </w:tr>
      <w:tr>
        <w:trPr/>
        <w:tc>
          <w:tcPr>
            <w:tcW w:w="2176" w:type="dxa"/>
            <w:tcBorders/>
            <w:vAlign w:val="center"/>
          </w:tcPr>
          <w:p>
            <w:pPr>
              <w:pStyle w:val="TableContents"/>
              <w:bidi w:val="0"/>
              <w:spacing w:before="0" w:after="283"/>
              <w:jc w:val="left"/>
              <w:rPr/>
            </w:pPr>
            <w:r>
              <w:rPr/>
              <w:t xml:space="preserve">Lewis Hamilton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2008, 2014, 2015, 2017 </w:t>
            </w:r>
          </w:p>
        </w:tc>
        <w:tc>
          <w:tcPr>
            <w:tcW w:w="2551" w:type="dxa"/>
            <w:tcBorders/>
            <w:vAlign w:val="center"/>
          </w:tcPr>
          <w:p>
            <w:pPr>
              <w:pStyle w:val="TableContents"/>
              <w:bidi w:val="0"/>
              <w:spacing w:before="0" w:after="283"/>
              <w:jc w:val="left"/>
              <w:rPr/>
            </w:pPr>
            <w:r>
              <w:rPr/>
              <w:t xml:space="preserve">30. päivä </w:t>
            </w:r>
          </w:p>
        </w:tc>
      </w:tr>
      <w:tr>
        <w:trPr/>
        <w:tc>
          <w:tcPr>
            <w:tcW w:w="2176" w:type="dxa"/>
            <w:tcBorders/>
            <w:vAlign w:val="center"/>
          </w:tcPr>
          <w:p>
            <w:pPr>
              <w:pStyle w:val="TableContents"/>
              <w:bidi w:val="0"/>
              <w:spacing w:before="0" w:after="283"/>
              <w:jc w:val="left"/>
              <w:rPr/>
            </w:pPr>
            <w:r>
              <w:rPr/>
              <w:t xml:space="preserve">Jack Brabham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1959, 1960, 1966 </w:t>
            </w:r>
          </w:p>
        </w:tc>
        <w:tc>
          <w:tcPr>
            <w:tcW w:w="2551" w:type="dxa"/>
            <w:tcBorders/>
            <w:vAlign w:val="center"/>
          </w:tcPr>
          <w:p>
            <w:pPr>
              <w:pStyle w:val="TableContents"/>
              <w:bidi w:val="0"/>
              <w:spacing w:before="0" w:after="283"/>
              <w:jc w:val="left"/>
              <w:rPr/>
            </w:pPr>
            <w:r>
              <w:rPr/>
              <w:t xml:space="preserve">5. </w:t>
            </w:r>
          </w:p>
        </w:tc>
      </w:tr>
      <w:tr>
        <w:trPr/>
        <w:tc>
          <w:tcPr>
            <w:tcW w:w="2176" w:type="dxa"/>
            <w:tcBorders/>
            <w:vAlign w:val="center"/>
          </w:tcPr>
          <w:p>
            <w:pPr>
              <w:pStyle w:val="TableContents"/>
              <w:bidi w:val="0"/>
              <w:spacing w:before="0" w:after="283"/>
              <w:jc w:val="left"/>
              <w:rPr/>
            </w:pPr>
            <w:r>
              <w:rPr/>
              <w:t xml:space="preserve">Jackie Stewart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1969, 1971, 1973 </w:t>
            </w:r>
          </w:p>
        </w:tc>
        <w:tc>
          <w:tcPr>
            <w:tcW w:w="2551" w:type="dxa"/>
            <w:tcBorders/>
            <w:vAlign w:val="center"/>
          </w:tcPr>
          <w:p>
            <w:pPr>
              <w:pStyle w:val="TableContents"/>
              <w:bidi w:val="0"/>
              <w:spacing w:before="0" w:after="283"/>
              <w:jc w:val="left"/>
              <w:rPr/>
            </w:pPr>
            <w:r>
              <w:rPr/>
              <w:t xml:space="preserve">11. </w:t>
            </w:r>
          </w:p>
        </w:tc>
      </w:tr>
      <w:tr>
        <w:trPr/>
        <w:tc>
          <w:tcPr>
            <w:tcW w:w="2176" w:type="dxa"/>
            <w:tcBorders/>
            <w:vAlign w:val="center"/>
          </w:tcPr>
          <w:p>
            <w:pPr>
              <w:pStyle w:val="TableContents"/>
              <w:bidi w:val="0"/>
              <w:spacing w:before="0" w:after="283"/>
              <w:jc w:val="left"/>
              <w:rPr/>
            </w:pPr>
            <w:r>
              <w:rPr/>
              <w:t xml:space="preserve">Niki Lauda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1975, 1977, 1984 </w:t>
            </w:r>
          </w:p>
        </w:tc>
        <w:tc>
          <w:tcPr>
            <w:tcW w:w="2551" w:type="dxa"/>
            <w:tcBorders/>
            <w:vAlign w:val="center"/>
          </w:tcPr>
          <w:p>
            <w:pPr>
              <w:pStyle w:val="TableContents"/>
              <w:bidi w:val="0"/>
              <w:spacing w:before="0" w:after="283"/>
              <w:jc w:val="left"/>
              <w:rPr/>
            </w:pPr>
            <w:r>
              <w:rPr/>
              <w:t xml:space="preserve">14. </w:t>
            </w:r>
          </w:p>
        </w:tc>
      </w:tr>
      <w:tr>
        <w:trPr/>
        <w:tc>
          <w:tcPr>
            <w:tcW w:w="2176" w:type="dxa"/>
            <w:tcBorders/>
            <w:vAlign w:val="center"/>
          </w:tcPr>
          <w:p>
            <w:pPr>
              <w:pStyle w:val="TableContents"/>
              <w:bidi w:val="0"/>
              <w:spacing w:before="0" w:after="283"/>
              <w:jc w:val="left"/>
              <w:rPr/>
            </w:pPr>
            <w:r>
              <w:rPr/>
              <w:t xml:space="preserve">Nelson Piquet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1981, 1983, 1987 </w:t>
            </w:r>
          </w:p>
        </w:tc>
        <w:tc>
          <w:tcPr>
            <w:tcW w:w="2551" w:type="dxa"/>
            <w:tcBorders/>
            <w:vAlign w:val="center"/>
          </w:tcPr>
          <w:p>
            <w:pPr>
              <w:pStyle w:val="TableContents"/>
              <w:bidi w:val="0"/>
              <w:spacing w:before="0" w:after="283"/>
              <w:jc w:val="left"/>
              <w:rPr/>
            </w:pPr>
            <w:r>
              <w:rPr/>
              <w:t xml:space="preserve">19. </w:t>
            </w:r>
          </w:p>
        </w:tc>
      </w:tr>
      <w:tr>
        <w:trPr/>
        <w:tc>
          <w:tcPr>
            <w:tcW w:w="2176" w:type="dxa"/>
            <w:tcBorders/>
            <w:vAlign w:val="center"/>
          </w:tcPr>
          <w:p>
            <w:pPr>
              <w:pStyle w:val="TableContents"/>
              <w:bidi w:val="0"/>
              <w:spacing w:before="0" w:after="283"/>
              <w:jc w:val="left"/>
              <w:rPr/>
            </w:pPr>
            <w:r>
              <w:rPr/>
              <w:t xml:space="preserve">Ayrton Senna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1988, 1990, 1991 </w:t>
            </w:r>
          </w:p>
        </w:tc>
        <w:tc>
          <w:tcPr>
            <w:tcW w:w="2551" w:type="dxa"/>
            <w:tcBorders/>
            <w:vAlign w:val="center"/>
          </w:tcPr>
          <w:p>
            <w:pPr>
              <w:pStyle w:val="TableContents"/>
              <w:bidi w:val="0"/>
              <w:spacing w:before="0" w:after="283"/>
              <w:jc w:val="left"/>
              <w:rPr/>
            </w:pPr>
            <w:r>
              <w:rPr/>
              <w:t xml:space="preserve">22. </w:t>
            </w:r>
          </w:p>
        </w:tc>
      </w:tr>
      <w:tr>
        <w:trPr/>
        <w:tc>
          <w:tcPr>
            <w:tcW w:w="2176" w:type="dxa"/>
            <w:tcBorders/>
            <w:vAlign w:val="center"/>
          </w:tcPr>
          <w:p>
            <w:pPr>
              <w:pStyle w:val="TableContents"/>
              <w:bidi w:val="0"/>
              <w:spacing w:before="0" w:after="283"/>
              <w:jc w:val="left"/>
              <w:rPr/>
            </w:pPr>
            <w:r>
              <w:rPr/>
              <w:t xml:space="preserve">Alberto Ascari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1952, 1953 </w:t>
            </w:r>
          </w:p>
        </w:tc>
        <w:tc>
          <w:tcPr>
            <w:tcW w:w="2551" w:type="dxa"/>
            <w:tcBorders/>
            <w:vAlign w:val="center"/>
          </w:tcPr>
          <w:p>
            <w:pPr>
              <w:pStyle w:val="TableContents"/>
              <w:bidi w:val="0"/>
              <w:spacing w:before="0" w:after="283"/>
              <w:jc w:val="left"/>
              <w:rPr/>
            </w:pPr>
            <w:r>
              <w:rPr/>
              <w:t xml:space="preserve">Kolmas </w:t>
            </w:r>
          </w:p>
        </w:tc>
      </w:tr>
      <w:tr>
        <w:trPr/>
        <w:tc>
          <w:tcPr>
            <w:tcW w:w="2176" w:type="dxa"/>
            <w:tcBorders/>
            <w:vAlign w:val="center"/>
          </w:tcPr>
          <w:p>
            <w:pPr>
              <w:pStyle w:val="TableContents"/>
              <w:bidi w:val="0"/>
              <w:spacing w:before="0" w:after="283"/>
              <w:jc w:val="left"/>
              <w:rPr/>
            </w:pPr>
            <w:r>
              <w:rPr/>
              <w:t xml:space="preserve">Graham Hill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1962, 1968 </w:t>
            </w:r>
          </w:p>
        </w:tc>
        <w:tc>
          <w:tcPr>
            <w:tcW w:w="2551" w:type="dxa"/>
            <w:tcBorders/>
            <w:vAlign w:val="center"/>
          </w:tcPr>
          <w:p>
            <w:pPr>
              <w:pStyle w:val="TableContents"/>
              <w:bidi w:val="0"/>
              <w:spacing w:before="0" w:after="283"/>
              <w:jc w:val="left"/>
              <w:rPr/>
            </w:pPr>
            <w:r>
              <w:rPr/>
              <w:t xml:space="preserve">Seitsemäs </w:t>
            </w:r>
          </w:p>
        </w:tc>
      </w:tr>
      <w:tr>
        <w:trPr/>
        <w:tc>
          <w:tcPr>
            <w:tcW w:w="2176" w:type="dxa"/>
            <w:tcBorders/>
            <w:vAlign w:val="center"/>
          </w:tcPr>
          <w:p>
            <w:pPr>
              <w:pStyle w:val="TableContents"/>
              <w:bidi w:val="0"/>
              <w:spacing w:before="0" w:after="283"/>
              <w:jc w:val="left"/>
              <w:rPr/>
            </w:pPr>
            <w:r>
              <w:rPr/>
              <w:t xml:space="preserve">Jim Clark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1963, 1965 </w:t>
            </w:r>
          </w:p>
        </w:tc>
        <w:tc>
          <w:tcPr>
            <w:tcW w:w="2551" w:type="dxa"/>
            <w:tcBorders/>
            <w:vAlign w:val="center"/>
          </w:tcPr>
          <w:p>
            <w:pPr>
              <w:pStyle w:val="TableContents"/>
              <w:bidi w:val="0"/>
              <w:spacing w:before="0" w:after="283"/>
              <w:jc w:val="left"/>
              <w:rPr/>
            </w:pPr>
            <w:r>
              <w:rPr/>
              <w:t xml:space="preserve">8. </w:t>
            </w:r>
          </w:p>
        </w:tc>
      </w:tr>
      <w:tr>
        <w:trPr/>
        <w:tc>
          <w:tcPr>
            <w:tcW w:w="2176" w:type="dxa"/>
            <w:tcBorders/>
            <w:vAlign w:val="center"/>
          </w:tcPr>
          <w:p>
            <w:pPr>
              <w:pStyle w:val="TableContents"/>
              <w:bidi w:val="0"/>
              <w:spacing w:before="0" w:after="283"/>
              <w:jc w:val="left"/>
              <w:rPr/>
            </w:pPr>
            <w:r>
              <w:rPr/>
              <w:t xml:space="preserve">Emerson Fittipaldi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1972, 1974 </w:t>
            </w:r>
          </w:p>
        </w:tc>
        <w:tc>
          <w:tcPr>
            <w:tcW w:w="2551" w:type="dxa"/>
            <w:tcBorders/>
            <w:vAlign w:val="center"/>
          </w:tcPr>
          <w:p>
            <w:pPr>
              <w:pStyle w:val="TableContents"/>
              <w:bidi w:val="0"/>
              <w:spacing w:before="0" w:after="283"/>
              <w:jc w:val="left"/>
              <w:rPr/>
            </w:pPr>
            <w:r>
              <w:rPr/>
              <w:t xml:space="preserve">13. </w:t>
            </w:r>
          </w:p>
        </w:tc>
      </w:tr>
      <w:tr>
        <w:trPr/>
        <w:tc>
          <w:tcPr>
            <w:tcW w:w="2176" w:type="dxa"/>
            <w:tcBorders/>
            <w:vAlign w:val="center"/>
          </w:tcPr>
          <w:p>
            <w:pPr>
              <w:pStyle w:val="TableContents"/>
              <w:bidi w:val="0"/>
              <w:spacing w:before="0" w:after="283"/>
              <w:jc w:val="left"/>
              <w:rPr/>
            </w:pPr>
            <w:r>
              <w:rPr/>
              <w:t xml:space="preserve">Mika Häkkinen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1998, 1999 </w:t>
            </w:r>
          </w:p>
        </w:tc>
        <w:tc>
          <w:tcPr>
            <w:tcW w:w="2551" w:type="dxa"/>
            <w:tcBorders/>
            <w:vAlign w:val="center"/>
          </w:tcPr>
          <w:p>
            <w:pPr>
              <w:pStyle w:val="TableContents"/>
              <w:bidi w:val="0"/>
              <w:spacing w:before="0" w:after="283"/>
              <w:jc w:val="left"/>
              <w:rPr/>
            </w:pPr>
            <w:r>
              <w:rPr/>
              <w:t xml:space="preserve">27. päivä </w:t>
            </w:r>
          </w:p>
        </w:tc>
      </w:tr>
      <w:tr>
        <w:trPr/>
        <w:tc>
          <w:tcPr>
            <w:tcW w:w="2176" w:type="dxa"/>
            <w:tcBorders/>
            <w:vAlign w:val="center"/>
          </w:tcPr>
          <w:p>
            <w:pPr>
              <w:pStyle w:val="TableContents"/>
              <w:bidi w:val="0"/>
              <w:spacing w:before="0" w:after="283"/>
              <w:jc w:val="left"/>
              <w:rPr/>
            </w:pPr>
            <w:r>
              <w:rPr/>
              <w:t xml:space="preserve">Fernando Alonso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2005, 2006 </w:t>
            </w:r>
          </w:p>
        </w:tc>
        <w:tc>
          <w:tcPr>
            <w:tcW w:w="2551" w:type="dxa"/>
            <w:tcBorders/>
            <w:vAlign w:val="center"/>
          </w:tcPr>
          <w:p>
            <w:pPr>
              <w:pStyle w:val="TableContents"/>
              <w:bidi w:val="0"/>
              <w:spacing w:before="0" w:after="283"/>
              <w:jc w:val="left"/>
              <w:rPr/>
            </w:pPr>
            <w:r>
              <w:rPr/>
              <w:t xml:space="preserve">28. päivä </w:t>
            </w:r>
          </w:p>
        </w:tc>
      </w:tr>
      <w:tr>
        <w:trPr/>
        <w:tc>
          <w:tcPr>
            <w:tcW w:w="2176" w:type="dxa"/>
            <w:tcBorders/>
            <w:vAlign w:val="center"/>
          </w:tcPr>
          <w:p>
            <w:pPr>
              <w:pStyle w:val="TableContents"/>
              <w:bidi w:val="0"/>
              <w:spacing w:before="0" w:after="283"/>
              <w:jc w:val="left"/>
              <w:rPr/>
            </w:pPr>
            <w:r>
              <w:rPr/>
              <w:t xml:space="preserve">Giuseppe Farina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1950 </w:t>
            </w:r>
          </w:p>
        </w:tc>
        <w:tc>
          <w:tcPr>
            <w:tcW w:w="2551" w:type="dxa"/>
            <w:tcBorders/>
            <w:vAlign w:val="center"/>
          </w:tcPr>
          <w:p>
            <w:pPr>
              <w:pStyle w:val="TableContents"/>
              <w:bidi w:val="0"/>
              <w:spacing w:before="0" w:after="283"/>
              <w:jc w:val="left"/>
              <w:rPr/>
            </w:pPr>
            <w:r>
              <w:rPr/>
              <w:t xml:space="preserve">1. </w:t>
            </w:r>
          </w:p>
        </w:tc>
      </w:tr>
      <w:tr>
        <w:trPr/>
        <w:tc>
          <w:tcPr>
            <w:tcW w:w="2176" w:type="dxa"/>
            <w:tcBorders/>
            <w:vAlign w:val="center"/>
          </w:tcPr>
          <w:p>
            <w:pPr>
              <w:pStyle w:val="TableContents"/>
              <w:bidi w:val="0"/>
              <w:spacing w:before="0" w:after="283"/>
              <w:jc w:val="left"/>
              <w:rPr/>
            </w:pPr>
            <w:r>
              <w:rPr/>
              <w:t xml:space="preserve">Mike Hawthorn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1958 </w:t>
            </w:r>
          </w:p>
        </w:tc>
        <w:tc>
          <w:tcPr>
            <w:tcW w:w="2551" w:type="dxa"/>
            <w:tcBorders/>
            <w:vAlign w:val="center"/>
          </w:tcPr>
          <w:p>
            <w:pPr>
              <w:pStyle w:val="TableContents"/>
              <w:bidi w:val="0"/>
              <w:spacing w:before="0" w:after="283"/>
              <w:jc w:val="left"/>
              <w:rPr/>
            </w:pPr>
            <w:r>
              <w:rPr/>
              <w:t xml:space="preserve">Neljäs </w:t>
            </w:r>
          </w:p>
        </w:tc>
      </w:tr>
      <w:tr>
        <w:trPr/>
        <w:tc>
          <w:tcPr>
            <w:tcW w:w="2176" w:type="dxa"/>
            <w:tcBorders/>
            <w:vAlign w:val="center"/>
          </w:tcPr>
          <w:p>
            <w:pPr>
              <w:pStyle w:val="TableContents"/>
              <w:bidi w:val="0"/>
              <w:spacing w:before="0" w:after="283"/>
              <w:jc w:val="left"/>
              <w:rPr/>
            </w:pPr>
            <w:r>
              <w:rPr/>
              <w:t xml:space="preserve">Phil Hill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1961 </w:t>
            </w:r>
          </w:p>
        </w:tc>
        <w:tc>
          <w:tcPr>
            <w:tcW w:w="2551" w:type="dxa"/>
            <w:tcBorders/>
            <w:vAlign w:val="center"/>
          </w:tcPr>
          <w:p>
            <w:pPr>
              <w:pStyle w:val="TableContents"/>
              <w:bidi w:val="0"/>
              <w:spacing w:before="0" w:after="283"/>
              <w:jc w:val="left"/>
              <w:rPr/>
            </w:pPr>
            <w:r>
              <w:rPr/>
              <w:t xml:space="preserve">6. </w:t>
            </w:r>
          </w:p>
        </w:tc>
      </w:tr>
      <w:tr>
        <w:trPr/>
        <w:tc>
          <w:tcPr>
            <w:tcW w:w="2176" w:type="dxa"/>
            <w:tcBorders/>
            <w:vAlign w:val="center"/>
          </w:tcPr>
          <w:p>
            <w:pPr>
              <w:pStyle w:val="TableContents"/>
              <w:bidi w:val="0"/>
              <w:spacing w:before="0" w:after="283"/>
              <w:jc w:val="left"/>
              <w:rPr/>
            </w:pPr>
            <w:r>
              <w:rPr/>
              <w:t xml:space="preserve">John Surtees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1964 </w:t>
            </w:r>
          </w:p>
        </w:tc>
        <w:tc>
          <w:tcPr>
            <w:tcW w:w="2551" w:type="dxa"/>
            <w:tcBorders/>
            <w:vAlign w:val="center"/>
          </w:tcPr>
          <w:p>
            <w:pPr>
              <w:pStyle w:val="TableContents"/>
              <w:bidi w:val="0"/>
              <w:spacing w:before="0" w:after="283"/>
              <w:jc w:val="left"/>
              <w:rPr/>
            </w:pPr>
            <w:r>
              <w:rPr/>
              <w:t xml:space="preserve">9. </w:t>
            </w:r>
          </w:p>
        </w:tc>
      </w:tr>
      <w:tr>
        <w:trPr/>
        <w:tc>
          <w:tcPr>
            <w:tcW w:w="2176" w:type="dxa"/>
            <w:tcBorders/>
            <w:vAlign w:val="center"/>
          </w:tcPr>
          <w:p>
            <w:pPr>
              <w:pStyle w:val="TableContents"/>
              <w:bidi w:val="0"/>
              <w:spacing w:before="0" w:after="283"/>
              <w:jc w:val="left"/>
              <w:rPr/>
            </w:pPr>
            <w:r>
              <w:rPr/>
              <w:t xml:space="preserve">Denny Hulme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1967 </w:t>
            </w:r>
          </w:p>
        </w:tc>
        <w:tc>
          <w:tcPr>
            <w:tcW w:w="2551" w:type="dxa"/>
            <w:tcBorders/>
            <w:vAlign w:val="center"/>
          </w:tcPr>
          <w:p>
            <w:pPr>
              <w:pStyle w:val="TableContents"/>
              <w:bidi w:val="0"/>
              <w:spacing w:before="0" w:after="283"/>
              <w:jc w:val="left"/>
              <w:rPr/>
            </w:pPr>
            <w:r>
              <w:rPr/>
              <w:t xml:space="preserve">10. </w:t>
            </w:r>
          </w:p>
        </w:tc>
      </w:tr>
      <w:tr>
        <w:trPr/>
        <w:tc>
          <w:tcPr>
            <w:tcW w:w="2176" w:type="dxa"/>
            <w:tcBorders/>
            <w:vAlign w:val="center"/>
          </w:tcPr>
          <w:p>
            <w:pPr>
              <w:pStyle w:val="TableContents"/>
              <w:bidi w:val="0"/>
              <w:spacing w:before="0" w:after="283"/>
              <w:jc w:val="left"/>
              <w:rPr/>
            </w:pPr>
            <w:r>
              <w:rPr/>
              <w:t xml:space="preserve">Jochen Rindt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1970 </w:t>
            </w:r>
          </w:p>
        </w:tc>
        <w:tc>
          <w:tcPr>
            <w:tcW w:w="2551" w:type="dxa"/>
            <w:tcBorders/>
            <w:vAlign w:val="center"/>
          </w:tcPr>
          <w:p>
            <w:pPr>
              <w:pStyle w:val="TableContents"/>
              <w:bidi w:val="0"/>
              <w:spacing w:before="0" w:after="283"/>
              <w:jc w:val="left"/>
              <w:rPr/>
            </w:pPr>
            <w:r>
              <w:rPr/>
              <w:t xml:space="preserve">12. </w:t>
            </w:r>
          </w:p>
        </w:tc>
      </w:tr>
      <w:tr>
        <w:trPr/>
        <w:tc>
          <w:tcPr>
            <w:tcW w:w="2176" w:type="dxa"/>
            <w:tcBorders/>
            <w:vAlign w:val="center"/>
          </w:tcPr>
          <w:p>
            <w:pPr>
              <w:pStyle w:val="TableContents"/>
              <w:bidi w:val="0"/>
              <w:spacing w:before="0" w:after="283"/>
              <w:jc w:val="left"/>
              <w:rPr/>
            </w:pPr>
            <w:r>
              <w:rPr/>
              <w:t xml:space="preserve">James Hunt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1976 </w:t>
            </w:r>
          </w:p>
        </w:tc>
        <w:tc>
          <w:tcPr>
            <w:tcW w:w="2551" w:type="dxa"/>
            <w:tcBorders/>
            <w:vAlign w:val="center"/>
          </w:tcPr>
          <w:p>
            <w:pPr>
              <w:pStyle w:val="TableContents"/>
              <w:bidi w:val="0"/>
              <w:spacing w:before="0" w:after="283"/>
              <w:jc w:val="left"/>
              <w:rPr/>
            </w:pPr>
            <w:r>
              <w:rPr/>
              <w:t xml:space="preserve">15. </w:t>
            </w:r>
          </w:p>
        </w:tc>
      </w:tr>
      <w:tr>
        <w:trPr/>
        <w:tc>
          <w:tcPr>
            <w:tcW w:w="2176" w:type="dxa"/>
            <w:tcBorders/>
            <w:vAlign w:val="center"/>
          </w:tcPr>
          <w:p>
            <w:pPr>
              <w:pStyle w:val="TableContents"/>
              <w:bidi w:val="0"/>
              <w:spacing w:before="0" w:after="283"/>
              <w:jc w:val="left"/>
              <w:rPr/>
            </w:pPr>
            <w:r>
              <w:rPr/>
              <w:t xml:space="preserve">Mario Andretti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1978 </w:t>
            </w:r>
          </w:p>
        </w:tc>
        <w:tc>
          <w:tcPr>
            <w:tcW w:w="2551" w:type="dxa"/>
            <w:tcBorders/>
            <w:vAlign w:val="center"/>
          </w:tcPr>
          <w:p>
            <w:pPr>
              <w:pStyle w:val="TableContents"/>
              <w:bidi w:val="0"/>
              <w:spacing w:before="0" w:after="283"/>
              <w:jc w:val="left"/>
              <w:rPr/>
            </w:pPr>
            <w:r>
              <w:rPr/>
              <w:t xml:space="preserve">16. </w:t>
            </w:r>
          </w:p>
        </w:tc>
      </w:tr>
      <w:tr>
        <w:trPr/>
        <w:tc>
          <w:tcPr>
            <w:tcW w:w="2176" w:type="dxa"/>
            <w:tcBorders/>
            <w:vAlign w:val="center"/>
          </w:tcPr>
          <w:p>
            <w:pPr>
              <w:pStyle w:val="TableContents"/>
              <w:bidi w:val="0"/>
              <w:spacing w:before="0" w:after="283"/>
              <w:jc w:val="left"/>
              <w:rPr/>
            </w:pPr>
            <w:r>
              <w:rPr/>
              <w:t xml:space="preserve">Jody Scheckter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1979 </w:t>
            </w:r>
          </w:p>
        </w:tc>
        <w:tc>
          <w:tcPr>
            <w:tcW w:w="2551" w:type="dxa"/>
            <w:tcBorders/>
            <w:vAlign w:val="center"/>
          </w:tcPr>
          <w:p>
            <w:pPr>
              <w:pStyle w:val="TableContents"/>
              <w:bidi w:val="0"/>
              <w:spacing w:before="0" w:after="283"/>
              <w:jc w:val="left"/>
              <w:rPr/>
            </w:pPr>
            <w:r>
              <w:rPr/>
              <w:t xml:space="preserve">17. </w:t>
            </w:r>
          </w:p>
        </w:tc>
      </w:tr>
      <w:tr>
        <w:trPr/>
        <w:tc>
          <w:tcPr>
            <w:tcW w:w="2176" w:type="dxa"/>
            <w:tcBorders/>
            <w:vAlign w:val="center"/>
          </w:tcPr>
          <w:p>
            <w:pPr>
              <w:pStyle w:val="TableContents"/>
              <w:bidi w:val="0"/>
              <w:spacing w:before="0" w:after="283"/>
              <w:jc w:val="left"/>
              <w:rPr/>
            </w:pPr>
            <w:r>
              <w:rPr/>
              <w:t xml:space="preserve">Alan Jones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1980 </w:t>
            </w:r>
          </w:p>
        </w:tc>
        <w:tc>
          <w:tcPr>
            <w:tcW w:w="2551" w:type="dxa"/>
            <w:tcBorders/>
            <w:vAlign w:val="center"/>
          </w:tcPr>
          <w:p>
            <w:pPr>
              <w:pStyle w:val="TableContents"/>
              <w:bidi w:val="0"/>
              <w:spacing w:before="0" w:after="283"/>
              <w:jc w:val="left"/>
              <w:rPr/>
            </w:pPr>
            <w:r>
              <w:rPr/>
              <w:t xml:space="preserve">18. </w:t>
            </w:r>
          </w:p>
        </w:tc>
      </w:tr>
      <w:tr>
        <w:trPr/>
        <w:tc>
          <w:tcPr>
            <w:tcW w:w="2176" w:type="dxa"/>
            <w:tcBorders/>
            <w:vAlign w:val="center"/>
          </w:tcPr>
          <w:p>
            <w:pPr>
              <w:pStyle w:val="TableContents"/>
              <w:bidi w:val="0"/>
              <w:spacing w:before="0" w:after="283"/>
              <w:jc w:val="left"/>
              <w:rPr/>
            </w:pPr>
            <w:r>
              <w:rPr/>
              <w:t xml:space="preserve">Keke Rosberg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1982 </w:t>
            </w:r>
          </w:p>
        </w:tc>
        <w:tc>
          <w:tcPr>
            <w:tcW w:w="2551" w:type="dxa"/>
            <w:tcBorders/>
            <w:vAlign w:val="center"/>
          </w:tcPr>
          <w:p>
            <w:pPr>
              <w:pStyle w:val="TableContents"/>
              <w:bidi w:val="0"/>
              <w:spacing w:before="0" w:after="283"/>
              <w:jc w:val="left"/>
              <w:rPr/>
            </w:pPr>
            <w:r>
              <w:rPr/>
              <w:t xml:space="preserve">20. </w:t>
            </w:r>
          </w:p>
        </w:tc>
      </w:tr>
      <w:tr>
        <w:trPr/>
        <w:tc>
          <w:tcPr>
            <w:tcW w:w="2176" w:type="dxa"/>
            <w:tcBorders/>
            <w:vAlign w:val="center"/>
          </w:tcPr>
          <w:p>
            <w:pPr>
              <w:pStyle w:val="TableContents"/>
              <w:bidi w:val="0"/>
              <w:spacing w:before="0" w:after="283"/>
              <w:jc w:val="left"/>
              <w:rPr/>
            </w:pPr>
            <w:r>
              <w:rPr/>
              <w:t xml:space="preserve">Nigel Mansell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1992 </w:t>
            </w:r>
          </w:p>
        </w:tc>
        <w:tc>
          <w:tcPr>
            <w:tcW w:w="2551" w:type="dxa"/>
            <w:tcBorders/>
            <w:vAlign w:val="center"/>
          </w:tcPr>
          <w:p>
            <w:pPr>
              <w:pStyle w:val="TableContents"/>
              <w:bidi w:val="0"/>
              <w:spacing w:before="0" w:after="283"/>
              <w:jc w:val="left"/>
              <w:rPr/>
            </w:pPr>
            <w:r>
              <w:rPr/>
              <w:t xml:space="preserve">23. </w:t>
            </w:r>
          </w:p>
        </w:tc>
      </w:tr>
      <w:tr>
        <w:trPr/>
        <w:tc>
          <w:tcPr>
            <w:tcW w:w="2176" w:type="dxa"/>
            <w:tcBorders/>
            <w:vAlign w:val="center"/>
          </w:tcPr>
          <w:p>
            <w:pPr>
              <w:pStyle w:val="TableContents"/>
              <w:bidi w:val="0"/>
              <w:spacing w:before="0" w:after="283"/>
              <w:jc w:val="left"/>
              <w:rPr/>
            </w:pPr>
            <w:r>
              <w:rPr/>
              <w:t xml:space="preserve">Damon Hill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sz w:val="4"/>
                <w:szCs w:val="4"/>
              </w:rPr>
            </w:pPr>
            <w:r>
              <w:rPr>
                <w:sz w:val="4"/>
                <w:szCs w:val="4"/>
              </w:rPr>
            </w:r>
          </w:p>
        </w:tc>
        <w:tc>
          <w:tcPr>
            <w:tcW w:w="2551" w:type="dxa"/>
            <w:tcBorders/>
            <w:vAlign w:val="center"/>
          </w:tcPr>
          <w:p>
            <w:pPr>
              <w:pStyle w:val="TableContents"/>
              <w:bidi w:val="0"/>
              <w:spacing w:before="0" w:after="283"/>
              <w:jc w:val="left"/>
              <w:rPr/>
            </w:pPr>
            <w:r>
              <w:rPr/>
              <w:t xml:space="preserve">25. päivä </w:t>
            </w:r>
          </w:p>
        </w:tc>
      </w:tr>
      <w:tr>
        <w:trPr/>
        <w:tc>
          <w:tcPr>
            <w:tcW w:w="2176" w:type="dxa"/>
            <w:tcBorders/>
            <w:vAlign w:val="center"/>
          </w:tcPr>
          <w:p>
            <w:pPr>
              <w:pStyle w:val="TableContents"/>
              <w:bidi w:val="0"/>
              <w:spacing w:before="0" w:after="283"/>
              <w:jc w:val="left"/>
              <w:rPr/>
            </w:pPr>
            <w:r>
              <w:rPr/>
              <w:t xml:space="preserve">Jacques Villeneuve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1997 </w:t>
            </w:r>
          </w:p>
        </w:tc>
        <w:tc>
          <w:tcPr>
            <w:tcW w:w="2551" w:type="dxa"/>
            <w:tcBorders/>
            <w:vAlign w:val="center"/>
          </w:tcPr>
          <w:p>
            <w:pPr>
              <w:pStyle w:val="TableContents"/>
              <w:bidi w:val="0"/>
              <w:spacing w:before="0" w:after="283"/>
              <w:jc w:val="left"/>
              <w:rPr/>
            </w:pPr>
            <w:r>
              <w:rPr/>
              <w:t xml:space="preserve">26. päivä </w:t>
            </w:r>
          </w:p>
        </w:tc>
      </w:tr>
      <w:tr>
        <w:trPr/>
        <w:tc>
          <w:tcPr>
            <w:tcW w:w="2176" w:type="dxa"/>
            <w:tcBorders/>
            <w:vAlign w:val="center"/>
          </w:tcPr>
          <w:p>
            <w:pPr>
              <w:pStyle w:val="TableContents"/>
              <w:bidi w:val="0"/>
              <w:spacing w:before="0" w:after="283"/>
              <w:jc w:val="left"/>
              <w:rPr/>
            </w:pPr>
            <w:r>
              <w:rPr/>
              <w:t xml:space="preserve">Kimi Räikkönen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2007 </w:t>
            </w:r>
          </w:p>
        </w:tc>
        <w:tc>
          <w:tcPr>
            <w:tcW w:w="2551" w:type="dxa"/>
            <w:tcBorders/>
            <w:vAlign w:val="center"/>
          </w:tcPr>
          <w:p>
            <w:pPr>
              <w:pStyle w:val="TableContents"/>
              <w:bidi w:val="0"/>
              <w:spacing w:before="0" w:after="283"/>
              <w:jc w:val="left"/>
              <w:rPr/>
            </w:pPr>
            <w:r>
              <w:rPr/>
              <w:t xml:space="preserve">29. päivä </w:t>
            </w:r>
          </w:p>
        </w:tc>
      </w:tr>
      <w:tr>
        <w:trPr/>
        <w:tc>
          <w:tcPr>
            <w:tcW w:w="2176" w:type="dxa"/>
            <w:tcBorders/>
            <w:vAlign w:val="center"/>
          </w:tcPr>
          <w:p>
            <w:pPr>
              <w:pStyle w:val="TableContents"/>
              <w:bidi w:val="0"/>
              <w:spacing w:before="0" w:after="283"/>
              <w:jc w:val="left"/>
              <w:rPr/>
            </w:pPr>
            <w:r>
              <w:rPr/>
              <w:t xml:space="preserve">Jenson Button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2009 </w:t>
            </w:r>
          </w:p>
        </w:tc>
        <w:tc>
          <w:tcPr>
            <w:tcW w:w="2551" w:type="dxa"/>
            <w:tcBorders/>
            <w:vAlign w:val="center"/>
          </w:tcPr>
          <w:p>
            <w:pPr>
              <w:pStyle w:val="TableContents"/>
              <w:bidi w:val="0"/>
              <w:spacing w:before="0" w:after="283"/>
              <w:jc w:val="left"/>
              <w:rPr/>
            </w:pPr>
            <w:r>
              <w:rPr/>
              <w:t xml:space="preserve">31. </w:t>
            </w:r>
          </w:p>
        </w:tc>
      </w:tr>
      <w:tr>
        <w:trPr/>
        <w:tc>
          <w:tcPr>
            <w:tcW w:w="2176" w:type="dxa"/>
            <w:tcBorders/>
            <w:vAlign w:val="center"/>
          </w:tcPr>
          <w:p>
            <w:pPr>
              <w:pStyle w:val="TableContents"/>
              <w:bidi w:val="0"/>
              <w:spacing w:before="0" w:after="283"/>
              <w:jc w:val="left"/>
              <w:rPr/>
            </w:pPr>
            <w:r>
              <w:rPr/>
              <w:t xml:space="preserve">Nico Rosberg </w:t>
            </w:r>
          </w:p>
        </w:tc>
        <w:tc>
          <w:tcPr>
            <w:tcW w:w="70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2016 </w:t>
            </w:r>
          </w:p>
        </w:tc>
        <w:tc>
          <w:tcPr>
            <w:tcW w:w="2551" w:type="dxa"/>
            <w:tcBorders/>
            <w:vAlign w:val="center"/>
          </w:tcPr>
          <w:p>
            <w:pPr>
              <w:pStyle w:val="TableContents"/>
              <w:bidi w:val="0"/>
              <w:spacing w:before="0" w:after="283"/>
              <w:jc w:val="left"/>
              <w:rPr/>
            </w:pPr>
            <w:r>
              <w:rPr/>
              <w:t xml:space="preserve">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ennätystä eniten formula 1 -kuljettajien mestaruustitteleitä</w:t>
      </w:r>
    </w:p>
    <w:p>
      <w:pPr>
        <w:pStyle w:val="TextBody"/>
        <w:bidi w:val="0"/>
        <w:jc w:val="left"/>
        <w:rPr>
          <w:b/>
          <w:u w:val="single"/>
          <w:shd w:val="clear" w:fill="FFFF00"/>
        </w:rPr>
      </w:pPr>
      <w:r>
        <w:rPr>
          <w:b/>
          <w:u w:val="single"/>
          <w:shd w:val="clear" w:fill="FFFF00"/>
        </w:rPr>
        <w:t xml:space="preserve">Asiakirjan numero 1318</w:t>
      </w:r>
    </w:p>
    <w:p>
      <w:pPr>
        <w:pStyle w:val="TextBody"/>
        <w:bidi w:val="0"/>
        <w:jc w:val="left"/>
        <w:rPr>
          <w:b/>
          <w:shd w:val="clear" w:fill="FFFF00"/>
        </w:rPr>
      </w:pPr>
      <w:r>
        <w:rPr>
          <w:b/>
          <w:shd w:val="clear" w:fill="FFFF00"/>
        </w:rPr>
        <w:t xml:space="preserve">Tekstin numero 0</w:t>
      </w:r>
    </w:p>
    <w:p>
      <w:pPr>
        <w:pStyle w:val="TextBody"/>
        <w:numPr>
          <w:ilvl w:val="0"/>
          <w:numId w:val="121"/>
        </w:numPr>
        <w:tabs>
          <w:tab w:val="clear" w:pos="1134"/>
          <w:tab w:val="left" w:leader="none" w:pos="707"/>
        </w:tabs>
        <w:bidi w:val="0"/>
        <w:spacing w:before="0" w:after="0"/>
        <w:ind w:start="707" w:hanging="283"/>
        <w:jc w:val="left"/>
        <w:rPr/>
      </w:pPr>
      <w:r>
        <w:rPr>
          <w:color w:val="A9A9A9"/>
        </w:rPr>
        <w:t xml:space="preserve">Brooke Burns </w:t>
      </w:r>
      <w:r>
        <w:rPr/>
        <w:t xml:space="preserve">(Jennifer' Jen' Cullen) </w:t>
      </w:r>
    </w:p>
    <w:p>
      <w:pPr>
        <w:pStyle w:val="TextBody"/>
        <w:numPr>
          <w:ilvl w:val="0"/>
          <w:numId w:val="121"/>
        </w:numPr>
        <w:tabs>
          <w:tab w:val="clear" w:pos="1134"/>
          <w:tab w:val="left" w:leader="none" w:pos="707"/>
        </w:tabs>
        <w:bidi w:val="0"/>
        <w:spacing w:before="0" w:after="0"/>
        <w:ind w:start="707" w:hanging="283"/>
        <w:jc w:val="left"/>
        <w:rPr/>
      </w:pPr>
      <w:r>
        <w:rPr>
          <w:color w:val="DCDCDC"/>
        </w:rPr>
        <w:t xml:space="preserve">Henry Winkler </w:t>
      </w:r>
      <w:r>
        <w:rPr/>
        <w:t xml:space="preserve">Ralph-setänä </w:t>
      </w:r>
    </w:p>
    <w:p>
      <w:pPr>
        <w:pStyle w:val="TextBody"/>
        <w:numPr>
          <w:ilvl w:val="0"/>
          <w:numId w:val="121"/>
        </w:numPr>
        <w:tabs>
          <w:tab w:val="clear" w:pos="1134"/>
          <w:tab w:val="left" w:leader="none" w:pos="707"/>
        </w:tabs>
        <w:bidi w:val="0"/>
        <w:spacing w:before="0" w:after="0"/>
        <w:ind w:start="707" w:hanging="283"/>
        <w:jc w:val="left"/>
        <w:rPr/>
      </w:pPr>
      <w:r>
        <w:rPr>
          <w:color w:val="2F4F4F"/>
        </w:rPr>
        <w:t xml:space="preserve">Warren Christie </w:t>
      </w:r>
      <w:r>
        <w:rPr/>
        <w:t xml:space="preserve">(Morgan Derby) </w:t>
      </w:r>
    </w:p>
    <w:p>
      <w:pPr>
        <w:pStyle w:val="TextBody"/>
        <w:numPr>
          <w:ilvl w:val="0"/>
          <w:numId w:val="121"/>
        </w:numPr>
        <w:tabs>
          <w:tab w:val="clear" w:pos="1134"/>
          <w:tab w:val="left" w:leader="none" w:pos="707"/>
        </w:tabs>
        <w:bidi w:val="0"/>
        <w:spacing w:before="0" w:after="0"/>
        <w:ind w:start="707" w:hanging="283"/>
        <w:jc w:val="left"/>
        <w:rPr/>
      </w:pPr>
      <w:r>
        <w:rPr>
          <w:color w:val="556B2F"/>
        </w:rPr>
        <w:t xml:space="preserve">Connor Levins </w:t>
      </w:r>
      <w:r>
        <w:rPr/>
        <w:t xml:space="preserve">(Brian Cullen) </w:t>
      </w:r>
    </w:p>
    <w:p>
      <w:pPr>
        <w:pStyle w:val="TextBody"/>
        <w:numPr>
          <w:ilvl w:val="0"/>
          <w:numId w:val="121"/>
        </w:numPr>
        <w:tabs>
          <w:tab w:val="clear" w:pos="1134"/>
          <w:tab w:val="left" w:leader="none" w:pos="707"/>
        </w:tabs>
        <w:bidi w:val="0"/>
        <w:spacing w:before="0" w:after="0"/>
        <w:ind w:start="707" w:hanging="283"/>
        <w:jc w:val="left"/>
        <w:rPr/>
      </w:pPr>
      <w:r>
        <w:rPr>
          <w:color w:val="6B8E23"/>
        </w:rPr>
        <w:t xml:space="preserve">Woody Jeffreys </w:t>
      </w:r>
      <w:r>
        <w:rPr/>
        <w:t xml:space="preserve">Richard Windomina </w:t>
      </w:r>
    </w:p>
    <w:p>
      <w:pPr>
        <w:pStyle w:val="TextBody"/>
        <w:numPr>
          <w:ilvl w:val="0"/>
          <w:numId w:val="121"/>
        </w:numPr>
        <w:tabs>
          <w:tab w:val="clear" w:pos="1134"/>
          <w:tab w:val="left" w:leader="none" w:pos="707"/>
        </w:tabs>
        <w:bidi w:val="0"/>
        <w:spacing w:before="0" w:after="0"/>
        <w:ind w:start="707" w:hanging="283"/>
        <w:jc w:val="left"/>
        <w:rPr/>
      </w:pPr>
      <w:r>
        <w:rPr>
          <w:color w:val="A0522D"/>
        </w:rPr>
        <w:t xml:space="preserve">Serge Houde </w:t>
      </w:r>
      <w:r>
        <w:rPr/>
        <w:t xml:space="preserve">Stephen Windomina </w:t>
      </w:r>
    </w:p>
    <w:p>
      <w:pPr>
        <w:pStyle w:val="TextBody"/>
        <w:numPr>
          <w:ilvl w:val="0"/>
          <w:numId w:val="121"/>
        </w:numPr>
        <w:tabs>
          <w:tab w:val="clear" w:pos="1134"/>
          <w:tab w:val="left" w:leader="none" w:pos="707"/>
        </w:tabs>
        <w:bidi w:val="0"/>
        <w:spacing w:before="0" w:after="0"/>
        <w:ind w:start="707" w:hanging="283"/>
        <w:jc w:val="left"/>
        <w:rPr/>
      </w:pPr>
      <w:r>
        <w:rPr>
          <w:color w:val="228B22"/>
        </w:rPr>
        <w:t xml:space="preserve">Rebecca Toolan </w:t>
      </w:r>
      <w:r>
        <w:rPr/>
        <w:t xml:space="preserve">(Winnie Windom) </w:t>
      </w:r>
    </w:p>
    <w:p>
      <w:pPr>
        <w:pStyle w:val="TextBody"/>
        <w:numPr>
          <w:ilvl w:val="0"/>
          <w:numId w:val="121"/>
        </w:numPr>
        <w:tabs>
          <w:tab w:val="clear" w:pos="1134"/>
          <w:tab w:val="left" w:leader="none" w:pos="707"/>
        </w:tabs>
        <w:bidi w:val="0"/>
        <w:spacing w:before="0" w:after="0"/>
        <w:ind w:start="707" w:hanging="283"/>
        <w:jc w:val="left"/>
        <w:rPr/>
      </w:pPr>
      <w:r>
        <w:rPr>
          <w:color w:val="191970"/>
        </w:rPr>
        <w:t xml:space="preserve">Michael Roberds </w:t>
      </w:r>
      <w:r>
        <w:rPr/>
        <w:t xml:space="preserve">(Chet Wojorski) </w:t>
      </w:r>
    </w:p>
    <w:p>
      <w:pPr>
        <w:pStyle w:val="TextBody"/>
        <w:numPr>
          <w:ilvl w:val="0"/>
          <w:numId w:val="121"/>
        </w:numPr>
        <w:tabs>
          <w:tab w:val="clear" w:pos="1134"/>
          <w:tab w:val="left" w:leader="none" w:pos="707"/>
        </w:tabs>
        <w:bidi w:val="0"/>
        <w:ind w:start="707" w:hanging="283"/>
        <w:jc w:val="left"/>
        <w:rPr/>
      </w:pPr>
      <w:r>
        <w:rPr>
          <w:color w:val="8B0000"/>
        </w:rPr>
        <w:t xml:space="preserve">Rukiya Bernard </w:t>
      </w:r>
      <w:r>
        <w:rPr/>
        <w:t xml:space="preserve">kuin Denise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hallmark vuoden ihanin aika valettu</w:t>
      </w:r>
    </w:p>
    <w:p>
      <w:pPr>
        <w:pStyle w:val="TextBody"/>
        <w:bidi w:val="0"/>
        <w:jc w:val="left"/>
        <w:rPr>
          <w:b/>
          <w:u w:val="single"/>
          <w:shd w:val="clear" w:fill="FFFF00"/>
        </w:rPr>
      </w:pPr>
      <w:r>
        <w:rPr>
          <w:b/>
          <w:u w:val="single"/>
          <w:shd w:val="clear" w:fill="FFFF00"/>
        </w:rPr>
        <w:t xml:space="preserve">Asiakirjan numero 1319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Daytona 500 Monster Energy NASCAR Cup -sarja </w:t>
      </w:r>
    </w:p>
    <w:tbl>
      <w:tblPr>
        <w:tblW w:w="10205" w:type="dxa"/>
        <w:jc w:val="left"/>
        <w:tblInd w:w="0" w:type="dxa"/>
        <w:tblLayout w:type="fixed"/>
        <w:tblCellMar>
          <w:top w:w="28" w:type="dxa"/>
          <w:left w:w="28" w:type="dxa"/>
          <w:bottom w:w="28" w:type="dxa"/>
          <w:right w:w="28" w:type="dxa"/>
        </w:tblCellMar>
      </w:tblPr>
      <w:tblGrid>
        <w:gridCol w:w="1932"/>
        <w:gridCol w:w="8273"/>
      </w:tblGrid>
      <w:tr>
        <w:trPr/>
        <w:tc>
          <w:tcPr>
            <w:tcW w:w="1932" w:type="dxa"/>
            <w:tcBorders/>
            <w:vAlign w:val="center"/>
          </w:tcPr>
          <w:p>
            <w:pPr>
              <w:pStyle w:val="TableHeading"/>
              <w:suppressLineNumbers/>
              <w:bidi w:val="0"/>
              <w:spacing w:before="0" w:after="283"/>
              <w:jc w:val="center"/>
              <w:rPr/>
            </w:pPr>
            <w:r>
              <w:rPr/>
              <w:t xml:space="preserve">Tapahtumapaikka </w:t>
            </w:r>
          </w:p>
        </w:tc>
        <w:tc>
          <w:tcPr>
            <w:tcW w:w="8273" w:type="dxa"/>
            <w:tcBorders/>
            <w:vAlign w:val="center"/>
          </w:tcPr>
          <w:p>
            <w:pPr>
              <w:pStyle w:val="TableContents"/>
              <w:bidi w:val="0"/>
              <w:spacing w:before="0" w:after="283"/>
              <w:jc w:val="left"/>
              <w:rPr/>
            </w:pPr>
            <w:r>
              <w:rPr/>
              <w:t xml:space="preserve">Daytona International Speedway </w:t>
            </w:r>
          </w:p>
        </w:tc>
      </w:tr>
      <w:tr>
        <w:trPr/>
        <w:tc>
          <w:tcPr>
            <w:tcW w:w="1932" w:type="dxa"/>
            <w:tcBorders/>
            <w:vAlign w:val="center"/>
          </w:tcPr>
          <w:p>
            <w:pPr>
              <w:pStyle w:val="TableHeading"/>
              <w:suppressLineNumbers/>
              <w:bidi w:val="0"/>
              <w:spacing w:before="0" w:after="283"/>
              <w:jc w:val="center"/>
              <w:rPr/>
            </w:pPr>
            <w:r>
              <w:rPr/>
              <w:t xml:space="preserve">Sijainti </w:t>
            </w:r>
          </w:p>
        </w:tc>
        <w:tc>
          <w:tcPr>
            <w:tcW w:w="8273" w:type="dxa"/>
            <w:tcBorders/>
            <w:vAlign w:val="center"/>
          </w:tcPr>
          <w:p>
            <w:pPr>
              <w:pStyle w:val="TableContents"/>
              <w:bidi w:val="0"/>
              <w:spacing w:before="0" w:after="283"/>
              <w:jc w:val="left"/>
              <w:rPr/>
            </w:pPr>
            <w:r>
              <w:rPr/>
              <w:t xml:space="preserve">Daytona Beach, Florida, Yhdysvallat </w:t>
            </w:r>
          </w:p>
        </w:tc>
      </w:tr>
      <w:tr>
        <w:trPr/>
        <w:tc>
          <w:tcPr>
            <w:tcW w:w="1932" w:type="dxa"/>
            <w:tcBorders/>
            <w:vAlign w:val="center"/>
          </w:tcPr>
          <w:p>
            <w:pPr>
              <w:pStyle w:val="TableHeading"/>
              <w:suppressLineNumbers/>
              <w:bidi w:val="0"/>
              <w:spacing w:before="0" w:after="283"/>
              <w:jc w:val="center"/>
              <w:rPr/>
            </w:pPr>
            <w:r>
              <w:rPr/>
              <w:t xml:space="preserve">Ensimmäinen kilpailu </w:t>
            </w:r>
          </w:p>
        </w:tc>
        <w:tc>
          <w:tcPr>
            <w:tcW w:w="8273" w:type="dxa"/>
            <w:tcBorders/>
            <w:vAlign w:val="center"/>
          </w:tcPr>
          <w:p>
            <w:pPr>
              <w:pStyle w:val="TableContents"/>
              <w:bidi w:val="0"/>
              <w:spacing w:before="0" w:after="283"/>
              <w:jc w:val="left"/>
              <w:rPr/>
            </w:pPr>
            <w:r>
              <w:rPr/>
              <w:t xml:space="preserve">1959 (1959) </w:t>
            </w:r>
          </w:p>
        </w:tc>
      </w:tr>
      <w:tr>
        <w:trPr/>
        <w:tc>
          <w:tcPr>
            <w:tcW w:w="1932" w:type="dxa"/>
            <w:tcBorders/>
            <w:vAlign w:val="center"/>
          </w:tcPr>
          <w:p>
            <w:pPr>
              <w:pStyle w:val="TableHeading"/>
              <w:suppressLineNumbers/>
              <w:bidi w:val="0"/>
              <w:spacing w:before="0" w:after="283"/>
              <w:jc w:val="center"/>
              <w:rPr/>
            </w:pPr>
            <w:r>
              <w:rPr/>
              <w:t xml:space="preserve">Etäisyys </w:t>
            </w:r>
          </w:p>
        </w:tc>
        <w:tc>
          <w:tcPr>
            <w:tcW w:w="8273" w:type="dxa"/>
            <w:tcBorders/>
            <w:vAlign w:val="center"/>
          </w:tcPr>
          <w:p>
            <w:pPr>
              <w:pStyle w:val="TableContents"/>
              <w:bidi w:val="0"/>
              <w:spacing w:before="0" w:after="283"/>
              <w:jc w:val="left"/>
              <w:rPr/>
            </w:pPr>
            <w:r>
              <w:rPr/>
              <w:t xml:space="preserve">500 mi (800 km) </w:t>
            </w:r>
          </w:p>
        </w:tc>
      </w:tr>
      <w:tr>
        <w:trPr/>
        <w:tc>
          <w:tcPr>
            <w:tcW w:w="1932" w:type="dxa"/>
            <w:tcBorders/>
            <w:vAlign w:val="center"/>
          </w:tcPr>
          <w:p>
            <w:pPr>
              <w:pStyle w:val="TableHeading"/>
              <w:suppressLineNumbers/>
              <w:bidi w:val="0"/>
              <w:spacing w:before="0" w:after="283"/>
              <w:jc w:val="center"/>
              <w:rPr/>
            </w:pPr>
            <w:r>
              <w:rPr/>
              <w:t xml:space="preserve">Kierrokset </w:t>
            </w:r>
          </w:p>
        </w:tc>
        <w:tc>
          <w:tcPr>
            <w:tcW w:w="8273" w:type="dxa"/>
            <w:tcBorders/>
            <w:vAlign w:val="center"/>
          </w:tcPr>
          <w:p>
            <w:pPr>
              <w:pStyle w:val="TableContents"/>
              <w:bidi w:val="0"/>
              <w:spacing w:before="0" w:after="283"/>
              <w:jc w:val="left"/>
              <w:rPr/>
            </w:pPr>
            <w:r>
              <w:rPr>
                <w:color w:val="A9A9A9"/>
              </w:rPr>
              <w:t xml:space="preserve">200 </w:t>
            </w:r>
            <w:r>
              <w:rPr/>
              <w:t xml:space="preserve">(vaihe 1: 60 vaihe 2: 60 loppuvaihe: 80) </w:t>
            </w:r>
          </w:p>
        </w:tc>
      </w:tr>
      <w:tr>
        <w:trPr/>
        <w:tc>
          <w:tcPr>
            <w:tcW w:w="1932" w:type="dxa"/>
            <w:tcBorders/>
            <w:vAlign w:val="center"/>
          </w:tcPr>
          <w:p>
            <w:pPr>
              <w:pStyle w:val="TableHeading"/>
              <w:suppressLineNumbers/>
              <w:bidi w:val="0"/>
              <w:spacing w:before="0" w:after="283"/>
              <w:jc w:val="center"/>
              <w:rPr/>
            </w:pPr>
            <w:r>
              <w:rPr/>
              <w:t xml:space="preserve">Edelliset nimet </w:t>
            </w:r>
          </w:p>
        </w:tc>
        <w:tc>
          <w:tcPr>
            <w:tcW w:w="8273" w:type="dxa"/>
            <w:tcBorders/>
            <w:vAlign w:val="center"/>
          </w:tcPr>
          <w:p>
            <w:pPr>
              <w:pStyle w:val="TableContents"/>
              <w:bidi w:val="0"/>
              <w:spacing w:before="0" w:after="283"/>
              <w:jc w:val="left"/>
              <w:rPr/>
            </w:pPr>
            <w:r>
              <w:rPr/>
              <w:t xml:space="preserve">Ensimmäiset 500 Mile International Sweepstakes (1959) Toiset vuosittaiset 500 Mile International Sweepstakes (1960) Daytona 500 by STP (1991 -- 1993) Daytona 500 by Dodge (2001) Daytona 500 by Toyota (2007) Daytona 500 (1961 -- 1990, 1994 -- 2000, 2002 -- 2006, 2008 -- nyt) </w:t>
            </w:r>
          </w:p>
        </w:tc>
      </w:tr>
      <w:tr>
        <w:trPr/>
        <w:tc>
          <w:tcPr>
            <w:tcW w:w="1932" w:type="dxa"/>
            <w:tcBorders/>
            <w:vAlign w:val="center"/>
          </w:tcPr>
          <w:p>
            <w:pPr>
              <w:pStyle w:val="TableHeading"/>
              <w:suppressLineNumbers/>
              <w:bidi w:val="0"/>
              <w:spacing w:before="0" w:after="283"/>
              <w:jc w:val="center"/>
              <w:rPr/>
            </w:pPr>
            <w:r>
              <w:rPr/>
              <w:t xml:space="preserve">Eniten voittoja (kuljettaja) </w:t>
            </w:r>
          </w:p>
        </w:tc>
        <w:tc>
          <w:tcPr>
            <w:tcW w:w="8273" w:type="dxa"/>
            <w:tcBorders/>
            <w:vAlign w:val="center"/>
          </w:tcPr>
          <w:p>
            <w:pPr>
              <w:pStyle w:val="TableContents"/>
              <w:bidi w:val="0"/>
              <w:spacing w:before="0" w:after="283"/>
              <w:jc w:val="left"/>
              <w:rPr/>
            </w:pPr>
            <w:r>
              <w:rPr>
                <w:color w:val="DCDCDC"/>
              </w:rPr>
              <w:t xml:space="preserve">Richard Petty </w:t>
            </w:r>
            <w:r>
              <w:rPr/>
              <w:t xml:space="preserve">(7) </w:t>
            </w:r>
          </w:p>
        </w:tc>
      </w:tr>
      <w:tr>
        <w:trPr/>
        <w:tc>
          <w:tcPr>
            <w:tcW w:w="1932" w:type="dxa"/>
            <w:tcBorders/>
            <w:vAlign w:val="center"/>
          </w:tcPr>
          <w:p>
            <w:pPr>
              <w:pStyle w:val="TableHeading"/>
              <w:suppressLineNumbers/>
              <w:bidi w:val="0"/>
              <w:spacing w:before="0" w:after="283"/>
              <w:jc w:val="center"/>
              <w:rPr/>
            </w:pPr>
            <w:r>
              <w:rPr/>
              <w:t xml:space="preserve">Eniten voittoja (joukkue) </w:t>
            </w:r>
          </w:p>
        </w:tc>
        <w:tc>
          <w:tcPr>
            <w:tcW w:w="8273" w:type="dxa"/>
            <w:tcBorders/>
            <w:vAlign w:val="center"/>
          </w:tcPr>
          <w:p>
            <w:pPr>
              <w:pStyle w:val="TableContents"/>
              <w:bidi w:val="0"/>
              <w:spacing w:before="0" w:after="283"/>
              <w:jc w:val="left"/>
              <w:rPr/>
            </w:pPr>
            <w:r>
              <w:rPr/>
              <w:t xml:space="preserve">Petty Enterprises (9) </w:t>
            </w:r>
          </w:p>
        </w:tc>
      </w:tr>
      <w:tr>
        <w:trPr/>
        <w:tc>
          <w:tcPr>
            <w:tcW w:w="1932" w:type="dxa"/>
            <w:tcBorders/>
            <w:vAlign w:val="center"/>
          </w:tcPr>
          <w:p>
            <w:pPr>
              <w:pStyle w:val="TableHeading"/>
              <w:suppressLineNumbers/>
              <w:bidi w:val="0"/>
              <w:spacing w:before="0" w:after="283"/>
              <w:jc w:val="center"/>
              <w:rPr/>
            </w:pPr>
            <w:r>
              <w:rPr/>
              <w:t xml:space="preserve">Eniten voittoja (valmistaja) </w:t>
            </w:r>
          </w:p>
        </w:tc>
        <w:tc>
          <w:tcPr>
            <w:tcW w:w="8273" w:type="dxa"/>
            <w:tcBorders/>
            <w:vAlign w:val="center"/>
          </w:tcPr>
          <w:p>
            <w:pPr>
              <w:pStyle w:val="TableContents"/>
              <w:bidi w:val="0"/>
              <w:spacing w:before="0" w:after="283"/>
              <w:jc w:val="left"/>
              <w:rPr/>
            </w:pPr>
            <w:r>
              <w:rPr/>
              <w:t xml:space="preserve">Chevrolet (23) Piirin tiedot </w:t>
            </w:r>
          </w:p>
        </w:tc>
      </w:tr>
      <w:tr>
        <w:trPr/>
        <w:tc>
          <w:tcPr>
            <w:tcW w:w="1932" w:type="dxa"/>
            <w:tcBorders/>
            <w:vAlign w:val="center"/>
          </w:tcPr>
          <w:p>
            <w:pPr>
              <w:pStyle w:val="TableHeading"/>
              <w:suppressLineNumbers/>
              <w:bidi w:val="0"/>
              <w:spacing w:before="0" w:after="283"/>
              <w:jc w:val="center"/>
              <w:rPr/>
            </w:pPr>
            <w:r>
              <w:rPr/>
              <w:t xml:space="preserve">Pinta </w:t>
            </w:r>
          </w:p>
        </w:tc>
        <w:tc>
          <w:tcPr>
            <w:tcW w:w="8273" w:type="dxa"/>
            <w:tcBorders/>
            <w:vAlign w:val="center"/>
          </w:tcPr>
          <w:p>
            <w:pPr>
              <w:pStyle w:val="TableContents"/>
              <w:bidi w:val="0"/>
              <w:spacing w:before="0" w:after="283"/>
              <w:jc w:val="left"/>
              <w:rPr/>
            </w:pPr>
            <w:r>
              <w:rPr/>
              <w:t xml:space="preserve">Asfaltti </w:t>
            </w:r>
          </w:p>
        </w:tc>
      </w:tr>
      <w:tr>
        <w:trPr/>
        <w:tc>
          <w:tcPr>
            <w:tcW w:w="1932" w:type="dxa"/>
            <w:tcBorders/>
            <w:vAlign w:val="center"/>
          </w:tcPr>
          <w:p>
            <w:pPr>
              <w:pStyle w:val="TableHeading"/>
              <w:suppressLineNumbers/>
              <w:bidi w:val="0"/>
              <w:spacing w:before="0" w:after="283"/>
              <w:jc w:val="center"/>
              <w:rPr/>
            </w:pPr>
            <w:r>
              <w:rPr/>
              <w:t xml:space="preserve">Pituus </w:t>
            </w:r>
          </w:p>
        </w:tc>
        <w:tc>
          <w:tcPr>
            <w:tcW w:w="8273" w:type="dxa"/>
            <w:tcBorders/>
            <w:vAlign w:val="center"/>
          </w:tcPr>
          <w:p>
            <w:pPr>
              <w:pStyle w:val="TableContents"/>
              <w:bidi w:val="0"/>
              <w:spacing w:before="0" w:after="283"/>
              <w:jc w:val="left"/>
              <w:rPr/>
            </w:pPr>
            <w:r>
              <w:rPr/>
              <w:t xml:space="preserve">2,5 mi (4,0 km) </w:t>
            </w:r>
          </w:p>
        </w:tc>
      </w:tr>
      <w:tr>
        <w:trPr/>
        <w:tc>
          <w:tcPr>
            <w:tcW w:w="1932" w:type="dxa"/>
            <w:tcBorders/>
            <w:vAlign w:val="center"/>
          </w:tcPr>
          <w:p>
            <w:pPr>
              <w:pStyle w:val="TableHeading"/>
              <w:suppressLineNumbers/>
              <w:bidi w:val="0"/>
              <w:spacing w:before="0" w:after="283"/>
              <w:jc w:val="center"/>
              <w:rPr/>
            </w:pPr>
            <w:r>
              <w:rPr/>
              <w:t xml:space="preserve">Kääntyy </w:t>
            </w:r>
          </w:p>
        </w:tc>
        <w:tc>
          <w:tcPr>
            <w:tcW w:w="827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kierrosta on Daytona 500 -kilpailu?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kierrosta on jäljellä nascar-kilpailussa?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Daytona 500 -kilpailun useimmin?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voittoja Daytona 500 -kilpailussa?</w:t>
      </w:r>
    </w:p>
    <w:p>
      <w:pPr>
        <w:pStyle w:val="TextBody"/>
        <w:bidi w:val="0"/>
        <w:jc w:val="left"/>
        <w:rPr>
          <w:b/>
          <w:shd w:val="clear" w:fill="FFFF00"/>
        </w:rPr>
      </w:pPr>
      <w:r>
        <w:rPr>
          <w:b/>
          <w:shd w:val="clear" w:fill="FFFF00"/>
        </w:rPr>
        <w:t xml:space="preserve">Teksti numero 1</w:t>
      </w:r>
    </w:p>
    <w:p>
      <w:pPr>
        <w:pStyle w:val="TextBody"/>
        <w:numPr>
          <w:ilvl w:val="0"/>
          <w:numId w:val="122"/>
        </w:numPr>
        <w:tabs>
          <w:tab w:val="clear" w:pos="1134"/>
          <w:tab w:val="left" w:leader="none" w:pos="720"/>
        </w:tabs>
        <w:bidi w:val="0"/>
        <w:ind w:start="720" w:hanging="283"/>
        <w:jc w:val="left"/>
        <w:rPr/>
      </w:pPr>
      <w:r>
        <w:rPr/>
        <w:t xml:space="preserve">2018: 20 vuotta sen jälkeen, kun Dale Earnhardt Sr. saavutti ikonisen voittonsa Daytonassa, Austin Dillon toi Richard Childressin # 3 </w:t>
      </w:r>
      <w:r>
        <w:rPr>
          <w:color w:val="A9A9A9"/>
        </w:rPr>
        <w:t xml:space="preserve">Chevrolet'n </w:t>
      </w:r>
      <w:r>
        <w:rPr/>
        <w:t xml:space="preserve">takaisin voittokadulle. Dillon, Childressin pojanpoika, joka kuvattiin lapsena Earnhardtin vieressä aiemman voiton jälkeen, johti vain viimeistä kierrosta ja puski kärkeä johtavan Aric Almirolan pois tieltä, jolloin tämän Ford ajautui seinään. Huomionarvoista on myös se, että tulokas Darrell Wallace Jr. sijoittui toiseksi ja ohitti niukasti vuoden 2016 voittajan Denny Hamlinin, mikä on korkein afroamerikkalaisen kuljettajan sijoitus tapahtuman historiassa. Kyseessä oli myös Danica Patrickin viimeinen NASCAR-kilpailu, sillä hän joutui usean auton kolariin lähellä toisen vaiheen loppua, joka päätti myös muun muassa Chase Elliottin, Brad Keselowskin ja Kevin Harvickin päivät.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voitti Daytona 500 -kilpailun tänä vuonna?</w:t>
      </w:r>
    </w:p>
    <w:p>
      <w:pPr>
        <w:pStyle w:val="TextBody"/>
        <w:bidi w:val="0"/>
        <w:jc w:val="left"/>
        <w:rPr>
          <w:b/>
          <w:shd w:val="clear" w:fill="FFFF00"/>
        </w:rPr>
      </w:pPr>
      <w:r>
        <w:rPr>
          <w:b/>
          <w:shd w:val="clear" w:fill="FFFF00"/>
        </w:rPr>
        <w:t xml:space="preserve">Teksti numero 2</w:t>
      </w:r>
    </w:p>
    <w:p>
      <w:pPr>
        <w:pStyle w:val="TextBody"/>
        <w:numPr>
          <w:ilvl w:val="0"/>
          <w:numId w:val="123"/>
        </w:numPr>
        <w:tabs>
          <w:tab w:val="clear" w:pos="1134"/>
          <w:tab w:val="left" w:leader="none" w:pos="720"/>
        </w:tabs>
        <w:bidi w:val="0"/>
        <w:ind w:start="720" w:hanging="283"/>
        <w:jc w:val="left"/>
        <w:rPr/>
      </w:pPr>
      <w:r>
        <w:rPr/>
        <w:t xml:space="preserve">2011 -- </w:t>
      </w:r>
      <w:r>
        <w:rPr>
          <w:color w:val="A9A9A9"/>
        </w:rPr>
        <w:t xml:space="preserve">Trevor Bayne </w:t>
      </w:r>
      <w:r>
        <w:rPr/>
        <w:t xml:space="preserve">(Ensimmäinen tulokas, joka voitti Daytona 500 -kisan; voitti kisan ensimmäisellä Daytona-ajollaan ja vasta toisessa Cup-kisassaan. Uran ainoa voitto helmikuussa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Daytona 500 -kisan paras tulokas?</w:t>
      </w:r>
    </w:p>
    <w:p>
      <w:pPr>
        <w:pStyle w:val="TextBody"/>
        <w:bidi w:val="0"/>
        <w:jc w:val="left"/>
        <w:rPr>
          <w:b/>
          <w:u w:val="single"/>
          <w:shd w:val="clear" w:fill="FFFF00"/>
        </w:rPr>
      </w:pPr>
      <w:r>
        <w:rPr>
          <w:b/>
          <w:u w:val="single"/>
          <w:shd w:val="clear" w:fill="FFFF00"/>
        </w:rPr>
        <w:t xml:space="preserve">Asiakirjan numero 1320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Kuun vaaleampia alueita kutsutaan </w:t>
      </w:r>
      <w:r>
        <w:rPr>
          <w:color w:val="A9A9A9"/>
        </w:rPr>
        <w:t xml:space="preserve">terraeiksi </w:t>
      </w:r>
      <w:r>
        <w:rPr/>
        <w:t xml:space="preserve">tai yleisemmin </w:t>
      </w:r>
      <w:r>
        <w:rPr>
          <w:color w:val="DCDCDC"/>
        </w:rPr>
        <w:t xml:space="preserve">ylängöiksi, </w:t>
      </w:r>
      <w:r>
        <w:rPr/>
        <w:t xml:space="preserve">koska ne ovat korkeammalla kuin useimmat meret. Ne on radiometrisesti ajoitettu muodostuneiksi 4,4 miljardia vuotta sitten, ja ne saattavat edustaa Kuun magmameren plagioklaasikumulaatteja. Toisin kuin Maassa, Kuun vuorten ei uskota muodostuneen tektonisten tapahtumien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kuun valoisia alueita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Kuu Täysikuu Pohjois-Amerikasta katsottuna maapallon pohjoisella pallonpuoliskolla Nimitykset </w:t>
      </w:r>
    </w:p>
    <w:tbl>
      <w:tblPr>
        <w:tblW w:w="10205" w:type="dxa"/>
        <w:jc w:val="left"/>
        <w:tblInd w:w="0" w:type="dxa"/>
        <w:tblLayout w:type="fixed"/>
        <w:tblCellMar>
          <w:top w:w="28" w:type="dxa"/>
          <w:left w:w="28" w:type="dxa"/>
          <w:bottom w:w="28" w:type="dxa"/>
          <w:right w:w="28" w:type="dxa"/>
        </w:tblCellMar>
      </w:tblPr>
      <w:tblGrid>
        <w:gridCol w:w="2524"/>
        <w:gridCol w:w="6233"/>
        <w:gridCol w:w="724"/>
        <w:gridCol w:w="724"/>
      </w:tblGrid>
      <w:tr>
        <w:trPr/>
        <w:tc>
          <w:tcPr>
            <w:tcW w:w="2524" w:type="dxa"/>
            <w:tcBorders/>
            <w:vAlign w:val="center"/>
          </w:tcPr>
          <w:p>
            <w:pPr>
              <w:pStyle w:val="TableHeading"/>
              <w:suppressLineNumbers/>
              <w:bidi w:val="0"/>
              <w:spacing w:before="0" w:after="283"/>
              <w:jc w:val="center"/>
              <w:rPr/>
            </w:pPr>
            <w:r>
              <w:rPr/>
              <w:t xml:space="preserve">Adjektiivit </w:t>
            </w:r>
          </w:p>
        </w:tc>
        <w:tc>
          <w:tcPr>
            <w:tcW w:w="623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Lunar </w:t>
            </w:r>
          </w:p>
          <w:p>
            <w:pPr>
              <w:pStyle w:val="TableContents"/>
              <w:numPr>
                <w:ilvl w:val="0"/>
                <w:numId w:val="124"/>
              </w:numPr>
              <w:tabs>
                <w:tab w:val="clear" w:pos="1134"/>
                <w:tab w:val="left" w:leader="none" w:pos="707"/>
              </w:tabs>
              <w:bidi w:val="0"/>
              <w:spacing w:before="0" w:after="283"/>
              <w:ind w:start="707" w:hanging="283"/>
              <w:jc w:val="left"/>
              <w:rPr/>
            </w:pPr>
            <w:r>
              <w:rPr/>
              <w:t xml:space="preserve">selenic Kiertoradan ominaisuudet Aikakausi J2000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Perigee </w:t>
            </w:r>
          </w:p>
        </w:tc>
        <w:tc>
          <w:tcPr>
            <w:tcW w:w="6233" w:type="dxa"/>
            <w:tcBorders/>
            <w:vAlign w:val="center"/>
          </w:tcPr>
          <w:p>
            <w:pPr>
              <w:pStyle w:val="TableContents"/>
              <w:bidi w:val="0"/>
              <w:spacing w:before="0" w:after="283"/>
              <w:jc w:val="left"/>
              <w:rPr/>
            </w:pPr>
            <w:r>
              <w:rPr/>
              <w:t xml:space="preserve">362 600 km (356 400 -- 370 400 km)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Apogee </w:t>
            </w:r>
          </w:p>
        </w:tc>
        <w:tc>
          <w:tcPr>
            <w:tcW w:w="6233" w:type="dxa"/>
            <w:tcBorders/>
            <w:vAlign w:val="center"/>
          </w:tcPr>
          <w:p>
            <w:pPr>
              <w:pStyle w:val="TableContents"/>
              <w:bidi w:val="0"/>
              <w:spacing w:before="0" w:after="283"/>
              <w:jc w:val="left"/>
              <w:rPr/>
            </w:pPr>
            <w:r>
              <w:rPr/>
              <w:t xml:space="preserve">405 400 km (404 000 -- 406 700 km)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Puoliksi suuri akseli </w:t>
            </w:r>
          </w:p>
        </w:tc>
        <w:tc>
          <w:tcPr>
            <w:tcW w:w="6233" w:type="dxa"/>
            <w:tcBorders/>
            <w:vAlign w:val="center"/>
          </w:tcPr>
          <w:p>
            <w:pPr>
              <w:pStyle w:val="TableContents"/>
              <w:bidi w:val="0"/>
              <w:spacing w:before="0" w:after="283"/>
              <w:jc w:val="left"/>
              <w:rPr/>
            </w:pPr>
            <w:r>
              <w:rPr/>
              <w:t xml:space="preserve">7008384399000000000 ♠ 384 399 km (7008384466527698999 ♠ 0,002 57 AU)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Eksentrisyys </w:t>
            </w:r>
          </w:p>
        </w:tc>
        <w:tc>
          <w:tcPr>
            <w:tcW w:w="6233" w:type="dxa"/>
            <w:tcBorders/>
            <w:vAlign w:val="center"/>
          </w:tcPr>
          <w:p>
            <w:pPr>
              <w:pStyle w:val="TableContents"/>
              <w:bidi w:val="0"/>
              <w:spacing w:before="0" w:after="283"/>
              <w:jc w:val="left"/>
              <w:rPr/>
            </w:pPr>
            <w:r>
              <w:rPr/>
              <w:t xml:space="preserve">6998549000000000000 ♠ 0.0549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Kiertoaika </w:t>
            </w:r>
          </w:p>
        </w:tc>
        <w:tc>
          <w:tcPr>
            <w:tcW w:w="6233" w:type="dxa"/>
            <w:tcBorders/>
            <w:vAlign w:val="center"/>
          </w:tcPr>
          <w:p>
            <w:pPr>
              <w:pStyle w:val="TableContents"/>
              <w:bidi w:val="0"/>
              <w:spacing w:before="0" w:after="283"/>
              <w:jc w:val="left"/>
              <w:rPr/>
            </w:pPr>
            <w:r>
              <w:rPr/>
              <w:t xml:space="preserve">7006236059151040000 ♠ 27,321 661 d </w:t>
            </w:r>
            <w:r>
              <w:rPr>
                <w:color w:val="A9A9A9"/>
              </w:rPr>
              <w:t xml:space="preserve">(27 d 7 h 43 min 11,5 s</w:t>
            </w:r>
            <w:r>
              <w:rPr/>
              <w:t xml:space="preserve">)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Synodinen kausi </w:t>
            </w:r>
          </w:p>
        </w:tc>
        <w:tc>
          <w:tcPr>
            <w:tcW w:w="6233" w:type="dxa"/>
            <w:tcBorders/>
            <w:vAlign w:val="center"/>
          </w:tcPr>
          <w:p>
            <w:pPr>
              <w:pStyle w:val="TableContents"/>
              <w:bidi w:val="0"/>
              <w:spacing w:before="0" w:after="283"/>
              <w:jc w:val="left"/>
              <w:rPr/>
            </w:pPr>
            <w:r>
              <w:rPr/>
              <w:t xml:space="preserve">7006255144288960000 ♠ 29.530 589 d (29 d 12 h 44 min 2.9 s)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Keskimääräinen kiertonopeus </w:t>
            </w:r>
          </w:p>
        </w:tc>
        <w:tc>
          <w:tcPr>
            <w:tcW w:w="6233" w:type="dxa"/>
            <w:tcBorders/>
            <w:vAlign w:val="center"/>
          </w:tcPr>
          <w:p>
            <w:pPr>
              <w:pStyle w:val="TableContents"/>
              <w:bidi w:val="0"/>
              <w:spacing w:before="0" w:after="283"/>
              <w:jc w:val="left"/>
              <w:rPr/>
            </w:pPr>
            <w:r>
              <w:rPr/>
              <w:t xml:space="preserve">7003102200000000000 ♠ 1,022 km / s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Kallistus </w:t>
            </w:r>
          </w:p>
        </w:tc>
        <w:tc>
          <w:tcPr>
            <w:tcW w:w="6233" w:type="dxa"/>
            <w:tcBorders/>
            <w:vAlign w:val="center"/>
          </w:tcPr>
          <w:p>
            <w:pPr>
              <w:pStyle w:val="TableContents"/>
              <w:bidi w:val="0"/>
              <w:spacing w:before="0" w:after="283"/>
              <w:jc w:val="left"/>
              <w:rPr/>
            </w:pPr>
            <w:r>
              <w:rPr/>
              <w:t xml:space="preserve">5,145 ° ekliptiseen nähden.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Nousevan solmun pituusaste </w:t>
            </w:r>
          </w:p>
        </w:tc>
        <w:tc>
          <w:tcPr>
            <w:tcW w:w="6233" w:type="dxa"/>
            <w:tcBorders/>
            <w:vAlign w:val="center"/>
          </w:tcPr>
          <w:p>
            <w:pPr>
              <w:pStyle w:val="TableContents"/>
              <w:bidi w:val="0"/>
              <w:spacing w:before="0" w:after="283"/>
              <w:jc w:val="left"/>
              <w:rPr/>
            </w:pPr>
            <w:r>
              <w:rPr/>
              <w:t xml:space="preserve">Yksi kierros 18,61 vuodessa.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Perigeumin argumentti </w:t>
            </w:r>
          </w:p>
        </w:tc>
        <w:tc>
          <w:tcPr>
            <w:tcW w:w="6233" w:type="dxa"/>
            <w:tcBorders/>
            <w:vAlign w:val="center"/>
          </w:tcPr>
          <w:p>
            <w:pPr>
              <w:pStyle w:val="TableContents"/>
              <w:bidi w:val="0"/>
              <w:spacing w:before="0" w:after="283"/>
              <w:jc w:val="left"/>
              <w:rPr/>
            </w:pPr>
            <w:r>
              <w:rPr/>
              <w:t xml:space="preserve">Etenee yhden kierroksen 8,85 vuodessa.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Satelliitti </w:t>
            </w:r>
          </w:p>
        </w:tc>
        <w:tc>
          <w:tcPr>
            <w:tcW w:w="6233" w:type="dxa"/>
            <w:tcBorders/>
            <w:vAlign w:val="center"/>
          </w:tcPr>
          <w:p>
            <w:pPr>
              <w:pStyle w:val="TableContents"/>
              <w:bidi w:val="0"/>
              <w:spacing w:before="0" w:after="283"/>
              <w:jc w:val="left"/>
              <w:rPr/>
            </w:pPr>
            <w:r>
              <w:rPr/>
              <w:t xml:space="preserve">Maa Fyysiset ominaisuudet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Keskimääräinen säde </w:t>
            </w:r>
          </w:p>
        </w:tc>
        <w:tc>
          <w:tcPr>
            <w:tcW w:w="6233" w:type="dxa"/>
            <w:tcBorders/>
            <w:vAlign w:val="center"/>
          </w:tcPr>
          <w:p>
            <w:pPr>
              <w:pStyle w:val="TableContents"/>
              <w:bidi w:val="0"/>
              <w:spacing w:before="0" w:after="283"/>
              <w:jc w:val="left"/>
              <w:rPr/>
            </w:pPr>
            <w:r>
              <w:rPr/>
              <w:t xml:space="preserve">7006173710000000000 ♠ 1737. 1 km (0,273 maapallon pituudesta)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Päiväntasaajan säde </w:t>
            </w:r>
          </w:p>
        </w:tc>
        <w:tc>
          <w:tcPr>
            <w:tcW w:w="6233" w:type="dxa"/>
            <w:tcBorders/>
            <w:vAlign w:val="center"/>
          </w:tcPr>
          <w:p>
            <w:pPr>
              <w:pStyle w:val="TableContents"/>
              <w:bidi w:val="0"/>
              <w:spacing w:before="0" w:after="283"/>
              <w:jc w:val="left"/>
              <w:rPr/>
            </w:pPr>
            <w:r>
              <w:rPr/>
              <w:t xml:space="preserve">7006173810000000000 ♠ 1738. 1 km (0,273 maapallosta)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Polaarinen säde </w:t>
            </w:r>
          </w:p>
        </w:tc>
        <w:tc>
          <w:tcPr>
            <w:tcW w:w="6233" w:type="dxa"/>
            <w:tcBorders/>
            <w:vAlign w:val="center"/>
          </w:tcPr>
          <w:p>
            <w:pPr>
              <w:pStyle w:val="TableContents"/>
              <w:bidi w:val="0"/>
              <w:spacing w:before="0" w:after="283"/>
              <w:jc w:val="left"/>
              <w:rPr/>
            </w:pPr>
            <w:r>
              <w:rPr/>
              <w:t xml:space="preserve">7006173600000000000 ♠ 1736. 0 km (0,273 maapallon)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Tasoitus </w:t>
            </w:r>
          </w:p>
        </w:tc>
        <w:tc>
          <w:tcPr>
            <w:tcW w:w="6233" w:type="dxa"/>
            <w:tcBorders/>
            <w:vAlign w:val="center"/>
          </w:tcPr>
          <w:p>
            <w:pPr>
              <w:pStyle w:val="TableContents"/>
              <w:bidi w:val="0"/>
              <w:spacing w:before="0" w:after="283"/>
              <w:jc w:val="left"/>
              <w:rPr/>
            </w:pPr>
            <w:r>
              <w:rPr/>
              <w:t xml:space="preserve">6997119999999999999 ♠ 0.0012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Ympärysmitta </w:t>
            </w:r>
          </w:p>
        </w:tc>
        <w:tc>
          <w:tcPr>
            <w:tcW w:w="6233" w:type="dxa"/>
            <w:tcBorders/>
            <w:vAlign w:val="center"/>
          </w:tcPr>
          <w:p>
            <w:pPr>
              <w:pStyle w:val="TableContents"/>
              <w:bidi w:val="0"/>
              <w:spacing w:before="0" w:after="283"/>
              <w:jc w:val="left"/>
              <w:rPr/>
            </w:pPr>
            <w:r>
              <w:rPr/>
              <w:t xml:space="preserve">7007109210000000000 ♠ 10 921 km (päiväntasaajan suuntainen)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Pinta-ala </w:t>
            </w:r>
          </w:p>
        </w:tc>
        <w:tc>
          <w:tcPr>
            <w:tcW w:w="6233" w:type="dxa"/>
            <w:tcBorders/>
            <w:vAlign w:val="center"/>
          </w:tcPr>
          <w:p>
            <w:pPr>
              <w:pStyle w:val="TableContents"/>
              <w:bidi w:val="0"/>
              <w:spacing w:before="0" w:after="283"/>
              <w:jc w:val="left"/>
              <w:rPr/>
            </w:pPr>
            <w:r>
              <w:rPr/>
              <w:t xml:space="preserve">7013379300000000000 ♠ 3,793 × 10 km (0,074 maapallosta).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Volume </w:t>
            </w:r>
          </w:p>
        </w:tc>
        <w:tc>
          <w:tcPr>
            <w:tcW w:w="6233" w:type="dxa"/>
            <w:tcBorders/>
            <w:vAlign w:val="center"/>
          </w:tcPr>
          <w:p>
            <w:pPr>
              <w:pStyle w:val="TableContents"/>
              <w:bidi w:val="0"/>
              <w:spacing w:before="0" w:after="283"/>
              <w:jc w:val="left"/>
              <w:rPr/>
            </w:pPr>
            <w:r>
              <w:rPr/>
              <w:t xml:space="preserve">7019219580000000000 ♠ 2,1958 × 10 km (0,020 maapallon vastaavasta).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Massa </w:t>
            </w:r>
          </w:p>
        </w:tc>
        <w:tc>
          <w:tcPr>
            <w:tcW w:w="6233" w:type="dxa"/>
            <w:tcBorders/>
            <w:vAlign w:val="center"/>
          </w:tcPr>
          <w:p>
            <w:pPr>
              <w:pStyle w:val="TableContents"/>
              <w:bidi w:val="0"/>
              <w:spacing w:before="0" w:after="283"/>
              <w:jc w:val="left"/>
              <w:rPr/>
            </w:pPr>
            <w:r>
              <w:rPr/>
              <w:t xml:space="preserve">702273434200000000000 ♠ 7,342 × 10 kg (69981230000000000000000 ♠ 0,012 300 maapallon painosta).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Keskimääräinen tiheys </w:t>
            </w:r>
          </w:p>
        </w:tc>
        <w:tc>
          <w:tcPr>
            <w:tcW w:w="6233" w:type="dxa"/>
            <w:tcBorders/>
            <w:vAlign w:val="center"/>
          </w:tcPr>
          <w:p>
            <w:pPr>
              <w:pStyle w:val="TableContents"/>
              <w:bidi w:val="0"/>
              <w:spacing w:before="0" w:after="283"/>
              <w:jc w:val="left"/>
              <w:rPr/>
            </w:pPr>
            <w:r>
              <w:rPr/>
              <w:t xml:space="preserve">7003334400000000000 ♠ 3,344 g / cm 69996060000000000000000 ♠ 0,606 × Maa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Pintapainovoima </w:t>
            </w:r>
          </w:p>
        </w:tc>
        <w:tc>
          <w:tcPr>
            <w:tcW w:w="6233" w:type="dxa"/>
            <w:tcBorders/>
            <w:vAlign w:val="center"/>
          </w:tcPr>
          <w:p>
            <w:pPr>
              <w:pStyle w:val="TableContents"/>
              <w:bidi w:val="0"/>
              <w:spacing w:before="0" w:after="283"/>
              <w:jc w:val="left"/>
              <w:rPr/>
            </w:pPr>
            <w:r>
              <w:rPr/>
              <w:t xml:space="preserve">7000162000000000000 ♠ 1,62 m / s (69991654000000000000000 ♠ 0,1654 g)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Inertiamomenttikerroin </w:t>
            </w:r>
          </w:p>
        </w:tc>
        <w:tc>
          <w:tcPr>
            <w:tcW w:w="6233" w:type="dxa"/>
            <w:tcBorders/>
            <w:vAlign w:val="center"/>
          </w:tcPr>
          <w:p>
            <w:pPr>
              <w:pStyle w:val="TableContents"/>
              <w:bidi w:val="0"/>
              <w:spacing w:before="0" w:after="283"/>
              <w:jc w:val="left"/>
              <w:rPr/>
            </w:pPr>
            <w:r>
              <w:rPr/>
              <w:t xml:space="preserve">6999392900000000000 ♠ 0.3929 ± 0.0009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Pakonopeus </w:t>
            </w:r>
          </w:p>
        </w:tc>
        <w:tc>
          <w:tcPr>
            <w:tcW w:w="6233" w:type="dxa"/>
            <w:tcBorders/>
            <w:vAlign w:val="center"/>
          </w:tcPr>
          <w:p>
            <w:pPr>
              <w:pStyle w:val="TableContents"/>
              <w:bidi w:val="0"/>
              <w:spacing w:before="0" w:after="283"/>
              <w:jc w:val="left"/>
              <w:rPr/>
            </w:pPr>
            <w:r>
              <w:rPr/>
              <w:t xml:space="preserve">70032380000000000000000 ♠ 2,38 km / s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Sidereaalinen kiertoaika </w:t>
            </w:r>
          </w:p>
        </w:tc>
        <w:tc>
          <w:tcPr>
            <w:tcW w:w="6233" w:type="dxa"/>
            <w:tcBorders/>
            <w:vAlign w:val="center"/>
          </w:tcPr>
          <w:p>
            <w:pPr>
              <w:pStyle w:val="TableContents"/>
              <w:bidi w:val="0"/>
              <w:spacing w:before="0" w:after="283"/>
              <w:jc w:val="left"/>
              <w:rPr/>
            </w:pPr>
            <w:r>
              <w:rPr/>
              <w:t xml:space="preserve">7006236059151040000 ♠ 27.321 661 d (synkroninen)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Päiväntasaajan pyörimisnopeus </w:t>
            </w:r>
          </w:p>
        </w:tc>
        <w:tc>
          <w:tcPr>
            <w:tcW w:w="6233" w:type="dxa"/>
            <w:tcBorders/>
            <w:vAlign w:val="center"/>
          </w:tcPr>
          <w:p>
            <w:pPr>
              <w:pStyle w:val="TableContents"/>
              <w:bidi w:val="0"/>
              <w:spacing w:before="0" w:after="283"/>
              <w:jc w:val="left"/>
              <w:rPr/>
            </w:pPr>
            <w:r>
              <w:rPr/>
              <w:t xml:space="preserve">4,627 m / s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Aksiaalinen kallistus </w:t>
            </w:r>
          </w:p>
        </w:tc>
        <w:tc>
          <w:tcPr>
            <w:tcW w:w="623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1,5424 ° ekliptiseen nähden </w:t>
            </w:r>
          </w:p>
          <w:p>
            <w:pPr>
              <w:pStyle w:val="TableContents"/>
              <w:numPr>
                <w:ilvl w:val="0"/>
                <w:numId w:val="125"/>
              </w:numPr>
              <w:tabs>
                <w:tab w:val="clear" w:pos="1134"/>
                <w:tab w:val="left" w:leader="none" w:pos="707"/>
              </w:tabs>
              <w:bidi w:val="0"/>
              <w:spacing w:before="0" w:after="0"/>
              <w:ind w:start="707" w:hanging="283"/>
              <w:jc w:val="left"/>
              <w:rPr/>
            </w:pPr>
            <w:r>
              <w:rPr/>
              <w:t xml:space="preserve">6,687 ° kiertoradan tasoon nähden </w:t>
            </w:r>
          </w:p>
          <w:p>
            <w:pPr>
              <w:pStyle w:val="TableContents"/>
              <w:numPr>
                <w:ilvl w:val="0"/>
                <w:numId w:val="125"/>
              </w:numPr>
              <w:tabs>
                <w:tab w:val="clear" w:pos="1134"/>
                <w:tab w:val="left" w:leader="none" w:pos="707"/>
              </w:tabs>
              <w:bidi w:val="0"/>
              <w:spacing w:before="0" w:after="283"/>
              <w:ind w:start="707" w:hanging="283"/>
              <w:jc w:val="left"/>
              <w:rPr/>
            </w:pPr>
            <w:r>
              <w:rPr/>
              <w:t xml:space="preserve">24 ° Maan päiväntasaajasta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Pohjoisnavan oikea nousu </w:t>
            </w:r>
          </w:p>
        </w:tc>
        <w:tc>
          <w:tcPr>
            <w:tcW w:w="623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17 47 26 </w:t>
            </w:r>
          </w:p>
          <w:p>
            <w:pPr>
              <w:pStyle w:val="TableContents"/>
              <w:numPr>
                <w:ilvl w:val="0"/>
                <w:numId w:val="126"/>
              </w:numPr>
              <w:tabs>
                <w:tab w:val="clear" w:pos="1134"/>
                <w:tab w:val="left" w:leader="none" w:pos="707"/>
              </w:tabs>
              <w:bidi w:val="0"/>
              <w:spacing w:before="0" w:after="283"/>
              <w:ind w:start="707" w:hanging="283"/>
              <w:jc w:val="left"/>
              <w:rPr/>
            </w:pPr>
            <w:r>
              <w:rPr/>
              <w:t xml:space="preserve">266.86 °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Pohjoisnavan deklinaatio </w:t>
            </w:r>
          </w:p>
        </w:tc>
        <w:tc>
          <w:tcPr>
            <w:tcW w:w="6233" w:type="dxa"/>
            <w:tcBorders/>
            <w:vAlign w:val="center"/>
          </w:tcPr>
          <w:p>
            <w:pPr>
              <w:pStyle w:val="TableContents"/>
              <w:bidi w:val="0"/>
              <w:spacing w:before="0" w:after="283"/>
              <w:jc w:val="left"/>
              <w:rPr/>
            </w:pPr>
            <w:r>
              <w:rPr/>
              <w:t xml:space="preserve">65.64 °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Albedo </w:t>
            </w:r>
          </w:p>
        </w:tc>
        <w:tc>
          <w:tcPr>
            <w:tcW w:w="6233" w:type="dxa"/>
            <w:tcBorders/>
            <w:vAlign w:val="center"/>
          </w:tcPr>
          <w:p>
            <w:pPr>
              <w:pStyle w:val="TableContents"/>
              <w:bidi w:val="0"/>
              <w:spacing w:before="0" w:after="283"/>
              <w:jc w:val="left"/>
              <w:rPr/>
            </w:pPr>
            <w:r>
              <w:rPr/>
              <w:t xml:space="preserve">0.136 </w:t>
            </w:r>
          </w:p>
        </w:tc>
        <w:tc>
          <w:tcPr>
            <w:tcW w:w="724" w:type="dxa"/>
            <w:tcBorders/>
          </w:tcPr>
          <w:p>
            <w:pPr>
              <w:pStyle w:val="TableContents"/>
              <w:bidi w:val="0"/>
              <w:spacing w:before="0" w:after="283"/>
              <w:jc w:val="left"/>
              <w:rPr>
                <w:sz w:val="4"/>
                <w:szCs w:val="4"/>
              </w:rPr>
            </w:pPr>
            <w:r>
              <w:rPr>
                <w:sz w:val="4"/>
                <w:szCs w:val="4"/>
              </w:rPr>
            </w:r>
          </w:p>
        </w:tc>
        <w:tc>
          <w:tcPr>
            <w:tcW w:w="724" w:type="dxa"/>
            <w:tcBorders/>
          </w:tcPr>
          <w:p>
            <w:pPr>
              <w:pStyle w:val="TableContents"/>
              <w:bidi w:val="0"/>
              <w:spacing w:before="0" w:after="283"/>
              <w:jc w:val="left"/>
              <w:rPr>
                <w:sz w:val="4"/>
                <w:szCs w:val="4"/>
              </w:rPr>
            </w:pPr>
            <w:r>
              <w:rPr>
                <w:sz w:val="4"/>
                <w:szCs w:val="4"/>
              </w:rPr>
            </w:r>
          </w:p>
        </w:tc>
      </w:tr>
      <w:tr>
        <w:trPr/>
        <w:tc>
          <w:tcPr>
            <w:tcW w:w="2524" w:type="dxa"/>
            <w:tcBorders/>
            <w:vAlign w:val="center"/>
          </w:tcPr>
          <w:p>
            <w:pPr>
              <w:pStyle w:val="TableHeading"/>
              <w:suppressLineNumbers/>
              <w:bidi w:val="0"/>
              <w:spacing w:before="0" w:after="283"/>
              <w:jc w:val="center"/>
              <w:rPr/>
            </w:pPr>
            <w:r>
              <w:rPr/>
              <w:t xml:space="preserve">Pintalämpötila. </w:t>
            </w:r>
          </w:p>
        </w:tc>
        <w:tc>
          <w:tcPr>
            <w:tcW w:w="6233" w:type="dxa"/>
            <w:tcBorders/>
            <w:vAlign w:val="center"/>
          </w:tcPr>
          <w:p>
            <w:pPr>
              <w:pStyle w:val="TableHeading"/>
              <w:suppressLineNumbers/>
              <w:bidi w:val="0"/>
              <w:spacing w:before="0" w:after="283"/>
              <w:jc w:val="center"/>
              <w:rPr/>
            </w:pPr>
            <w:r>
              <w:rPr/>
              <w:t xml:space="preserve">min </w:t>
            </w:r>
          </w:p>
        </w:tc>
        <w:tc>
          <w:tcPr>
            <w:tcW w:w="724" w:type="dxa"/>
            <w:tcBorders/>
            <w:vAlign w:val="center"/>
          </w:tcPr>
          <w:p>
            <w:pPr>
              <w:pStyle w:val="TableHeading"/>
              <w:suppressLineNumbers/>
              <w:bidi w:val="0"/>
              <w:spacing w:before="0" w:after="283"/>
              <w:jc w:val="center"/>
              <w:rPr/>
            </w:pPr>
            <w:r>
              <w:rPr/>
              <w:t xml:space="preserve">keskiarvo </w:t>
            </w:r>
          </w:p>
        </w:tc>
        <w:tc>
          <w:tcPr>
            <w:tcW w:w="724" w:type="dxa"/>
            <w:tcBorders/>
            <w:vAlign w:val="center"/>
          </w:tcPr>
          <w:p>
            <w:pPr>
              <w:pStyle w:val="TableHeading"/>
              <w:suppressLineNumbers/>
              <w:bidi w:val="0"/>
              <w:spacing w:before="0" w:after="283"/>
              <w:jc w:val="center"/>
              <w:rPr/>
            </w:pPr>
            <w:r>
              <w:rPr/>
              <w:t xml:space="preserve">max </w:t>
            </w:r>
          </w:p>
        </w:tc>
      </w:tr>
      <w:tr>
        <w:trPr/>
        <w:tc>
          <w:tcPr>
            <w:tcW w:w="2524" w:type="dxa"/>
            <w:tcBorders/>
            <w:vAlign w:val="center"/>
          </w:tcPr>
          <w:p>
            <w:pPr>
              <w:pStyle w:val="TableHeading"/>
              <w:suppressLineNumbers/>
              <w:bidi w:val="0"/>
              <w:spacing w:before="0" w:after="283"/>
              <w:jc w:val="center"/>
              <w:rPr/>
            </w:pPr>
            <w:r>
              <w:rPr/>
              <w:t xml:space="preserve">Päiväntasaaja </w:t>
            </w:r>
          </w:p>
        </w:tc>
        <w:tc>
          <w:tcPr>
            <w:tcW w:w="6233" w:type="dxa"/>
            <w:tcBorders/>
            <w:vAlign w:val="center"/>
          </w:tcPr>
          <w:p>
            <w:pPr>
              <w:pStyle w:val="TableContents"/>
              <w:bidi w:val="0"/>
              <w:spacing w:before="0" w:after="283"/>
              <w:jc w:val="left"/>
              <w:rPr/>
            </w:pPr>
            <w:r>
              <w:rPr/>
              <w:t xml:space="preserve">100 K </w:t>
            </w:r>
          </w:p>
        </w:tc>
        <w:tc>
          <w:tcPr>
            <w:tcW w:w="724" w:type="dxa"/>
            <w:tcBorders/>
            <w:vAlign w:val="center"/>
          </w:tcPr>
          <w:p>
            <w:pPr>
              <w:pStyle w:val="TableContents"/>
              <w:bidi w:val="0"/>
              <w:spacing w:before="0" w:after="283"/>
              <w:jc w:val="left"/>
              <w:rPr/>
            </w:pPr>
            <w:r>
              <w:rPr/>
              <w:t xml:space="preserve">220 K </w:t>
            </w:r>
          </w:p>
        </w:tc>
        <w:tc>
          <w:tcPr>
            <w:tcW w:w="724" w:type="dxa"/>
            <w:tcBorders/>
            <w:vAlign w:val="center"/>
          </w:tcPr>
          <w:p>
            <w:pPr>
              <w:pStyle w:val="TableContents"/>
              <w:bidi w:val="0"/>
              <w:spacing w:before="0" w:after="283"/>
              <w:jc w:val="left"/>
              <w:rPr/>
            </w:pPr>
            <w:r>
              <w:rPr/>
              <w:t xml:space="preserve">390 K </w:t>
            </w:r>
          </w:p>
        </w:tc>
      </w:tr>
      <w:tr>
        <w:trPr/>
        <w:tc>
          <w:tcPr>
            <w:tcW w:w="2524" w:type="dxa"/>
            <w:tcBorders/>
            <w:vAlign w:val="center"/>
          </w:tcPr>
          <w:p>
            <w:pPr>
              <w:pStyle w:val="TableHeading"/>
              <w:suppressLineNumbers/>
              <w:bidi w:val="0"/>
              <w:spacing w:before="0" w:after="283"/>
              <w:jc w:val="center"/>
              <w:rPr/>
            </w:pPr>
            <w:r>
              <w:rPr/>
              <w:t xml:space="preserve">85 ° N </w:t>
            </w:r>
          </w:p>
        </w:tc>
        <w:tc>
          <w:tcPr>
            <w:tcW w:w="6233" w:type="dxa"/>
            <w:tcBorders/>
            <w:vAlign w:val="center"/>
          </w:tcPr>
          <w:p>
            <w:pPr>
              <w:pStyle w:val="TableContents"/>
              <w:bidi w:val="0"/>
              <w:spacing w:before="0" w:after="283"/>
              <w:jc w:val="left"/>
              <w:rPr>
                <w:sz w:val="4"/>
                <w:szCs w:val="4"/>
              </w:rPr>
            </w:pPr>
            <w:r>
              <w:rPr>
                <w:sz w:val="4"/>
                <w:szCs w:val="4"/>
              </w:rPr>
            </w:r>
          </w:p>
        </w:tc>
        <w:tc>
          <w:tcPr>
            <w:tcW w:w="724" w:type="dxa"/>
            <w:tcBorders/>
            <w:vAlign w:val="center"/>
          </w:tcPr>
          <w:p>
            <w:pPr>
              <w:pStyle w:val="TableContents"/>
              <w:bidi w:val="0"/>
              <w:spacing w:before="0" w:after="283"/>
              <w:jc w:val="left"/>
              <w:rPr/>
            </w:pPr>
            <w:r>
              <w:rPr/>
              <w:t xml:space="preserve">150 K </w:t>
            </w:r>
          </w:p>
        </w:tc>
        <w:tc>
          <w:tcPr>
            <w:tcW w:w="724" w:type="dxa"/>
            <w:tcBorders/>
            <w:vAlign w:val="center"/>
          </w:tcPr>
          <w:p>
            <w:pPr>
              <w:pStyle w:val="TableContents"/>
              <w:bidi w:val="0"/>
              <w:spacing w:before="0" w:after="283"/>
              <w:jc w:val="left"/>
              <w:rPr/>
            </w:pPr>
            <w:r>
              <w:rPr/>
              <w:t xml:space="preserve">230 K </w:t>
            </w:r>
          </w:p>
        </w:tc>
      </w:tr>
    </w:tbl>
    <w:p>
      <w:pPr>
        <w:pStyle w:val="TextBody"/>
        <w:bidi w:val="0"/>
        <w:spacing w:before="0" w:after="283"/>
        <w:jc w:val="left"/>
        <w:rPr/>
      </w:pPr>
      <w:r>
        <w:rPr/>
        <w:t xml:space="preserve">Näennäinen suuruus </w:t>
      </w:r>
    </w:p>
    <w:p>
      <w:pPr>
        <w:pStyle w:val="TextBody"/>
        <w:numPr>
          <w:ilvl w:val="0"/>
          <w:numId w:val="127"/>
        </w:numPr>
        <w:tabs>
          <w:tab w:val="clear" w:pos="1134"/>
          <w:tab w:val="left" w:leader="none" w:pos="707"/>
        </w:tabs>
        <w:bidi w:val="0"/>
        <w:spacing w:before="0" w:after="0"/>
        <w:ind w:start="707" w:hanging="283"/>
        <w:jc w:val="left"/>
        <w:rPr/>
      </w:pPr>
      <w:r>
        <w:rPr/>
        <w:t xml:space="preserve">- 2,5 - - 12,9 </w:t>
      </w:r>
    </w:p>
    <w:p>
      <w:pPr>
        <w:pStyle w:val="TextBody"/>
        <w:numPr>
          <w:ilvl w:val="0"/>
          <w:numId w:val="127"/>
        </w:numPr>
        <w:tabs>
          <w:tab w:val="clear" w:pos="1134"/>
          <w:tab w:val="left" w:leader="none" w:pos="707"/>
        </w:tabs>
        <w:bidi w:val="0"/>
        <w:ind w:start="707" w:hanging="283"/>
        <w:jc w:val="left"/>
        <w:rPr/>
      </w:pPr>
      <w:r>
        <w:rPr/>
        <w:t xml:space="preserve">- 12.74 (keskimääräinen täysikuu) </w:t>
      </w:r>
    </w:p>
    <w:p>
      <w:pPr>
        <w:pStyle w:val="TextBody"/>
        <w:bidi w:val="0"/>
        <w:spacing w:before="0" w:after="283"/>
        <w:jc w:val="left"/>
        <w:rPr/>
      </w:pPr>
      <w:r>
        <w:rPr/>
        <w:t xml:space="preserve">Kulmahalkaisija 29,3-34,1 kaariminuuttia Ilmakehä Pintapaine </w:t>
      </w:r>
    </w:p>
    <w:p>
      <w:pPr>
        <w:pStyle w:val="TextBody"/>
        <w:numPr>
          <w:ilvl w:val="0"/>
          <w:numId w:val="128"/>
        </w:numPr>
        <w:tabs>
          <w:tab w:val="clear" w:pos="1134"/>
          <w:tab w:val="left" w:leader="none" w:pos="707"/>
        </w:tabs>
        <w:bidi w:val="0"/>
        <w:spacing w:before="0" w:after="0"/>
        <w:ind w:start="707" w:hanging="283"/>
        <w:jc w:val="left"/>
        <w:rPr/>
      </w:pPr>
      <w:r>
        <w:rPr/>
        <w:t xml:space="preserve">10 Pa (1 pikobar) (päivä) </w:t>
      </w:r>
    </w:p>
    <w:p>
      <w:pPr>
        <w:pStyle w:val="TextBody"/>
        <w:numPr>
          <w:ilvl w:val="0"/>
          <w:numId w:val="128"/>
        </w:numPr>
        <w:tabs>
          <w:tab w:val="clear" w:pos="1134"/>
          <w:tab w:val="left" w:leader="none" w:pos="707"/>
        </w:tabs>
        <w:bidi w:val="0"/>
        <w:ind w:start="707" w:hanging="283"/>
        <w:jc w:val="left"/>
        <w:rPr/>
      </w:pPr>
      <w:r>
        <w:rPr/>
        <w:t xml:space="preserve">10 Pa (1 femtobar) (yö) </w:t>
      </w:r>
    </w:p>
    <w:p>
      <w:pPr>
        <w:pStyle w:val="TextBody"/>
        <w:bidi w:val="0"/>
        <w:spacing w:before="0" w:after="283"/>
        <w:jc w:val="left"/>
        <w:rPr/>
      </w:pPr>
      <w:r>
        <w:rPr/>
        <w:t xml:space="preserve">Koostumus tilavuuden mukaan </w:t>
      </w:r>
    </w:p>
    <w:p>
      <w:pPr>
        <w:pStyle w:val="TextBody"/>
        <w:numPr>
          <w:ilvl w:val="0"/>
          <w:numId w:val="129"/>
        </w:numPr>
        <w:tabs>
          <w:tab w:val="clear" w:pos="1134"/>
          <w:tab w:val="left" w:leader="none" w:pos="707"/>
        </w:tabs>
        <w:bidi w:val="0"/>
        <w:spacing w:before="0" w:after="0"/>
        <w:ind w:start="707" w:hanging="283"/>
        <w:jc w:val="left"/>
        <w:rPr/>
      </w:pPr>
      <w:r>
        <w:rPr/>
        <w:t xml:space="preserve">Hän </w:t>
      </w:r>
    </w:p>
    <w:p>
      <w:pPr>
        <w:pStyle w:val="TextBody"/>
        <w:numPr>
          <w:ilvl w:val="0"/>
          <w:numId w:val="129"/>
        </w:numPr>
        <w:tabs>
          <w:tab w:val="clear" w:pos="1134"/>
          <w:tab w:val="left" w:leader="none" w:pos="707"/>
        </w:tabs>
        <w:bidi w:val="0"/>
        <w:spacing w:before="0" w:after="0"/>
        <w:ind w:start="707" w:hanging="283"/>
        <w:jc w:val="left"/>
        <w:rPr/>
      </w:pPr>
      <w:r>
        <w:rPr/>
        <w:t xml:space="preserve">Ar </w:t>
      </w:r>
    </w:p>
    <w:p>
      <w:pPr>
        <w:pStyle w:val="TextBody"/>
        <w:numPr>
          <w:ilvl w:val="0"/>
          <w:numId w:val="129"/>
        </w:numPr>
        <w:tabs>
          <w:tab w:val="clear" w:pos="1134"/>
          <w:tab w:val="left" w:leader="none" w:pos="707"/>
        </w:tabs>
        <w:bidi w:val="0"/>
        <w:spacing w:before="0" w:after="0"/>
        <w:ind w:start="707" w:hanging="283"/>
        <w:jc w:val="left"/>
        <w:rPr/>
      </w:pPr>
      <w:r>
        <w:rPr/>
        <w:t xml:space="preserve">Ne </w:t>
      </w:r>
    </w:p>
    <w:p>
      <w:pPr>
        <w:pStyle w:val="TextBody"/>
        <w:numPr>
          <w:ilvl w:val="0"/>
          <w:numId w:val="129"/>
        </w:numPr>
        <w:tabs>
          <w:tab w:val="clear" w:pos="1134"/>
          <w:tab w:val="left" w:leader="none" w:pos="707"/>
        </w:tabs>
        <w:bidi w:val="0"/>
        <w:spacing w:before="0" w:after="0"/>
        <w:ind w:start="707" w:hanging="283"/>
        <w:jc w:val="left"/>
        <w:rPr/>
      </w:pPr>
      <w:r>
        <w:rPr/>
        <w:t xml:space="preserve">Na </w:t>
      </w:r>
    </w:p>
    <w:p>
      <w:pPr>
        <w:pStyle w:val="TextBody"/>
        <w:numPr>
          <w:ilvl w:val="0"/>
          <w:numId w:val="129"/>
        </w:numPr>
        <w:tabs>
          <w:tab w:val="clear" w:pos="1134"/>
          <w:tab w:val="left" w:leader="none" w:pos="707"/>
        </w:tabs>
        <w:bidi w:val="0"/>
        <w:ind w:start="707" w:hanging="283"/>
        <w:jc w:val="left"/>
        <w:rPr/>
      </w:pPr>
      <w:r>
        <w:rPr/>
        <w:t xml:space="preserve">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kuun kierto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Maan luonnollisen satelliitin tavallinen englanninkielinen nimi on "the Moon". Substantiivi moon on </w:t>
      </w:r>
      <w:r>
        <w:rPr>
          <w:color w:val="A9A9A9"/>
        </w:rPr>
        <w:t xml:space="preserve">johdettu sanasta moone (noin 1380), joka on kehittynyt sanasta mone (1135), joka on johdettu vanhasta englannin kielen sanasta mōna (ennen vuotta 725), joka viime kädessä juontaa juurensa protonagermaanisesta * mǣnōnista</w:t>
      </w:r>
      <w:r>
        <w:rPr/>
        <w:t xml:space="preserve">, kuten kaikki germaanisten kielten sukulaisnimet. Toisinaan käytetään nimeä ``Luna''. Kirjallisuudessa, erityisesti tieteiskirjallisuudessa, ``Lunaa'' käytetään erottamaan se muista kuista, kun taas runoudessa nimeä on käytetty merkitsemään kuumme henkilöitymistä.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kuun nimi tulee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Maan luonnollisen satelliitin tavallinen englanninkielinen nimi on "the </w:t>
      </w:r>
      <w:r>
        <w:rPr>
          <w:color w:val="A9A9A9"/>
        </w:rPr>
        <w:t xml:space="preserve">Moon", jota </w:t>
      </w:r>
      <w:r>
        <w:rPr/>
        <w:t xml:space="preserve">ei-tieteellisissä teksteissä ei yleensä kirjoiteta isolla alkukirjaimella. Substantiivi kuu on johdettu vanhasta englanninkielestä mōna, joka (kuten kaikki germaanisten kielten sukulaisnimet) juontaa juurensa protogermaanisesta * mēnôsta, joka tulee proto-indoeurooppalaisesta * mḗh1n̥s ``kuu'', ``kuukausi'', joka tulee proto-indoeurooppalaisesta juuresta * meh1-``mitata'', ja kuukausi on muinainen kuun mittaama aikayksikkö. Toisinaan käytetään myös nimeä ``Luna''. Kirjallisuudessa, erityisesti tieteiskirjallisuudessa, ``Lunaa'' käytetään erottamaan se muista kuista, kun taas runoudessa nimeä on käytetty merkitsemään kuumme henkilöitymistä.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kuun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Kuu on </w:t>
      </w:r>
      <w:r>
        <w:rPr/>
        <w:t xml:space="preserve">planeetta Maata kiertävä tähtitieteellinen kappale, joka on Maan ainoa pysyvä luonnollinen satelliitti. Se on aurinkokunnan viidenneksi suurin luonnollinen satelliitti ja suurin planeettojen satelliiteista suhteessa sen kiertämän planeetan kokoon (sen ensisijainen planeetta). Kuu on Jupiterin satelliitin Ion jälkeen toiseksi tihein satelliitti niistä, joiden tiheys tunnetaan.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kuun nimi maan päällä</w:t>
      </w:r>
    </w:p>
    <w:p>
      <w:pPr>
        <w:pStyle w:val="TextBody"/>
        <w:bidi w:val="0"/>
        <w:jc w:val="left"/>
        <w:rPr>
          <w:b/>
          <w:u w:val="single"/>
          <w:shd w:val="clear" w:fill="FFFF00"/>
        </w:rPr>
      </w:pPr>
      <w:r>
        <w:rPr>
          <w:b/>
          <w:u w:val="single"/>
          <w:shd w:val="clear" w:fill="FFFF00"/>
        </w:rPr>
        <w:t xml:space="preserve">Asiakirjan numero 1321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 Abbott on kuvitteellinen hahmo yhdysvaltalaisesta CBS:n saippuaoopperasta The Young and the Restless. Hahmo esiteltiin ensimmäisen kerran vuonna 1980 </w:t>
      </w:r>
      <w:r>
        <w:rPr>
          <w:color w:val="A9A9A9"/>
        </w:rPr>
        <w:t xml:space="preserve">Terry Lesterin</w:t>
      </w:r>
      <w:r>
        <w:rPr/>
        <w:t xml:space="preserve"> esittämänä</w:t>
      </w:r>
      <w:r>
        <w:rPr/>
        <w:t xml:space="preserve">. </w:t>
      </w:r>
      <w:r>
        <w:rPr/>
        <w:t xml:space="preserve">Lester lähti sarjasta vuonna 1989, ja hänen tilalleen tuli </w:t>
      </w:r>
      <w:r>
        <w:rPr>
          <w:color w:val="DCDCDC"/>
        </w:rPr>
        <w:t xml:space="preserve">Peter Bergman </w:t>
      </w:r>
      <w:r>
        <w:rPr/>
        <w:t xml:space="preserve">pian sen jälkeen.</w:t>
      </w:r>
      <w:r>
        <w:rPr/>
        <w:t xml:space="preserve"> Bergman muutti roolia varten Kaliforniaan koe-esiintymisensä jälkeen. Hänen ensimmäinen jaksonsa esitettiin 27. marraskuuta 1989. Jack tunnetaan pitkäaikaisesta riidastaan Newmanin perheen patriarkan Victor Newmanin kanssa sekä romansseistaan Nikki Newmanin, Phyllis Summersin ja Sharon Newmanin kanssa. Jack on edustanut Abbottin perhettä patriarkkana siitä lähtien, kun hänen isänsä John Abbott kuoli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nuorten ja levottomien alkuperäinen tunkki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näytellyt Jack Abbottia Nuoret ja levottomat -elokuvassa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Jack Abbott Peter Bergman Jack Abbottina The Young and the Restless -hahmo </w:t>
      </w:r>
    </w:p>
    <w:tbl>
      <w:tblPr>
        <w:tblW w:w="8327" w:type="dxa"/>
        <w:jc w:val="left"/>
        <w:tblInd w:w="0" w:type="dxa"/>
        <w:tblLayout w:type="fixed"/>
        <w:tblCellMar>
          <w:top w:w="28" w:type="dxa"/>
          <w:left w:w="28" w:type="dxa"/>
          <w:bottom w:w="28" w:type="dxa"/>
          <w:right w:w="28" w:type="dxa"/>
        </w:tblCellMar>
      </w:tblPr>
      <w:tblGrid>
        <w:gridCol w:w="1936"/>
        <w:gridCol w:w="6391"/>
      </w:tblGrid>
      <w:tr>
        <w:trPr/>
        <w:tc>
          <w:tcPr>
            <w:tcW w:w="1936" w:type="dxa"/>
            <w:tcBorders/>
            <w:vAlign w:val="center"/>
          </w:tcPr>
          <w:p>
            <w:pPr>
              <w:pStyle w:val="TableHeading"/>
              <w:suppressLineNumbers/>
              <w:bidi w:val="0"/>
              <w:spacing w:before="0" w:after="283"/>
              <w:jc w:val="center"/>
              <w:rPr/>
            </w:pPr>
            <w:r>
              <w:rPr/>
              <w:t xml:space="preserve">Kuvat: </w:t>
            </w:r>
          </w:p>
        </w:tc>
        <w:tc>
          <w:tcPr>
            <w:tcW w:w="6391"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color w:val="A9A9A9"/>
              </w:rPr>
              <w:t xml:space="preserve">Terry Lester (1980 -- 89</w:t>
            </w:r>
            <w:r>
              <w:rPr/>
              <w:t xml:space="preserve">) </w:t>
            </w:r>
          </w:p>
          <w:p>
            <w:pPr>
              <w:pStyle w:val="TableContents"/>
              <w:numPr>
                <w:ilvl w:val="0"/>
                <w:numId w:val="130"/>
              </w:numPr>
              <w:tabs>
                <w:tab w:val="clear" w:pos="1134"/>
                <w:tab w:val="left" w:leader="none" w:pos="707"/>
              </w:tabs>
              <w:bidi w:val="0"/>
              <w:spacing w:before="0" w:after="283"/>
              <w:ind w:start="707" w:hanging="283"/>
              <w:jc w:val="left"/>
              <w:rPr/>
            </w:pPr>
            <w:r>
              <w:rPr>
                <w:color w:val="DCDCDC"/>
              </w:rPr>
              <w:t xml:space="preserve">Peter Bergman (1989 --</w:t>
            </w:r>
            <w:r>
              <w:rPr/>
              <w:t xml:space="preserve">) </w:t>
            </w:r>
          </w:p>
        </w:tc>
      </w:tr>
      <w:tr>
        <w:trPr/>
        <w:tc>
          <w:tcPr>
            <w:tcW w:w="1936" w:type="dxa"/>
            <w:tcBorders/>
            <w:vAlign w:val="center"/>
          </w:tcPr>
          <w:p>
            <w:pPr>
              <w:pStyle w:val="TableHeading"/>
              <w:suppressLineNumbers/>
              <w:bidi w:val="0"/>
              <w:spacing w:before="0" w:after="283"/>
              <w:jc w:val="center"/>
              <w:rPr/>
            </w:pPr>
            <w:r>
              <w:rPr/>
              <w:t xml:space="preserve">Kesto </w:t>
            </w:r>
          </w:p>
        </w:tc>
        <w:tc>
          <w:tcPr>
            <w:tcW w:w="6391" w:type="dxa"/>
            <w:tcBorders/>
            <w:vAlign w:val="center"/>
          </w:tcPr>
          <w:p>
            <w:pPr>
              <w:pStyle w:val="TableContents"/>
              <w:bidi w:val="0"/>
              <w:spacing w:before="0" w:after="283"/>
              <w:jc w:val="left"/>
              <w:rPr/>
            </w:pPr>
            <w:r>
              <w:rPr/>
              <w:t xml:space="preserve">1980 -- </w:t>
            </w:r>
          </w:p>
        </w:tc>
      </w:tr>
      <w:tr>
        <w:trPr/>
        <w:tc>
          <w:tcPr>
            <w:tcW w:w="1936" w:type="dxa"/>
            <w:tcBorders/>
            <w:vAlign w:val="center"/>
          </w:tcPr>
          <w:p>
            <w:pPr>
              <w:pStyle w:val="TableHeading"/>
              <w:suppressLineNumbers/>
              <w:bidi w:val="0"/>
              <w:spacing w:before="0" w:after="283"/>
              <w:jc w:val="center"/>
              <w:rPr/>
            </w:pPr>
            <w:r>
              <w:rPr/>
              <w:t xml:space="preserve">Ensimmäinen esiintyminen </w:t>
            </w:r>
          </w:p>
        </w:tc>
        <w:tc>
          <w:tcPr>
            <w:tcW w:w="6391" w:type="dxa"/>
            <w:tcBorders/>
            <w:vAlign w:val="center"/>
          </w:tcPr>
          <w:p>
            <w:pPr>
              <w:pStyle w:val="TableContents"/>
              <w:bidi w:val="0"/>
              <w:spacing w:before="0" w:after="283"/>
              <w:jc w:val="left"/>
              <w:rPr/>
            </w:pPr>
            <w:r>
              <w:rPr/>
              <w:t xml:space="preserve">kesäkuu 1980 (1980-06) </w:t>
            </w:r>
          </w:p>
        </w:tc>
      </w:tr>
      <w:tr>
        <w:trPr/>
        <w:tc>
          <w:tcPr>
            <w:tcW w:w="1936" w:type="dxa"/>
            <w:tcBorders/>
            <w:vAlign w:val="center"/>
          </w:tcPr>
          <w:p>
            <w:pPr>
              <w:pStyle w:val="TableHeading"/>
              <w:suppressLineNumbers/>
              <w:bidi w:val="0"/>
              <w:spacing w:before="0" w:after="283"/>
              <w:jc w:val="center"/>
              <w:rPr/>
            </w:pPr>
            <w:r>
              <w:rPr/>
              <w:t xml:space="preserve">Esittänyt </w:t>
            </w:r>
          </w:p>
        </w:tc>
        <w:tc>
          <w:tcPr>
            <w:tcW w:w="6391" w:type="dxa"/>
            <w:tcBorders/>
            <w:vAlign w:val="center"/>
          </w:tcPr>
          <w:p>
            <w:pPr>
              <w:pStyle w:val="TableContents"/>
              <w:bidi w:val="0"/>
              <w:spacing w:before="0" w:after="283"/>
              <w:jc w:val="left"/>
              <w:rPr/>
            </w:pPr>
            <w:r>
              <w:rPr/>
              <w:t xml:space="preserve">William J. Bell </w:t>
            </w:r>
          </w:p>
        </w:tc>
      </w:tr>
      <w:tr>
        <w:trPr/>
        <w:tc>
          <w:tcPr>
            <w:tcW w:w="1936" w:type="dxa"/>
            <w:tcBorders/>
            <w:vAlign w:val="center"/>
          </w:tcPr>
          <w:p>
            <w:pPr>
              <w:pStyle w:val="TableHeading"/>
              <w:suppressLineNumbers/>
              <w:bidi w:val="0"/>
              <w:spacing w:before="0" w:after="283"/>
              <w:jc w:val="center"/>
              <w:rPr/>
            </w:pPr>
            <w:r>
              <w:rPr/>
              <w:t xml:space="preserve">Luokitus </w:t>
            </w:r>
          </w:p>
        </w:tc>
        <w:tc>
          <w:tcPr>
            <w:tcW w:w="6391" w:type="dxa"/>
            <w:tcBorders/>
            <w:vAlign w:val="center"/>
          </w:tcPr>
          <w:p>
            <w:pPr>
              <w:pStyle w:val="TableContents"/>
              <w:bidi w:val="0"/>
              <w:spacing w:before="0" w:after="283"/>
              <w:jc w:val="left"/>
              <w:rPr/>
            </w:pPr>
            <w:r>
              <w:rPr/>
              <w:t xml:space="preserve">Läsnä; säännöllinen Profiili </w:t>
            </w:r>
          </w:p>
        </w:tc>
      </w:tr>
      <w:tr>
        <w:trPr/>
        <w:tc>
          <w:tcPr>
            <w:tcW w:w="1936" w:type="dxa"/>
            <w:tcBorders/>
            <w:vAlign w:val="center"/>
          </w:tcPr>
          <w:p>
            <w:pPr>
              <w:pStyle w:val="TableHeading"/>
              <w:suppressLineNumbers/>
              <w:bidi w:val="0"/>
              <w:spacing w:before="0" w:after="283"/>
              <w:jc w:val="center"/>
              <w:rPr/>
            </w:pPr>
            <w:r>
              <w:rPr/>
              <w:t xml:space="preserve">Muut nimet </w:t>
            </w:r>
          </w:p>
        </w:tc>
        <w:tc>
          <w:tcPr>
            <w:tcW w:w="6391" w:type="dxa"/>
            <w:tcBorders/>
            <w:vAlign w:val="center"/>
          </w:tcPr>
          <w:p>
            <w:pPr>
              <w:pStyle w:val="TableContents"/>
              <w:bidi w:val="0"/>
              <w:spacing w:before="0" w:after="283"/>
              <w:jc w:val="left"/>
              <w:rPr/>
            </w:pPr>
            <w:r>
              <w:rPr/>
              <w:t xml:space="preserve">John Abbott Jr. </w:t>
            </w:r>
          </w:p>
        </w:tc>
      </w:tr>
      <w:tr>
        <w:trPr/>
        <w:tc>
          <w:tcPr>
            <w:tcW w:w="1936" w:type="dxa"/>
            <w:tcBorders/>
            <w:vAlign w:val="center"/>
          </w:tcPr>
          <w:p>
            <w:pPr>
              <w:pStyle w:val="TableHeading"/>
              <w:suppressLineNumbers/>
              <w:bidi w:val="0"/>
              <w:spacing w:before="0" w:after="283"/>
              <w:jc w:val="center"/>
              <w:rPr/>
            </w:pPr>
            <w:r>
              <w:rPr/>
              <w:t xml:space="preserve">Ammatti </w:t>
            </w:r>
          </w:p>
        </w:tc>
        <w:tc>
          <w:tcPr>
            <w:tcW w:w="6391"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Liikemies </w:t>
            </w:r>
          </w:p>
          <w:p>
            <w:pPr>
              <w:pStyle w:val="TableContents"/>
              <w:numPr>
                <w:ilvl w:val="0"/>
                <w:numId w:val="131"/>
              </w:numPr>
              <w:tabs>
                <w:tab w:val="clear" w:pos="1134"/>
                <w:tab w:val="left" w:leader="none" w:pos="707"/>
              </w:tabs>
              <w:bidi w:val="0"/>
              <w:spacing w:before="0" w:after="0"/>
              <w:ind w:start="707" w:hanging="283"/>
              <w:jc w:val="left"/>
              <w:rPr/>
            </w:pPr>
            <w:r>
              <w:rPr/>
              <w:t xml:space="preserve">Wisconsinin senaattori </w:t>
            </w:r>
          </w:p>
          <w:p>
            <w:pPr>
              <w:pStyle w:val="TableContents"/>
              <w:numPr>
                <w:ilvl w:val="0"/>
                <w:numId w:val="131"/>
              </w:numPr>
              <w:tabs>
                <w:tab w:val="clear" w:pos="1134"/>
                <w:tab w:val="left" w:leader="none" w:pos="707"/>
              </w:tabs>
              <w:bidi w:val="0"/>
              <w:spacing w:before="0" w:after="283"/>
              <w:ind w:start="707" w:hanging="283"/>
              <w:jc w:val="left"/>
              <w:rPr/>
            </w:pPr>
            <w:r>
              <w:rPr/>
              <w:t xml:space="preserve">Sotilas </w:t>
            </w:r>
          </w:p>
        </w:tc>
      </w:tr>
      <w:tr>
        <w:trPr/>
        <w:tc>
          <w:tcPr>
            <w:tcW w:w="1936" w:type="dxa"/>
            <w:tcBorders/>
            <w:vAlign w:val="center"/>
          </w:tcPr>
          <w:p>
            <w:pPr>
              <w:pStyle w:val="TableHeading"/>
              <w:suppressLineNumbers/>
              <w:bidi w:val="0"/>
              <w:spacing w:before="0" w:after="283"/>
              <w:jc w:val="center"/>
              <w:rPr/>
            </w:pPr>
            <w:r>
              <w:rPr/>
              <w:t xml:space="preserve">Asuinpaikka </w:t>
            </w:r>
          </w:p>
        </w:tc>
        <w:tc>
          <w:tcPr>
            <w:tcW w:w="6391" w:type="dxa"/>
            <w:tcBorders/>
            <w:vAlign w:val="center"/>
          </w:tcPr>
          <w:p>
            <w:pPr>
              <w:pStyle w:val="TableContents"/>
              <w:bidi w:val="0"/>
              <w:spacing w:before="0" w:after="283"/>
              <w:jc w:val="left"/>
              <w:rPr/>
            </w:pPr>
            <w:r>
              <w:rPr/>
              <w:t xml:space="preserve">Genoa City, Wisconsin Terry Lester Jack Abbottin roolissa show Family (Perhe) </w:t>
            </w:r>
          </w:p>
        </w:tc>
      </w:tr>
      <w:tr>
        <w:trPr/>
        <w:tc>
          <w:tcPr>
            <w:tcW w:w="1936" w:type="dxa"/>
            <w:tcBorders/>
            <w:vAlign w:val="center"/>
          </w:tcPr>
          <w:p>
            <w:pPr>
              <w:pStyle w:val="TableHeading"/>
              <w:suppressLineNumbers/>
              <w:bidi w:val="0"/>
              <w:spacing w:before="0" w:after="283"/>
              <w:jc w:val="center"/>
              <w:rPr/>
            </w:pPr>
            <w:r>
              <w:rPr/>
              <w:t xml:space="preserve">Perhe </w:t>
            </w:r>
          </w:p>
        </w:tc>
        <w:tc>
          <w:tcPr>
            <w:tcW w:w="6391" w:type="dxa"/>
            <w:tcBorders/>
            <w:vAlign w:val="center"/>
          </w:tcPr>
          <w:p>
            <w:pPr>
              <w:pStyle w:val="TableContents"/>
              <w:bidi w:val="0"/>
              <w:spacing w:before="0" w:after="283"/>
              <w:jc w:val="left"/>
              <w:rPr/>
            </w:pPr>
            <w:r>
              <w:rPr/>
              <w:t xml:space="preserve">Abbott (oikeudellinen) </w:t>
            </w:r>
          </w:p>
        </w:tc>
      </w:tr>
      <w:tr>
        <w:trPr/>
        <w:tc>
          <w:tcPr>
            <w:tcW w:w="1936" w:type="dxa"/>
            <w:tcBorders/>
            <w:vAlign w:val="center"/>
          </w:tcPr>
          <w:p>
            <w:pPr>
              <w:pStyle w:val="TableHeading"/>
              <w:suppressLineNumbers/>
              <w:bidi w:val="0"/>
              <w:spacing w:before="0" w:after="283"/>
              <w:jc w:val="center"/>
              <w:rPr/>
            </w:pPr>
            <w:r>
              <w:rPr/>
              <w:t xml:space="preserve">Isä </w:t>
            </w:r>
          </w:p>
        </w:tc>
        <w:tc>
          <w:tcPr>
            <w:tcW w:w="6391" w:type="dxa"/>
            <w:tcBorders/>
            <w:vAlign w:val="center"/>
          </w:tcPr>
          <w:p>
            <w:pPr>
              <w:pStyle w:val="TableContents"/>
              <w:bidi w:val="0"/>
              <w:spacing w:before="0" w:after="283"/>
              <w:jc w:val="left"/>
              <w:rPr/>
            </w:pPr>
            <w:r>
              <w:rPr/>
              <w:t xml:space="preserve">John Abbott </w:t>
            </w:r>
          </w:p>
        </w:tc>
      </w:tr>
      <w:tr>
        <w:trPr/>
        <w:tc>
          <w:tcPr>
            <w:tcW w:w="1936" w:type="dxa"/>
            <w:tcBorders/>
            <w:vAlign w:val="center"/>
          </w:tcPr>
          <w:p>
            <w:pPr>
              <w:pStyle w:val="TableHeading"/>
              <w:suppressLineNumbers/>
              <w:bidi w:val="0"/>
              <w:spacing w:before="0" w:after="283"/>
              <w:jc w:val="center"/>
              <w:rPr/>
            </w:pPr>
            <w:r>
              <w:rPr/>
              <w:t xml:space="preserve">Äiti </w:t>
            </w:r>
          </w:p>
        </w:tc>
        <w:tc>
          <w:tcPr>
            <w:tcW w:w="6391" w:type="dxa"/>
            <w:tcBorders/>
            <w:vAlign w:val="center"/>
          </w:tcPr>
          <w:p>
            <w:pPr>
              <w:pStyle w:val="TableContents"/>
              <w:bidi w:val="0"/>
              <w:spacing w:before="0" w:after="283"/>
              <w:jc w:val="left"/>
              <w:rPr/>
            </w:pPr>
            <w:r>
              <w:rPr/>
              <w:t xml:space="preserve">Dina Mergeron </w:t>
            </w:r>
          </w:p>
        </w:tc>
      </w:tr>
      <w:tr>
        <w:trPr/>
        <w:tc>
          <w:tcPr>
            <w:tcW w:w="1936" w:type="dxa"/>
            <w:tcBorders/>
            <w:vAlign w:val="center"/>
          </w:tcPr>
          <w:p>
            <w:pPr>
              <w:pStyle w:val="TableHeading"/>
              <w:suppressLineNumbers/>
              <w:bidi w:val="0"/>
              <w:spacing w:before="0" w:after="283"/>
              <w:jc w:val="center"/>
              <w:rPr/>
            </w:pPr>
            <w:r>
              <w:rPr/>
              <w:t xml:space="preserve">Isäpuoli </w:t>
            </w:r>
          </w:p>
        </w:tc>
        <w:tc>
          <w:tcPr>
            <w:tcW w:w="6391"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Javier Delgado (1964 -- 76) </w:t>
            </w:r>
          </w:p>
          <w:p>
            <w:pPr>
              <w:pStyle w:val="TableContents"/>
              <w:numPr>
                <w:ilvl w:val="0"/>
                <w:numId w:val="132"/>
              </w:numPr>
              <w:tabs>
                <w:tab w:val="clear" w:pos="1134"/>
                <w:tab w:val="left" w:leader="none" w:pos="707"/>
              </w:tabs>
              <w:bidi w:val="0"/>
              <w:spacing w:before="0" w:after="0"/>
              <w:ind w:start="707" w:hanging="283"/>
              <w:jc w:val="left"/>
              <w:rPr/>
            </w:pPr>
            <w:r>
              <w:rPr/>
              <w:t xml:space="preserve">Marcel Mergeron (1977 -- 82) </w:t>
            </w:r>
          </w:p>
          <w:p>
            <w:pPr>
              <w:pStyle w:val="TableContents"/>
              <w:numPr>
                <w:ilvl w:val="0"/>
                <w:numId w:val="132"/>
              </w:numPr>
              <w:tabs>
                <w:tab w:val="clear" w:pos="1134"/>
                <w:tab w:val="left" w:leader="none" w:pos="707"/>
              </w:tabs>
              <w:bidi w:val="0"/>
              <w:spacing w:before="0" w:after="283"/>
              <w:ind w:start="707" w:hanging="283"/>
              <w:jc w:val="left"/>
              <w:rPr/>
            </w:pPr>
            <w:r>
              <w:rPr/>
              <w:t xml:space="preserve">Graham Bloodworth (2017 -- 18) </w:t>
            </w:r>
          </w:p>
        </w:tc>
      </w:tr>
      <w:tr>
        <w:trPr/>
        <w:tc>
          <w:tcPr>
            <w:tcW w:w="1936" w:type="dxa"/>
            <w:tcBorders/>
            <w:vAlign w:val="center"/>
          </w:tcPr>
          <w:p>
            <w:pPr>
              <w:pStyle w:val="TableHeading"/>
              <w:suppressLineNumbers/>
              <w:bidi w:val="0"/>
              <w:spacing w:before="0" w:after="283"/>
              <w:jc w:val="center"/>
              <w:rPr/>
            </w:pPr>
            <w:r>
              <w:rPr/>
              <w:t xml:space="preserve">Äitipuoli </w:t>
            </w:r>
          </w:p>
        </w:tc>
        <w:tc>
          <w:tcPr>
            <w:tcW w:w="6391"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Jill Foster (1982 -- 85, 1993 -- 96) </w:t>
            </w:r>
          </w:p>
          <w:p>
            <w:pPr>
              <w:pStyle w:val="TableContents"/>
              <w:numPr>
                <w:ilvl w:val="0"/>
                <w:numId w:val="133"/>
              </w:numPr>
              <w:tabs>
                <w:tab w:val="clear" w:pos="1134"/>
                <w:tab w:val="left" w:leader="none" w:pos="707"/>
              </w:tabs>
              <w:bidi w:val="0"/>
              <w:spacing w:before="0" w:after="0"/>
              <w:ind w:start="707" w:hanging="283"/>
              <w:jc w:val="left"/>
              <w:rPr/>
            </w:pPr>
            <w:r>
              <w:rPr/>
              <w:t xml:space="preserve">Jessica Blair Grainger (1988 -- 89) </w:t>
            </w:r>
          </w:p>
          <w:p>
            <w:pPr>
              <w:pStyle w:val="TableContents"/>
              <w:numPr>
                <w:ilvl w:val="0"/>
                <w:numId w:val="133"/>
              </w:numPr>
              <w:tabs>
                <w:tab w:val="clear" w:pos="1134"/>
                <w:tab w:val="left" w:leader="none" w:pos="707"/>
              </w:tabs>
              <w:bidi w:val="0"/>
              <w:spacing w:before="0" w:after="283"/>
              <w:ind w:start="707" w:hanging="283"/>
              <w:jc w:val="left"/>
              <w:rPr/>
            </w:pPr>
            <w:r>
              <w:rPr/>
              <w:t xml:space="preserve">Gloria Fisher (2004 -- 05, 2005 -- 06) </w:t>
            </w:r>
          </w:p>
        </w:tc>
      </w:tr>
      <w:tr>
        <w:trPr/>
        <w:tc>
          <w:tcPr>
            <w:tcW w:w="1936" w:type="dxa"/>
            <w:tcBorders/>
            <w:vAlign w:val="center"/>
          </w:tcPr>
          <w:p>
            <w:pPr>
              <w:pStyle w:val="TableHeading"/>
              <w:suppressLineNumbers/>
              <w:bidi w:val="0"/>
              <w:spacing w:before="0" w:after="283"/>
              <w:jc w:val="center"/>
              <w:rPr/>
            </w:pPr>
            <w:r>
              <w:rPr/>
              <w:t xml:space="preserve">Velipuolet </w:t>
            </w:r>
          </w:p>
        </w:tc>
        <w:tc>
          <w:tcPr>
            <w:tcW w:w="6391" w:type="dxa"/>
            <w:tcBorders/>
            <w:vAlign w:val="center"/>
          </w:tcPr>
          <w:p>
            <w:pPr>
              <w:pStyle w:val="TableContents"/>
              <w:bidi w:val="0"/>
              <w:spacing w:before="0" w:after="283"/>
              <w:jc w:val="left"/>
              <w:rPr/>
            </w:pPr>
            <w:r>
              <w:rPr/>
              <w:t xml:space="preserve">Billy Abbott (oikeudellinen) </w:t>
            </w:r>
          </w:p>
        </w:tc>
      </w:tr>
      <w:tr>
        <w:trPr/>
        <w:tc>
          <w:tcPr>
            <w:tcW w:w="1936" w:type="dxa"/>
            <w:tcBorders/>
            <w:vAlign w:val="center"/>
          </w:tcPr>
          <w:p>
            <w:pPr>
              <w:pStyle w:val="TableHeading"/>
              <w:suppressLineNumbers/>
              <w:bidi w:val="0"/>
              <w:spacing w:before="0" w:after="283"/>
              <w:jc w:val="center"/>
              <w:rPr/>
            </w:pPr>
            <w:r>
              <w:rPr/>
              <w:t xml:space="preserve">Sisarpuolikkaat </w:t>
            </w:r>
          </w:p>
        </w:tc>
        <w:tc>
          <w:tcPr>
            <w:tcW w:w="6391"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Ashley Abbott </w:t>
            </w:r>
          </w:p>
          <w:p>
            <w:pPr>
              <w:pStyle w:val="TableContents"/>
              <w:numPr>
                <w:ilvl w:val="0"/>
                <w:numId w:val="134"/>
              </w:numPr>
              <w:tabs>
                <w:tab w:val="clear" w:pos="1134"/>
                <w:tab w:val="left" w:leader="none" w:pos="707"/>
              </w:tabs>
              <w:bidi w:val="0"/>
              <w:spacing w:before="0" w:after="283"/>
              <w:ind w:start="707" w:hanging="283"/>
              <w:jc w:val="left"/>
              <w:rPr/>
            </w:pPr>
            <w:r>
              <w:rPr/>
              <w:t xml:space="preserve">Traci Abbott </w:t>
            </w:r>
          </w:p>
        </w:tc>
      </w:tr>
      <w:tr>
        <w:trPr/>
        <w:tc>
          <w:tcPr>
            <w:tcW w:w="1936" w:type="dxa"/>
            <w:tcBorders/>
            <w:vAlign w:val="center"/>
          </w:tcPr>
          <w:p>
            <w:pPr>
              <w:pStyle w:val="TableHeading"/>
              <w:suppressLineNumbers/>
              <w:bidi w:val="0"/>
              <w:spacing w:before="0" w:after="283"/>
              <w:jc w:val="center"/>
              <w:rPr/>
            </w:pPr>
            <w:r>
              <w:rPr/>
              <w:t xml:space="preserve">Puoliso </w:t>
            </w:r>
          </w:p>
        </w:tc>
        <w:tc>
          <w:tcPr>
            <w:tcW w:w="6391"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Patty Williams (1982 -- 84) </w:t>
            </w:r>
          </w:p>
          <w:p>
            <w:pPr>
              <w:pStyle w:val="TableContents"/>
              <w:numPr>
                <w:ilvl w:val="0"/>
                <w:numId w:val="135"/>
              </w:numPr>
              <w:tabs>
                <w:tab w:val="clear" w:pos="1134"/>
                <w:tab w:val="left" w:leader="none" w:pos="707"/>
              </w:tabs>
              <w:bidi w:val="0"/>
              <w:spacing w:before="0" w:after="0"/>
              <w:ind w:start="707" w:hanging="283"/>
              <w:jc w:val="left"/>
              <w:rPr/>
            </w:pPr>
            <w:r>
              <w:rPr/>
              <w:t xml:space="preserve">Lindsey Wells (1984) </w:t>
            </w:r>
          </w:p>
          <w:p>
            <w:pPr>
              <w:pStyle w:val="TableContents"/>
              <w:numPr>
                <w:ilvl w:val="0"/>
                <w:numId w:val="135"/>
              </w:numPr>
              <w:tabs>
                <w:tab w:val="clear" w:pos="1134"/>
                <w:tab w:val="left" w:leader="none" w:pos="707"/>
              </w:tabs>
              <w:bidi w:val="0"/>
              <w:spacing w:before="0" w:after="0"/>
              <w:ind w:start="707" w:hanging="283"/>
              <w:jc w:val="left"/>
              <w:rPr/>
            </w:pPr>
            <w:r>
              <w:rPr/>
              <w:t xml:space="preserve">Nikki Newman (1990 -- 94, 2012) </w:t>
            </w:r>
          </w:p>
          <w:p>
            <w:pPr>
              <w:pStyle w:val="TableContents"/>
              <w:numPr>
                <w:ilvl w:val="0"/>
                <w:numId w:val="135"/>
              </w:numPr>
              <w:tabs>
                <w:tab w:val="clear" w:pos="1134"/>
                <w:tab w:val="left" w:leader="none" w:pos="707"/>
              </w:tabs>
              <w:bidi w:val="0"/>
              <w:spacing w:before="0" w:after="0"/>
              <w:ind w:start="707" w:hanging="283"/>
              <w:jc w:val="left"/>
              <w:rPr/>
            </w:pPr>
            <w:r>
              <w:rPr/>
              <w:t xml:space="preserve">Luan Volien (1995 -- 96) </w:t>
            </w:r>
          </w:p>
          <w:p>
            <w:pPr>
              <w:pStyle w:val="TableContents"/>
              <w:numPr>
                <w:ilvl w:val="0"/>
                <w:numId w:val="135"/>
              </w:numPr>
              <w:tabs>
                <w:tab w:val="clear" w:pos="1134"/>
                <w:tab w:val="left" w:leader="none" w:pos="707"/>
              </w:tabs>
              <w:bidi w:val="0"/>
              <w:spacing w:before="0" w:after="0"/>
              <w:ind w:start="707" w:hanging="283"/>
              <w:jc w:val="left"/>
              <w:rPr/>
            </w:pPr>
            <w:r>
              <w:rPr/>
              <w:t xml:space="preserve">Phyllis Summers (2001 -- 04, 2015 -- 16) </w:t>
            </w:r>
          </w:p>
          <w:p>
            <w:pPr>
              <w:pStyle w:val="TableContents"/>
              <w:numPr>
                <w:ilvl w:val="0"/>
                <w:numId w:val="135"/>
              </w:numPr>
              <w:tabs>
                <w:tab w:val="clear" w:pos="1134"/>
                <w:tab w:val="left" w:leader="none" w:pos="707"/>
              </w:tabs>
              <w:bidi w:val="0"/>
              <w:spacing w:before="0" w:after="283"/>
              <w:ind w:start="707" w:hanging="283"/>
              <w:jc w:val="left"/>
              <w:rPr/>
            </w:pPr>
            <w:r>
              <w:rPr/>
              <w:t xml:space="preserve">Sharon Newman (2007 -- 09) </w:t>
            </w:r>
          </w:p>
        </w:tc>
      </w:tr>
      <w:tr>
        <w:trPr/>
        <w:tc>
          <w:tcPr>
            <w:tcW w:w="1936" w:type="dxa"/>
            <w:tcBorders/>
            <w:vAlign w:val="center"/>
          </w:tcPr>
          <w:p>
            <w:pPr>
              <w:pStyle w:val="TableHeading"/>
              <w:suppressLineNumbers/>
              <w:bidi w:val="0"/>
              <w:spacing w:before="0" w:after="283"/>
              <w:jc w:val="center"/>
              <w:rPr/>
            </w:pPr>
            <w:r>
              <w:rPr/>
              <w:t xml:space="preserve">Lapset </w:t>
            </w:r>
          </w:p>
        </w:tc>
        <w:tc>
          <w:tcPr>
            <w:tcW w:w="6391"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Keemo Volien Abbott </w:t>
            </w:r>
          </w:p>
          <w:p>
            <w:pPr>
              <w:pStyle w:val="TableContents"/>
              <w:numPr>
                <w:ilvl w:val="0"/>
                <w:numId w:val="136"/>
              </w:numPr>
              <w:tabs>
                <w:tab w:val="clear" w:pos="1134"/>
                <w:tab w:val="left" w:leader="none" w:pos="707"/>
              </w:tabs>
              <w:bidi w:val="0"/>
              <w:spacing w:before="0" w:after="0"/>
              <w:ind w:start="707" w:hanging="283"/>
              <w:jc w:val="left"/>
              <w:rPr/>
            </w:pPr>
            <w:r>
              <w:rPr/>
              <w:t xml:space="preserve">John Abbott III </w:t>
            </w:r>
          </w:p>
          <w:p>
            <w:pPr>
              <w:pStyle w:val="TableContents"/>
              <w:numPr>
                <w:ilvl w:val="0"/>
                <w:numId w:val="136"/>
              </w:numPr>
              <w:tabs>
                <w:tab w:val="clear" w:pos="1134"/>
                <w:tab w:val="left" w:leader="none" w:pos="707"/>
              </w:tabs>
              <w:bidi w:val="0"/>
              <w:spacing w:before="0" w:after="283"/>
              <w:ind w:start="707" w:hanging="283"/>
              <w:jc w:val="left"/>
              <w:rPr/>
            </w:pPr>
            <w:r>
              <w:rPr/>
              <w:t xml:space="preserve">Kyle Abbott </w:t>
            </w:r>
          </w:p>
        </w:tc>
      </w:tr>
      <w:tr>
        <w:trPr/>
        <w:tc>
          <w:tcPr>
            <w:tcW w:w="1936" w:type="dxa"/>
            <w:tcBorders/>
            <w:vAlign w:val="center"/>
          </w:tcPr>
          <w:p>
            <w:pPr>
              <w:pStyle w:val="TableHeading"/>
              <w:suppressLineNumbers/>
              <w:bidi w:val="0"/>
              <w:spacing w:before="0" w:after="283"/>
              <w:jc w:val="center"/>
              <w:rPr/>
            </w:pPr>
            <w:r>
              <w:rPr/>
              <w:t xml:space="preserve">Poikapuolet </w:t>
            </w:r>
          </w:p>
        </w:tc>
        <w:tc>
          <w:tcPr>
            <w:tcW w:w="6391"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Nicholas Newman (1990 -- 94, 2012) </w:t>
            </w:r>
          </w:p>
          <w:p>
            <w:pPr>
              <w:pStyle w:val="TableContents"/>
              <w:numPr>
                <w:ilvl w:val="0"/>
                <w:numId w:val="137"/>
              </w:numPr>
              <w:tabs>
                <w:tab w:val="clear" w:pos="1134"/>
                <w:tab w:val="left" w:leader="none" w:pos="707"/>
              </w:tabs>
              <w:bidi w:val="0"/>
              <w:spacing w:before="0" w:after="0"/>
              <w:ind w:start="707" w:hanging="283"/>
              <w:jc w:val="left"/>
              <w:rPr/>
            </w:pPr>
            <w:r>
              <w:rPr/>
              <w:t xml:space="preserve">Daniel Romalotti (2001 -- 04, 2015 -- 16) </w:t>
            </w:r>
          </w:p>
          <w:p>
            <w:pPr>
              <w:pStyle w:val="TableContents"/>
              <w:numPr>
                <w:ilvl w:val="0"/>
                <w:numId w:val="137"/>
              </w:numPr>
              <w:tabs>
                <w:tab w:val="clear" w:pos="1134"/>
                <w:tab w:val="left" w:leader="none" w:pos="707"/>
              </w:tabs>
              <w:bidi w:val="0"/>
              <w:spacing w:before="0" w:after="283"/>
              <w:ind w:start="707" w:hanging="283"/>
              <w:jc w:val="left"/>
              <w:rPr/>
            </w:pPr>
            <w:r>
              <w:rPr/>
              <w:t xml:space="preserve">Noah Newman (2007 -- 09) </w:t>
            </w:r>
          </w:p>
        </w:tc>
      </w:tr>
      <w:tr>
        <w:trPr/>
        <w:tc>
          <w:tcPr>
            <w:tcW w:w="1936" w:type="dxa"/>
            <w:tcBorders/>
            <w:vAlign w:val="center"/>
          </w:tcPr>
          <w:p>
            <w:pPr>
              <w:pStyle w:val="TableHeading"/>
              <w:suppressLineNumbers/>
              <w:bidi w:val="0"/>
              <w:spacing w:before="0" w:after="283"/>
              <w:jc w:val="center"/>
              <w:rPr/>
            </w:pPr>
            <w:r>
              <w:rPr/>
              <w:t xml:space="preserve">Tyttärenpuoli </w:t>
            </w:r>
          </w:p>
        </w:tc>
        <w:tc>
          <w:tcPr>
            <w:tcW w:w="6391"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Victoria Newman (1990 -- 94, 2012) </w:t>
            </w:r>
          </w:p>
          <w:p>
            <w:pPr>
              <w:pStyle w:val="TableContents"/>
              <w:numPr>
                <w:ilvl w:val="0"/>
                <w:numId w:val="138"/>
              </w:numPr>
              <w:tabs>
                <w:tab w:val="clear" w:pos="1134"/>
                <w:tab w:val="left" w:leader="none" w:pos="707"/>
              </w:tabs>
              <w:bidi w:val="0"/>
              <w:spacing w:before="0" w:after="0"/>
              <w:ind w:start="707" w:hanging="283"/>
              <w:jc w:val="left"/>
              <w:rPr/>
            </w:pPr>
            <w:r>
              <w:rPr/>
              <w:t xml:space="preserve">Mai Volien (1995 -- 96) </w:t>
            </w:r>
          </w:p>
          <w:p>
            <w:pPr>
              <w:pStyle w:val="TableContents"/>
              <w:numPr>
                <w:ilvl w:val="0"/>
                <w:numId w:val="138"/>
              </w:numPr>
              <w:tabs>
                <w:tab w:val="clear" w:pos="1134"/>
                <w:tab w:val="left" w:leader="none" w:pos="707"/>
              </w:tabs>
              <w:bidi w:val="0"/>
              <w:spacing w:before="0" w:after="0"/>
              <w:ind w:start="707" w:hanging="283"/>
              <w:jc w:val="left"/>
              <w:rPr/>
            </w:pPr>
            <w:r>
              <w:rPr/>
              <w:t xml:space="preserve">Faith Newman (2009) </w:t>
            </w:r>
          </w:p>
          <w:p>
            <w:pPr>
              <w:pStyle w:val="TableContents"/>
              <w:numPr>
                <w:ilvl w:val="0"/>
                <w:numId w:val="138"/>
              </w:numPr>
              <w:tabs>
                <w:tab w:val="clear" w:pos="1134"/>
                <w:tab w:val="left" w:leader="none" w:pos="707"/>
              </w:tabs>
              <w:bidi w:val="0"/>
              <w:spacing w:before="0" w:after="283"/>
              <w:ind w:start="707" w:hanging="283"/>
              <w:jc w:val="left"/>
              <w:rPr/>
            </w:pPr>
            <w:r>
              <w:rPr/>
              <w:t xml:space="preserve">Summer Newman (2015 -- 16) </w:t>
            </w:r>
          </w:p>
        </w:tc>
      </w:tr>
      <w:tr>
        <w:trPr/>
        <w:tc>
          <w:tcPr>
            <w:tcW w:w="1936" w:type="dxa"/>
            <w:tcBorders/>
            <w:vAlign w:val="center"/>
          </w:tcPr>
          <w:p>
            <w:pPr>
              <w:pStyle w:val="TableHeading"/>
              <w:suppressLineNumbers/>
              <w:bidi w:val="0"/>
              <w:spacing w:before="0" w:after="283"/>
              <w:jc w:val="center"/>
              <w:rPr/>
            </w:pPr>
            <w:r>
              <w:rPr/>
              <w:t xml:space="preserve">Isovanhemmat </w:t>
            </w:r>
          </w:p>
        </w:tc>
        <w:tc>
          <w:tcPr>
            <w:tcW w:w="6391" w:type="dxa"/>
            <w:tcBorders/>
            <w:vAlign w:val="center"/>
          </w:tcPr>
          <w:p>
            <w:pPr>
              <w:pStyle w:val="TableContents"/>
              <w:bidi w:val="0"/>
              <w:spacing w:before="0" w:after="283"/>
              <w:jc w:val="left"/>
              <w:rPr/>
            </w:pPr>
            <w:r>
              <w:rPr/>
              <w:t xml:space="preserve">Robert Abbott (oikeudellinen) </w:t>
            </w:r>
          </w:p>
        </w:tc>
      </w:tr>
      <w:tr>
        <w:trPr/>
        <w:tc>
          <w:tcPr>
            <w:tcW w:w="1936" w:type="dxa"/>
            <w:tcBorders/>
            <w:vAlign w:val="center"/>
          </w:tcPr>
          <w:p>
            <w:pPr>
              <w:pStyle w:val="TableHeading"/>
              <w:suppressLineNumbers/>
              <w:bidi w:val="0"/>
              <w:spacing w:before="0" w:after="283"/>
              <w:jc w:val="center"/>
              <w:rPr/>
            </w:pPr>
            <w:r>
              <w:rPr/>
              <w:t xml:space="preserve">Tädit ja sedät </w:t>
            </w:r>
          </w:p>
        </w:tc>
        <w:tc>
          <w:tcPr>
            <w:tcW w:w="6391" w:type="dxa"/>
            <w:tcBorders/>
            <w:vAlign w:val="center"/>
          </w:tcPr>
          <w:p>
            <w:pPr>
              <w:pStyle w:val="TableContents"/>
              <w:bidi w:val="0"/>
              <w:spacing w:before="0" w:after="283"/>
              <w:jc w:val="left"/>
              <w:rPr/>
            </w:pPr>
            <w:r>
              <w:rPr/>
              <w:t xml:space="preserve">Ivan Abbott (oikeudellinen) </w:t>
            </w:r>
          </w:p>
        </w:tc>
      </w:tr>
      <w:tr>
        <w:trPr/>
        <w:tc>
          <w:tcPr>
            <w:tcW w:w="1936" w:type="dxa"/>
            <w:tcBorders/>
            <w:vAlign w:val="center"/>
          </w:tcPr>
          <w:p>
            <w:pPr>
              <w:pStyle w:val="TableHeading"/>
              <w:suppressLineNumbers/>
              <w:bidi w:val="0"/>
              <w:spacing w:before="0" w:after="283"/>
              <w:jc w:val="center"/>
              <w:rPr/>
            </w:pPr>
            <w:r>
              <w:rPr/>
              <w:t xml:space="preserve">Veljenpojat </w:t>
            </w:r>
          </w:p>
        </w:tc>
        <w:tc>
          <w:tcPr>
            <w:tcW w:w="6391" w:type="dxa"/>
            <w:tcBorders/>
            <w:vAlign w:val="center"/>
          </w:tcPr>
          <w:p>
            <w:pPr>
              <w:pStyle w:val="TableContents"/>
              <w:bidi w:val="0"/>
              <w:spacing w:before="0" w:after="283"/>
              <w:jc w:val="left"/>
              <w:rPr/>
            </w:pPr>
            <w:r>
              <w:rPr/>
              <w:t xml:space="preserve">Johnny Abbott (oikeudellinen) </w:t>
            </w:r>
          </w:p>
        </w:tc>
      </w:tr>
      <w:tr>
        <w:trPr/>
        <w:tc>
          <w:tcPr>
            <w:tcW w:w="1936" w:type="dxa"/>
            <w:tcBorders/>
            <w:vAlign w:val="center"/>
          </w:tcPr>
          <w:p>
            <w:pPr>
              <w:pStyle w:val="TableHeading"/>
              <w:suppressLineNumbers/>
              <w:bidi w:val="0"/>
              <w:spacing w:before="0" w:after="283"/>
              <w:jc w:val="center"/>
              <w:rPr/>
            </w:pPr>
            <w:r>
              <w:rPr/>
              <w:t xml:space="preserve">Sisarentyttäret </w:t>
            </w:r>
          </w:p>
        </w:tc>
        <w:tc>
          <w:tcPr>
            <w:tcW w:w="6391"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Abby Newman </w:t>
            </w:r>
          </w:p>
          <w:p>
            <w:pPr>
              <w:pStyle w:val="TableContents"/>
              <w:numPr>
                <w:ilvl w:val="0"/>
                <w:numId w:val="139"/>
              </w:numPr>
              <w:tabs>
                <w:tab w:val="clear" w:pos="1134"/>
                <w:tab w:val="left" w:leader="none" w:pos="707"/>
              </w:tabs>
              <w:bidi w:val="0"/>
              <w:spacing w:before="0" w:after="0"/>
              <w:ind w:start="707" w:hanging="283"/>
              <w:jc w:val="left"/>
              <w:rPr/>
            </w:pPr>
            <w:r>
              <w:rPr/>
              <w:t xml:space="preserve">Colleen Carlton </w:t>
            </w:r>
          </w:p>
          <w:p>
            <w:pPr>
              <w:pStyle w:val="TableContents"/>
              <w:numPr>
                <w:ilvl w:val="0"/>
                <w:numId w:val="139"/>
              </w:numPr>
              <w:tabs>
                <w:tab w:val="clear" w:pos="1134"/>
                <w:tab w:val="left" w:leader="none" w:pos="707"/>
              </w:tabs>
              <w:bidi w:val="0"/>
              <w:spacing w:before="0" w:after="0"/>
              <w:ind w:start="707" w:hanging="283"/>
              <w:jc w:val="left"/>
              <w:rPr/>
            </w:pPr>
            <w:r>
              <w:rPr/>
              <w:t xml:space="preserve">Delia Abbott (oikeudellinen) </w:t>
            </w:r>
          </w:p>
          <w:p>
            <w:pPr>
              <w:pStyle w:val="TableContents"/>
              <w:numPr>
                <w:ilvl w:val="0"/>
                <w:numId w:val="139"/>
              </w:numPr>
              <w:tabs>
                <w:tab w:val="clear" w:pos="1134"/>
                <w:tab w:val="left" w:leader="none" w:pos="707"/>
              </w:tabs>
              <w:bidi w:val="0"/>
              <w:spacing w:before="0" w:after="283"/>
              <w:ind w:start="707" w:hanging="283"/>
              <w:jc w:val="left"/>
              <w:rPr/>
            </w:pPr>
            <w:r>
              <w:rPr/>
              <w:t xml:space="preserve">Katie Newman (oikeudellinen)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leikkinyt nuorille ja levottomille, -</w:t>
      </w:r>
    </w:p>
    <w:p>
      <w:pPr>
        <w:pStyle w:val="TextBody"/>
        <w:bidi w:val="0"/>
        <w:jc w:val="left"/>
        <w:rPr>
          <w:b/>
          <w:u w:val="single"/>
          <w:shd w:val="clear" w:fill="FFFF00"/>
        </w:rPr>
      </w:pPr>
      <w:r>
        <w:rPr>
          <w:b/>
          <w:u w:val="single"/>
          <w:shd w:val="clear" w:fill="FFFF00"/>
        </w:rPr>
        <w:t xml:space="preserve">Asiakirjan numero 1322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10205" w:type="dxa"/>
        <w:jc w:val="left"/>
        <w:tblInd w:w="0" w:type="dxa"/>
        <w:tblLayout w:type="fixed"/>
        <w:tblCellMar>
          <w:top w:w="28" w:type="dxa"/>
          <w:left w:w="28" w:type="dxa"/>
          <w:bottom w:w="28" w:type="dxa"/>
          <w:right w:w="28" w:type="dxa"/>
        </w:tblCellMar>
      </w:tblPr>
      <w:tblGrid>
        <w:gridCol w:w="1445"/>
        <w:gridCol w:w="1551"/>
        <w:gridCol w:w="921"/>
        <w:gridCol w:w="456"/>
        <w:gridCol w:w="234"/>
        <w:gridCol w:w="362"/>
        <w:gridCol w:w="351"/>
        <w:gridCol w:w="891"/>
        <w:gridCol w:w="471"/>
        <w:gridCol w:w="471"/>
        <w:gridCol w:w="351"/>
        <w:gridCol w:w="351"/>
        <w:gridCol w:w="351"/>
        <w:gridCol w:w="471"/>
        <w:gridCol w:w="471"/>
        <w:gridCol w:w="1057"/>
      </w:tblGrid>
      <w:tr>
        <w:trPr/>
        <w:tc>
          <w:tcPr>
            <w:tcW w:w="1445" w:type="dxa"/>
            <w:tcBorders/>
            <w:vAlign w:val="center"/>
          </w:tcPr>
          <w:p>
            <w:pPr>
              <w:pStyle w:val="TableHeading"/>
              <w:bidi w:val="0"/>
              <w:spacing w:before="0" w:after="283"/>
              <w:rPr>
                <w:sz w:val="4"/>
                <w:szCs w:val="4"/>
              </w:rPr>
            </w:pPr>
            <w:r>
              <w:rPr>
                <w:sz w:val="4"/>
                <w:szCs w:val="4"/>
              </w:rPr>
              <w:t xml:space="preserve">FIFA World Cupin karsintojen ennätys </w:t>
            </w:r>
          </w:p>
        </w:tc>
        <w:tc>
          <w:tcPr>
            <w:tcW w:w="1551" w:type="dxa"/>
            <w:tcBorders/>
          </w:tcPr>
          <w:p>
            <w:pPr>
              <w:pStyle w:val="TableContents"/>
              <w:bidi w:val="0"/>
              <w:spacing w:before="0" w:after="283"/>
              <w:jc w:val="left"/>
              <w:rPr>
                <w:sz w:val="4"/>
                <w:szCs w:val="4"/>
              </w:rPr>
            </w:pPr>
            <w:r>
              <w:rPr>
                <w:sz w:val="4"/>
                <w:szCs w:val="4"/>
              </w:rPr>
            </w:r>
          </w:p>
        </w:tc>
        <w:tc>
          <w:tcPr>
            <w:tcW w:w="921" w:type="dxa"/>
            <w:tcBorders/>
          </w:tcPr>
          <w:p>
            <w:pPr>
              <w:pStyle w:val="TableContents"/>
              <w:bidi w:val="0"/>
              <w:spacing w:before="0" w:after="283"/>
              <w:jc w:val="left"/>
              <w:rPr>
                <w:sz w:val="4"/>
                <w:szCs w:val="4"/>
              </w:rPr>
            </w:pPr>
            <w:r>
              <w:rPr>
                <w:sz w:val="4"/>
                <w:szCs w:val="4"/>
              </w:rPr>
            </w:r>
          </w:p>
        </w:tc>
        <w:tc>
          <w:tcPr>
            <w:tcW w:w="456" w:type="dxa"/>
            <w:tcBorders/>
          </w:tcPr>
          <w:p>
            <w:pPr>
              <w:pStyle w:val="TableContents"/>
              <w:bidi w:val="0"/>
              <w:spacing w:before="0" w:after="283"/>
              <w:jc w:val="left"/>
              <w:rPr>
                <w:sz w:val="4"/>
                <w:szCs w:val="4"/>
              </w:rPr>
            </w:pPr>
            <w:r>
              <w:rPr>
                <w:sz w:val="4"/>
                <w:szCs w:val="4"/>
              </w:rPr>
            </w:r>
          </w:p>
        </w:tc>
        <w:tc>
          <w:tcPr>
            <w:tcW w:w="234" w:type="dxa"/>
            <w:tcBorders/>
          </w:tcPr>
          <w:p>
            <w:pPr>
              <w:pStyle w:val="TableContents"/>
              <w:bidi w:val="0"/>
              <w:spacing w:before="0" w:after="283"/>
              <w:jc w:val="left"/>
              <w:rPr>
                <w:sz w:val="4"/>
                <w:szCs w:val="4"/>
              </w:rPr>
            </w:pPr>
            <w:r>
              <w:rPr>
                <w:sz w:val="4"/>
                <w:szCs w:val="4"/>
              </w:rPr>
            </w:r>
          </w:p>
        </w:tc>
        <w:tc>
          <w:tcPr>
            <w:tcW w:w="362" w:type="dxa"/>
            <w:tcBorders/>
          </w:tcPr>
          <w:p>
            <w:pPr>
              <w:pStyle w:val="TableContents"/>
              <w:bidi w:val="0"/>
              <w:spacing w:before="0" w:after="283"/>
              <w:jc w:val="left"/>
              <w:rPr>
                <w:sz w:val="4"/>
                <w:szCs w:val="4"/>
              </w:rPr>
            </w:pPr>
            <w:r>
              <w:rPr>
                <w:sz w:val="4"/>
                <w:szCs w:val="4"/>
              </w:rPr>
            </w:r>
          </w:p>
        </w:tc>
        <w:tc>
          <w:tcPr>
            <w:tcW w:w="35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471" w:type="dxa"/>
            <w:tcBorders/>
          </w:tcPr>
          <w:p>
            <w:pPr>
              <w:pStyle w:val="TableContents"/>
              <w:bidi w:val="0"/>
              <w:spacing w:before="0" w:after="283"/>
              <w:jc w:val="left"/>
              <w:rPr>
                <w:sz w:val="4"/>
                <w:szCs w:val="4"/>
              </w:rPr>
            </w:pPr>
            <w:r>
              <w:rPr>
                <w:sz w:val="4"/>
                <w:szCs w:val="4"/>
              </w:rPr>
            </w:r>
          </w:p>
        </w:tc>
        <w:tc>
          <w:tcPr>
            <w:tcW w:w="471" w:type="dxa"/>
            <w:tcBorders/>
          </w:tcPr>
          <w:p>
            <w:pPr>
              <w:pStyle w:val="TableContents"/>
              <w:bidi w:val="0"/>
              <w:spacing w:before="0" w:after="283"/>
              <w:jc w:val="left"/>
              <w:rPr>
                <w:sz w:val="4"/>
                <w:szCs w:val="4"/>
              </w:rPr>
            </w:pPr>
            <w:r>
              <w:rPr>
                <w:sz w:val="4"/>
                <w:szCs w:val="4"/>
              </w:rPr>
            </w:r>
          </w:p>
        </w:tc>
        <w:tc>
          <w:tcPr>
            <w:tcW w:w="351" w:type="dxa"/>
            <w:tcBorders/>
          </w:tcPr>
          <w:p>
            <w:pPr>
              <w:pStyle w:val="TableContents"/>
              <w:bidi w:val="0"/>
              <w:spacing w:before="0" w:after="283"/>
              <w:jc w:val="left"/>
              <w:rPr>
                <w:sz w:val="4"/>
                <w:szCs w:val="4"/>
              </w:rPr>
            </w:pPr>
            <w:r>
              <w:rPr>
                <w:sz w:val="4"/>
                <w:szCs w:val="4"/>
              </w:rPr>
            </w:r>
          </w:p>
        </w:tc>
        <w:tc>
          <w:tcPr>
            <w:tcW w:w="351" w:type="dxa"/>
            <w:tcBorders/>
          </w:tcPr>
          <w:p>
            <w:pPr>
              <w:pStyle w:val="TableContents"/>
              <w:bidi w:val="0"/>
              <w:spacing w:before="0" w:after="283"/>
              <w:jc w:val="left"/>
              <w:rPr>
                <w:sz w:val="4"/>
                <w:szCs w:val="4"/>
              </w:rPr>
            </w:pPr>
            <w:r>
              <w:rPr>
                <w:sz w:val="4"/>
                <w:szCs w:val="4"/>
              </w:rPr>
            </w:r>
          </w:p>
        </w:tc>
        <w:tc>
          <w:tcPr>
            <w:tcW w:w="351" w:type="dxa"/>
            <w:tcBorders/>
          </w:tcPr>
          <w:p>
            <w:pPr>
              <w:pStyle w:val="TableContents"/>
              <w:bidi w:val="0"/>
              <w:spacing w:before="0" w:after="283"/>
              <w:jc w:val="left"/>
              <w:rPr>
                <w:sz w:val="4"/>
                <w:szCs w:val="4"/>
              </w:rPr>
            </w:pPr>
            <w:r>
              <w:rPr>
                <w:sz w:val="4"/>
                <w:szCs w:val="4"/>
              </w:rPr>
            </w:r>
          </w:p>
        </w:tc>
        <w:tc>
          <w:tcPr>
            <w:tcW w:w="471" w:type="dxa"/>
            <w:tcBorders/>
          </w:tcPr>
          <w:p>
            <w:pPr>
              <w:pStyle w:val="TableContents"/>
              <w:bidi w:val="0"/>
              <w:spacing w:before="0" w:after="283"/>
              <w:jc w:val="left"/>
              <w:rPr>
                <w:sz w:val="4"/>
                <w:szCs w:val="4"/>
              </w:rPr>
            </w:pPr>
            <w:r>
              <w:rPr>
                <w:sz w:val="4"/>
                <w:szCs w:val="4"/>
              </w:rPr>
            </w:r>
          </w:p>
        </w:tc>
        <w:tc>
          <w:tcPr>
            <w:tcW w:w="471" w:type="dxa"/>
            <w:tcBorders/>
          </w:tcPr>
          <w:p>
            <w:pPr>
              <w:pStyle w:val="TableContents"/>
              <w:bidi w:val="0"/>
              <w:spacing w:before="0" w:after="283"/>
              <w:jc w:val="left"/>
              <w:rPr>
                <w:sz w:val="4"/>
                <w:szCs w:val="4"/>
              </w:rPr>
            </w:pPr>
            <w:r>
              <w:rPr>
                <w:sz w:val="4"/>
                <w:szCs w:val="4"/>
              </w:rPr>
            </w:r>
          </w:p>
        </w:tc>
        <w:tc>
          <w:tcPr>
            <w:tcW w:w="1057" w:type="dxa"/>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Heading"/>
              <w:suppressLineNumbers/>
              <w:bidi w:val="0"/>
              <w:spacing w:before="0" w:after="283"/>
              <w:jc w:val="center"/>
              <w:rPr/>
            </w:pPr>
            <w:r>
              <w:rPr/>
              <w:t xml:space="preserve">Vuosi </w:t>
            </w:r>
          </w:p>
        </w:tc>
        <w:tc>
          <w:tcPr>
            <w:tcW w:w="1551" w:type="dxa"/>
            <w:tcBorders/>
            <w:vAlign w:val="center"/>
          </w:tcPr>
          <w:p>
            <w:pPr>
              <w:pStyle w:val="TableHeading"/>
              <w:suppressLineNumbers/>
              <w:bidi w:val="0"/>
              <w:spacing w:before="0" w:after="283"/>
              <w:jc w:val="center"/>
              <w:rPr/>
            </w:pPr>
            <w:r>
              <w:rPr/>
              <w:t xml:space="preserve">Pyöreä </w:t>
            </w:r>
          </w:p>
        </w:tc>
        <w:tc>
          <w:tcPr>
            <w:tcW w:w="921" w:type="dxa"/>
            <w:tcBorders/>
            <w:vAlign w:val="center"/>
          </w:tcPr>
          <w:p>
            <w:pPr>
              <w:pStyle w:val="TableHeading"/>
              <w:suppressLineNumbers/>
              <w:bidi w:val="0"/>
              <w:spacing w:before="0" w:after="283"/>
              <w:jc w:val="center"/>
              <w:rPr/>
            </w:pPr>
            <w:r>
              <w:rPr/>
              <w:t xml:space="preserve">Asema </w:t>
            </w:r>
          </w:p>
        </w:tc>
        <w:tc>
          <w:tcPr>
            <w:tcW w:w="456" w:type="dxa"/>
            <w:tcBorders/>
            <w:vAlign w:val="center"/>
          </w:tcPr>
          <w:p>
            <w:pPr>
              <w:pStyle w:val="TableHeading"/>
              <w:suppressLineNumbers/>
              <w:bidi w:val="0"/>
              <w:spacing w:before="0" w:after="283"/>
              <w:jc w:val="center"/>
              <w:rPr/>
            </w:pPr>
            <w:r>
              <w:rPr/>
              <w:t xml:space="preserve">Pld </w:t>
            </w:r>
          </w:p>
        </w:tc>
        <w:tc>
          <w:tcPr>
            <w:tcW w:w="234" w:type="dxa"/>
            <w:tcBorders/>
            <w:vAlign w:val="center"/>
          </w:tcPr>
          <w:p>
            <w:pPr>
              <w:pStyle w:val="TableHeading"/>
              <w:bidi w:val="0"/>
              <w:spacing w:before="0" w:after="283"/>
              <w:rPr>
                <w:sz w:val="4"/>
                <w:szCs w:val="4"/>
              </w:rPr>
            </w:pPr>
            <w:r>
              <w:rPr>
                <w:sz w:val="4"/>
                <w:szCs w:val="4"/>
              </w:rPr>
            </w:r>
          </w:p>
        </w:tc>
        <w:tc>
          <w:tcPr>
            <w:tcW w:w="362" w:type="dxa"/>
            <w:tcBorders/>
            <w:vAlign w:val="center"/>
          </w:tcPr>
          <w:p>
            <w:pPr>
              <w:pStyle w:val="TableHeading"/>
              <w:suppressLineNumbers/>
              <w:bidi w:val="0"/>
              <w:spacing w:before="0" w:after="283"/>
              <w:jc w:val="center"/>
              <w:rPr/>
            </w:pPr>
            <w:r>
              <w:rPr/>
              <w:t xml:space="preserve">D * </w:t>
            </w:r>
          </w:p>
        </w:tc>
        <w:tc>
          <w:tcPr>
            <w:tcW w:w="351" w:type="dxa"/>
            <w:tcBorders/>
            <w:vAlign w:val="center"/>
          </w:tcPr>
          <w:p>
            <w:pPr>
              <w:pStyle w:val="TableHeading"/>
              <w:bidi w:val="0"/>
              <w:spacing w:before="0" w:after="283"/>
              <w:rPr>
                <w:sz w:val="4"/>
                <w:szCs w:val="4"/>
              </w:rPr>
            </w:pPr>
            <w:r>
              <w:rPr>
                <w:sz w:val="4"/>
                <w:szCs w:val="4"/>
              </w:rPr>
            </w:r>
          </w:p>
        </w:tc>
        <w:tc>
          <w:tcPr>
            <w:tcW w:w="891" w:type="dxa"/>
            <w:tcBorders/>
            <w:vAlign w:val="center"/>
          </w:tcPr>
          <w:p>
            <w:pPr>
              <w:pStyle w:val="TableHeading"/>
              <w:suppressLineNumbers/>
              <w:bidi w:val="0"/>
              <w:spacing w:before="0" w:after="283"/>
              <w:jc w:val="center"/>
              <w:rPr/>
            </w:pPr>
            <w:r>
              <w:rPr/>
              <w:t xml:space="preserve">GF </w:t>
            </w:r>
          </w:p>
        </w:tc>
        <w:tc>
          <w:tcPr>
            <w:tcW w:w="471" w:type="dxa"/>
            <w:tcBorders/>
            <w:vAlign w:val="center"/>
          </w:tcPr>
          <w:p>
            <w:pPr>
              <w:pStyle w:val="TableHeading"/>
              <w:suppressLineNumbers/>
              <w:bidi w:val="0"/>
              <w:spacing w:before="0" w:after="283"/>
              <w:jc w:val="center"/>
              <w:rPr/>
            </w:pPr>
            <w:r>
              <w:rPr/>
              <w:t xml:space="preserve">GA </w:t>
            </w:r>
          </w:p>
        </w:tc>
        <w:tc>
          <w:tcPr>
            <w:tcW w:w="471" w:type="dxa"/>
            <w:tcBorders/>
            <w:vAlign w:val="center"/>
          </w:tcPr>
          <w:p>
            <w:pPr>
              <w:pStyle w:val="TableHeading"/>
              <w:suppressLineNumbers/>
              <w:bidi w:val="0"/>
              <w:spacing w:before="0" w:after="283"/>
              <w:jc w:val="center"/>
              <w:rPr/>
            </w:pPr>
            <w:r>
              <w:rPr/>
              <w:t xml:space="preserve">Pld </w:t>
            </w:r>
          </w:p>
        </w:tc>
        <w:tc>
          <w:tcPr>
            <w:tcW w:w="351" w:type="dxa"/>
            <w:tcBorders/>
            <w:vAlign w:val="center"/>
          </w:tcPr>
          <w:p>
            <w:pPr>
              <w:pStyle w:val="TableHeading"/>
              <w:bidi w:val="0"/>
              <w:spacing w:before="0" w:after="283"/>
              <w:rPr>
                <w:sz w:val="4"/>
                <w:szCs w:val="4"/>
              </w:rPr>
            </w:pPr>
            <w:r>
              <w:rPr>
                <w:sz w:val="4"/>
                <w:szCs w:val="4"/>
              </w:rPr>
            </w:r>
          </w:p>
        </w:tc>
        <w:tc>
          <w:tcPr>
            <w:tcW w:w="351" w:type="dxa"/>
            <w:tcBorders/>
            <w:vAlign w:val="center"/>
          </w:tcPr>
          <w:p>
            <w:pPr>
              <w:pStyle w:val="TableHeading"/>
              <w:bidi w:val="0"/>
              <w:spacing w:before="0" w:after="283"/>
              <w:rPr>
                <w:sz w:val="4"/>
                <w:szCs w:val="4"/>
              </w:rPr>
            </w:pPr>
            <w:r>
              <w:rPr>
                <w:sz w:val="4"/>
                <w:szCs w:val="4"/>
              </w:rPr>
            </w:r>
          </w:p>
        </w:tc>
        <w:tc>
          <w:tcPr>
            <w:tcW w:w="351" w:type="dxa"/>
            <w:tcBorders/>
            <w:vAlign w:val="center"/>
          </w:tcPr>
          <w:p>
            <w:pPr>
              <w:pStyle w:val="TableHeading"/>
              <w:bidi w:val="0"/>
              <w:spacing w:before="0" w:after="283"/>
              <w:rPr>
                <w:sz w:val="4"/>
                <w:szCs w:val="4"/>
              </w:rPr>
            </w:pPr>
            <w:r>
              <w:rPr>
                <w:sz w:val="4"/>
                <w:szCs w:val="4"/>
              </w:rPr>
            </w:r>
          </w:p>
        </w:tc>
        <w:tc>
          <w:tcPr>
            <w:tcW w:w="471" w:type="dxa"/>
            <w:tcBorders/>
            <w:vAlign w:val="center"/>
          </w:tcPr>
          <w:p>
            <w:pPr>
              <w:pStyle w:val="TableHeading"/>
              <w:suppressLineNumbers/>
              <w:bidi w:val="0"/>
              <w:spacing w:before="0" w:after="283"/>
              <w:jc w:val="center"/>
              <w:rPr/>
            </w:pPr>
            <w:r>
              <w:rPr/>
              <w:t xml:space="preserve">GF </w:t>
            </w:r>
          </w:p>
        </w:tc>
        <w:tc>
          <w:tcPr>
            <w:tcW w:w="471" w:type="dxa"/>
            <w:tcBorders/>
            <w:vAlign w:val="center"/>
          </w:tcPr>
          <w:p>
            <w:pPr>
              <w:pStyle w:val="TableHeading"/>
              <w:suppressLineNumbers/>
              <w:bidi w:val="0"/>
              <w:spacing w:before="0" w:after="283"/>
              <w:jc w:val="center"/>
              <w:rPr/>
            </w:pPr>
            <w:r>
              <w:rPr/>
              <w:t xml:space="preserve">GA </w:t>
            </w:r>
          </w:p>
        </w:tc>
        <w:tc>
          <w:tcPr>
            <w:tcW w:w="1057" w:type="dxa"/>
            <w:tcBorders/>
            <w:vAlign w:val="center"/>
          </w:tcPr>
          <w:p>
            <w:pPr>
              <w:pStyle w:val="TableHeading"/>
              <w:suppressLineNumbers/>
              <w:bidi w:val="0"/>
              <w:spacing w:before="0" w:after="283"/>
              <w:jc w:val="center"/>
              <w:rPr/>
            </w:pPr>
            <w:r>
              <w:rPr/>
              <w:t xml:space="preserve">Asema </w:t>
            </w:r>
          </w:p>
        </w:tc>
      </w:tr>
      <w:tr>
        <w:trPr/>
        <w:tc>
          <w:tcPr>
            <w:tcW w:w="1445" w:type="dxa"/>
            <w:tcBorders/>
            <w:vAlign w:val="center"/>
          </w:tcPr>
          <w:p>
            <w:pPr>
              <w:pStyle w:val="TableContents"/>
              <w:bidi w:val="0"/>
              <w:spacing w:before="0" w:after="283"/>
              <w:jc w:val="left"/>
              <w:rPr/>
            </w:pPr>
            <w:r>
              <w:rPr/>
              <w:t xml:space="preserve">1930 Ei ilmoitettu </w:t>
            </w:r>
          </w:p>
        </w:tc>
        <w:tc>
          <w:tcPr>
            <w:tcW w:w="1551" w:type="dxa"/>
            <w:tcBorders/>
            <w:vAlign w:val="center"/>
          </w:tcPr>
          <w:p>
            <w:pPr>
              <w:pStyle w:val="TableContents"/>
              <w:bidi w:val="0"/>
              <w:spacing w:before="0" w:after="283"/>
              <w:jc w:val="left"/>
              <w:rPr/>
            </w:pPr>
            <w:r>
              <w:rPr/>
              <w:t xml:space="preserve">-- </w:t>
            </w:r>
          </w:p>
        </w:tc>
        <w:tc>
          <w:tcPr>
            <w:tcW w:w="921" w:type="dxa"/>
            <w:tcBorders/>
            <w:vAlign w:val="center"/>
          </w:tcPr>
          <w:p>
            <w:pPr>
              <w:pStyle w:val="TableContents"/>
              <w:bidi w:val="0"/>
              <w:spacing w:before="0" w:after="283"/>
              <w:jc w:val="left"/>
              <w:rPr/>
            </w:pPr>
            <w:r>
              <w:rPr/>
              <w:t xml:space="preserve">-- </w:t>
            </w:r>
          </w:p>
        </w:tc>
        <w:tc>
          <w:tcPr>
            <w:tcW w:w="456" w:type="dxa"/>
            <w:tcBorders/>
            <w:vAlign w:val="center"/>
          </w:tcPr>
          <w:p>
            <w:pPr>
              <w:pStyle w:val="TableContents"/>
              <w:bidi w:val="0"/>
              <w:spacing w:before="0" w:after="283"/>
              <w:jc w:val="left"/>
              <w:rPr/>
            </w:pPr>
            <w:r>
              <w:rPr/>
              <w:t xml:space="preserve">-- </w:t>
            </w:r>
          </w:p>
        </w:tc>
        <w:tc>
          <w:tcPr>
            <w:tcW w:w="234" w:type="dxa"/>
            <w:tcBorders/>
            <w:vAlign w:val="center"/>
          </w:tcPr>
          <w:p>
            <w:pPr>
              <w:pStyle w:val="TableContents"/>
              <w:bidi w:val="0"/>
              <w:spacing w:before="0" w:after="283"/>
              <w:jc w:val="left"/>
              <w:rPr/>
            </w:pPr>
            <w:r>
              <w:rPr/>
              <w:t xml:space="preserve">-- </w:t>
            </w:r>
          </w:p>
        </w:tc>
        <w:tc>
          <w:tcPr>
            <w:tcW w:w="362" w:type="dxa"/>
            <w:tcBorders/>
            <w:vAlign w:val="center"/>
          </w:tcPr>
          <w:p>
            <w:pPr>
              <w:pStyle w:val="TableContents"/>
              <w:bidi w:val="0"/>
              <w:spacing w:before="0" w:after="283"/>
              <w:jc w:val="left"/>
              <w:rPr/>
            </w:pPr>
            <w:r>
              <w:rPr/>
              <w:t xml:space="preserve">-- </w:t>
            </w:r>
          </w:p>
        </w:tc>
        <w:tc>
          <w:tcPr>
            <w:tcW w:w="351" w:type="dxa"/>
            <w:tcBorders/>
            <w:vAlign w:val="center"/>
          </w:tcPr>
          <w:p>
            <w:pPr>
              <w:pStyle w:val="TableContents"/>
              <w:bidi w:val="0"/>
              <w:spacing w:before="0" w:after="283"/>
              <w:jc w:val="left"/>
              <w:rPr/>
            </w:pPr>
            <w:r>
              <w:rPr/>
              <w:t xml:space="preserve">-- </w:t>
            </w:r>
          </w:p>
        </w:tc>
        <w:tc>
          <w:tcPr>
            <w:tcW w:w="891" w:type="dxa"/>
            <w:tcBorders/>
            <w:vAlign w:val="center"/>
          </w:tcPr>
          <w:p>
            <w:pPr>
              <w:pStyle w:val="TableContents"/>
              <w:bidi w:val="0"/>
              <w:spacing w:before="0" w:after="283"/>
              <w:jc w:val="left"/>
              <w:rPr/>
            </w:pPr>
            <w:r>
              <w:rPr/>
              <w:t xml:space="preserve">--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1934 Ei kelpuutettu </w:t>
            </w:r>
          </w:p>
        </w:tc>
        <w:tc>
          <w:tcPr>
            <w:tcW w:w="1551" w:type="dxa"/>
            <w:tcBorders/>
            <w:vAlign w:val="center"/>
          </w:tcPr>
          <w:p>
            <w:pPr>
              <w:pStyle w:val="TableContents"/>
              <w:bidi w:val="0"/>
              <w:spacing w:before="0" w:after="283"/>
              <w:jc w:val="left"/>
              <w:rPr>
                <w:sz w:val="4"/>
                <w:szCs w:val="4"/>
              </w:rPr>
            </w:pPr>
            <w:r>
              <w:rPr>
                <w:sz w:val="4"/>
                <w:szCs w:val="4"/>
              </w:rPr>
            </w:r>
          </w:p>
        </w:tc>
        <w:tc>
          <w:tcPr>
            <w:tcW w:w="921" w:type="dxa"/>
            <w:tcBorders/>
            <w:vAlign w:val="center"/>
          </w:tcPr>
          <w:p>
            <w:pPr>
              <w:pStyle w:val="TableContents"/>
              <w:bidi w:val="0"/>
              <w:spacing w:before="0" w:after="283"/>
              <w:jc w:val="left"/>
              <w:rPr/>
            </w:pPr>
            <w:r>
              <w:rPr/>
              <w:t xml:space="preserve">0 </w:t>
            </w:r>
          </w:p>
        </w:tc>
        <w:tc>
          <w:tcPr>
            <w:tcW w:w="456" w:type="dxa"/>
            <w:tcBorders/>
            <w:vAlign w:val="center"/>
          </w:tcPr>
          <w:p>
            <w:pPr>
              <w:pStyle w:val="TableContents"/>
              <w:bidi w:val="0"/>
              <w:spacing w:before="0" w:after="283"/>
              <w:jc w:val="left"/>
              <w:rPr>
                <w:sz w:val="4"/>
                <w:szCs w:val="4"/>
              </w:rPr>
            </w:pPr>
            <w:r>
              <w:rPr>
                <w:sz w:val="4"/>
                <w:szCs w:val="4"/>
              </w:rPr>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9 </w:t>
            </w:r>
          </w:p>
        </w:tc>
        <w:tc>
          <w:tcPr>
            <w:tcW w:w="891" w:type="dxa"/>
            <w:tcBorders/>
            <w:vAlign w:val="center"/>
          </w:tcPr>
          <w:p>
            <w:pPr>
              <w:pStyle w:val="TableContents"/>
              <w:bidi w:val="0"/>
              <w:spacing w:before="0" w:after="283"/>
              <w:jc w:val="left"/>
              <w:rPr/>
            </w:pPr>
            <w:r>
              <w:rPr/>
              <w:t xml:space="preserve">3 / 3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1938 </w:t>
            </w:r>
          </w:p>
        </w:tc>
        <w:tc>
          <w:tcPr>
            <w:tcW w:w="1551" w:type="dxa"/>
            <w:tcBorders/>
            <w:vAlign w:val="center"/>
          </w:tcPr>
          <w:p>
            <w:pPr>
              <w:pStyle w:val="TableContents"/>
              <w:bidi w:val="0"/>
              <w:spacing w:before="0" w:after="283"/>
              <w:jc w:val="left"/>
              <w:rPr>
                <w:sz w:val="4"/>
                <w:szCs w:val="4"/>
              </w:rPr>
            </w:pPr>
            <w:r>
              <w:rPr>
                <w:sz w:val="4"/>
                <w:szCs w:val="4"/>
              </w:rPr>
            </w:r>
          </w:p>
        </w:tc>
        <w:tc>
          <w:tcPr>
            <w:tcW w:w="921" w:type="dxa"/>
            <w:tcBorders/>
            <w:vAlign w:val="center"/>
          </w:tcPr>
          <w:p>
            <w:pPr>
              <w:pStyle w:val="TableContents"/>
              <w:bidi w:val="0"/>
              <w:spacing w:before="0" w:after="283"/>
              <w:jc w:val="left"/>
              <w:rPr/>
            </w:pPr>
            <w:r>
              <w:rPr/>
              <w:t xml:space="preserve">0 </w:t>
            </w:r>
          </w:p>
        </w:tc>
        <w:tc>
          <w:tcPr>
            <w:tcW w:w="456" w:type="dxa"/>
            <w:tcBorders/>
            <w:vAlign w:val="center"/>
          </w:tcPr>
          <w:p>
            <w:pPr>
              <w:pStyle w:val="TableContents"/>
              <w:bidi w:val="0"/>
              <w:spacing w:before="0" w:after="283"/>
              <w:jc w:val="left"/>
              <w:rPr>
                <w:sz w:val="4"/>
                <w:szCs w:val="4"/>
              </w:rPr>
            </w:pPr>
            <w:r>
              <w:rPr>
                <w:sz w:val="4"/>
                <w:szCs w:val="4"/>
              </w:rPr>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6 </w:t>
            </w:r>
          </w:p>
        </w:tc>
        <w:tc>
          <w:tcPr>
            <w:tcW w:w="891" w:type="dxa"/>
            <w:tcBorders/>
            <w:vAlign w:val="center"/>
          </w:tcPr>
          <w:p>
            <w:pPr>
              <w:pStyle w:val="TableContents"/>
              <w:bidi w:val="0"/>
              <w:spacing w:before="0" w:after="283"/>
              <w:jc w:val="left"/>
              <w:rPr/>
            </w:pPr>
            <w:r>
              <w:rPr/>
              <w:t xml:space="preserve">2 / 2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1950 </w:t>
            </w:r>
          </w:p>
        </w:tc>
        <w:tc>
          <w:tcPr>
            <w:tcW w:w="1551" w:type="dxa"/>
            <w:tcBorders/>
            <w:vAlign w:val="center"/>
          </w:tcPr>
          <w:p>
            <w:pPr>
              <w:pStyle w:val="TableContents"/>
              <w:bidi w:val="0"/>
              <w:spacing w:before="0" w:after="283"/>
              <w:jc w:val="left"/>
              <w:rPr>
                <w:sz w:val="4"/>
                <w:szCs w:val="4"/>
              </w:rPr>
            </w:pPr>
            <w:r>
              <w:rPr>
                <w:sz w:val="4"/>
                <w:szCs w:val="4"/>
              </w:rPr>
            </w:r>
          </w:p>
        </w:tc>
        <w:tc>
          <w:tcPr>
            <w:tcW w:w="921" w:type="dxa"/>
            <w:tcBorders/>
            <w:vAlign w:val="center"/>
          </w:tcPr>
          <w:p>
            <w:pPr>
              <w:pStyle w:val="TableContents"/>
              <w:bidi w:val="0"/>
              <w:spacing w:before="0" w:after="283"/>
              <w:jc w:val="left"/>
              <w:rPr>
                <w:sz w:val="4"/>
                <w:szCs w:val="4"/>
              </w:rPr>
            </w:pPr>
            <w:r>
              <w:rPr>
                <w:sz w:val="4"/>
                <w:szCs w:val="4"/>
              </w:rPr>
            </w:r>
          </w:p>
        </w:tc>
        <w:tc>
          <w:tcPr>
            <w:tcW w:w="456" w:type="dxa"/>
            <w:tcBorders/>
            <w:vAlign w:val="center"/>
          </w:tcPr>
          <w:p>
            <w:pPr>
              <w:pStyle w:val="TableContents"/>
              <w:bidi w:val="0"/>
              <w:spacing w:before="0" w:after="283"/>
              <w:jc w:val="left"/>
              <w:rPr>
                <w:sz w:val="4"/>
                <w:szCs w:val="4"/>
              </w:rPr>
            </w:pPr>
            <w:r>
              <w:rPr>
                <w:sz w:val="4"/>
                <w:szCs w:val="4"/>
              </w:rPr>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7 </w:t>
            </w:r>
          </w:p>
        </w:tc>
        <w:tc>
          <w:tcPr>
            <w:tcW w:w="891" w:type="dxa"/>
            <w:tcBorders/>
            <w:vAlign w:val="center"/>
          </w:tcPr>
          <w:p>
            <w:pPr>
              <w:pStyle w:val="TableContents"/>
              <w:bidi w:val="0"/>
              <w:spacing w:before="0" w:after="283"/>
              <w:jc w:val="left"/>
              <w:rPr/>
            </w:pPr>
            <w:r>
              <w:rPr/>
              <w:t xml:space="preserve">2 / 3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1954 </w:t>
            </w:r>
          </w:p>
        </w:tc>
        <w:tc>
          <w:tcPr>
            <w:tcW w:w="1551" w:type="dxa"/>
            <w:tcBorders/>
            <w:vAlign w:val="center"/>
          </w:tcPr>
          <w:p>
            <w:pPr>
              <w:pStyle w:val="TableContents"/>
              <w:bidi w:val="0"/>
              <w:spacing w:before="0" w:after="283"/>
              <w:jc w:val="left"/>
              <w:rPr>
                <w:sz w:val="4"/>
                <w:szCs w:val="4"/>
              </w:rPr>
            </w:pPr>
            <w:r>
              <w:rPr>
                <w:sz w:val="4"/>
                <w:szCs w:val="4"/>
              </w:rPr>
            </w:r>
          </w:p>
        </w:tc>
        <w:tc>
          <w:tcPr>
            <w:tcW w:w="921" w:type="dxa"/>
            <w:tcBorders/>
            <w:vAlign w:val="center"/>
          </w:tcPr>
          <w:p>
            <w:pPr>
              <w:pStyle w:val="TableContents"/>
              <w:bidi w:val="0"/>
              <w:spacing w:before="0" w:after="283"/>
              <w:jc w:val="left"/>
              <w:rPr>
                <w:sz w:val="4"/>
                <w:szCs w:val="4"/>
              </w:rPr>
            </w:pPr>
            <w:r>
              <w:rPr>
                <w:sz w:val="4"/>
                <w:szCs w:val="4"/>
              </w:rPr>
            </w:r>
          </w:p>
        </w:tc>
        <w:tc>
          <w:tcPr>
            <w:tcW w:w="456" w:type="dxa"/>
            <w:tcBorders/>
            <w:vAlign w:val="center"/>
          </w:tcPr>
          <w:p>
            <w:pPr>
              <w:pStyle w:val="TableContents"/>
              <w:bidi w:val="0"/>
              <w:spacing w:before="0" w:after="283"/>
              <w:jc w:val="left"/>
              <w:rPr/>
            </w:pPr>
            <w:r>
              <w:rPr/>
              <w:t xml:space="preserve">0 </w:t>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6 </w:t>
            </w:r>
          </w:p>
        </w:tc>
        <w:tc>
          <w:tcPr>
            <w:tcW w:w="891" w:type="dxa"/>
            <w:tcBorders/>
            <w:vAlign w:val="center"/>
          </w:tcPr>
          <w:p>
            <w:pPr>
              <w:pStyle w:val="TableContents"/>
              <w:bidi w:val="0"/>
              <w:spacing w:before="0" w:after="283"/>
              <w:jc w:val="left"/>
              <w:rPr/>
            </w:pPr>
            <w:r>
              <w:rPr/>
              <w:t xml:space="preserve">2 / 3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1958 </w:t>
            </w:r>
          </w:p>
        </w:tc>
        <w:tc>
          <w:tcPr>
            <w:tcW w:w="1551" w:type="dxa"/>
            <w:tcBorders/>
            <w:vAlign w:val="center"/>
          </w:tcPr>
          <w:p>
            <w:pPr>
              <w:pStyle w:val="TableContents"/>
              <w:bidi w:val="0"/>
              <w:spacing w:before="0" w:after="283"/>
              <w:jc w:val="left"/>
              <w:rPr>
                <w:sz w:val="4"/>
                <w:szCs w:val="4"/>
              </w:rPr>
            </w:pPr>
            <w:r>
              <w:rPr>
                <w:sz w:val="4"/>
                <w:szCs w:val="4"/>
              </w:rPr>
            </w:r>
          </w:p>
        </w:tc>
        <w:tc>
          <w:tcPr>
            <w:tcW w:w="921" w:type="dxa"/>
            <w:tcBorders/>
            <w:vAlign w:val="center"/>
          </w:tcPr>
          <w:p>
            <w:pPr>
              <w:pStyle w:val="TableContents"/>
              <w:bidi w:val="0"/>
              <w:spacing w:before="0" w:after="283"/>
              <w:jc w:val="left"/>
              <w:rPr>
                <w:sz w:val="4"/>
                <w:szCs w:val="4"/>
              </w:rPr>
            </w:pPr>
            <w:r>
              <w:rPr>
                <w:sz w:val="4"/>
                <w:szCs w:val="4"/>
              </w:rPr>
            </w:r>
          </w:p>
        </w:tc>
        <w:tc>
          <w:tcPr>
            <w:tcW w:w="456" w:type="dxa"/>
            <w:tcBorders/>
            <w:vAlign w:val="center"/>
          </w:tcPr>
          <w:p>
            <w:pPr>
              <w:pStyle w:val="TableContents"/>
              <w:bidi w:val="0"/>
              <w:spacing w:before="0" w:after="283"/>
              <w:jc w:val="left"/>
              <w:rPr>
                <w:sz w:val="4"/>
                <w:szCs w:val="4"/>
              </w:rPr>
            </w:pPr>
            <w:r>
              <w:rPr>
                <w:sz w:val="4"/>
                <w:szCs w:val="4"/>
              </w:rPr>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7 </w:t>
            </w:r>
          </w:p>
        </w:tc>
        <w:tc>
          <w:tcPr>
            <w:tcW w:w="891" w:type="dxa"/>
            <w:tcBorders/>
            <w:vAlign w:val="center"/>
          </w:tcPr>
          <w:p>
            <w:pPr>
              <w:pStyle w:val="TableContents"/>
              <w:bidi w:val="0"/>
              <w:spacing w:before="0" w:after="283"/>
              <w:jc w:val="left"/>
              <w:rPr/>
            </w:pPr>
            <w:r>
              <w:rPr/>
              <w:t xml:space="preserve">2 / 3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1962 </w:t>
            </w:r>
          </w:p>
        </w:tc>
        <w:tc>
          <w:tcPr>
            <w:tcW w:w="1551" w:type="dxa"/>
            <w:tcBorders/>
            <w:vAlign w:val="center"/>
          </w:tcPr>
          <w:p>
            <w:pPr>
              <w:pStyle w:val="TableContents"/>
              <w:bidi w:val="0"/>
              <w:spacing w:before="0" w:after="283"/>
              <w:jc w:val="left"/>
              <w:rPr>
                <w:sz w:val="4"/>
                <w:szCs w:val="4"/>
              </w:rPr>
            </w:pPr>
            <w:r>
              <w:rPr>
                <w:sz w:val="4"/>
                <w:szCs w:val="4"/>
              </w:rPr>
            </w:r>
          </w:p>
        </w:tc>
        <w:tc>
          <w:tcPr>
            <w:tcW w:w="921" w:type="dxa"/>
            <w:tcBorders/>
            <w:vAlign w:val="center"/>
          </w:tcPr>
          <w:p>
            <w:pPr>
              <w:pStyle w:val="TableContents"/>
              <w:bidi w:val="0"/>
              <w:spacing w:before="0" w:after="283"/>
              <w:jc w:val="left"/>
              <w:rPr/>
            </w:pPr>
            <w:r>
              <w:rPr/>
              <w:t xml:space="preserve">0 </w:t>
            </w:r>
          </w:p>
        </w:tc>
        <w:tc>
          <w:tcPr>
            <w:tcW w:w="456" w:type="dxa"/>
            <w:tcBorders/>
            <w:vAlign w:val="center"/>
          </w:tcPr>
          <w:p>
            <w:pPr>
              <w:pStyle w:val="TableContents"/>
              <w:bidi w:val="0"/>
              <w:spacing w:before="0" w:after="283"/>
              <w:jc w:val="left"/>
              <w:rPr/>
            </w:pPr>
            <w:r>
              <w:rPr/>
              <w:t xml:space="preserve">0 </w:t>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pPr>
            <w:r>
              <w:rPr/>
              <w:t xml:space="preserve">17 </w:t>
            </w:r>
          </w:p>
        </w:tc>
        <w:tc>
          <w:tcPr>
            <w:tcW w:w="891" w:type="dxa"/>
            <w:tcBorders/>
            <w:vAlign w:val="center"/>
          </w:tcPr>
          <w:p>
            <w:pPr>
              <w:pStyle w:val="TableContents"/>
              <w:bidi w:val="0"/>
              <w:spacing w:before="0" w:after="283"/>
              <w:jc w:val="left"/>
              <w:rPr/>
            </w:pPr>
            <w:r>
              <w:rPr/>
              <w:t xml:space="preserve">3 / 3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1966 </w:t>
            </w:r>
          </w:p>
        </w:tc>
        <w:tc>
          <w:tcPr>
            <w:tcW w:w="1551" w:type="dxa"/>
            <w:tcBorders/>
            <w:vAlign w:val="center"/>
          </w:tcPr>
          <w:p>
            <w:pPr>
              <w:pStyle w:val="TableContents"/>
              <w:bidi w:val="0"/>
              <w:spacing w:before="0" w:after="283"/>
              <w:jc w:val="left"/>
              <w:rPr>
                <w:sz w:val="4"/>
                <w:szCs w:val="4"/>
              </w:rPr>
            </w:pPr>
            <w:r>
              <w:rPr>
                <w:sz w:val="4"/>
                <w:szCs w:val="4"/>
              </w:rPr>
            </w:r>
          </w:p>
        </w:tc>
        <w:tc>
          <w:tcPr>
            <w:tcW w:w="921" w:type="dxa"/>
            <w:tcBorders/>
            <w:vAlign w:val="center"/>
          </w:tcPr>
          <w:p>
            <w:pPr>
              <w:pStyle w:val="TableContents"/>
              <w:bidi w:val="0"/>
              <w:spacing w:before="0" w:after="283"/>
              <w:jc w:val="left"/>
              <w:rPr>
                <w:sz w:val="4"/>
                <w:szCs w:val="4"/>
              </w:rPr>
            </w:pPr>
            <w:r>
              <w:rPr>
                <w:sz w:val="4"/>
                <w:szCs w:val="4"/>
              </w:rPr>
            </w:r>
          </w:p>
        </w:tc>
        <w:tc>
          <w:tcPr>
            <w:tcW w:w="456" w:type="dxa"/>
            <w:tcBorders/>
            <w:vAlign w:val="center"/>
          </w:tcPr>
          <w:p>
            <w:pPr>
              <w:pStyle w:val="TableContents"/>
              <w:bidi w:val="0"/>
              <w:spacing w:before="0" w:after="283"/>
              <w:jc w:val="left"/>
              <w:rPr/>
            </w:pPr>
            <w:r>
              <w:rPr/>
              <w:t xml:space="preserve">0 </w:t>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pPr>
            <w:r>
              <w:rPr/>
              <w:t xml:space="preserve">5 </w:t>
            </w:r>
          </w:p>
        </w:tc>
        <w:tc>
          <w:tcPr>
            <w:tcW w:w="891" w:type="dxa"/>
            <w:tcBorders/>
            <w:vAlign w:val="center"/>
          </w:tcPr>
          <w:p>
            <w:pPr>
              <w:pStyle w:val="TableContents"/>
              <w:bidi w:val="0"/>
              <w:spacing w:before="0" w:after="283"/>
              <w:jc w:val="left"/>
              <w:rPr/>
            </w:pPr>
            <w:r>
              <w:rPr/>
              <w:t xml:space="preserve">Menetetty Playoff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1970 </w:t>
            </w:r>
          </w:p>
        </w:tc>
        <w:tc>
          <w:tcPr>
            <w:tcW w:w="1551" w:type="dxa"/>
            <w:tcBorders/>
            <w:vAlign w:val="center"/>
          </w:tcPr>
          <w:p>
            <w:pPr>
              <w:pStyle w:val="TableContents"/>
              <w:bidi w:val="0"/>
              <w:spacing w:before="0" w:after="283"/>
              <w:jc w:val="left"/>
              <w:rPr/>
            </w:pPr>
            <w:r>
              <w:rPr/>
              <w:t xml:space="preserve">6 </w:t>
            </w:r>
          </w:p>
        </w:tc>
        <w:tc>
          <w:tcPr>
            <w:tcW w:w="921" w:type="dxa"/>
            <w:tcBorders/>
            <w:vAlign w:val="center"/>
          </w:tcPr>
          <w:p>
            <w:pPr>
              <w:pStyle w:val="TableContents"/>
              <w:bidi w:val="0"/>
              <w:spacing w:before="0" w:after="283"/>
              <w:jc w:val="left"/>
              <w:rPr/>
            </w:pPr>
            <w:r>
              <w:rPr/>
              <w:t xml:space="preserve">0 </w:t>
            </w:r>
          </w:p>
        </w:tc>
        <w:tc>
          <w:tcPr>
            <w:tcW w:w="456" w:type="dxa"/>
            <w:tcBorders/>
            <w:vAlign w:val="center"/>
          </w:tcPr>
          <w:p>
            <w:pPr>
              <w:pStyle w:val="TableContents"/>
              <w:bidi w:val="0"/>
              <w:spacing w:before="0" w:after="283"/>
              <w:jc w:val="left"/>
              <w:rPr>
                <w:sz w:val="4"/>
                <w:szCs w:val="4"/>
              </w:rPr>
            </w:pPr>
            <w:r>
              <w:rPr>
                <w:sz w:val="4"/>
                <w:szCs w:val="4"/>
              </w:rPr>
            </w:r>
          </w:p>
        </w:tc>
        <w:tc>
          <w:tcPr>
            <w:tcW w:w="234" w:type="dxa"/>
            <w:tcBorders/>
            <w:vAlign w:val="center"/>
          </w:tcPr>
          <w:p>
            <w:pPr>
              <w:pStyle w:val="TableContents"/>
              <w:bidi w:val="0"/>
              <w:spacing w:before="0" w:after="283"/>
              <w:jc w:val="left"/>
              <w:rPr/>
            </w:pPr>
            <w:r>
              <w:rPr/>
              <w:t xml:space="preserve">5 </w:t>
            </w:r>
          </w:p>
        </w:tc>
        <w:tc>
          <w:tcPr>
            <w:tcW w:w="362"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pPr>
            <w:r>
              <w:rPr/>
              <w:t xml:space="preserve">14 </w:t>
            </w:r>
          </w:p>
        </w:tc>
        <w:tc>
          <w:tcPr>
            <w:tcW w:w="891" w:type="dxa"/>
            <w:tcBorders/>
            <w:vAlign w:val="center"/>
          </w:tcPr>
          <w:p>
            <w:pPr>
              <w:pStyle w:val="TableContents"/>
              <w:bidi w:val="0"/>
              <w:spacing w:before="0" w:after="283"/>
              <w:jc w:val="left"/>
              <w:rPr/>
            </w:pPr>
            <w:r>
              <w:rPr/>
              <w:t xml:space="preserve">4 / 4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sz w:val="4"/>
                <w:szCs w:val="4"/>
              </w:rPr>
            </w:pPr>
            <w:r>
              <w:rPr>
                <w:sz w:val="4"/>
                <w:szCs w:val="4"/>
              </w:rPr>
            </w:r>
          </w:p>
        </w:tc>
        <w:tc>
          <w:tcPr>
            <w:tcW w:w="1551" w:type="dxa"/>
            <w:tcBorders/>
            <w:vAlign w:val="center"/>
          </w:tcPr>
          <w:p>
            <w:pPr>
              <w:pStyle w:val="TableContents"/>
              <w:bidi w:val="0"/>
              <w:spacing w:before="0" w:after="283"/>
              <w:jc w:val="left"/>
              <w:rPr>
                <w:sz w:val="4"/>
                <w:szCs w:val="4"/>
              </w:rPr>
            </w:pPr>
            <w:r>
              <w:rPr>
                <w:sz w:val="4"/>
                <w:szCs w:val="4"/>
              </w:rPr>
            </w:r>
          </w:p>
        </w:tc>
        <w:tc>
          <w:tcPr>
            <w:tcW w:w="921" w:type="dxa"/>
            <w:tcBorders/>
            <w:vAlign w:val="center"/>
          </w:tcPr>
          <w:p>
            <w:pPr>
              <w:pStyle w:val="TableContents"/>
              <w:bidi w:val="0"/>
              <w:spacing w:before="0" w:after="283"/>
              <w:jc w:val="left"/>
              <w:rPr>
                <w:sz w:val="4"/>
                <w:szCs w:val="4"/>
              </w:rPr>
            </w:pPr>
            <w:r>
              <w:rPr>
                <w:sz w:val="4"/>
                <w:szCs w:val="4"/>
              </w:rPr>
            </w:r>
          </w:p>
        </w:tc>
        <w:tc>
          <w:tcPr>
            <w:tcW w:w="456" w:type="dxa"/>
            <w:tcBorders/>
            <w:vAlign w:val="center"/>
          </w:tcPr>
          <w:p>
            <w:pPr>
              <w:pStyle w:val="TableContents"/>
              <w:bidi w:val="0"/>
              <w:spacing w:before="0" w:after="283"/>
              <w:jc w:val="left"/>
              <w:rPr>
                <w:sz w:val="4"/>
                <w:szCs w:val="4"/>
              </w:rPr>
            </w:pPr>
            <w:r>
              <w:rPr>
                <w:sz w:val="4"/>
                <w:szCs w:val="4"/>
              </w:rPr>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pPr>
            <w:r>
              <w:rPr/>
              <w:t xml:space="preserve">5 </w:t>
            </w:r>
          </w:p>
        </w:tc>
        <w:tc>
          <w:tcPr>
            <w:tcW w:w="891" w:type="dxa"/>
            <w:tcBorders/>
            <w:vAlign w:val="center"/>
          </w:tcPr>
          <w:p>
            <w:pPr>
              <w:pStyle w:val="TableContents"/>
              <w:bidi w:val="0"/>
              <w:spacing w:before="0" w:after="283"/>
              <w:jc w:val="left"/>
              <w:rPr/>
            </w:pPr>
            <w:r>
              <w:rPr/>
              <w:t xml:space="preserve">2 / 3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1978 </w:t>
            </w:r>
          </w:p>
        </w:tc>
        <w:tc>
          <w:tcPr>
            <w:tcW w:w="1551" w:type="dxa"/>
            <w:tcBorders/>
            <w:vAlign w:val="center"/>
          </w:tcPr>
          <w:p>
            <w:pPr>
              <w:pStyle w:val="TableContents"/>
              <w:bidi w:val="0"/>
              <w:spacing w:before="0" w:after="283"/>
              <w:jc w:val="left"/>
              <w:rPr>
                <w:sz w:val="4"/>
                <w:szCs w:val="4"/>
              </w:rPr>
            </w:pPr>
            <w:r>
              <w:rPr>
                <w:sz w:val="4"/>
                <w:szCs w:val="4"/>
              </w:rPr>
            </w:r>
          </w:p>
        </w:tc>
        <w:tc>
          <w:tcPr>
            <w:tcW w:w="921" w:type="dxa"/>
            <w:tcBorders/>
            <w:vAlign w:val="center"/>
          </w:tcPr>
          <w:p>
            <w:pPr>
              <w:pStyle w:val="TableContents"/>
              <w:bidi w:val="0"/>
              <w:spacing w:before="0" w:after="283"/>
              <w:jc w:val="left"/>
              <w:rPr>
                <w:sz w:val="4"/>
                <w:szCs w:val="4"/>
              </w:rPr>
            </w:pPr>
            <w:r>
              <w:rPr>
                <w:sz w:val="4"/>
                <w:szCs w:val="4"/>
              </w:rPr>
            </w:r>
          </w:p>
        </w:tc>
        <w:tc>
          <w:tcPr>
            <w:tcW w:w="456" w:type="dxa"/>
            <w:tcBorders/>
            <w:vAlign w:val="center"/>
          </w:tcPr>
          <w:p>
            <w:pPr>
              <w:pStyle w:val="TableContents"/>
              <w:bidi w:val="0"/>
              <w:spacing w:before="0" w:after="283"/>
              <w:jc w:val="left"/>
              <w:rPr>
                <w:sz w:val="4"/>
                <w:szCs w:val="4"/>
              </w:rPr>
            </w:pPr>
            <w:r>
              <w:rPr>
                <w:sz w:val="4"/>
                <w:szCs w:val="4"/>
              </w:rPr>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891" w:type="dxa"/>
            <w:tcBorders/>
            <w:vAlign w:val="center"/>
          </w:tcPr>
          <w:p>
            <w:pPr>
              <w:pStyle w:val="TableContents"/>
              <w:bidi w:val="0"/>
              <w:spacing w:before="0" w:after="283"/>
              <w:jc w:val="left"/>
              <w:rPr/>
            </w:pPr>
            <w:r>
              <w:rPr/>
              <w:t xml:space="preserve">3 / 3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1982 </w:t>
            </w:r>
          </w:p>
        </w:tc>
        <w:tc>
          <w:tcPr>
            <w:tcW w:w="1551" w:type="dxa"/>
            <w:tcBorders/>
            <w:vAlign w:val="center"/>
          </w:tcPr>
          <w:p>
            <w:pPr>
              <w:pStyle w:val="TableContents"/>
              <w:bidi w:val="0"/>
              <w:spacing w:before="0" w:after="283"/>
              <w:jc w:val="left"/>
              <w:rPr/>
            </w:pPr>
            <w:r>
              <w:rPr/>
              <w:t xml:space="preserve">8 </w:t>
            </w:r>
          </w:p>
        </w:tc>
        <w:tc>
          <w:tcPr>
            <w:tcW w:w="921" w:type="dxa"/>
            <w:tcBorders/>
            <w:vAlign w:val="center"/>
          </w:tcPr>
          <w:p>
            <w:pPr>
              <w:pStyle w:val="TableContents"/>
              <w:bidi w:val="0"/>
              <w:spacing w:before="0" w:after="283"/>
              <w:jc w:val="left"/>
              <w:rPr>
                <w:sz w:val="4"/>
                <w:szCs w:val="4"/>
              </w:rPr>
            </w:pPr>
            <w:r>
              <w:rPr>
                <w:sz w:val="4"/>
                <w:szCs w:val="4"/>
              </w:rPr>
            </w:r>
          </w:p>
        </w:tc>
        <w:tc>
          <w:tcPr>
            <w:tcW w:w="456" w:type="dxa"/>
            <w:tcBorders/>
            <w:vAlign w:val="center"/>
          </w:tcPr>
          <w:p>
            <w:pPr>
              <w:pStyle w:val="TableContents"/>
              <w:bidi w:val="0"/>
              <w:spacing w:before="0" w:after="283"/>
              <w:jc w:val="left"/>
              <w:rPr>
                <w:sz w:val="4"/>
                <w:szCs w:val="4"/>
              </w:rPr>
            </w:pPr>
            <w:r>
              <w:rPr>
                <w:sz w:val="4"/>
                <w:szCs w:val="4"/>
              </w:rPr>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pPr>
            <w:r>
              <w:rPr/>
              <w:t xml:space="preserve">17 </w:t>
            </w:r>
          </w:p>
        </w:tc>
        <w:tc>
          <w:tcPr>
            <w:tcW w:w="351" w:type="dxa"/>
            <w:tcBorders/>
            <w:vAlign w:val="center"/>
          </w:tcPr>
          <w:p>
            <w:pPr>
              <w:pStyle w:val="TableContents"/>
              <w:bidi w:val="0"/>
              <w:spacing w:before="0" w:after="283"/>
              <w:jc w:val="left"/>
              <w:rPr/>
            </w:pPr>
            <w:r>
              <w:rPr/>
              <w:t xml:space="preserve">11 </w:t>
            </w:r>
          </w:p>
        </w:tc>
        <w:tc>
          <w:tcPr>
            <w:tcW w:w="891" w:type="dxa"/>
            <w:tcBorders/>
            <w:vAlign w:val="center"/>
          </w:tcPr>
          <w:p>
            <w:pPr>
              <w:pStyle w:val="TableContents"/>
              <w:bidi w:val="0"/>
              <w:spacing w:before="0" w:after="283"/>
              <w:jc w:val="left"/>
              <w:rPr/>
            </w:pPr>
            <w:r>
              <w:rPr/>
              <w:t xml:space="preserve">3 / 5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1986 </w:t>
            </w:r>
          </w:p>
        </w:tc>
        <w:tc>
          <w:tcPr>
            <w:tcW w:w="1551" w:type="dxa"/>
            <w:tcBorders/>
            <w:vAlign w:val="center"/>
          </w:tcPr>
          <w:p>
            <w:pPr>
              <w:pStyle w:val="TableContents"/>
              <w:bidi w:val="0"/>
              <w:spacing w:before="0" w:after="283"/>
              <w:jc w:val="left"/>
              <w:rPr/>
            </w:pPr>
            <w:r>
              <w:rPr/>
              <w:t xml:space="preserve">8 </w:t>
            </w:r>
          </w:p>
        </w:tc>
        <w:tc>
          <w:tcPr>
            <w:tcW w:w="921" w:type="dxa"/>
            <w:tcBorders/>
            <w:vAlign w:val="center"/>
          </w:tcPr>
          <w:p>
            <w:pPr>
              <w:pStyle w:val="TableContents"/>
              <w:bidi w:val="0"/>
              <w:spacing w:before="0" w:after="283"/>
              <w:jc w:val="left"/>
              <w:rPr>
                <w:sz w:val="4"/>
                <w:szCs w:val="4"/>
              </w:rPr>
            </w:pPr>
            <w:r>
              <w:rPr>
                <w:sz w:val="4"/>
                <w:szCs w:val="4"/>
              </w:rPr>
            </w:r>
          </w:p>
        </w:tc>
        <w:tc>
          <w:tcPr>
            <w:tcW w:w="456" w:type="dxa"/>
            <w:tcBorders/>
            <w:vAlign w:val="center"/>
          </w:tcPr>
          <w:p>
            <w:pPr>
              <w:pStyle w:val="TableContents"/>
              <w:bidi w:val="0"/>
              <w:spacing w:before="0" w:after="283"/>
              <w:jc w:val="left"/>
              <w:rPr>
                <w:sz w:val="4"/>
                <w:szCs w:val="4"/>
              </w:rPr>
            </w:pPr>
            <w:r>
              <w:rPr>
                <w:sz w:val="4"/>
                <w:szCs w:val="4"/>
              </w:rPr>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10 </w:t>
            </w:r>
          </w:p>
        </w:tc>
        <w:tc>
          <w:tcPr>
            <w:tcW w:w="891" w:type="dxa"/>
            <w:tcBorders/>
            <w:vAlign w:val="center"/>
          </w:tcPr>
          <w:p>
            <w:pPr>
              <w:pStyle w:val="TableContents"/>
              <w:bidi w:val="0"/>
              <w:spacing w:before="0" w:after="283"/>
              <w:jc w:val="left"/>
              <w:rPr/>
            </w:pPr>
            <w:r>
              <w:rPr/>
              <w:t xml:space="preserve">4 / 5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1990 </w:t>
            </w:r>
          </w:p>
        </w:tc>
        <w:tc>
          <w:tcPr>
            <w:tcW w:w="1551" w:type="dxa"/>
            <w:tcBorders/>
            <w:vAlign w:val="center"/>
          </w:tcPr>
          <w:p>
            <w:pPr>
              <w:pStyle w:val="TableContents"/>
              <w:bidi w:val="0"/>
              <w:spacing w:before="0" w:after="283"/>
              <w:jc w:val="left"/>
              <w:rPr/>
            </w:pPr>
            <w:r>
              <w:rPr/>
              <w:t xml:space="preserve">Neljännesvälierät </w:t>
            </w:r>
          </w:p>
        </w:tc>
        <w:tc>
          <w:tcPr>
            <w:tcW w:w="921" w:type="dxa"/>
            <w:tcBorders/>
            <w:vAlign w:val="center"/>
          </w:tcPr>
          <w:p>
            <w:pPr>
              <w:pStyle w:val="TableContents"/>
              <w:bidi w:val="0"/>
              <w:spacing w:before="0" w:after="283"/>
              <w:jc w:val="left"/>
              <w:rPr/>
            </w:pPr>
            <w:r>
              <w:rPr/>
              <w:t xml:space="preserve">8. </w:t>
            </w:r>
          </w:p>
        </w:tc>
        <w:tc>
          <w:tcPr>
            <w:tcW w:w="456" w:type="dxa"/>
            <w:tcBorders/>
            <w:vAlign w:val="center"/>
          </w:tcPr>
          <w:p>
            <w:pPr>
              <w:pStyle w:val="TableContents"/>
              <w:bidi w:val="0"/>
              <w:spacing w:before="0" w:after="283"/>
              <w:jc w:val="left"/>
              <w:rPr/>
            </w:pPr>
            <w:r>
              <w:rPr/>
              <w:t xml:space="preserve">5 </w:t>
            </w:r>
          </w:p>
        </w:tc>
        <w:tc>
          <w:tcPr>
            <w:tcW w:w="234" w:type="dxa"/>
            <w:tcBorders/>
            <w:vAlign w:val="center"/>
          </w:tcPr>
          <w:p>
            <w:pPr>
              <w:pStyle w:val="TableContents"/>
              <w:bidi w:val="0"/>
              <w:spacing w:before="0" w:after="283"/>
              <w:jc w:val="left"/>
              <w:rPr/>
            </w:pPr>
            <w:r>
              <w:rPr/>
              <w:t xml:space="preserve">0 </w:t>
            </w:r>
          </w:p>
        </w:tc>
        <w:tc>
          <w:tcPr>
            <w:tcW w:w="362"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89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10 </w:t>
            </w:r>
          </w:p>
        </w:tc>
        <w:tc>
          <w:tcPr>
            <w:tcW w:w="471" w:type="dxa"/>
            <w:tcBorders/>
            <w:vAlign w:val="center"/>
          </w:tcPr>
          <w:p>
            <w:pPr>
              <w:pStyle w:val="TableContents"/>
              <w:bidi w:val="0"/>
              <w:spacing w:before="0" w:after="283"/>
              <w:jc w:val="left"/>
              <w:rPr>
                <w:sz w:val="4"/>
                <w:szCs w:val="4"/>
              </w:rPr>
            </w:pPr>
            <w:r>
              <w:rPr>
                <w:sz w:val="4"/>
                <w:szCs w:val="4"/>
              </w:rPr>
            </w:r>
          </w:p>
        </w:tc>
        <w:tc>
          <w:tcPr>
            <w:tcW w:w="1057" w:type="dxa"/>
            <w:tcBorders/>
            <w:vAlign w:val="center"/>
          </w:tcPr>
          <w:p>
            <w:pPr>
              <w:pStyle w:val="TableContents"/>
              <w:bidi w:val="0"/>
              <w:spacing w:before="0" w:after="283"/>
              <w:jc w:val="left"/>
              <w:rPr/>
            </w:pPr>
            <w:r>
              <w:rPr/>
              <w:t xml:space="preserve">2 / 5 </w:t>
            </w:r>
          </w:p>
        </w:tc>
      </w:tr>
      <w:tr>
        <w:trPr/>
        <w:tc>
          <w:tcPr>
            <w:tcW w:w="1445" w:type="dxa"/>
            <w:tcBorders/>
            <w:vAlign w:val="center"/>
          </w:tcPr>
          <w:p>
            <w:pPr>
              <w:pStyle w:val="TableContents"/>
              <w:bidi w:val="0"/>
              <w:spacing w:before="0" w:after="283"/>
              <w:jc w:val="left"/>
              <w:rPr/>
            </w:pPr>
            <w:r>
              <w:rPr/>
              <w:t xml:space="preserve">1994 </w:t>
            </w:r>
          </w:p>
        </w:tc>
        <w:tc>
          <w:tcPr>
            <w:tcW w:w="1551" w:type="dxa"/>
            <w:tcBorders/>
            <w:vAlign w:val="center"/>
          </w:tcPr>
          <w:p>
            <w:pPr>
              <w:pStyle w:val="TableContents"/>
              <w:bidi w:val="0"/>
              <w:spacing w:before="0" w:after="283"/>
              <w:jc w:val="left"/>
              <w:rPr/>
            </w:pPr>
            <w:r>
              <w:rPr/>
              <w:t xml:space="preserve">16. kierros </w:t>
            </w:r>
          </w:p>
        </w:tc>
        <w:tc>
          <w:tcPr>
            <w:tcW w:w="921" w:type="dxa"/>
            <w:tcBorders/>
            <w:vAlign w:val="center"/>
          </w:tcPr>
          <w:p>
            <w:pPr>
              <w:pStyle w:val="TableContents"/>
              <w:bidi w:val="0"/>
              <w:spacing w:before="0" w:after="283"/>
              <w:jc w:val="left"/>
              <w:rPr/>
            </w:pPr>
            <w:r>
              <w:rPr/>
              <w:t xml:space="preserve">15. </w:t>
            </w:r>
          </w:p>
        </w:tc>
        <w:tc>
          <w:tcPr>
            <w:tcW w:w="456" w:type="dxa"/>
            <w:tcBorders/>
            <w:vAlign w:val="center"/>
          </w:tcPr>
          <w:p>
            <w:pPr>
              <w:pStyle w:val="TableContents"/>
              <w:bidi w:val="0"/>
              <w:spacing w:before="0" w:after="283"/>
              <w:jc w:val="left"/>
              <w:rPr>
                <w:sz w:val="4"/>
                <w:szCs w:val="4"/>
              </w:rPr>
            </w:pPr>
            <w:r>
              <w:rPr>
                <w:sz w:val="4"/>
                <w:szCs w:val="4"/>
              </w:rPr>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89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12 </w:t>
            </w:r>
          </w:p>
        </w:tc>
        <w:tc>
          <w:tcPr>
            <w:tcW w:w="351"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19 </w:t>
            </w:r>
          </w:p>
        </w:tc>
        <w:tc>
          <w:tcPr>
            <w:tcW w:w="471" w:type="dxa"/>
            <w:tcBorders/>
            <w:vAlign w:val="center"/>
          </w:tcPr>
          <w:p>
            <w:pPr>
              <w:pStyle w:val="TableContents"/>
              <w:bidi w:val="0"/>
              <w:spacing w:before="0" w:after="283"/>
              <w:jc w:val="left"/>
              <w:rPr/>
            </w:pPr>
            <w:r>
              <w:rPr/>
              <w:t xml:space="preserve">6 </w:t>
            </w:r>
          </w:p>
        </w:tc>
        <w:tc>
          <w:tcPr>
            <w:tcW w:w="1057" w:type="dxa"/>
            <w:tcBorders/>
            <w:vAlign w:val="center"/>
          </w:tcPr>
          <w:p>
            <w:pPr>
              <w:pStyle w:val="TableContents"/>
              <w:bidi w:val="0"/>
              <w:spacing w:before="0" w:after="283"/>
              <w:jc w:val="left"/>
              <w:rPr/>
            </w:pPr>
            <w:r>
              <w:rPr/>
              <w:t xml:space="preserve">2 / 7 </w:t>
            </w:r>
          </w:p>
        </w:tc>
      </w:tr>
      <w:tr>
        <w:trPr/>
        <w:tc>
          <w:tcPr>
            <w:tcW w:w="1445" w:type="dxa"/>
            <w:tcBorders/>
            <w:vAlign w:val="center"/>
          </w:tcPr>
          <w:p>
            <w:pPr>
              <w:pStyle w:val="TableContents"/>
              <w:bidi w:val="0"/>
              <w:spacing w:before="0" w:after="283"/>
              <w:jc w:val="left"/>
              <w:rPr/>
            </w:pPr>
            <w:r>
              <w:rPr/>
              <w:t xml:space="preserve">1998 Ei kelpuutettu </w:t>
            </w:r>
          </w:p>
        </w:tc>
        <w:tc>
          <w:tcPr>
            <w:tcW w:w="1551" w:type="dxa"/>
            <w:tcBorders/>
            <w:vAlign w:val="center"/>
          </w:tcPr>
          <w:p>
            <w:pPr>
              <w:pStyle w:val="TableContents"/>
              <w:bidi w:val="0"/>
              <w:spacing w:before="0" w:after="283"/>
              <w:jc w:val="left"/>
              <w:rPr/>
            </w:pPr>
            <w:r>
              <w:rPr/>
              <w:t xml:space="preserve">12 </w:t>
            </w:r>
          </w:p>
        </w:tc>
        <w:tc>
          <w:tcPr>
            <w:tcW w:w="921" w:type="dxa"/>
            <w:tcBorders/>
            <w:vAlign w:val="center"/>
          </w:tcPr>
          <w:p>
            <w:pPr>
              <w:pStyle w:val="TableContents"/>
              <w:bidi w:val="0"/>
              <w:spacing w:before="0" w:after="283"/>
              <w:jc w:val="left"/>
              <w:rPr/>
            </w:pPr>
            <w:r>
              <w:rPr/>
              <w:t xml:space="preserve">5 </w:t>
            </w:r>
          </w:p>
        </w:tc>
        <w:tc>
          <w:tcPr>
            <w:tcW w:w="456" w:type="dxa"/>
            <w:tcBorders/>
            <w:vAlign w:val="center"/>
          </w:tcPr>
          <w:p>
            <w:pPr>
              <w:pStyle w:val="TableContents"/>
              <w:bidi w:val="0"/>
              <w:spacing w:before="0" w:after="283"/>
              <w:jc w:val="left"/>
              <w:rPr>
                <w:sz w:val="4"/>
                <w:szCs w:val="4"/>
              </w:rPr>
            </w:pPr>
            <w:r>
              <w:rPr>
                <w:sz w:val="4"/>
                <w:szCs w:val="4"/>
              </w:rPr>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pPr>
            <w:r>
              <w:rPr/>
              <w:t xml:space="preserve">25 </w:t>
            </w:r>
          </w:p>
        </w:tc>
        <w:tc>
          <w:tcPr>
            <w:tcW w:w="351" w:type="dxa"/>
            <w:tcBorders/>
            <w:vAlign w:val="center"/>
          </w:tcPr>
          <w:p>
            <w:pPr>
              <w:pStyle w:val="TableContents"/>
              <w:bidi w:val="0"/>
              <w:spacing w:before="0" w:after="283"/>
              <w:jc w:val="left"/>
              <w:rPr/>
            </w:pPr>
            <w:r>
              <w:rPr/>
              <w:t xml:space="preserve">11 </w:t>
            </w:r>
          </w:p>
        </w:tc>
        <w:tc>
          <w:tcPr>
            <w:tcW w:w="891" w:type="dxa"/>
            <w:tcBorders/>
            <w:vAlign w:val="center"/>
          </w:tcPr>
          <w:p>
            <w:pPr>
              <w:pStyle w:val="TableContents"/>
              <w:bidi w:val="0"/>
              <w:spacing w:before="0" w:after="283"/>
              <w:jc w:val="left"/>
              <w:rPr/>
            </w:pPr>
            <w:r>
              <w:rPr/>
              <w:t xml:space="preserve">2 / 6 Menetetty pudotuspelit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2002 </w:t>
            </w:r>
          </w:p>
        </w:tc>
        <w:tc>
          <w:tcPr>
            <w:tcW w:w="1551" w:type="dxa"/>
            <w:tcBorders/>
            <w:vAlign w:val="center"/>
          </w:tcPr>
          <w:p>
            <w:pPr>
              <w:pStyle w:val="TableContents"/>
              <w:bidi w:val="0"/>
              <w:spacing w:before="0" w:after="283"/>
              <w:jc w:val="left"/>
              <w:rPr/>
            </w:pPr>
            <w:r>
              <w:rPr/>
              <w:t xml:space="preserve">16. kierros </w:t>
            </w:r>
          </w:p>
        </w:tc>
        <w:tc>
          <w:tcPr>
            <w:tcW w:w="921" w:type="dxa"/>
            <w:tcBorders/>
            <w:vAlign w:val="center"/>
          </w:tcPr>
          <w:p>
            <w:pPr>
              <w:pStyle w:val="TableContents"/>
              <w:bidi w:val="0"/>
              <w:spacing w:before="0" w:after="283"/>
              <w:jc w:val="left"/>
              <w:rPr/>
            </w:pPr>
            <w:r>
              <w:rPr/>
              <w:t xml:space="preserve">12. </w:t>
            </w:r>
          </w:p>
        </w:tc>
        <w:tc>
          <w:tcPr>
            <w:tcW w:w="456" w:type="dxa"/>
            <w:tcBorders/>
            <w:vAlign w:val="center"/>
          </w:tcPr>
          <w:p>
            <w:pPr>
              <w:pStyle w:val="TableContents"/>
              <w:bidi w:val="0"/>
              <w:spacing w:before="0" w:after="283"/>
              <w:jc w:val="left"/>
              <w:rPr>
                <w:sz w:val="4"/>
                <w:szCs w:val="4"/>
              </w:rPr>
            </w:pPr>
            <w:r>
              <w:rPr>
                <w:sz w:val="4"/>
                <w:szCs w:val="4"/>
              </w:rPr>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pPr>
            <w:r>
              <w:rPr/>
              <w:t xml:space="preserve">0 </w:t>
            </w:r>
          </w:p>
        </w:tc>
        <w:tc>
          <w:tcPr>
            <w:tcW w:w="891" w:type="dxa"/>
            <w:tcBorders/>
            <w:vAlign w:val="center"/>
          </w:tcPr>
          <w:p>
            <w:pPr>
              <w:pStyle w:val="TableContents"/>
              <w:bidi w:val="0"/>
              <w:spacing w:before="0" w:after="283"/>
              <w:jc w:val="left"/>
              <w:rPr/>
            </w:pPr>
            <w:r>
              <w:rPr/>
              <w:t xml:space="preserve">6 </w:t>
            </w:r>
          </w:p>
        </w:tc>
        <w:tc>
          <w:tcPr>
            <w:tcW w:w="47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12 </w:t>
            </w:r>
          </w:p>
        </w:tc>
        <w:tc>
          <w:tcPr>
            <w:tcW w:w="351"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25 </w:t>
            </w:r>
          </w:p>
        </w:tc>
        <w:tc>
          <w:tcPr>
            <w:tcW w:w="471" w:type="dxa"/>
            <w:tcBorders/>
            <w:vAlign w:val="center"/>
          </w:tcPr>
          <w:p>
            <w:pPr>
              <w:pStyle w:val="TableContents"/>
              <w:bidi w:val="0"/>
              <w:spacing w:before="0" w:after="283"/>
              <w:jc w:val="left"/>
              <w:rPr/>
            </w:pPr>
            <w:r>
              <w:rPr/>
              <w:t xml:space="preserve">6 </w:t>
            </w:r>
          </w:p>
        </w:tc>
        <w:tc>
          <w:tcPr>
            <w:tcW w:w="1057" w:type="dxa"/>
            <w:tcBorders/>
            <w:vAlign w:val="center"/>
          </w:tcPr>
          <w:p>
            <w:pPr>
              <w:pStyle w:val="TableContents"/>
              <w:bidi w:val="0"/>
              <w:spacing w:before="0" w:after="283"/>
              <w:jc w:val="left"/>
              <w:rPr/>
            </w:pPr>
            <w:r>
              <w:rPr/>
              <w:t xml:space="preserve">2 / 6 Voitti pudotuspelit </w:t>
            </w:r>
          </w:p>
        </w:tc>
      </w:tr>
      <w:tr>
        <w:trPr/>
        <w:tc>
          <w:tcPr>
            <w:tcW w:w="1445" w:type="dxa"/>
            <w:tcBorders/>
            <w:vAlign w:val="center"/>
          </w:tcPr>
          <w:p>
            <w:pPr>
              <w:pStyle w:val="TableContents"/>
              <w:bidi w:val="0"/>
              <w:spacing w:before="0" w:after="283"/>
              <w:jc w:val="left"/>
              <w:rPr/>
            </w:pPr>
            <w:r>
              <w:rPr>
                <w:color w:val="A9A9A9"/>
              </w:rPr>
              <w:t xml:space="preserve">2006 </w:t>
            </w:r>
            <w:r>
              <w:rPr/>
              <w:t xml:space="preserve">Ei kelpuutettu </w:t>
            </w:r>
          </w:p>
        </w:tc>
        <w:tc>
          <w:tcPr>
            <w:tcW w:w="1551" w:type="dxa"/>
            <w:tcBorders/>
            <w:vAlign w:val="center"/>
          </w:tcPr>
          <w:p>
            <w:pPr>
              <w:pStyle w:val="TableContents"/>
              <w:bidi w:val="0"/>
              <w:spacing w:before="0" w:after="283"/>
              <w:jc w:val="left"/>
              <w:rPr/>
            </w:pPr>
            <w:r>
              <w:rPr/>
              <w:t xml:space="preserve">10 </w:t>
            </w:r>
          </w:p>
        </w:tc>
        <w:tc>
          <w:tcPr>
            <w:tcW w:w="921" w:type="dxa"/>
            <w:tcBorders/>
            <w:vAlign w:val="center"/>
          </w:tcPr>
          <w:p>
            <w:pPr>
              <w:pStyle w:val="TableContents"/>
              <w:bidi w:val="0"/>
              <w:spacing w:before="0" w:after="283"/>
              <w:jc w:val="left"/>
              <w:rPr>
                <w:sz w:val="4"/>
                <w:szCs w:val="4"/>
              </w:rPr>
            </w:pPr>
            <w:r>
              <w:rPr>
                <w:sz w:val="4"/>
                <w:szCs w:val="4"/>
              </w:rPr>
            </w:r>
          </w:p>
        </w:tc>
        <w:tc>
          <w:tcPr>
            <w:tcW w:w="456" w:type="dxa"/>
            <w:tcBorders/>
            <w:vAlign w:val="center"/>
          </w:tcPr>
          <w:p>
            <w:pPr>
              <w:pStyle w:val="TableContents"/>
              <w:bidi w:val="0"/>
              <w:spacing w:before="0" w:after="283"/>
              <w:jc w:val="left"/>
              <w:rPr/>
            </w:pPr>
            <w:r>
              <w:rPr/>
              <w:t xml:space="preserve">5 </w:t>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pPr>
            <w:r>
              <w:rPr/>
              <w:t xml:space="preserve">12 </w:t>
            </w:r>
          </w:p>
        </w:tc>
        <w:tc>
          <w:tcPr>
            <w:tcW w:w="351" w:type="dxa"/>
            <w:tcBorders/>
            <w:vAlign w:val="center"/>
          </w:tcPr>
          <w:p>
            <w:pPr>
              <w:pStyle w:val="TableContents"/>
              <w:bidi w:val="0"/>
              <w:spacing w:before="0" w:after="283"/>
              <w:jc w:val="left"/>
              <w:rPr/>
            </w:pPr>
            <w:r>
              <w:rPr/>
              <w:t xml:space="preserve">5 </w:t>
            </w:r>
          </w:p>
        </w:tc>
        <w:tc>
          <w:tcPr>
            <w:tcW w:w="891" w:type="dxa"/>
            <w:tcBorders/>
            <w:vAlign w:val="center"/>
          </w:tcPr>
          <w:p>
            <w:pPr>
              <w:pStyle w:val="TableContents"/>
              <w:bidi w:val="0"/>
              <w:spacing w:before="0" w:after="283"/>
              <w:jc w:val="left"/>
              <w:rPr/>
            </w:pPr>
            <w:r>
              <w:rPr/>
              <w:t xml:space="preserve">4 / 6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sz w:val="4"/>
                <w:szCs w:val="4"/>
              </w:rPr>
            </w:pPr>
            <w:r>
              <w:rPr>
                <w:sz w:val="4"/>
                <w:szCs w:val="4"/>
              </w:rPr>
            </w:r>
          </w:p>
        </w:tc>
        <w:tc>
          <w:tcPr>
            <w:tcW w:w="1551" w:type="dxa"/>
            <w:tcBorders/>
            <w:vAlign w:val="center"/>
          </w:tcPr>
          <w:p>
            <w:pPr>
              <w:pStyle w:val="TableContents"/>
              <w:bidi w:val="0"/>
              <w:spacing w:before="0" w:after="283"/>
              <w:jc w:val="left"/>
              <w:rPr/>
            </w:pPr>
            <w:r>
              <w:rPr/>
              <w:t xml:space="preserve">12 </w:t>
            </w:r>
          </w:p>
        </w:tc>
        <w:tc>
          <w:tcPr>
            <w:tcW w:w="921" w:type="dxa"/>
            <w:tcBorders/>
            <w:vAlign w:val="center"/>
          </w:tcPr>
          <w:p>
            <w:pPr>
              <w:pStyle w:val="TableContents"/>
              <w:bidi w:val="0"/>
              <w:spacing w:before="0" w:after="283"/>
              <w:jc w:val="left"/>
              <w:rPr>
                <w:sz w:val="4"/>
                <w:szCs w:val="4"/>
              </w:rPr>
            </w:pPr>
            <w:r>
              <w:rPr>
                <w:sz w:val="4"/>
                <w:szCs w:val="4"/>
              </w:rPr>
            </w:r>
          </w:p>
        </w:tc>
        <w:tc>
          <w:tcPr>
            <w:tcW w:w="456" w:type="dxa"/>
            <w:tcBorders/>
            <w:vAlign w:val="center"/>
          </w:tcPr>
          <w:p>
            <w:pPr>
              <w:pStyle w:val="TableContents"/>
              <w:bidi w:val="0"/>
              <w:spacing w:before="0" w:after="283"/>
              <w:jc w:val="left"/>
              <w:rPr/>
            </w:pPr>
            <w:r>
              <w:rPr/>
              <w:t xml:space="preserve">7 </w:t>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pPr>
            <w:r>
              <w:rPr/>
              <w:t xml:space="preserve">13 </w:t>
            </w:r>
          </w:p>
        </w:tc>
        <w:tc>
          <w:tcPr>
            <w:tcW w:w="351" w:type="dxa"/>
            <w:tcBorders/>
            <w:vAlign w:val="center"/>
          </w:tcPr>
          <w:p>
            <w:pPr>
              <w:pStyle w:val="TableContents"/>
              <w:bidi w:val="0"/>
              <w:spacing w:before="0" w:after="283"/>
              <w:jc w:val="left"/>
              <w:rPr/>
            </w:pPr>
            <w:r>
              <w:rPr/>
              <w:t xml:space="preserve">10 </w:t>
            </w:r>
          </w:p>
        </w:tc>
        <w:tc>
          <w:tcPr>
            <w:tcW w:w="891" w:type="dxa"/>
            <w:tcBorders/>
            <w:vAlign w:val="center"/>
          </w:tcPr>
          <w:p>
            <w:pPr>
              <w:pStyle w:val="TableContents"/>
              <w:bidi w:val="0"/>
              <w:spacing w:before="0" w:after="283"/>
              <w:jc w:val="left"/>
              <w:rPr/>
            </w:pPr>
            <w:r>
              <w:rPr/>
              <w:t xml:space="preserve">2 / 6 Menetetty pudotuspelit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2014 </w:t>
            </w:r>
          </w:p>
        </w:tc>
        <w:tc>
          <w:tcPr>
            <w:tcW w:w="1551" w:type="dxa"/>
            <w:tcBorders/>
            <w:vAlign w:val="center"/>
          </w:tcPr>
          <w:p>
            <w:pPr>
              <w:pStyle w:val="TableContents"/>
              <w:bidi w:val="0"/>
              <w:spacing w:before="0" w:after="283"/>
              <w:jc w:val="left"/>
              <w:rPr/>
            </w:pPr>
            <w:r>
              <w:rPr/>
              <w:t xml:space="preserve">10 </w:t>
            </w:r>
          </w:p>
        </w:tc>
        <w:tc>
          <w:tcPr>
            <w:tcW w:w="921" w:type="dxa"/>
            <w:tcBorders/>
            <w:vAlign w:val="center"/>
          </w:tcPr>
          <w:p>
            <w:pPr>
              <w:pStyle w:val="TableContents"/>
              <w:bidi w:val="0"/>
              <w:spacing w:before="0" w:after="283"/>
              <w:jc w:val="left"/>
              <w:rPr>
                <w:sz w:val="4"/>
                <w:szCs w:val="4"/>
              </w:rPr>
            </w:pPr>
            <w:r>
              <w:rPr>
                <w:sz w:val="4"/>
                <w:szCs w:val="4"/>
              </w:rPr>
            </w:r>
          </w:p>
        </w:tc>
        <w:tc>
          <w:tcPr>
            <w:tcW w:w="456" w:type="dxa"/>
            <w:tcBorders/>
            <w:vAlign w:val="center"/>
          </w:tcPr>
          <w:p>
            <w:pPr>
              <w:pStyle w:val="TableContents"/>
              <w:bidi w:val="0"/>
              <w:spacing w:before="0" w:after="283"/>
              <w:jc w:val="left"/>
              <w:rPr>
                <w:sz w:val="4"/>
                <w:szCs w:val="4"/>
              </w:rPr>
            </w:pPr>
            <w:r>
              <w:rPr>
                <w:sz w:val="4"/>
                <w:szCs w:val="4"/>
              </w:rPr>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pPr>
            <w:r>
              <w:rPr/>
              <w:t xml:space="preserve">16 </w:t>
            </w:r>
          </w:p>
        </w:tc>
        <w:tc>
          <w:tcPr>
            <w:tcW w:w="351" w:type="dxa"/>
            <w:tcBorders/>
            <w:vAlign w:val="center"/>
          </w:tcPr>
          <w:p>
            <w:pPr>
              <w:pStyle w:val="TableContents"/>
              <w:bidi w:val="0"/>
              <w:spacing w:before="0" w:after="283"/>
              <w:jc w:val="left"/>
              <w:rPr/>
            </w:pPr>
            <w:r>
              <w:rPr/>
              <w:t xml:space="preserve">17 </w:t>
            </w:r>
          </w:p>
        </w:tc>
        <w:tc>
          <w:tcPr>
            <w:tcW w:w="891" w:type="dxa"/>
            <w:tcBorders/>
            <w:vAlign w:val="center"/>
          </w:tcPr>
          <w:p>
            <w:pPr>
              <w:pStyle w:val="TableContents"/>
              <w:bidi w:val="0"/>
              <w:spacing w:before="0" w:after="283"/>
              <w:jc w:val="left"/>
              <w:rPr/>
            </w:pPr>
            <w:r>
              <w:rPr/>
              <w:t xml:space="preserve">4 / 6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2018 </w:t>
            </w:r>
          </w:p>
        </w:tc>
        <w:tc>
          <w:tcPr>
            <w:tcW w:w="1551" w:type="dxa"/>
            <w:tcBorders/>
            <w:vAlign w:val="center"/>
          </w:tcPr>
          <w:p>
            <w:pPr>
              <w:pStyle w:val="TableContents"/>
              <w:bidi w:val="0"/>
              <w:spacing w:before="0" w:after="283"/>
              <w:jc w:val="left"/>
              <w:rPr/>
            </w:pPr>
            <w:r>
              <w:rPr/>
              <w:t xml:space="preserve">12 </w:t>
            </w:r>
          </w:p>
        </w:tc>
        <w:tc>
          <w:tcPr>
            <w:tcW w:w="921" w:type="dxa"/>
            <w:tcBorders/>
            <w:vAlign w:val="center"/>
          </w:tcPr>
          <w:p>
            <w:pPr>
              <w:pStyle w:val="TableContents"/>
              <w:bidi w:val="0"/>
              <w:spacing w:before="0" w:after="283"/>
              <w:jc w:val="left"/>
              <w:rPr/>
            </w:pPr>
            <w:r>
              <w:rPr/>
              <w:t xml:space="preserve">5 </w:t>
            </w:r>
          </w:p>
        </w:tc>
        <w:tc>
          <w:tcPr>
            <w:tcW w:w="456" w:type="dxa"/>
            <w:tcBorders/>
            <w:vAlign w:val="center"/>
          </w:tcPr>
          <w:p>
            <w:pPr>
              <w:pStyle w:val="TableContents"/>
              <w:bidi w:val="0"/>
              <w:spacing w:before="0" w:after="283"/>
              <w:jc w:val="left"/>
              <w:rPr/>
            </w:pPr>
            <w:r>
              <w:rPr/>
              <w:t xml:space="preserve">5 </w:t>
            </w:r>
          </w:p>
        </w:tc>
        <w:tc>
          <w:tcPr>
            <w:tcW w:w="234" w:type="dxa"/>
            <w:tcBorders/>
            <w:vAlign w:val="center"/>
          </w:tcPr>
          <w:p>
            <w:pPr>
              <w:pStyle w:val="TableContents"/>
              <w:bidi w:val="0"/>
              <w:spacing w:before="0" w:after="283"/>
              <w:jc w:val="left"/>
              <w:rPr>
                <w:sz w:val="4"/>
                <w:szCs w:val="4"/>
              </w:rPr>
            </w:pPr>
            <w:r>
              <w:rPr>
                <w:sz w:val="4"/>
                <w:szCs w:val="4"/>
              </w:rPr>
            </w:r>
          </w:p>
        </w:tc>
        <w:tc>
          <w:tcPr>
            <w:tcW w:w="362" w:type="dxa"/>
            <w:tcBorders/>
            <w:vAlign w:val="center"/>
          </w:tcPr>
          <w:p>
            <w:pPr>
              <w:pStyle w:val="TableContents"/>
              <w:bidi w:val="0"/>
              <w:spacing w:before="0" w:after="283"/>
              <w:jc w:val="left"/>
              <w:rPr/>
            </w:pPr>
            <w:r>
              <w:rPr/>
              <w:t xml:space="preserve">13 </w:t>
            </w:r>
          </w:p>
        </w:tc>
        <w:tc>
          <w:tcPr>
            <w:tcW w:w="351" w:type="dxa"/>
            <w:tcBorders/>
            <w:vAlign w:val="center"/>
          </w:tcPr>
          <w:p>
            <w:pPr>
              <w:pStyle w:val="TableContents"/>
              <w:bidi w:val="0"/>
              <w:spacing w:before="0" w:after="283"/>
              <w:jc w:val="left"/>
              <w:rPr/>
            </w:pPr>
            <w:r>
              <w:rPr/>
              <w:t xml:space="preserve">11 </w:t>
            </w:r>
          </w:p>
        </w:tc>
        <w:tc>
          <w:tcPr>
            <w:tcW w:w="891" w:type="dxa"/>
            <w:tcBorders/>
            <w:vAlign w:val="center"/>
          </w:tcPr>
          <w:p>
            <w:pPr>
              <w:pStyle w:val="TableContents"/>
              <w:bidi w:val="0"/>
              <w:spacing w:before="0" w:after="283"/>
              <w:jc w:val="left"/>
              <w:rPr/>
            </w:pPr>
            <w:r>
              <w:rPr/>
              <w:t xml:space="preserve">2 / 6 Menetetty pudotuspelit </w:t>
            </w:r>
          </w:p>
        </w:tc>
        <w:tc>
          <w:tcPr>
            <w:tcW w:w="3994" w:type="dxa"/>
            <w:gridSpan w:val="8"/>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2022 Määritellään myöhemmin Määritellään myöhemmin </w:t>
            </w:r>
          </w:p>
        </w:tc>
        <w:tc>
          <w:tcPr>
            <w:tcW w:w="8760" w:type="dxa"/>
            <w:gridSpan w:val="15"/>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Contents"/>
              <w:bidi w:val="0"/>
              <w:spacing w:before="0" w:after="283"/>
              <w:jc w:val="left"/>
              <w:rPr/>
            </w:pPr>
            <w:r>
              <w:rPr/>
              <w:t xml:space="preserve">2026 </w:t>
            </w:r>
          </w:p>
        </w:tc>
        <w:tc>
          <w:tcPr>
            <w:tcW w:w="8760" w:type="dxa"/>
            <w:gridSpan w:val="15"/>
            <w:tcBorders/>
          </w:tcPr>
          <w:p>
            <w:pPr>
              <w:pStyle w:val="TableContents"/>
              <w:bidi w:val="0"/>
              <w:spacing w:before="0" w:after="283"/>
              <w:jc w:val="left"/>
              <w:rPr>
                <w:sz w:val="4"/>
                <w:szCs w:val="4"/>
              </w:rPr>
            </w:pPr>
            <w:r>
              <w:rPr>
                <w:sz w:val="4"/>
                <w:szCs w:val="4"/>
              </w:rPr>
            </w:r>
          </w:p>
        </w:tc>
      </w:tr>
      <w:tr>
        <w:trPr/>
        <w:tc>
          <w:tcPr>
            <w:tcW w:w="1445" w:type="dxa"/>
            <w:tcBorders/>
            <w:vAlign w:val="center"/>
          </w:tcPr>
          <w:p>
            <w:pPr>
              <w:pStyle w:val="TableHeading"/>
              <w:suppressLineNumbers/>
              <w:bidi w:val="0"/>
              <w:spacing w:before="0" w:after="283"/>
              <w:jc w:val="center"/>
              <w:rPr/>
            </w:pPr>
            <w:r>
              <w:rPr/>
              <w:t xml:space="preserve">Yhteensä </w:t>
            </w:r>
          </w:p>
        </w:tc>
        <w:tc>
          <w:tcPr>
            <w:tcW w:w="1551" w:type="dxa"/>
            <w:tcBorders/>
            <w:vAlign w:val="center"/>
          </w:tcPr>
          <w:p>
            <w:pPr>
              <w:pStyle w:val="TableHeading"/>
              <w:suppressLineNumbers/>
              <w:bidi w:val="0"/>
              <w:spacing w:before="0" w:after="283"/>
              <w:jc w:val="center"/>
              <w:rPr/>
            </w:pPr>
            <w:r>
              <w:rPr/>
              <w:t xml:space="preserve">Neljännesvälierät </w:t>
            </w:r>
          </w:p>
        </w:tc>
        <w:tc>
          <w:tcPr>
            <w:tcW w:w="921" w:type="dxa"/>
            <w:tcBorders/>
            <w:vAlign w:val="center"/>
          </w:tcPr>
          <w:p>
            <w:pPr>
              <w:pStyle w:val="TableHeading"/>
              <w:suppressLineNumbers/>
              <w:bidi w:val="0"/>
              <w:spacing w:before="0" w:after="283"/>
              <w:jc w:val="center"/>
              <w:rPr/>
            </w:pPr>
            <w:r>
              <w:rPr/>
              <w:t xml:space="preserve">3 / 21 </w:t>
            </w:r>
          </w:p>
        </w:tc>
        <w:tc>
          <w:tcPr>
            <w:tcW w:w="456" w:type="dxa"/>
            <w:tcBorders/>
            <w:vAlign w:val="center"/>
          </w:tcPr>
          <w:p>
            <w:pPr>
              <w:pStyle w:val="TableHeading"/>
              <w:suppressLineNumbers/>
              <w:bidi w:val="0"/>
              <w:spacing w:before="0" w:after="283"/>
              <w:jc w:val="center"/>
              <w:rPr/>
            </w:pPr>
            <w:r>
              <w:rPr/>
              <w:t xml:space="preserve">13 </w:t>
            </w:r>
          </w:p>
        </w:tc>
        <w:tc>
          <w:tcPr>
            <w:tcW w:w="234" w:type="dxa"/>
            <w:tcBorders/>
            <w:vAlign w:val="center"/>
          </w:tcPr>
          <w:p>
            <w:pPr>
              <w:pStyle w:val="TableHeading"/>
              <w:bidi w:val="0"/>
              <w:spacing w:before="0" w:after="283"/>
              <w:rPr>
                <w:sz w:val="4"/>
                <w:szCs w:val="4"/>
              </w:rPr>
            </w:pPr>
            <w:r>
              <w:rPr>
                <w:sz w:val="4"/>
                <w:szCs w:val="4"/>
              </w:rPr>
            </w:r>
          </w:p>
        </w:tc>
        <w:tc>
          <w:tcPr>
            <w:tcW w:w="362" w:type="dxa"/>
            <w:tcBorders/>
            <w:vAlign w:val="center"/>
          </w:tcPr>
          <w:p>
            <w:pPr>
              <w:pStyle w:val="TableHeading"/>
              <w:suppressLineNumbers/>
              <w:bidi w:val="0"/>
              <w:spacing w:before="0" w:after="283"/>
              <w:jc w:val="center"/>
              <w:rPr/>
            </w:pPr>
            <w:r>
              <w:rPr/>
              <w:t xml:space="preserve">8 </w:t>
            </w:r>
          </w:p>
        </w:tc>
        <w:tc>
          <w:tcPr>
            <w:tcW w:w="351" w:type="dxa"/>
            <w:tcBorders/>
            <w:vAlign w:val="center"/>
          </w:tcPr>
          <w:p>
            <w:pPr>
              <w:pStyle w:val="TableHeading"/>
              <w:bidi w:val="0"/>
              <w:spacing w:before="0" w:after="283"/>
              <w:rPr>
                <w:sz w:val="4"/>
                <w:szCs w:val="4"/>
              </w:rPr>
            </w:pPr>
            <w:r>
              <w:rPr>
                <w:sz w:val="4"/>
                <w:szCs w:val="4"/>
              </w:rPr>
            </w:r>
          </w:p>
        </w:tc>
        <w:tc>
          <w:tcPr>
            <w:tcW w:w="891" w:type="dxa"/>
            <w:tcBorders/>
            <w:vAlign w:val="center"/>
          </w:tcPr>
          <w:p>
            <w:pPr>
              <w:pStyle w:val="TableHeading"/>
              <w:suppressLineNumbers/>
              <w:bidi w:val="0"/>
              <w:spacing w:before="0" w:after="283"/>
              <w:jc w:val="center"/>
              <w:rPr/>
            </w:pPr>
            <w:r>
              <w:rPr/>
              <w:t xml:space="preserve">10 </w:t>
            </w:r>
          </w:p>
        </w:tc>
        <w:tc>
          <w:tcPr>
            <w:tcW w:w="471" w:type="dxa"/>
            <w:tcBorders/>
            <w:vAlign w:val="center"/>
          </w:tcPr>
          <w:p>
            <w:pPr>
              <w:pStyle w:val="TableHeading"/>
              <w:suppressLineNumbers/>
              <w:bidi w:val="0"/>
              <w:spacing w:before="0" w:after="283"/>
              <w:jc w:val="center"/>
              <w:rPr/>
            </w:pPr>
            <w:r>
              <w:rPr/>
              <w:t xml:space="preserve">10 </w:t>
            </w:r>
          </w:p>
        </w:tc>
        <w:tc>
          <w:tcPr>
            <w:tcW w:w="471" w:type="dxa"/>
            <w:tcBorders/>
            <w:vAlign w:val="center"/>
          </w:tcPr>
          <w:p>
            <w:pPr>
              <w:pStyle w:val="TableHeading"/>
              <w:suppressLineNumbers/>
              <w:bidi w:val="0"/>
              <w:spacing w:before="0" w:after="283"/>
              <w:jc w:val="center"/>
              <w:rPr/>
            </w:pPr>
            <w:r>
              <w:rPr/>
              <w:t xml:space="preserve">141 </w:t>
            </w:r>
          </w:p>
        </w:tc>
        <w:tc>
          <w:tcPr>
            <w:tcW w:w="351" w:type="dxa"/>
            <w:tcBorders/>
            <w:vAlign w:val="center"/>
          </w:tcPr>
          <w:p>
            <w:pPr>
              <w:pStyle w:val="TableHeading"/>
              <w:suppressLineNumbers/>
              <w:bidi w:val="0"/>
              <w:spacing w:before="0" w:after="283"/>
              <w:jc w:val="center"/>
              <w:rPr/>
            </w:pPr>
            <w:r>
              <w:rPr/>
              <w:t xml:space="preserve">56 </w:t>
            </w:r>
          </w:p>
        </w:tc>
        <w:tc>
          <w:tcPr>
            <w:tcW w:w="351" w:type="dxa"/>
            <w:tcBorders/>
            <w:vAlign w:val="center"/>
          </w:tcPr>
          <w:p>
            <w:pPr>
              <w:pStyle w:val="TableHeading"/>
              <w:suppressLineNumbers/>
              <w:bidi w:val="0"/>
              <w:spacing w:before="0" w:after="283"/>
              <w:jc w:val="center"/>
              <w:rPr/>
            </w:pPr>
            <w:r>
              <w:rPr/>
              <w:t xml:space="preserve">43 </w:t>
            </w:r>
          </w:p>
        </w:tc>
        <w:tc>
          <w:tcPr>
            <w:tcW w:w="351" w:type="dxa"/>
            <w:tcBorders/>
            <w:vAlign w:val="center"/>
          </w:tcPr>
          <w:p>
            <w:pPr>
              <w:pStyle w:val="TableHeading"/>
              <w:suppressLineNumbers/>
              <w:bidi w:val="0"/>
              <w:spacing w:before="0" w:after="283"/>
              <w:jc w:val="center"/>
              <w:rPr/>
            </w:pPr>
            <w:r>
              <w:rPr/>
              <w:t xml:space="preserve">42 </w:t>
            </w:r>
          </w:p>
        </w:tc>
        <w:tc>
          <w:tcPr>
            <w:tcW w:w="471" w:type="dxa"/>
            <w:tcBorders/>
            <w:vAlign w:val="center"/>
          </w:tcPr>
          <w:p>
            <w:pPr>
              <w:pStyle w:val="TableHeading"/>
              <w:suppressLineNumbers/>
              <w:bidi w:val="0"/>
              <w:spacing w:before="0" w:after="283"/>
              <w:jc w:val="center"/>
              <w:rPr/>
            </w:pPr>
            <w:r>
              <w:rPr/>
              <w:t xml:space="preserve">199 </w:t>
            </w:r>
          </w:p>
        </w:tc>
        <w:tc>
          <w:tcPr>
            <w:tcW w:w="471" w:type="dxa"/>
            <w:tcBorders/>
            <w:vAlign w:val="center"/>
          </w:tcPr>
          <w:p>
            <w:pPr>
              <w:pStyle w:val="TableHeading"/>
              <w:suppressLineNumbers/>
              <w:bidi w:val="0"/>
              <w:spacing w:before="0" w:after="283"/>
              <w:jc w:val="center"/>
              <w:rPr/>
            </w:pPr>
            <w:r>
              <w:rPr/>
              <w:t xml:space="preserve">169 </w:t>
            </w:r>
          </w:p>
        </w:tc>
        <w:tc>
          <w:tcPr>
            <w:tcW w:w="1057"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Irlannin tasavalta on viimeksi päässyt maailmanmestaruuskisoihin?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Irlannin tasavalta on ollut FIFA:n maailmanmestaruuskilpailujen loppuottelussa </w:t>
      </w:r>
      <w:r>
        <w:rPr>
          <w:color w:val="A9A9A9"/>
        </w:rPr>
        <w:t xml:space="preserve">kolme </w:t>
      </w:r>
      <w:r>
        <w:rPr/>
        <w:t xml:space="preserve">kertaa, vuosina 1990, 1994 ja 2002.</w:t>
      </w:r>
      <w:r>
        <w:rPr/>
        <w:t xml:space="preserve"> Se on aina edennyt ensimmäiseltä kierrokselta. Irlannilla on ennätys siinä, että se on päässyt turnauksessa pisimmälle voittamatta 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irlanti on ollut maailmanmestaruuskisoissa?</w:t>
      </w:r>
    </w:p>
    <w:p>
      <w:pPr>
        <w:pStyle w:val="TextBody"/>
        <w:bidi w:val="0"/>
        <w:jc w:val="left"/>
        <w:rPr>
          <w:b/>
          <w:u w:val="single"/>
          <w:shd w:val="clear" w:fill="FFFF00"/>
        </w:rPr>
      </w:pPr>
      <w:r>
        <w:rPr>
          <w:b/>
          <w:u w:val="single"/>
          <w:shd w:val="clear" w:fill="FFFF00"/>
        </w:rPr>
        <w:t xml:space="preserve">Asiakirjan numero 1323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2"/>
        <w:gridCol w:w="1393"/>
        <w:gridCol w:w="1525"/>
        <w:gridCol w:w="921"/>
        <w:gridCol w:w="1132"/>
        <w:gridCol w:w="934"/>
        <w:gridCol w:w="2713"/>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393" w:type="dxa"/>
            <w:tcBorders/>
            <w:vAlign w:val="center"/>
          </w:tcPr>
          <w:p>
            <w:pPr>
              <w:pStyle w:val="TableHeading"/>
              <w:suppressLineNumbers/>
              <w:bidi w:val="0"/>
              <w:spacing w:before="0" w:after="283"/>
              <w:jc w:val="center"/>
              <w:rPr/>
            </w:pPr>
            <w:r>
              <w:rPr/>
              <w:t xml:space="preserve">Otsikko </w:t>
            </w:r>
          </w:p>
        </w:tc>
        <w:tc>
          <w:tcPr>
            <w:tcW w:w="1525" w:type="dxa"/>
            <w:tcBorders/>
            <w:vAlign w:val="center"/>
          </w:tcPr>
          <w:p>
            <w:pPr>
              <w:pStyle w:val="TableHeading"/>
              <w:suppressLineNumbers/>
              <w:bidi w:val="0"/>
              <w:spacing w:before="0" w:after="283"/>
              <w:jc w:val="center"/>
              <w:rPr/>
            </w:pPr>
            <w:r>
              <w:rPr/>
              <w:t xml:space="preserve">Ohjaaja </w:t>
            </w:r>
          </w:p>
        </w:tc>
        <w:tc>
          <w:tcPr>
            <w:tcW w:w="921"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934" w:type="dxa"/>
            <w:tcBorders/>
            <w:vAlign w:val="center"/>
          </w:tcPr>
          <w:p>
            <w:pPr>
              <w:pStyle w:val="TableHeading"/>
              <w:suppressLineNumbers/>
              <w:bidi w:val="0"/>
              <w:spacing w:before="0" w:after="283"/>
              <w:jc w:val="center"/>
              <w:rPr/>
            </w:pPr>
            <w:r>
              <w:rPr/>
              <w:t xml:space="preserve">Tuotteen koodi </w:t>
            </w:r>
          </w:p>
        </w:tc>
        <w:tc>
          <w:tcPr>
            <w:tcW w:w="2713" w:type="dxa"/>
            <w:tcBorders/>
            <w:vAlign w:val="center"/>
          </w:tcPr>
          <w:p>
            <w:pPr>
              <w:pStyle w:val="TableHeading"/>
              <w:suppressLineNumbers/>
              <w:bidi w:val="0"/>
              <w:spacing w:before="0" w:after="283"/>
              <w:jc w:val="center"/>
              <w:rPr/>
            </w:pPr>
            <w:r>
              <w:rPr/>
              <w:t xml:space="preserve">Yhdysvaltain katsojat (miljoonaa) </w:t>
            </w:r>
          </w:p>
        </w:tc>
      </w:tr>
      <w:tr>
        <w:trPr/>
        <w:tc>
          <w:tcPr>
            <w:tcW w:w="815" w:type="dxa"/>
            <w:tcBorders/>
            <w:vAlign w:val="center"/>
          </w:tcPr>
          <w:p>
            <w:pPr>
              <w:pStyle w:val="TableHeading"/>
              <w:suppressLineNumbers/>
              <w:bidi w:val="0"/>
              <w:spacing w:before="0" w:after="283"/>
              <w:jc w:val="center"/>
              <w:rPr/>
            </w:pPr>
            <w:r>
              <w:rPr/>
              <w:t xml:space="preserve">85 </w:t>
            </w:r>
          </w:p>
        </w:tc>
        <w:tc>
          <w:tcPr>
            <w:tcW w:w="772"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"The </w:t>
            </w:r>
            <w:r>
              <w:rPr>
                <w:color w:val="A9A9A9"/>
              </w:rPr>
              <w:t xml:space="preserve">En</w:t>
            </w:r>
            <w:r>
              <w:rPr/>
              <w:t xml:space="preserve">d </w:t>
            </w:r>
          </w:p>
        </w:tc>
        <w:tc>
          <w:tcPr>
            <w:tcW w:w="1525" w:type="dxa"/>
            <w:tcBorders/>
            <w:vAlign w:val="center"/>
          </w:tcPr>
          <w:p>
            <w:pPr>
              <w:pStyle w:val="TableContents"/>
              <w:bidi w:val="0"/>
              <w:spacing w:before="0" w:after="283"/>
              <w:jc w:val="left"/>
              <w:rPr/>
            </w:pPr>
            <w:r>
              <w:rPr/>
              <w:t xml:space="preserve">Bradley Buecker </w:t>
            </w:r>
          </w:p>
        </w:tc>
        <w:tc>
          <w:tcPr>
            <w:tcW w:w="921" w:type="dxa"/>
            <w:tcBorders/>
            <w:vAlign w:val="center"/>
          </w:tcPr>
          <w:p>
            <w:pPr>
              <w:pStyle w:val="TableContents"/>
              <w:bidi w:val="0"/>
              <w:spacing w:before="0" w:after="283"/>
              <w:jc w:val="left"/>
              <w:rPr/>
            </w:pPr>
            <w:r>
              <w:rPr/>
              <w:t xml:space="preserve">Ryan Murphy &amp; Brad Falchuk </w:t>
            </w:r>
          </w:p>
        </w:tc>
        <w:tc>
          <w:tcPr>
            <w:tcW w:w="1132" w:type="dxa"/>
            <w:tcBorders/>
            <w:vAlign w:val="center"/>
          </w:tcPr>
          <w:p>
            <w:pPr>
              <w:pStyle w:val="TableContents"/>
              <w:bidi w:val="0"/>
              <w:spacing w:before="0" w:after="283"/>
              <w:jc w:val="left"/>
              <w:rPr/>
            </w:pPr>
            <w:r>
              <w:rPr/>
              <w:t xml:space="preserve">12. syyskuuta 2018 (2018-09-12) </w:t>
            </w:r>
          </w:p>
        </w:tc>
        <w:tc>
          <w:tcPr>
            <w:tcW w:w="934" w:type="dxa"/>
            <w:tcBorders/>
            <w:vAlign w:val="center"/>
          </w:tcPr>
          <w:p>
            <w:pPr>
              <w:pStyle w:val="TableContents"/>
              <w:bidi w:val="0"/>
              <w:spacing w:before="0" w:after="283"/>
              <w:jc w:val="left"/>
              <w:rPr/>
            </w:pPr>
            <w:r>
              <w:rPr/>
              <w:t xml:space="preserve">8ATS01 </w:t>
            </w:r>
          </w:p>
        </w:tc>
        <w:tc>
          <w:tcPr>
            <w:tcW w:w="2713" w:type="dxa"/>
            <w:tcBorders/>
            <w:vAlign w:val="center"/>
          </w:tcPr>
          <w:p>
            <w:pPr>
              <w:pStyle w:val="TableContents"/>
              <w:bidi w:val="0"/>
              <w:spacing w:before="0" w:after="283"/>
              <w:jc w:val="left"/>
              <w:rPr/>
            </w:pPr>
            <w:r>
              <w:rPr/>
              <w:t xml:space="preserve">3.08 Lähitulevaisuudessa ydinohjukset tuhoavat maailman ja aloittavat ydintalven. Perheensä yksityiskoneen ansiosta Coco St. Pierre Vanderbilt onnistuu pakenemaan Los Angelesin tuhoa avustajansa Malloryn, kampaajansa herra Gallantin ja isoäitinsä Evien kanssa. Samaan aikaan järjestö, joka tunnetaan nimellä ``Osuuskunta'', valitsee nuoria aikuisia pelastettavaksi maailmanlopulta heidän geeniperimänsä perusteella. Kaksi valituista, Timothy ja Emily, lähetetään Outpost 3:een, neiti Venablen johtamaan maanalaiseen tukikohtaan. Siellä he yhdistyvät muiden selviytyjien, kuten Cocon, Malloryn, herra Gallantin ja Evien kanssa. Elämään etuvartioasemalla kuuluu tiukkoja sääntöjä ja ankaria rangaistuksia. Kuluu kahdeksantoista kuukautta, ja tilanne ja ruokavarastot ovat kriittisessä tilassa etuvartioasemalla. Osuuskunnan mies, Michael Langdon, saapuu paikalle ja ilmoittaa, että hän tuomitsee, kuka ansaitsee tulla todella pelastetuksi. </w:t>
            </w:r>
          </w:p>
        </w:tc>
      </w:tr>
      <w:tr>
        <w:trPr/>
        <w:tc>
          <w:tcPr>
            <w:tcW w:w="815" w:type="dxa"/>
            <w:tcBorders/>
            <w:vAlign w:val="center"/>
          </w:tcPr>
          <w:p>
            <w:pPr>
              <w:pStyle w:val="TableHeading"/>
              <w:suppressLineNumbers/>
              <w:bidi w:val="0"/>
              <w:spacing w:before="0" w:after="283"/>
              <w:jc w:val="center"/>
              <w:rPr/>
            </w:pPr>
            <w:r>
              <w:rPr/>
              <w:t xml:space="preserve">86 </w:t>
            </w:r>
          </w:p>
        </w:tc>
        <w:tc>
          <w:tcPr>
            <w:tcW w:w="772"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"Aamun jälkeen </w:t>
            </w:r>
          </w:p>
        </w:tc>
        <w:tc>
          <w:tcPr>
            <w:tcW w:w="1525" w:type="dxa"/>
            <w:tcBorders/>
            <w:vAlign w:val="center"/>
          </w:tcPr>
          <w:p>
            <w:pPr>
              <w:pStyle w:val="TableContents"/>
              <w:bidi w:val="0"/>
              <w:spacing w:before="0" w:after="283"/>
              <w:jc w:val="left"/>
              <w:rPr/>
            </w:pPr>
            <w:r>
              <w:rPr/>
              <w:t xml:space="preserve">Jennifer Lynch </w:t>
            </w:r>
          </w:p>
        </w:tc>
        <w:tc>
          <w:tcPr>
            <w:tcW w:w="921" w:type="dxa"/>
            <w:tcBorders/>
            <w:vAlign w:val="center"/>
          </w:tcPr>
          <w:p>
            <w:pPr>
              <w:pStyle w:val="TableContents"/>
              <w:bidi w:val="0"/>
              <w:spacing w:before="0" w:after="283"/>
              <w:jc w:val="left"/>
              <w:rPr/>
            </w:pPr>
            <w:r>
              <w:rPr/>
              <w:t xml:space="preserve">James Wong </w:t>
            </w:r>
          </w:p>
        </w:tc>
        <w:tc>
          <w:tcPr>
            <w:tcW w:w="1132" w:type="dxa"/>
            <w:tcBorders/>
            <w:vAlign w:val="center"/>
          </w:tcPr>
          <w:p>
            <w:pPr>
              <w:pStyle w:val="TableContents"/>
              <w:bidi w:val="0"/>
              <w:spacing w:before="0" w:after="283"/>
              <w:jc w:val="left"/>
              <w:rPr/>
            </w:pPr>
            <w:r>
              <w:rPr>
                <w:color w:val="DCDCDC"/>
              </w:rPr>
              <w:t xml:space="preserve">19. syyskuuta 2018 </w:t>
            </w:r>
            <w:r>
              <w:rPr/>
              <w:t xml:space="preserve">(2018-09-19) </w:t>
            </w:r>
          </w:p>
        </w:tc>
        <w:tc>
          <w:tcPr>
            <w:tcW w:w="934" w:type="dxa"/>
            <w:tcBorders/>
            <w:vAlign w:val="center"/>
          </w:tcPr>
          <w:p>
            <w:pPr>
              <w:pStyle w:val="TableContents"/>
              <w:bidi w:val="0"/>
              <w:spacing w:before="0" w:after="283"/>
              <w:jc w:val="left"/>
              <w:rPr/>
            </w:pPr>
            <w:r>
              <w:rPr/>
              <w:t xml:space="preserve">8ATS02 </w:t>
            </w:r>
          </w:p>
        </w:tc>
        <w:tc>
          <w:tcPr>
            <w:tcW w:w="2713" w:type="dxa"/>
            <w:tcBorders/>
            <w:vAlign w:val="center"/>
          </w:tcPr>
          <w:p>
            <w:pPr>
              <w:pStyle w:val="TableContents"/>
              <w:bidi w:val="0"/>
              <w:spacing w:before="0" w:after="283"/>
              <w:jc w:val="left"/>
              <w:rPr/>
            </w:pPr>
            <w:r>
              <w:rPr/>
              <w:t xml:space="preserve">2.21 Langdon esittelee itsensä etuvartioaseman 3 vieraille ja selittää tehtävänsä. Hän tiedustelee herra Gallantilta tämän seksuaalisesta suuntautumisesta ja vihanpidosta isoäitiä kohtaan. Myöhemmin Kumimies lähestyy Gallantia tämän makuuhuoneessa, ja Evie saa heidät kiinni seksistä. Hän ilmoittaa niskoittelusta neiti Meadille. Timothy ja Emily löytävät tuoreet Cooperativen sähköpostiviestit, joissa kerrotaan yksityiskohtaisesti Venablen rikkomuksista asianmukaista etuvartioaseman protokollaa vastaan. Gallant kieltäytyy paljastamasta Venablelle Kumimiehen henkilöllisyyttä. Gallant vakuuttaa Langdonille, ettei hän paljastanut henkilöllisyyttään, ja Langdon vakuuttaa, ettei hän ole Kumimies ja ettei hän koskaan harrastaisi seksiä tämän kanssa. Timothy ja Emily herättävät epäilyksiä Outpost 3:n säännöistä ja harrastavat seksiä ensimmäistä kertaa. Kumimies yrittää jälleen kerran vietellä Gallantin, ja Gallant puukottaa häntä saksilla. Langdon ilmestyy ja Gallant huomaa katselevansa isoäitinsä veristä ruumista. Timothy ja Emily jäävät kiinni sängystä ja heidät tuomitaan kuolemaan. Timothy ampuu Meadia vatsaan ja hänen haavastaan paljastuu sisäisiä johtoja ja valkoista nestettä. </w:t>
            </w:r>
          </w:p>
        </w:tc>
      </w:tr>
      <w:tr>
        <w:trPr/>
        <w:tc>
          <w:tcPr>
            <w:tcW w:w="815" w:type="dxa"/>
            <w:tcBorders/>
            <w:vAlign w:val="center"/>
          </w:tcPr>
          <w:p>
            <w:pPr>
              <w:pStyle w:val="TableHeading"/>
              <w:suppressLineNumbers/>
              <w:bidi w:val="0"/>
              <w:spacing w:before="0" w:after="283"/>
              <w:jc w:val="center"/>
              <w:rPr/>
            </w:pPr>
            <w:r>
              <w:rPr/>
              <w:t xml:space="preserve">87 </w:t>
            </w:r>
          </w:p>
        </w:tc>
        <w:tc>
          <w:tcPr>
            <w:tcW w:w="772"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"Kielletty hedelmä </w:t>
            </w:r>
          </w:p>
        </w:tc>
        <w:tc>
          <w:tcPr>
            <w:tcW w:w="1525" w:type="dxa"/>
            <w:tcBorders/>
            <w:vAlign w:val="center"/>
          </w:tcPr>
          <w:p>
            <w:pPr>
              <w:pStyle w:val="TableContents"/>
              <w:bidi w:val="0"/>
              <w:spacing w:before="0" w:after="283"/>
              <w:jc w:val="left"/>
              <w:rPr/>
            </w:pPr>
            <w:r>
              <w:rPr/>
              <w:t xml:space="preserve">Loni Peristere </w:t>
            </w:r>
          </w:p>
        </w:tc>
        <w:tc>
          <w:tcPr>
            <w:tcW w:w="921" w:type="dxa"/>
            <w:tcBorders/>
            <w:vAlign w:val="center"/>
          </w:tcPr>
          <w:p>
            <w:pPr>
              <w:pStyle w:val="TableContents"/>
              <w:bidi w:val="0"/>
              <w:spacing w:before="0" w:after="283"/>
              <w:jc w:val="left"/>
              <w:rPr/>
            </w:pPr>
            <w:r>
              <w:rPr/>
              <w:t xml:space="preserve">Manny Coto </w:t>
            </w:r>
          </w:p>
        </w:tc>
        <w:tc>
          <w:tcPr>
            <w:tcW w:w="1132" w:type="dxa"/>
            <w:tcBorders/>
            <w:vAlign w:val="center"/>
          </w:tcPr>
          <w:p>
            <w:pPr>
              <w:pStyle w:val="TableContents"/>
              <w:bidi w:val="0"/>
              <w:spacing w:before="0" w:after="283"/>
              <w:jc w:val="left"/>
              <w:rPr/>
            </w:pPr>
            <w:r>
              <w:rPr/>
              <w:t xml:space="preserve">26. syyskuuta 2018 (2018-09-26) </w:t>
            </w:r>
          </w:p>
        </w:tc>
        <w:tc>
          <w:tcPr>
            <w:tcW w:w="934" w:type="dxa"/>
            <w:tcBorders/>
            <w:vAlign w:val="center"/>
          </w:tcPr>
          <w:p>
            <w:pPr>
              <w:pStyle w:val="TableContents"/>
              <w:bidi w:val="0"/>
              <w:spacing w:before="0" w:after="283"/>
              <w:jc w:val="left"/>
              <w:rPr/>
            </w:pPr>
            <w:r>
              <w:rPr/>
              <w:t xml:space="preserve">8ATS03 </w:t>
            </w:r>
          </w:p>
        </w:tc>
        <w:tc>
          <w:tcPr>
            <w:tcW w:w="2713" w:type="dxa"/>
            <w:tcBorders/>
            <w:vAlign w:val="center"/>
          </w:tcPr>
          <w:p>
            <w:pPr>
              <w:pStyle w:val="TableContents"/>
              <w:bidi w:val="0"/>
              <w:spacing w:before="0" w:after="283"/>
              <w:jc w:val="left"/>
              <w:rPr/>
            </w:pPr>
            <w:r>
              <w:rPr/>
              <w:t xml:space="preserve">1,95 Langdon paljastaa todellisen demonisen muotonsa Mallorylle, ja hän saa liekit ampumaan takasta. Venable uskoutuu Meadille, ettei häntä ole valittu siirtymään Pyhäkköön, ja Mead ehdottaa, että he tappavat kaikki. Brock suunnistaa ydinjätemaalla ja ampuu kannibalistisen heimon. Sitten hän näkee hevosvaunun ajavan ohi. Vaunut tuovat omenoita etuvartioasemalle 3, ja Venable päättää ruiskuttaa niihin myrkkyä. Brock soluttautuu Outpost 3:een ja osallistuu Venablen Halloween-naamiaistanssiaisiin. Coco, joka luulee Brockia Langdoniksi pukeutuneena, viettelee hänet takaisin makuuhuoneeseensa. Brock paljastaa sitten itsensä Cocolle ja puukottaa häntä otsaan. Outpost 3:n vieraat bongaavat myrkyllisiä omenoita. Venable kehottaa kaikkia odottamaan, että he syövät samanaikaisesti. Vieraat tottelevat ja menehtyvät myrkkyyn samanaikaisesti. Venable ja Mead kohtaavat Langdonin, ja Venable julistaa, että he tekevät valinnat. Mead ampuu Venablen Langdonin käskystä. Langdon kertoo Meadille, että tämä on ottanut mallia hänen lapsuutensa hoitajasta, mikä lohduttaa häntä. Myöhemmin Cordelia Goode, Madison Montgomery ja Myrtle Snow laskeutuvat etuvartioasemalle 3, ja Cordelia herättää Malloryn, Dinahin ja Cocon henkiin. </w:t>
            </w:r>
          </w:p>
        </w:tc>
      </w:tr>
      <w:tr>
        <w:trPr/>
        <w:tc>
          <w:tcPr>
            <w:tcW w:w="815" w:type="dxa"/>
            <w:tcBorders/>
            <w:vAlign w:val="center"/>
          </w:tcPr>
          <w:p>
            <w:pPr>
              <w:pStyle w:val="TableHeading"/>
              <w:suppressLineNumbers/>
              <w:bidi w:val="0"/>
              <w:spacing w:before="0" w:after="283"/>
              <w:jc w:val="center"/>
              <w:rPr/>
            </w:pPr>
            <w:r>
              <w:rPr/>
              <w:t xml:space="preserve">88 </w:t>
            </w:r>
          </w:p>
        </w:tc>
        <w:tc>
          <w:tcPr>
            <w:tcW w:w="772"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"Voisiko se olla ... Saatana? </w:t>
            </w:r>
          </w:p>
        </w:tc>
        <w:tc>
          <w:tcPr>
            <w:tcW w:w="1525" w:type="dxa"/>
            <w:tcBorders/>
            <w:vAlign w:val="center"/>
          </w:tcPr>
          <w:p>
            <w:pPr>
              <w:pStyle w:val="TableContents"/>
              <w:bidi w:val="0"/>
              <w:spacing w:before="0" w:after="283"/>
              <w:jc w:val="left"/>
              <w:rPr/>
            </w:pPr>
            <w:r>
              <w:rPr/>
              <w:t xml:space="preserve">Sheree Folkson </w:t>
            </w:r>
          </w:p>
        </w:tc>
        <w:tc>
          <w:tcPr>
            <w:tcW w:w="921" w:type="dxa"/>
            <w:tcBorders/>
            <w:vAlign w:val="center"/>
          </w:tcPr>
          <w:p>
            <w:pPr>
              <w:pStyle w:val="TableContents"/>
              <w:bidi w:val="0"/>
              <w:spacing w:before="0" w:after="283"/>
              <w:jc w:val="left"/>
              <w:rPr/>
            </w:pPr>
            <w:r>
              <w:rPr/>
              <w:t xml:space="preserve">Tim Minear </w:t>
            </w:r>
          </w:p>
        </w:tc>
        <w:tc>
          <w:tcPr>
            <w:tcW w:w="1132" w:type="dxa"/>
            <w:tcBorders/>
            <w:vAlign w:val="center"/>
          </w:tcPr>
          <w:p>
            <w:pPr>
              <w:pStyle w:val="TableContents"/>
              <w:bidi w:val="0"/>
              <w:spacing w:before="0" w:after="283"/>
              <w:jc w:val="left"/>
              <w:rPr/>
            </w:pPr>
            <w:r>
              <w:rPr/>
              <w:t xml:space="preserve">3. lokakuuta 2018 (2018-10-03) </w:t>
            </w:r>
          </w:p>
        </w:tc>
        <w:tc>
          <w:tcPr>
            <w:tcW w:w="934" w:type="dxa"/>
            <w:tcBorders/>
            <w:vAlign w:val="center"/>
          </w:tcPr>
          <w:p>
            <w:pPr>
              <w:pStyle w:val="TableContents"/>
              <w:bidi w:val="0"/>
              <w:spacing w:before="0" w:after="283"/>
              <w:jc w:val="left"/>
              <w:rPr/>
            </w:pPr>
            <w:r>
              <w:rPr/>
              <w:t xml:space="preserve">8ATS04 </w:t>
            </w:r>
          </w:p>
        </w:tc>
        <w:tc>
          <w:tcPr>
            <w:tcW w:w="2713" w:type="dxa"/>
            <w:tcBorders/>
            <w:vAlign w:val="center"/>
          </w:tcPr>
          <w:p>
            <w:pPr>
              <w:pStyle w:val="TableContents"/>
              <w:bidi w:val="0"/>
              <w:spacing w:before="0" w:after="283"/>
              <w:jc w:val="left"/>
              <w:rPr/>
            </w:pPr>
            <w:r>
              <w:rPr/>
              <w:t xml:space="preserve">2.02 Kolme vuotta ennen ydinpommia Hawthorne School for Exceptional Young Men etsii Michael Langdonia, joka on pidätetty tapettuaan miehen, joka loukkasi naista, jonka mallina Mead on. Hän joutuu koetukselle ja osoittaa valtavia kykyjä. Neiti Robichaux'n akatemia kutsutaan kokoukseen, ja Cordelia pilkkaa suurkanslerin epäilyä, että Michael saattaa olla ensimmäinen miespuolinen Ylin, joka tunnetaan nimellä Alfa. Todistaakseen voimansa Michael pelastaa Queenien ikuiselta kadotukselta Hotelli Cortezissa ja hakee Madisonin henkilökohtaisesta helvetistään. </w:t>
            </w:r>
          </w:p>
        </w:tc>
      </w:tr>
      <w:tr>
        <w:trPr/>
        <w:tc>
          <w:tcPr>
            <w:tcW w:w="815" w:type="dxa"/>
            <w:tcBorders/>
            <w:vAlign w:val="center"/>
          </w:tcPr>
          <w:p>
            <w:pPr>
              <w:pStyle w:val="TableHeading"/>
              <w:suppressLineNumbers/>
              <w:bidi w:val="0"/>
              <w:spacing w:before="0" w:after="283"/>
              <w:jc w:val="center"/>
              <w:rPr/>
            </w:pPr>
            <w:r>
              <w:rPr/>
              <w:t xml:space="preserve">89 </w:t>
            </w:r>
          </w:p>
        </w:tc>
        <w:tc>
          <w:tcPr>
            <w:tcW w:w="772" w:type="dxa"/>
            <w:tcBorders/>
            <w:vAlign w:val="center"/>
          </w:tcPr>
          <w:p>
            <w:pPr>
              <w:pStyle w:val="TableContents"/>
              <w:bidi w:val="0"/>
              <w:spacing w:before="0" w:after="283"/>
              <w:jc w:val="left"/>
              <w:rPr/>
            </w:pPr>
            <w:r>
              <w:rPr/>
              <w:t xml:space="preserve">5 </w:t>
            </w:r>
          </w:p>
        </w:tc>
        <w:tc>
          <w:tcPr>
            <w:tcW w:w="1393" w:type="dxa"/>
            <w:tcBorders/>
            <w:vAlign w:val="center"/>
          </w:tcPr>
          <w:p>
            <w:pPr>
              <w:pStyle w:val="TableContents"/>
              <w:bidi w:val="0"/>
              <w:spacing w:before="0" w:after="283"/>
              <w:jc w:val="left"/>
              <w:rPr/>
            </w:pPr>
            <w:r>
              <w:rPr/>
              <w:t xml:space="preserve">``Boy Wonder'' </w:t>
            </w:r>
          </w:p>
        </w:tc>
        <w:tc>
          <w:tcPr>
            <w:tcW w:w="1525" w:type="dxa"/>
            <w:tcBorders/>
            <w:vAlign w:val="center"/>
          </w:tcPr>
          <w:p>
            <w:pPr>
              <w:pStyle w:val="TableContents"/>
              <w:bidi w:val="0"/>
              <w:spacing w:before="0" w:after="283"/>
              <w:jc w:val="left"/>
              <w:rPr/>
            </w:pPr>
            <w:r>
              <w:rPr/>
              <w:t xml:space="preserve">Gwyneth Horder-Payton </w:t>
            </w:r>
          </w:p>
        </w:tc>
        <w:tc>
          <w:tcPr>
            <w:tcW w:w="921" w:type="dxa"/>
            <w:tcBorders/>
            <w:vAlign w:val="center"/>
          </w:tcPr>
          <w:p>
            <w:pPr>
              <w:pStyle w:val="TableContents"/>
              <w:bidi w:val="0"/>
              <w:spacing w:before="0" w:after="283"/>
              <w:jc w:val="left"/>
              <w:rPr/>
            </w:pPr>
            <w:r>
              <w:rPr/>
              <w:t xml:space="preserve">John J. Gray </w:t>
            </w:r>
          </w:p>
        </w:tc>
        <w:tc>
          <w:tcPr>
            <w:tcW w:w="1132" w:type="dxa"/>
            <w:tcBorders/>
            <w:vAlign w:val="center"/>
          </w:tcPr>
          <w:p>
            <w:pPr>
              <w:pStyle w:val="TableContents"/>
              <w:bidi w:val="0"/>
              <w:spacing w:before="0" w:after="283"/>
              <w:jc w:val="left"/>
              <w:rPr/>
            </w:pPr>
            <w:r>
              <w:rPr/>
              <w:t xml:space="preserve">10. lokakuuta 2018 (2018-10-10) </w:t>
            </w:r>
          </w:p>
        </w:tc>
        <w:tc>
          <w:tcPr>
            <w:tcW w:w="934" w:type="dxa"/>
            <w:tcBorders/>
            <w:vAlign w:val="center"/>
          </w:tcPr>
          <w:p>
            <w:pPr>
              <w:pStyle w:val="TableContents"/>
              <w:bidi w:val="0"/>
              <w:spacing w:before="0" w:after="283"/>
              <w:jc w:val="left"/>
              <w:rPr/>
            </w:pPr>
            <w:r>
              <w:rPr/>
              <w:t xml:space="preserve">8ATS05 </w:t>
            </w:r>
          </w:p>
        </w:tc>
        <w:tc>
          <w:tcPr>
            <w:tcW w:w="2713" w:type="dxa"/>
            <w:tcBorders/>
            <w:vAlign w:val="center"/>
          </w:tcPr>
          <w:p>
            <w:pPr>
              <w:pStyle w:val="TableContents"/>
              <w:bidi w:val="0"/>
              <w:spacing w:before="0" w:after="283"/>
              <w:jc w:val="left"/>
              <w:rPr/>
            </w:pPr>
            <w:r>
              <w:rPr/>
              <w:t xml:space="preserve">2.12 Cordelia näkee pelottavan näyn tuhoutuneesta neiti Robichaux'n akatemiasta ja joutuu tautien riivaamien ihmisten hyökkäyksen kohteeksi. Myöhemmin hän ilmoittaa, että Langdon vie Seitsemän ihmettä, mistä Myrtle moittii häntä. Malloryn kyvyt voimistuvat pian, ja Cordelia paljastaa, että hän on kuolemassa ja alkaa hitaasti menettää Ylivertaisuuttaan. John Henry Moore löytää Langdonin todellisen minän, mutta Mead puuttuu asiaan ennen kuin hän ehtii varoittaa ketään ja tappaa hänet. Testin aikana Cordelia pyytää Langdonia herättämään Misty Dayn henkiin, joten Langdon vapauttaa hänet henkilökohtaisesta helvetistään. Paljastuu, että Cordelia on suunnitellut armeijaa Langdonia vastaan ja käyttänyt häntä oppilaidensa herättämiseen henkiin. Myöhemmin Cordelia pyytää Madisonia ja epäilyttävää Beholdia tutkimaan Langdonin alkuperää Murder Housessa. </w:t>
            </w:r>
          </w:p>
        </w:tc>
      </w:tr>
      <w:tr>
        <w:trPr/>
        <w:tc>
          <w:tcPr>
            <w:tcW w:w="815" w:type="dxa"/>
            <w:tcBorders/>
            <w:vAlign w:val="center"/>
          </w:tcPr>
          <w:p>
            <w:pPr>
              <w:pStyle w:val="TableHeading"/>
              <w:suppressLineNumbers/>
              <w:bidi w:val="0"/>
              <w:spacing w:before="0" w:after="283"/>
              <w:jc w:val="center"/>
              <w:rPr/>
            </w:pPr>
            <w:r>
              <w:rPr/>
              <w:t xml:space="preserve">90 </w:t>
            </w:r>
          </w:p>
        </w:tc>
        <w:tc>
          <w:tcPr>
            <w:tcW w:w="772" w:type="dxa"/>
            <w:tcBorders/>
            <w:vAlign w:val="center"/>
          </w:tcPr>
          <w:p>
            <w:pPr>
              <w:pStyle w:val="TableContents"/>
              <w:bidi w:val="0"/>
              <w:spacing w:before="0" w:after="283"/>
              <w:jc w:val="left"/>
              <w:rPr/>
            </w:pPr>
            <w:r>
              <w:rPr/>
              <w:t xml:space="preserve">6 </w:t>
            </w:r>
          </w:p>
        </w:tc>
        <w:tc>
          <w:tcPr>
            <w:tcW w:w="1393" w:type="dxa"/>
            <w:tcBorders/>
            <w:vAlign w:val="center"/>
          </w:tcPr>
          <w:p>
            <w:pPr>
              <w:pStyle w:val="TableContents"/>
              <w:bidi w:val="0"/>
              <w:spacing w:before="0" w:after="283"/>
              <w:jc w:val="left"/>
              <w:rPr/>
            </w:pPr>
            <w:r>
              <w:rPr/>
              <w:t xml:space="preserve">"Paluu murhataloon"... </w:t>
            </w:r>
          </w:p>
        </w:tc>
        <w:tc>
          <w:tcPr>
            <w:tcW w:w="1525" w:type="dxa"/>
            <w:tcBorders/>
            <w:vAlign w:val="center"/>
          </w:tcPr>
          <w:p>
            <w:pPr>
              <w:pStyle w:val="TableContents"/>
              <w:bidi w:val="0"/>
              <w:spacing w:before="0" w:after="283"/>
              <w:jc w:val="left"/>
              <w:rPr/>
            </w:pPr>
            <w:r>
              <w:rPr/>
              <w:t xml:space="preserve">Sarah Paulson </w:t>
            </w:r>
          </w:p>
        </w:tc>
        <w:tc>
          <w:tcPr>
            <w:tcW w:w="921" w:type="dxa"/>
            <w:tcBorders/>
            <w:vAlign w:val="center"/>
          </w:tcPr>
          <w:p>
            <w:pPr>
              <w:pStyle w:val="TableContents"/>
              <w:bidi w:val="0"/>
              <w:spacing w:before="0" w:after="283"/>
              <w:jc w:val="left"/>
              <w:rPr/>
            </w:pPr>
            <w:r>
              <w:rPr/>
              <w:t xml:space="preserve">Crystal Liu </w:t>
            </w:r>
          </w:p>
        </w:tc>
        <w:tc>
          <w:tcPr>
            <w:tcW w:w="1132" w:type="dxa"/>
            <w:tcBorders/>
            <w:vAlign w:val="center"/>
          </w:tcPr>
          <w:p>
            <w:pPr>
              <w:pStyle w:val="TableContents"/>
              <w:bidi w:val="0"/>
              <w:spacing w:before="0" w:after="283"/>
              <w:jc w:val="left"/>
              <w:rPr/>
            </w:pPr>
            <w:r>
              <w:rPr/>
              <w:t xml:space="preserve">17. lokakuuta 2018 (2018-10-17) </w:t>
            </w:r>
          </w:p>
        </w:tc>
        <w:tc>
          <w:tcPr>
            <w:tcW w:w="934" w:type="dxa"/>
            <w:tcBorders/>
            <w:vAlign w:val="center"/>
          </w:tcPr>
          <w:p>
            <w:pPr>
              <w:pStyle w:val="TableContents"/>
              <w:bidi w:val="0"/>
              <w:spacing w:before="0" w:after="283"/>
              <w:jc w:val="left"/>
              <w:rPr/>
            </w:pPr>
            <w:r>
              <w:rPr/>
              <w:t xml:space="preserve">8ATS06 </w:t>
            </w:r>
          </w:p>
        </w:tc>
        <w:tc>
          <w:tcPr>
            <w:tcW w:w="2713" w:type="dxa"/>
            <w:tcBorders/>
            <w:vAlign w:val="center"/>
          </w:tcPr>
          <w:p>
            <w:pPr>
              <w:pStyle w:val="TableContents"/>
              <w:bidi w:val="0"/>
              <w:spacing w:before="0" w:after="283"/>
              <w:jc w:val="left"/>
              <w:rPr/>
            </w:pPr>
            <w:r>
              <w:rPr/>
              <w:t xml:space="preserve">2.01 Madison ja Behold ostavat Murder Housen Covenin puolesta sillä verukkeella, että he ovat aviopari. He tekevät loitsun pakottaakseen talon henget ilmestymään heille. He kohtaavat Constance Langdonin haamun, joka suostuu antamaan tietoja pojanpoikansa Michaelin kohtalosta, jos he karkottavat hänen vanhan vihollisensa Moira O'Haran talosta. Madison ja Behold kaivavat Moiran luut esiin ja hautaavat ne hänen äitinsä luiden joukkoon, minkä jälkeen Moira vapautetaan talosta. Constance kertoo heille, että hän on aistinut Mikaelissa pahaa jo hyvin varhain. Nuorena hän alkoi tappaa eläimiä ja sitten lapsenvahtiaan. Kun Michael vanhenee yhdessä yössä kymmenen vuotta, Constance pyytää apua katoliselta papilta, jonka Michael tappaa. Constance tekee toivottomuudesta itsemurhan Murder Housessa, jossa hän saa jälleen yhteen Taten, Beauregardin ja neljännen lapsensa, silmättömän pikkutytön. Sitten Madison ja Behold haastattelevat Ben ja Vivien Harmonia, jotka paljastavat edelleen pahuuden Michaelin sielussa. Vivien kertoo heille, että Michaelin isä ei ole Ben eikä Tate, vaan Murder Housen pahuus. Ennen kuin Madison lähtee Beholdin kanssa, hän tapaa Taten ja Violetin. </w:t>
            </w:r>
          </w:p>
        </w:tc>
      </w:tr>
      <w:tr>
        <w:trPr/>
        <w:tc>
          <w:tcPr>
            <w:tcW w:w="815" w:type="dxa"/>
            <w:tcBorders/>
            <w:vAlign w:val="center"/>
          </w:tcPr>
          <w:p>
            <w:pPr>
              <w:pStyle w:val="TableHeading"/>
              <w:suppressLineNumbers/>
              <w:bidi w:val="0"/>
              <w:spacing w:before="0" w:after="283"/>
              <w:jc w:val="center"/>
              <w:rPr/>
            </w:pPr>
            <w:r>
              <w:rPr/>
              <w:t xml:space="preserve">91 </w:t>
            </w:r>
          </w:p>
        </w:tc>
        <w:tc>
          <w:tcPr>
            <w:tcW w:w="772" w:type="dxa"/>
            <w:tcBorders/>
            <w:vAlign w:val="center"/>
          </w:tcPr>
          <w:p>
            <w:pPr>
              <w:pStyle w:val="TableContents"/>
              <w:bidi w:val="0"/>
              <w:spacing w:before="0" w:after="283"/>
              <w:jc w:val="left"/>
              <w:rPr/>
            </w:pPr>
            <w:r>
              <w:rPr/>
              <w:t xml:space="preserve">7 </w:t>
            </w:r>
          </w:p>
        </w:tc>
        <w:tc>
          <w:tcPr>
            <w:tcW w:w="1393" w:type="dxa"/>
            <w:tcBorders/>
            <w:vAlign w:val="center"/>
          </w:tcPr>
          <w:p>
            <w:pPr>
              <w:pStyle w:val="TableContents"/>
              <w:bidi w:val="0"/>
              <w:spacing w:before="0" w:after="283"/>
              <w:jc w:val="left"/>
              <w:rPr/>
            </w:pPr>
            <w:r>
              <w:rPr/>
              <w:t xml:space="preserve">"Petturi </w:t>
            </w:r>
          </w:p>
        </w:tc>
        <w:tc>
          <w:tcPr>
            <w:tcW w:w="1525" w:type="dxa"/>
            <w:tcBorders/>
            <w:vAlign w:val="center"/>
          </w:tcPr>
          <w:p>
            <w:pPr>
              <w:pStyle w:val="TableContents"/>
              <w:bidi w:val="0"/>
              <w:spacing w:before="0" w:after="283"/>
              <w:jc w:val="left"/>
              <w:rPr/>
            </w:pPr>
            <w:r>
              <w:rPr/>
              <w:t xml:space="preserve">Jennifer Lynch </w:t>
            </w:r>
          </w:p>
        </w:tc>
        <w:tc>
          <w:tcPr>
            <w:tcW w:w="921" w:type="dxa"/>
            <w:tcBorders/>
            <w:vAlign w:val="center"/>
          </w:tcPr>
          <w:p>
            <w:pPr>
              <w:pStyle w:val="TableContents"/>
              <w:bidi w:val="0"/>
              <w:spacing w:before="0" w:after="283"/>
              <w:jc w:val="left"/>
              <w:rPr/>
            </w:pPr>
            <w:r>
              <w:rPr/>
              <w:t xml:space="preserve">Adam Penn </w:t>
            </w:r>
          </w:p>
        </w:tc>
        <w:tc>
          <w:tcPr>
            <w:tcW w:w="1132" w:type="dxa"/>
            <w:tcBorders/>
            <w:vAlign w:val="center"/>
          </w:tcPr>
          <w:p>
            <w:pPr>
              <w:pStyle w:val="TableContents"/>
              <w:bidi w:val="0"/>
              <w:spacing w:before="0" w:after="283"/>
              <w:jc w:val="left"/>
              <w:rPr/>
            </w:pPr>
            <w:r>
              <w:rPr/>
              <w:t xml:space="preserve">24. lokakuuta 2018 (2018-10-24) </w:t>
            </w:r>
          </w:p>
        </w:tc>
        <w:tc>
          <w:tcPr>
            <w:tcW w:w="934" w:type="dxa"/>
            <w:tcBorders/>
            <w:vAlign w:val="center"/>
          </w:tcPr>
          <w:p>
            <w:pPr>
              <w:pStyle w:val="TableContents"/>
              <w:bidi w:val="0"/>
              <w:spacing w:before="0" w:after="283"/>
              <w:jc w:val="left"/>
              <w:rPr/>
            </w:pPr>
            <w:r>
              <w:rPr/>
              <w:t xml:space="preserve">8ATS07 </w:t>
            </w:r>
          </w:p>
        </w:tc>
        <w:tc>
          <w:tcPr>
            <w:tcW w:w="2713" w:type="dxa"/>
            <w:tcBorders/>
            <w:vAlign w:val="center"/>
          </w:tcPr>
          <w:p>
            <w:pPr>
              <w:pStyle w:val="TableContents"/>
              <w:bidi w:val="0"/>
              <w:spacing w:before="0" w:after="283"/>
              <w:jc w:val="left"/>
              <w:rPr/>
            </w:pPr>
            <w:r>
              <w:rPr/>
              <w:t xml:space="preserve">1.85 Cordelia järjestää voodoo-kuningatar Dinah Stevensin avulla tapaamisen Papa Legban kanssa yrittäen estää Langdonin suunnitelmat. Legba paljastaa omistavansa Nanin sielun ja suostuu auttamaan Langdonin vangitsemisessa sillä ehdolla, että Cordelia antaa hänelle jäljellä olevien tyttöjen sielut. Cordelia kieltäytyy, ja Legba katoaa. Saadakseen lisätietoja velhoista ja heidän suunnitelmistaan Madison pyytää apua Myrtlen pitkäaikaiselta ystävältä, noitanäyttelijä Bubbles McGeeltä, joka on erikoistunut lukemaan toisten ajatuksia ja sieluja. Myrtlen pitämillä illallisilla Bubbles saa selville, että Ariel ja Baldwin tietävät John Henryn kuolemasta ja että he aikovat tappaa noitapiirin naiset. Zoe epäilee Malloryn olevan todellinen seuraava Korkein sen jälkeen, kun hän pelastaa Cocon tukehtumiselta ja uskoutuu Cordelialle. Myöhemmin Mallory läpäisee Seitsemän ihmeen kokeen herätettyään onnistuneesti henkiin John Henryn. Sitten liitto vangitsee Arielin, Baldwinin ja Meadin ja polttaa heidät roviolla maanpetoksesta. </w:t>
            </w:r>
          </w:p>
        </w:tc>
      </w:tr>
      <w:tr>
        <w:trPr/>
        <w:tc>
          <w:tcPr>
            <w:tcW w:w="815" w:type="dxa"/>
            <w:tcBorders/>
            <w:vAlign w:val="center"/>
          </w:tcPr>
          <w:p>
            <w:pPr>
              <w:pStyle w:val="TableHeading"/>
              <w:suppressLineNumbers/>
              <w:bidi w:val="0"/>
              <w:spacing w:before="0" w:after="283"/>
              <w:jc w:val="center"/>
              <w:rPr/>
            </w:pPr>
            <w:r>
              <w:rPr/>
              <w:t xml:space="preserve">92 </w:t>
            </w:r>
          </w:p>
        </w:tc>
        <w:tc>
          <w:tcPr>
            <w:tcW w:w="772" w:type="dxa"/>
            <w:tcBorders/>
            <w:vAlign w:val="center"/>
          </w:tcPr>
          <w:p>
            <w:pPr>
              <w:pStyle w:val="TableContents"/>
              <w:bidi w:val="0"/>
              <w:spacing w:before="0" w:after="283"/>
              <w:jc w:val="left"/>
              <w:rPr/>
            </w:pPr>
            <w:r>
              <w:rPr/>
              <w:t xml:space="preserve">8 </w:t>
            </w:r>
          </w:p>
        </w:tc>
        <w:tc>
          <w:tcPr>
            <w:tcW w:w="1393" w:type="dxa"/>
            <w:tcBorders/>
            <w:vAlign w:val="center"/>
          </w:tcPr>
          <w:p>
            <w:pPr>
              <w:pStyle w:val="TableContents"/>
              <w:bidi w:val="0"/>
              <w:spacing w:before="0" w:after="283"/>
              <w:jc w:val="left"/>
              <w:rPr/>
            </w:pPr>
            <w:r>
              <w:rPr/>
              <w:t xml:space="preserve">``Sojourn'' </w:t>
            </w:r>
          </w:p>
        </w:tc>
        <w:tc>
          <w:tcPr>
            <w:tcW w:w="1525" w:type="dxa"/>
            <w:tcBorders/>
            <w:vAlign w:val="center"/>
          </w:tcPr>
          <w:p>
            <w:pPr>
              <w:pStyle w:val="TableContents"/>
              <w:bidi w:val="0"/>
              <w:spacing w:before="0" w:after="283"/>
              <w:jc w:val="left"/>
              <w:rPr/>
            </w:pPr>
            <w:r>
              <w:rPr/>
              <w:t xml:space="preserve">TBA </w:t>
            </w:r>
          </w:p>
        </w:tc>
        <w:tc>
          <w:tcPr>
            <w:tcW w:w="921" w:type="dxa"/>
            <w:tcBorders/>
            <w:vAlign w:val="center"/>
          </w:tcPr>
          <w:p>
            <w:pPr>
              <w:pStyle w:val="TableContents"/>
              <w:bidi w:val="0"/>
              <w:spacing w:before="0" w:after="283"/>
              <w:jc w:val="left"/>
              <w:rPr/>
            </w:pPr>
            <w:r>
              <w:rPr/>
              <w:t xml:space="preserve">TBA </w:t>
            </w:r>
          </w:p>
        </w:tc>
        <w:tc>
          <w:tcPr>
            <w:tcW w:w="1132" w:type="dxa"/>
            <w:tcBorders/>
            <w:vAlign w:val="center"/>
          </w:tcPr>
          <w:p>
            <w:pPr>
              <w:pStyle w:val="TableContents"/>
              <w:bidi w:val="0"/>
              <w:spacing w:before="0" w:after="283"/>
              <w:jc w:val="left"/>
              <w:rPr/>
            </w:pPr>
            <w:r>
              <w:rPr/>
              <w:t xml:space="preserve">31. lokakuuta 2018 (2018-10-31) </w:t>
            </w:r>
          </w:p>
        </w:tc>
        <w:tc>
          <w:tcPr>
            <w:tcW w:w="934" w:type="dxa"/>
            <w:tcBorders/>
            <w:vAlign w:val="center"/>
          </w:tcPr>
          <w:p>
            <w:pPr>
              <w:pStyle w:val="TableContents"/>
              <w:bidi w:val="0"/>
              <w:spacing w:before="0" w:after="283"/>
              <w:jc w:val="left"/>
              <w:rPr/>
            </w:pPr>
            <w:r>
              <w:rPr/>
              <w:t xml:space="preserve">TBA </w:t>
            </w:r>
          </w:p>
        </w:tc>
        <w:tc>
          <w:tcPr>
            <w:tcW w:w="2713"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93 </w:t>
            </w:r>
          </w:p>
        </w:tc>
        <w:tc>
          <w:tcPr>
            <w:tcW w:w="772" w:type="dxa"/>
            <w:tcBorders/>
            <w:vAlign w:val="center"/>
          </w:tcPr>
          <w:p>
            <w:pPr>
              <w:pStyle w:val="TableContents"/>
              <w:bidi w:val="0"/>
              <w:spacing w:before="0" w:after="283"/>
              <w:jc w:val="left"/>
              <w:rPr/>
            </w:pPr>
            <w:r>
              <w:rPr/>
              <w:t xml:space="preserve">9 </w:t>
            </w:r>
          </w:p>
        </w:tc>
        <w:tc>
          <w:tcPr>
            <w:tcW w:w="1393" w:type="dxa"/>
            <w:tcBorders/>
            <w:vAlign w:val="center"/>
          </w:tcPr>
          <w:p>
            <w:pPr>
              <w:pStyle w:val="TableContents"/>
              <w:bidi w:val="0"/>
              <w:spacing w:before="0" w:after="283"/>
              <w:jc w:val="left"/>
              <w:rPr/>
            </w:pPr>
            <w:r>
              <w:rPr/>
              <w:t xml:space="preserve">``Fire and Reign'' </w:t>
            </w:r>
          </w:p>
        </w:tc>
        <w:tc>
          <w:tcPr>
            <w:tcW w:w="1525" w:type="dxa"/>
            <w:tcBorders/>
            <w:vAlign w:val="center"/>
          </w:tcPr>
          <w:p>
            <w:pPr>
              <w:pStyle w:val="TableContents"/>
              <w:bidi w:val="0"/>
              <w:spacing w:before="0" w:after="283"/>
              <w:jc w:val="left"/>
              <w:rPr/>
            </w:pPr>
            <w:r>
              <w:rPr/>
              <w:t xml:space="preserve">TBA </w:t>
            </w:r>
          </w:p>
        </w:tc>
        <w:tc>
          <w:tcPr>
            <w:tcW w:w="921" w:type="dxa"/>
            <w:tcBorders/>
            <w:vAlign w:val="center"/>
          </w:tcPr>
          <w:p>
            <w:pPr>
              <w:pStyle w:val="TableContents"/>
              <w:bidi w:val="0"/>
              <w:spacing w:before="0" w:after="283"/>
              <w:jc w:val="left"/>
              <w:rPr/>
            </w:pPr>
            <w:r>
              <w:rPr/>
              <w:t xml:space="preserve">TBA </w:t>
            </w:r>
          </w:p>
        </w:tc>
        <w:tc>
          <w:tcPr>
            <w:tcW w:w="1132" w:type="dxa"/>
            <w:tcBorders/>
            <w:vAlign w:val="center"/>
          </w:tcPr>
          <w:p>
            <w:pPr>
              <w:pStyle w:val="TableContents"/>
              <w:bidi w:val="0"/>
              <w:spacing w:before="0" w:after="283"/>
              <w:jc w:val="left"/>
              <w:rPr/>
            </w:pPr>
            <w:r>
              <w:rPr/>
              <w:t xml:space="preserve">7. marraskuuta 2018 (2018-11-07) </w:t>
            </w:r>
          </w:p>
        </w:tc>
        <w:tc>
          <w:tcPr>
            <w:tcW w:w="934" w:type="dxa"/>
            <w:tcBorders/>
            <w:vAlign w:val="center"/>
          </w:tcPr>
          <w:p>
            <w:pPr>
              <w:pStyle w:val="TableContents"/>
              <w:bidi w:val="0"/>
              <w:spacing w:before="0" w:after="283"/>
              <w:jc w:val="left"/>
              <w:rPr/>
            </w:pPr>
            <w:r>
              <w:rPr/>
              <w:t xml:space="preserve">TBA </w:t>
            </w:r>
          </w:p>
        </w:tc>
        <w:tc>
          <w:tcPr>
            <w:tcW w:w="2713"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94 </w:t>
            </w:r>
          </w:p>
        </w:tc>
        <w:tc>
          <w:tcPr>
            <w:tcW w:w="772" w:type="dxa"/>
            <w:tcBorders/>
            <w:vAlign w:val="center"/>
          </w:tcPr>
          <w:p>
            <w:pPr>
              <w:pStyle w:val="TableContents"/>
              <w:bidi w:val="0"/>
              <w:spacing w:before="0" w:after="283"/>
              <w:jc w:val="left"/>
              <w:rPr/>
            </w:pPr>
            <w:r>
              <w:rPr/>
              <w:t xml:space="preserve">10 </w:t>
            </w:r>
          </w:p>
        </w:tc>
        <w:tc>
          <w:tcPr>
            <w:tcW w:w="1393" w:type="dxa"/>
            <w:tcBorders/>
            <w:vAlign w:val="center"/>
          </w:tcPr>
          <w:p>
            <w:pPr>
              <w:pStyle w:val="TableContents"/>
              <w:bidi w:val="0"/>
              <w:spacing w:before="0" w:after="283"/>
              <w:jc w:val="left"/>
              <w:rPr/>
            </w:pPr>
            <w:r>
              <w:rPr/>
              <w:t xml:space="preserve">``Apocalypse Then'' </w:t>
            </w:r>
          </w:p>
        </w:tc>
        <w:tc>
          <w:tcPr>
            <w:tcW w:w="1525" w:type="dxa"/>
            <w:tcBorders/>
            <w:vAlign w:val="center"/>
          </w:tcPr>
          <w:p>
            <w:pPr>
              <w:pStyle w:val="TableContents"/>
              <w:bidi w:val="0"/>
              <w:spacing w:before="0" w:after="283"/>
              <w:jc w:val="left"/>
              <w:rPr/>
            </w:pPr>
            <w:r>
              <w:rPr/>
              <w:t xml:space="preserve">TBA </w:t>
            </w:r>
          </w:p>
        </w:tc>
        <w:tc>
          <w:tcPr>
            <w:tcW w:w="921" w:type="dxa"/>
            <w:tcBorders/>
            <w:vAlign w:val="center"/>
          </w:tcPr>
          <w:p>
            <w:pPr>
              <w:pStyle w:val="TableContents"/>
              <w:bidi w:val="0"/>
              <w:spacing w:before="0" w:after="283"/>
              <w:jc w:val="left"/>
              <w:rPr/>
            </w:pPr>
            <w:r>
              <w:rPr/>
              <w:t xml:space="preserve">TBA </w:t>
            </w:r>
          </w:p>
        </w:tc>
        <w:tc>
          <w:tcPr>
            <w:tcW w:w="1132" w:type="dxa"/>
            <w:tcBorders/>
            <w:vAlign w:val="center"/>
          </w:tcPr>
          <w:p>
            <w:pPr>
              <w:pStyle w:val="TableContents"/>
              <w:bidi w:val="0"/>
              <w:spacing w:before="0" w:after="283"/>
              <w:jc w:val="left"/>
              <w:rPr/>
            </w:pPr>
            <w:r>
              <w:rPr/>
              <w:t xml:space="preserve">14. marraskuuta 2018 (2018-11-14) </w:t>
            </w:r>
          </w:p>
        </w:tc>
        <w:tc>
          <w:tcPr>
            <w:tcW w:w="934" w:type="dxa"/>
            <w:tcBorders/>
            <w:vAlign w:val="center"/>
          </w:tcPr>
          <w:p>
            <w:pPr>
              <w:pStyle w:val="TableContents"/>
              <w:bidi w:val="0"/>
              <w:spacing w:before="0" w:after="283"/>
              <w:jc w:val="left"/>
              <w:rPr/>
            </w:pPr>
            <w:r>
              <w:rPr/>
              <w:t xml:space="preserve">TBA </w:t>
            </w:r>
          </w:p>
        </w:tc>
        <w:tc>
          <w:tcPr>
            <w:tcW w:w="271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jakso American Horror Story Apocalypse -elokuvasta?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american horror story kausi 8 jakso 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Ahs Apocalypse ep 2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Horror Story: Apocalypse on FX:n kauhuantologian televisiosarjan American Horror Story kahdeksas kausi. Se julkistettiin </w:t>
      </w:r>
      <w:r>
        <w:rPr>
          <w:color w:val="A9A9A9"/>
        </w:rPr>
        <w:t xml:space="preserve">12. tammikuuta 2017 </w:t>
      </w:r>
      <w:r>
        <w:rPr/>
        <w:t xml:space="preserve">ja sai ensi-iltansa </w:t>
      </w:r>
      <w:r>
        <w:rPr>
          <w:color w:val="2F4F4F"/>
        </w:rPr>
        <w:t xml:space="preserve">12. syyskuuta </w:t>
      </w:r>
      <w:r>
        <w:rPr>
          <w:color w:val="DCDCDC"/>
        </w:rPr>
        <w:t xml:space="preserve">2018</w:t>
      </w:r>
      <w:r>
        <w:rPr/>
        <w:t xml:space="preserve">. Sitä on kuvattu sarjan ensimmäisen ja kolmannen kauden crossoveriksi.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horrorin uusi kausi alkaa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american horror story maailmanloppu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maailmanloppu amerikkalainen kauhutarina tulee ulos</w:t>
      </w:r>
    </w:p>
    <w:p>
      <w:pPr>
        <w:pStyle w:val="TextBody"/>
        <w:bidi w:val="0"/>
        <w:jc w:val="left"/>
        <w:rPr>
          <w:b/>
          <w:u w:val="single"/>
          <w:shd w:val="clear" w:fill="FFFF00"/>
        </w:rPr>
      </w:pPr>
      <w:r>
        <w:rPr>
          <w:b/>
          <w:u w:val="single"/>
          <w:shd w:val="clear" w:fill="FFFF00"/>
        </w:rPr>
        <w:t xml:space="preserve">Asiakirjan numero 1324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14. päivänä 2016 MTV uusi sarjan kuudella jaksolla kolmanneksi kaudeksi, jonka on määrä saada ensi-iltansa </w:t>
      </w:r>
      <w:r>
        <w:rPr>
          <w:color w:val="A9A9A9"/>
        </w:rPr>
        <w:t xml:space="preserve">vuonna </w:t>
      </w:r>
      <w:r>
        <w:rPr>
          <w:color w:val="DCDCDC"/>
        </w:rPr>
        <w:t xml:space="preserve">2018</w:t>
      </w:r>
      <w:r>
        <w:rPr/>
        <w:t xml:space="preserve">. 26. huhtikuuta 2017 MTV ilmoitti käynnistävänsä sarjan uudestaan kolmannella kaudella, jolla on uusi näyttelijäkaarti ja uudet puitteet. Osana uudelleenkäynnistystä paljastettiin, että Brett Matthews toimii sarjan pääohjaajana. Lisäksi Queen Latifah, Shakim Compere ja Yaneley Arty lisätään Flavor Unit Entertainmentin alaisuuteen sarjan vastaaviksi tuottajiksi. Uudelleen käynnistetyn kolmannen kauden pääosissa nähdään Tyga, C.J. Wallace, Keke Palmer, Giorgia Whigham, RJ Cyler, Jessica Sula, Giullian Yao Gioiello ja Tyler Posey.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scream tv-sarja tulee takaisin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screamin 3. kausi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seuraava Scream-kausi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screamin 3. kausi tulee netflixiin?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kausi 3 scream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Lokakuun 1. päivänä 2015 Screamin koko ensimmäinen kausi tuli saataville Netflixiin välittömästi maailmanlaajuisesti paitsi Yhdysvalloissa. 13. toukokuuta 2016 Screamin ensimmäinen kausi tuli saataville Netflixiin Yhdysvalloissa. Suoratoistopalvelu alkoi lähettää toista kautta viikoittain 31. toukokuuta 2016, yhden päivän viiveellä Yhdysvaltojen alkuperäiseen lähetykseen nähden. </w:t>
      </w:r>
      <w:r>
        <w:rPr>
          <w:color w:val="A9A9A9"/>
        </w:rPr>
        <w:t xml:space="preserve">Syyskuun 30. päivänä </w:t>
      </w:r>
      <w:r>
        <w:rPr/>
        <w:t xml:space="preserve">2016 </w:t>
      </w:r>
      <w:r>
        <w:rPr/>
        <w:t xml:space="preserve">Screamin toinen kausi tuli saataville Netflixiin Yhdysvalloissa.</w:t>
      </w:r>
      <w:r>
        <w:rPr/>
        <w:t xml:space="preserve"> Netflixillä on sarjan ensilähetysoikeudet Isossa-Britanniassa ja Irlannissa, ja se lähettää sarjan päivää alkuperäisen lähetyksen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Scream 2. kausi ilmestyy netflixiin?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Lokakuun 1. päivänä 2015 Screamin koko ensimmäinen kausi tuli saataville Netflixiin välittömästi maailmanlaajuisesti paitsi Yhdysvalloissa. 13. toukokuuta 2016 Screamin ensimmäinen kausi tuli saataville Netflixiin Yhdysvalloissa. Suoratoistopalvelu alkoi lähettää toista kautta viikoittain 31. toukokuuta 2016, yhden päivän viiveellä Yhdysvaltojen alkuperäiseen lähetykseen nähden. </w:t>
      </w:r>
      <w:r>
        <w:rPr>
          <w:color w:val="A9A9A9"/>
        </w:rPr>
        <w:t xml:space="preserve">Syyskuun 30. päivänä </w:t>
      </w:r>
      <w:r>
        <w:rPr/>
        <w:t xml:space="preserve">2016 </w:t>
      </w:r>
      <w:r>
        <w:rPr/>
        <w:t xml:space="preserve">Screamin toinen kausi tuli saataville Netflixiin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screamin 2. kausi tulee netflixiin?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w:t>
      </w:r>
    </w:p>
    <w:tbl>
      <w:tblPr>
        <w:tblW w:w="4562" w:type="dxa"/>
        <w:jc w:val="left"/>
        <w:tblInd w:w="0" w:type="dxa"/>
        <w:tblLayout w:type="fixed"/>
        <w:tblCellMar>
          <w:top w:w="28" w:type="dxa"/>
          <w:left w:w="28" w:type="dxa"/>
          <w:bottom w:w="28" w:type="dxa"/>
          <w:right w:w="28" w:type="dxa"/>
        </w:tblCellMar>
      </w:tblPr>
      <w:tblGrid>
        <w:gridCol w:w="1246"/>
        <w:gridCol w:w="3316"/>
      </w:tblGrid>
      <w:tr>
        <w:trPr/>
        <w:tc>
          <w:tcPr>
            <w:tcW w:w="1246" w:type="dxa"/>
            <w:tcBorders/>
            <w:vAlign w:val="center"/>
          </w:tcPr>
          <w:p>
            <w:pPr>
              <w:pStyle w:val="TableHeading"/>
              <w:suppressLineNumbers/>
              <w:bidi w:val="0"/>
              <w:spacing w:before="0" w:after="283"/>
              <w:jc w:val="center"/>
              <w:rPr/>
            </w:pPr>
            <w:r>
              <w:rPr/>
              <w:t xml:space="preserve">Ensiesitys </w:t>
            </w:r>
          </w:p>
        </w:tc>
        <w:tc>
          <w:tcPr>
            <w:tcW w:w="331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30. kesäkuuta 2015 (2015-06-30) </w:t>
            </w:r>
          </w:p>
        </w:tc>
        <w:tc>
          <w:tcPr>
            <w:tcW w:w="3316" w:type="dxa"/>
            <w:tcBorders/>
            <w:vAlign w:val="center"/>
          </w:tcPr>
          <w:p>
            <w:pPr>
              <w:pStyle w:val="TableContents"/>
              <w:bidi w:val="0"/>
              <w:spacing w:before="0" w:after="283"/>
              <w:jc w:val="left"/>
              <w:rPr/>
            </w:pPr>
            <w:r>
              <w:rPr/>
              <w:t xml:space="preserve">1. syyskuuta 2015 (2015-09-01) </w:t>
            </w:r>
          </w:p>
        </w:tc>
      </w:tr>
      <w:tr>
        <w:trPr/>
        <w:tc>
          <w:tcPr>
            <w:tcW w:w="1246" w:type="dxa"/>
            <w:tcBorders/>
            <w:vAlign w:val="center"/>
          </w:tcPr>
          <w:p>
            <w:pPr>
              <w:pStyle w:val="TableContents"/>
              <w:bidi w:val="0"/>
              <w:spacing w:before="0" w:after="283"/>
              <w:jc w:val="left"/>
              <w:rPr>
                <w:sz w:val="4"/>
                <w:szCs w:val="4"/>
              </w:rPr>
            </w:pPr>
            <w:r>
              <w:rPr>
                <w:sz w:val="4"/>
                <w:szCs w:val="4"/>
              </w:rPr>
              <w:t xml:space="preserve">14 </w:t>
            </w:r>
            <w:r>
              <w:rPr>
                <w:color w:val="A9A9A9"/>
                <w:sz w:val="4"/>
                <w:szCs w:val="4"/>
              </w:rPr>
              <w:t xml:space="preserve">Toukokuu 30, 2016 </w:t>
            </w:r>
            <w:r>
              <w:rPr>
                <w:sz w:val="4"/>
                <w:szCs w:val="4"/>
              </w:rPr>
              <w:t xml:space="preserve">(2016-05-30) </w:t>
            </w:r>
          </w:p>
        </w:tc>
        <w:tc>
          <w:tcPr>
            <w:tcW w:w="3316" w:type="dxa"/>
            <w:tcBorders/>
            <w:vAlign w:val="center"/>
          </w:tcPr>
          <w:p>
            <w:pPr>
              <w:pStyle w:val="TableContents"/>
              <w:bidi w:val="0"/>
              <w:spacing w:before="0" w:after="283"/>
              <w:jc w:val="left"/>
              <w:rPr/>
            </w:pPr>
            <w:r>
              <w:rPr/>
              <w:t xml:space="preserve">18. lokakuuta 2016 (2016-10-18)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screamin 2. kausi tulee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Lokakuun 14. päivänä 2016 MTV uusi sarjan kuudella jaksolla kolmanneksi kaudeksi, jonka on määrä saada ensi-iltansa vuonna </w:t>
      </w:r>
      <w:r>
        <w:rPr>
          <w:color w:val="A9A9A9"/>
        </w:rPr>
        <w:t xml:space="preserve">2018</w:t>
      </w:r>
      <w:r>
        <w:rPr/>
        <w:t xml:space="preserve">. 26. huhtikuuta 2017 MTV ilmoitti käynnistävänsä sarjan uudestaan kolmannella kaudella, jolla on uusi näyttelijäkaarti ja uudet puitteet. Osana uudelleenkäynnistystä paljastettiin, että Brett Matthews toimisi sarjan pääohjaajana. Lisäksi Queen Latifah, Shakim Compere ja Yaneley Arty lisättäisiin Flavor Unit Entertainmentin alaisuuteen sarjan vastaaviksi tuottajiksi. Uudelleen käynnistetyn kolmannen kauden pääosissa nähdään Tyga, C.J. Wallace, Keke Palmer, Giorgia Whigham, RJ Cyler, Jessica Sula, Giullian Yao Gioiello ja Tyler Posey.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Scream tulee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Sarja sijoittuu </w:t>
      </w:r>
      <w:r>
        <w:rPr>
          <w:color w:val="A9A9A9"/>
        </w:rPr>
        <w:t xml:space="preserve">kuvitteelliseen Lakewoodin kaupunkiin</w:t>
      </w:r>
      <w:r>
        <w:rPr/>
        <w:t xml:space="preserve">, jossa tapahtuu useita murhia. Murhien keskipisteessä on Emma Duval (Willa Fitzgerald), teini-ikäinen tyttö, joka on jotenkin sidoksissa kaupungin synkkään menneisyyteen. Sarja sai ensi-iltansa 30. kesäkuuta 2015 MTV:llä ja sen ensimmäinen kausi päättyi 1. syyskuuta 2015. Sarja sai virallisesti toisen kauden 29. heinäkuuta 2015. Ilmoitettiin, että sarjasta lähetetään kaksituntinen Halloween-erikoisjakso 18. lokakuuta 2016. Vaikka teknisesti sarja ei ole yhteistuotanto, se esitetään muualla maailmassa ``Netflix Original'' -nimellä, koska Netflixillä on sarjan kansainväliset yksinoikeudet.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scream tv-sarja tapahtuu</w:t>
      </w:r>
    </w:p>
    <w:p>
      <w:pPr>
        <w:pStyle w:val="TextBody"/>
        <w:bidi w:val="0"/>
        <w:jc w:val="left"/>
        <w:rPr>
          <w:b/>
          <w:u w:val="single"/>
          <w:shd w:val="clear" w:fill="FFFF00"/>
        </w:rPr>
      </w:pPr>
      <w:r>
        <w:rPr>
          <w:b/>
          <w:u w:val="single"/>
          <w:shd w:val="clear" w:fill="FFFF00"/>
        </w:rPr>
        <w:t xml:space="preserve">Asiakirjan numero 1325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Smallvillessä Lois tulee kaupunkiin tutkimaan serkkunsa Chloe Sullivanin ilmeistä kuolemaa neljännen kauden alussa. Löydettyään Chloen elossa Lois joutuu ilmoittautumaan Smallvillen lukioon suorittaakseen jäljellä olevat opintopisteet lukiosta, jotka häneltä jäivät suorittamatta. Sarjan edetessä hänen kiinnostuksensa journalismiin kasvaa, ja hän kirjoittaa ensin pari artikkelia Smallville High Torchiin neljännellä kaudella, saa työpaikan Inquisitorista kuudennella kaudella ja lopulta hänet palkataan Daily Planetiin seitsemännellä kaudella. Neljännen, viidennen, kuudennen ja seitsemännen kauden aikana Loisin ja Clark Kentin suhde kuvataan enemmänkin sisarussuhteena, ja hahmot ottavat usein yhteen. Kahdeksannella kaudella Lois alkaa ymmärtää rakastuvansa Clarkiin, ja </w:t>
      </w:r>
      <w:r>
        <w:rPr>
          <w:color w:val="DCDCDC"/>
        </w:rPr>
        <w:t xml:space="preserve">yhdeksännellä kaudella heistä </w:t>
      </w:r>
      <w:r>
        <w:rPr>
          <w:color w:val="A9A9A9"/>
        </w:rPr>
        <w:t xml:space="preserve">tulee virallinen pari</w:t>
      </w:r>
      <w:r>
        <w:rPr/>
        <w:t xml:space="preserve">. Kymmenennen kauden aikana suhde kokee useita virstanpylväitä, ja kauden puolivälissä pari menee kihloihin.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Clark ja Lois alkavat seurustella Smallvillen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Clark tapaa Lois'n Smallvillessä...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Clark Kent ja Lois Lane pääsevät yhteen Smallvillessä...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Lois Lane on fiktiivinen hahmo televisiosarjassa Smallville; häntä esitti jatkuvasti Erica Durance siitä lähtien, kun hän ilmestyi ensimmäisen kerran </w:t>
      </w:r>
      <w:r>
        <w:rPr>
          <w:color w:val="A9A9A9"/>
        </w:rPr>
        <w:t xml:space="preserve">neljännen kauden ensi-illassa ``Crusade'' </w:t>
      </w:r>
      <w:r>
        <w:rPr/>
        <w:t xml:space="preserve">sarjan finaaliin asti. Durance aloitti vierailevana tähtenä neljännellä kaudella, mutta hänet nostettiin sarjan vakiokasvoiksi </w:t>
      </w:r>
      <w:r>
        <w:rPr>
          <w:color w:val="DCDCDC"/>
        </w:rPr>
        <w:t xml:space="preserve">viidennestä kaudesta </w:t>
      </w:r>
      <w:r>
        <w:rPr/>
        <w:t xml:space="preserve">alkaen</w:t>
      </w:r>
      <w:r>
        <w:rPr/>
        <w:t xml:space="preserve">. Jerry Siegel ja Joe Shuster loivat Lois Lanen sarjakuvahahmon vuonna 1938 Clark Kentin ja hänen alter egonsa Teräsmiehen rakkauden kohteeksi. Alfred Gough ja Miles Millar sovittivat hahmon televisiosarjaan vuonna 2001 - tämä on neljäs kerta, kun hahmo sovitetaan televisiosarjaan.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Smallville Lois tulee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Lois Lanesta tulee Smallvillen vakituinen jäsen?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Seitsemännen kauden jaksossa ``Kara''</w:t>
      </w:r>
      <w:r>
        <w:rPr/>
        <w:t xml:space="preserve">, kun Lois tutkii Lexin tutkimushankkeita, hän löytää avaruusaluksen. Hänen yrityksensä tehdä tilanteesta uutisjuttu saa hänet töihin Daily Planetiin - kellariin serkkunsa Chloen rinnalle. Daily Planetissa ollessaan Lois aloittaa uuden suhteen päätoimittajaansa Grant Gabrieliin (Michael Cassidy) jaksossa ``Wrath''. Heidän suhteensa joutuu Chloen ja Lexin tarkkailun kohteeksi jaksossa ``Sininen'', Chloe näkee sen syynä siihen, että työtoverit epäilevät Loisin todellisia kykyjä toimittajana, ja Lex uskoo sen vaarantavan Grantin todellisen henkilöllisyyden salaisuuden. Geminissä he lopulta sopivat eroavansa toisistaan. Kahdeksannen kauden ensi-illassa Lois uskoo Lexin olevan vastuussa siitä, että sisäisen turvallisuuden ministeriö pidätti Chloen, ja menee hänen kartanolleen etsimään hänen tiedostoistaan Chloen sijaintia. Lopulta hän löytää Chloen olinpaikan ja saapuu Clarkin kanssa pelastamaan Chloen. Lois ottaa Clarkin siipiensä suojaan ja opettaa hänelle, miten toimittajana toimitaan, kun Clark ottaa vastaan harjoittelupaikan Daily Planetissa ja istuu kirjoituspöydän ääressä suoraan Loisia vastapäätä. Hänen tunteensa Clarkia kohtaan vahvistuvat kauden edetessä, ja hän myöntää jaksossa ``Committed'', että hän on rakastunut Clarkiin, ja toteaa Oliverille jaksossa ``Bride'', että hän ei ole koskaan ennen tuntenut näin ketään kohtaan. Samassa jaksossa hän melkein suutelee Clarkin kanssa, kunnes Clarkin entinen tyttöystävä Lana Lang (Kristin Kreuk) keskeyttää hänet. Kahdeksannen kauden finaalissa Lois ja Tess Mercer (Cassidy Freeman), Lex Luthorin valitsema LuthorCorpin seuraaja, joutuvat fyysiseen tappeluun Daily Planetissa. Tappelun aikana Lois poimii Clarkin työpöydältä pudonneen Legion-sormuksen ja siirtyy välittömästi toiseen aikaan ja paikkaan.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Lois aloittaa työt Daily Planetissa?</w:t>
      </w:r>
    </w:p>
    <w:p>
      <w:pPr>
        <w:pStyle w:val="TextBody"/>
        <w:bidi w:val="0"/>
        <w:jc w:val="left"/>
        <w:rPr>
          <w:b/>
          <w:u w:val="single"/>
          <w:shd w:val="clear" w:fill="FFFF00"/>
        </w:rPr>
      </w:pPr>
      <w:r>
        <w:rPr>
          <w:b/>
          <w:u w:val="single"/>
          <w:shd w:val="clear" w:fill="FFFF00"/>
        </w:rPr>
        <w:t xml:space="preserve">Asiakirjan numero 1326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the World Needs Now Is Love'' on vuonna 1965 julkaistu suosittu kappale, jonka sanat on kirjoittanut Hal David ja musiikin on säveltänyt Burt Bacharach. </w:t>
      </w:r>
      <w:r>
        <w:rPr>
          <w:color w:val="A9A9A9"/>
        </w:rPr>
        <w:t xml:space="preserve">Jackie DeShannon </w:t>
      </w:r>
      <w:r>
        <w:rPr/>
        <w:t xml:space="preserve">levytti sen ensimmäisen kerran ja teki siitä suositun. </w:t>
      </w:r>
      <w:r>
        <w:rPr/>
        <w:t xml:space="preserve">Se julkaistiin 15. huhtikuuta 1965 Imperial-levymerkillä sen jälkeen, kun julkaisu sisarlevymerkillä Liberty Records edellisessä kuussa oli peruttu. Se oli korkeimmillaan Yhdysvaltain Hot 100 -listan sijalla seitsemän heinäkuussa samana vuonna. Kanadassa kappale nousi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maailma tarvitsee nyt on rakkauden laulaja</w:t>
      </w:r>
    </w:p>
    <w:p>
      <w:pPr>
        <w:pStyle w:val="TextBody"/>
        <w:bidi w:val="0"/>
        <w:jc w:val="left"/>
        <w:rPr>
          <w:b/>
          <w:shd w:val="clear" w:fill="FFFF00"/>
        </w:rPr>
      </w:pPr>
      <w:r>
        <w:rPr>
          <w:b/>
          <w:shd w:val="clear" w:fill="FFFF00"/>
        </w:rPr>
        <w:t xml:space="preserve">Teksti numero 1</w:t>
      </w:r>
    </w:p>
    <w:p>
      <w:pPr>
        <w:pStyle w:val="TextBody"/>
        <w:numPr>
          <w:ilvl w:val="0"/>
          <w:numId w:val="140"/>
        </w:numPr>
        <w:tabs>
          <w:tab w:val="clear" w:pos="1134"/>
          <w:tab w:val="left" w:leader="none" w:pos="720"/>
        </w:tabs>
        <w:bidi w:val="0"/>
        <w:ind w:start="720" w:hanging="283"/>
        <w:jc w:val="left"/>
        <w:rPr/>
      </w:pPr>
      <w:r>
        <w:rPr/>
        <w:t xml:space="preserve">Maaliskuun 24. päivänä 2017 kappaleen lisäsi ja äänitti </w:t>
      </w:r>
      <w:r>
        <w:rPr>
          <w:color w:val="A9A9A9"/>
        </w:rPr>
        <w:t xml:space="preserve">Missi Hale </w:t>
      </w:r>
      <w:r>
        <w:rPr/>
        <w:t xml:space="preserve">elokuvaan The Boss Baby.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mitä maailma tarvitsee nyt boss babyn lopussa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pomo vauva mitä maailma tarvitsee nyt laulaja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Maaliskuun 24. päivänä 2017 </w:t>
      </w:r>
      <w:r>
        <w:rPr>
          <w:color w:val="A9A9A9"/>
        </w:rPr>
        <w:t xml:space="preserve">Hans Zimmer</w:t>
      </w:r>
      <w:r>
        <w:rPr/>
        <w:t xml:space="preserve">, </w:t>
      </w:r>
      <w:r>
        <w:rPr>
          <w:color w:val="DCDCDC"/>
        </w:rPr>
        <w:t xml:space="preserve">Steve Mazzaro </w:t>
      </w:r>
      <w:r>
        <w:rPr/>
        <w:t xml:space="preserve">&amp; </w:t>
      </w:r>
      <w:r>
        <w:rPr>
          <w:color w:val="2F4F4F"/>
        </w:rPr>
        <w:t xml:space="preserve">Missi Hale </w:t>
      </w:r>
      <w:r>
        <w:rPr/>
        <w:t xml:space="preserve">äänittivät sen uudelleen </w:t>
      </w:r>
      <w:r>
        <w:rPr/>
        <w:t xml:space="preserve">The Boss Baby -elokuvaa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rakkautta makea rakkaus pomo vauva</w:t>
      </w:r>
    </w:p>
    <w:p>
      <w:pPr>
        <w:pStyle w:val="TextBody"/>
        <w:bidi w:val="0"/>
        <w:jc w:val="left"/>
        <w:rPr>
          <w:b/>
          <w:u w:val="single"/>
          <w:shd w:val="clear" w:fill="FFFF00"/>
        </w:rPr>
      </w:pPr>
      <w:r>
        <w:rPr>
          <w:b/>
          <w:u w:val="single"/>
          <w:shd w:val="clear" w:fill="FFFF00"/>
        </w:rPr>
        <w:t xml:space="preserve">Asiakirjan numero 1327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US Open naisten loppuottelu Naomi Osaka (20) vs. Serena Williams (17) </w:t>
      </w:r>
    </w:p>
    <w:tbl>
      <w:tblPr>
        <w:tblW w:w="2343" w:type="dxa"/>
        <w:jc w:val="left"/>
        <w:tblInd w:w="0" w:type="dxa"/>
        <w:tblLayout w:type="fixed"/>
        <w:tblCellMar>
          <w:top w:w="28" w:type="dxa"/>
          <w:left w:w="28" w:type="dxa"/>
          <w:bottom w:w="28" w:type="dxa"/>
          <w:right w:w="28" w:type="dxa"/>
        </w:tblCellMar>
      </w:tblPr>
      <w:tblGrid>
        <w:gridCol w:w="1726"/>
        <w:gridCol w:w="286"/>
        <w:gridCol w:w="331"/>
      </w:tblGrid>
      <w:tr>
        <w:trPr/>
        <w:tc>
          <w:tcPr>
            <w:tcW w:w="1726" w:type="dxa"/>
            <w:tcBorders/>
            <w:vAlign w:val="center"/>
          </w:tcPr>
          <w:p>
            <w:pPr>
              <w:pStyle w:val="TableHeading"/>
              <w:suppressLineNumbers/>
              <w:bidi w:val="0"/>
              <w:spacing w:before="0" w:after="283"/>
              <w:jc w:val="center"/>
              <w:rPr/>
            </w:pPr>
            <w:r>
              <w:rPr/>
              <w:t xml:space="preserve">Aseta </w:t>
            </w:r>
          </w:p>
        </w:tc>
        <w:tc>
          <w:tcPr>
            <w:tcW w:w="286" w:type="dxa"/>
            <w:tcBorders/>
            <w:vAlign w:val="center"/>
          </w:tcPr>
          <w:p>
            <w:pPr>
              <w:pStyle w:val="TableHeading"/>
              <w:bidi w:val="0"/>
              <w:spacing w:before="0" w:after="283"/>
              <w:rPr>
                <w:sz w:val="4"/>
                <w:szCs w:val="4"/>
              </w:rPr>
            </w:pPr>
            <w:r>
              <w:rPr>
                <w:sz w:val="4"/>
                <w:szCs w:val="4"/>
              </w:rPr>
            </w:r>
          </w:p>
        </w:tc>
        <w:tc>
          <w:tcPr>
            <w:tcW w:w="331" w:type="dxa"/>
            <w:tcBorders/>
            <w:vAlign w:val="center"/>
          </w:tcPr>
          <w:p>
            <w:pPr>
              <w:pStyle w:val="TableHeading"/>
              <w:bidi w:val="0"/>
              <w:spacing w:before="0" w:after="283"/>
              <w:rPr>
                <w:sz w:val="4"/>
                <w:szCs w:val="4"/>
              </w:rPr>
            </w:pPr>
            <w:r>
              <w:rPr>
                <w:sz w:val="4"/>
                <w:szCs w:val="4"/>
              </w:rPr>
            </w:r>
          </w:p>
        </w:tc>
      </w:tr>
      <w:tr>
        <w:trPr/>
        <w:tc>
          <w:tcPr>
            <w:tcW w:w="1726" w:type="dxa"/>
            <w:tcBorders/>
            <w:vAlign w:val="center"/>
          </w:tcPr>
          <w:p>
            <w:pPr>
              <w:pStyle w:val="TableContents"/>
              <w:bidi w:val="0"/>
              <w:spacing w:before="0" w:after="283"/>
              <w:jc w:val="left"/>
              <w:rPr/>
            </w:pPr>
            <w:r>
              <w:rPr>
                <w:color w:val="A9A9A9"/>
              </w:rPr>
              <w:t xml:space="preserve">Naomi Osaka </w:t>
            </w:r>
          </w:p>
        </w:tc>
        <w:tc>
          <w:tcPr>
            <w:tcW w:w="286" w:type="dxa"/>
            <w:tcBorders/>
            <w:vAlign w:val="center"/>
          </w:tcPr>
          <w:p>
            <w:pPr>
              <w:pStyle w:val="TableContents"/>
              <w:bidi w:val="0"/>
              <w:spacing w:before="0" w:after="283"/>
              <w:jc w:val="left"/>
              <w:rPr/>
            </w:pPr>
            <w:r>
              <w:rPr/>
              <w:t xml:space="preserve">6 </w:t>
            </w:r>
          </w:p>
        </w:tc>
        <w:tc>
          <w:tcPr>
            <w:tcW w:w="331" w:type="dxa"/>
            <w:tcBorders/>
            <w:vAlign w:val="center"/>
          </w:tcPr>
          <w:p>
            <w:pPr>
              <w:pStyle w:val="TableContents"/>
              <w:bidi w:val="0"/>
              <w:spacing w:before="0" w:after="283"/>
              <w:jc w:val="left"/>
              <w:rPr/>
            </w:pPr>
            <w:r>
              <w:rPr/>
              <w:t xml:space="preserve">6 </w:t>
            </w:r>
          </w:p>
        </w:tc>
      </w:tr>
      <w:tr>
        <w:trPr/>
        <w:tc>
          <w:tcPr>
            <w:tcW w:w="1726" w:type="dxa"/>
            <w:tcBorders/>
            <w:vAlign w:val="center"/>
          </w:tcPr>
          <w:p>
            <w:pPr>
              <w:pStyle w:val="TableContents"/>
              <w:bidi w:val="0"/>
              <w:spacing w:before="0" w:after="283"/>
              <w:jc w:val="left"/>
              <w:rPr/>
            </w:pPr>
            <w:r>
              <w:rPr/>
              <w:t xml:space="preserve">Serena Williams </w:t>
            </w:r>
          </w:p>
        </w:tc>
        <w:tc>
          <w:tcPr>
            <w:tcW w:w="286" w:type="dxa"/>
            <w:tcBorders/>
            <w:vAlign w:val="center"/>
          </w:tcPr>
          <w:p>
            <w:pPr>
              <w:pStyle w:val="TableContents"/>
              <w:bidi w:val="0"/>
              <w:spacing w:before="0" w:after="283"/>
              <w:jc w:val="left"/>
              <w:rPr>
                <w:sz w:val="4"/>
                <w:szCs w:val="4"/>
              </w:rPr>
            </w:pPr>
            <w:r>
              <w:rPr>
                <w:sz w:val="4"/>
                <w:szCs w:val="4"/>
              </w:rPr>
            </w:r>
          </w:p>
        </w:tc>
        <w:tc>
          <w:tcPr>
            <w:tcW w:w="33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Päiväys </w:t>
      </w:r>
      <w:r>
        <w:rPr>
          <w:color w:val="DCDCDC"/>
        </w:rPr>
        <w:t xml:space="preserve">Lauantai, 8. syyskuuta 2018 </w:t>
      </w:r>
      <w:r>
        <w:rPr/>
        <w:t xml:space="preserve">Turnaus US Open Sijainti New York City Aiemmat tulokset Osaka 1 -- 0 S. 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us openin naisten kaksinpelin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naisten avoimen 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us open naisten tenniksen loppuottelu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US Openin naisten kaksinpelin loppuottelu oli vuoden 2018 US Openin naisten kaksinpelin turnauksen mestaruusottelu. Se käytiin Serena Williamsin ja </w:t>
      </w:r>
      <w:r>
        <w:rPr>
          <w:color w:val="A9A9A9"/>
        </w:rPr>
        <w:t xml:space="preserve">Naomi Osakan </w:t>
      </w:r>
      <w:r>
        <w:rPr/>
        <w:t xml:space="preserve">välillä, </w:t>
      </w:r>
      <w:r>
        <w:rPr/>
        <w:t xml:space="preserve">jotka olivat sijoilla 17 ja 20. Osaka voitti Williamsin suorissa erissä 6-2, 6-4 tunnissa ja 19 minuutissa.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tämän vuoden naisten avoimet 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vuoden 2018 us openin naisten</w:t>
      </w:r>
    </w:p>
    <w:p>
      <w:pPr>
        <w:pStyle w:val="TextBody"/>
        <w:bidi w:val="0"/>
        <w:jc w:val="left"/>
        <w:rPr>
          <w:b/>
          <w:u w:val="single"/>
          <w:shd w:val="clear" w:fill="FFFF00"/>
        </w:rPr>
      </w:pPr>
      <w:r>
        <w:rPr>
          <w:b/>
          <w:u w:val="single"/>
          <w:shd w:val="clear" w:fill="FFFF00"/>
        </w:rPr>
        <w:t xml:space="preserve">Asiakirjan numero 1328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Scar on fiktiivinen hahmo, joka esiintyy Walt Disney Picturesin animaatioelokuvassa Leijonakuningas (1994) päävastustajana. Hahmon äänenä on </w:t>
      </w:r>
      <w:r>
        <w:rPr>
          <w:color w:val="A9A9A9"/>
        </w:rPr>
        <w:t xml:space="preserve">Jeremy Irons</w:t>
      </w:r>
      <w:r>
        <w:rPr/>
        <w:t xml:space="preserve">, ja hänen lauluäänestään vastaavat sekä Irons että Jim Cummings, joista jälkimmäinen palkattiin Ironsin tilalle, kun Ironsin lauluääni vaurioitui. Myöhemmin Scar esiintyy vähäisessä määrin elokuvissa Leijonakuningas II: Simban ylpeys (The Lion King II: Simba's Pride, 1998) ja Leijonakuningas 11⁄2 (The Lion King 11⁄2, 2004), joissa hänen äänensä on kokonaan Cummingsin, ja hänellä on puhumaton rooli elokuvassa Leijonakuningas 11⁄2. Hän esiintyy myös elokuvan Broadway-musikaalisovituksessa, jossa Scarin roolin esitti John Vickery.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Scarin äänen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ääni on arpi Leijonakuninkaassa...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näyttelijä näytteli arpea leijonakuninkaassa?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Scar on fiktiivinen hahmo Walt Disney Picturesin animaatioelokuvassa Leijonakuningas (1994). Hahmon äänenä on </w:t>
      </w:r>
      <w:r>
        <w:rPr>
          <w:color w:val="A9A9A9"/>
        </w:rPr>
        <w:t xml:space="preserve">Jeremy Irons</w:t>
      </w:r>
      <w:r>
        <w:rPr/>
        <w:t xml:space="preserve">, ja hänen lauluäänestään vastaavat sekä Irons että </w:t>
      </w:r>
      <w:r>
        <w:rPr>
          <w:color w:val="DCDCDC"/>
        </w:rPr>
        <w:t xml:space="preserve">Jim Cummings</w:t>
      </w:r>
      <w:r>
        <w:rPr/>
        <w:t xml:space="preserve">, joista jälkimmäinen palkattiin Ironsin tilalle, kun Ironsin lauluääni vaurioitui. Myöhemmin Scar esiintyy vähäisessä määrin elokuvissa Leijonakuningas II: Simban ylpeys (1998) ja Leijonakuningas 11⁄2 (2004), joissa hänen äänensä on kokonaan Cummingsin, ja hänellä on puhumaton rooli elokuvassa Leijonakuningas 11⁄2 sekä hän esiintyy elokuvan Broadway-musikaaliadaptaatiossa Broadway-musikaalissa, jossa Scarin roolin esitti John Vickery.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arpien äänen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arpien puolesta leijonakuninkaassa?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Scarin ääntä Leijonakuninkaassa...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Scar Leijonakuningas hahmo </w:t>
      </w:r>
    </w:p>
    <w:tbl>
      <w:tblPr>
        <w:tblW w:w="10205" w:type="dxa"/>
        <w:jc w:val="left"/>
        <w:tblInd w:w="0" w:type="dxa"/>
        <w:tblLayout w:type="fixed"/>
        <w:tblCellMar>
          <w:top w:w="28" w:type="dxa"/>
          <w:left w:w="28" w:type="dxa"/>
          <w:bottom w:w="28" w:type="dxa"/>
          <w:right w:w="28" w:type="dxa"/>
        </w:tblCellMar>
      </w:tblPr>
      <w:tblGrid>
        <w:gridCol w:w="1452"/>
        <w:gridCol w:w="8753"/>
      </w:tblGrid>
      <w:tr>
        <w:trPr/>
        <w:tc>
          <w:tcPr>
            <w:tcW w:w="1452" w:type="dxa"/>
            <w:tcBorders/>
            <w:vAlign w:val="center"/>
          </w:tcPr>
          <w:p>
            <w:pPr>
              <w:pStyle w:val="TableHeading"/>
              <w:suppressLineNumbers/>
              <w:bidi w:val="0"/>
              <w:spacing w:before="0" w:after="283"/>
              <w:jc w:val="center"/>
              <w:rPr/>
            </w:pPr>
            <w:r>
              <w:rPr/>
              <w:t xml:space="preserve">Ensimmäinen esiintyminen </w:t>
            </w:r>
          </w:p>
        </w:tc>
        <w:tc>
          <w:tcPr>
            <w:tcW w:w="8753" w:type="dxa"/>
            <w:tcBorders/>
            <w:vAlign w:val="center"/>
          </w:tcPr>
          <w:p>
            <w:pPr>
              <w:pStyle w:val="TableContents"/>
              <w:bidi w:val="0"/>
              <w:spacing w:before="0" w:after="283"/>
              <w:jc w:val="left"/>
              <w:rPr/>
            </w:pPr>
            <w:r>
              <w:rPr/>
              <w:t xml:space="preserve">Leijonakuningas (1994) </w:t>
            </w:r>
          </w:p>
        </w:tc>
      </w:tr>
      <w:tr>
        <w:trPr/>
        <w:tc>
          <w:tcPr>
            <w:tcW w:w="1452" w:type="dxa"/>
            <w:tcBorders/>
            <w:vAlign w:val="center"/>
          </w:tcPr>
          <w:p>
            <w:pPr>
              <w:pStyle w:val="TableHeading"/>
              <w:suppressLineNumbers/>
              <w:bidi w:val="0"/>
              <w:spacing w:before="0" w:after="283"/>
              <w:jc w:val="center"/>
              <w:rPr/>
            </w:pPr>
            <w:r>
              <w:rPr/>
              <w:t xml:space="preserve">Luonut </w:t>
            </w:r>
          </w:p>
        </w:tc>
        <w:tc>
          <w:tcPr>
            <w:tcW w:w="8753" w:type="dxa"/>
            <w:tcBorders/>
            <w:vAlign w:val="center"/>
          </w:tcPr>
          <w:p>
            <w:pPr>
              <w:pStyle w:val="TableContents"/>
              <w:bidi w:val="0"/>
              <w:spacing w:before="0" w:after="283"/>
              <w:jc w:val="left"/>
              <w:rPr/>
            </w:pPr>
            <w:r>
              <w:rPr/>
              <w:t xml:space="preserve">Irene Mecchi Jonathan Roberts Linda Woolverton </w:t>
            </w:r>
          </w:p>
        </w:tc>
      </w:tr>
      <w:tr>
        <w:trPr/>
        <w:tc>
          <w:tcPr>
            <w:tcW w:w="1452" w:type="dxa"/>
            <w:tcBorders/>
            <w:vAlign w:val="center"/>
          </w:tcPr>
          <w:p>
            <w:pPr>
              <w:pStyle w:val="TableHeading"/>
              <w:suppressLineNumbers/>
              <w:bidi w:val="0"/>
              <w:spacing w:before="0" w:after="283"/>
              <w:jc w:val="center"/>
              <w:rPr/>
            </w:pPr>
            <w:r>
              <w:rPr/>
              <w:t xml:space="preserve">Äänenä </w:t>
            </w:r>
          </w:p>
        </w:tc>
        <w:tc>
          <w:tcPr>
            <w:tcW w:w="8753" w:type="dxa"/>
            <w:tcBorders/>
            <w:vAlign w:val="center"/>
          </w:tcPr>
          <w:p>
            <w:pPr>
              <w:pStyle w:val="TableContents"/>
              <w:bidi w:val="0"/>
              <w:spacing w:before="0" w:after="283"/>
              <w:jc w:val="left"/>
              <w:rPr/>
            </w:pPr>
            <w:r>
              <w:rPr>
                <w:color w:val="A9A9A9"/>
              </w:rPr>
              <w:t xml:space="preserve">Jeremy Irons </w:t>
            </w:r>
            <w:r>
              <w:rPr/>
              <w:t xml:space="preserve">(Leijonakuningas) </w:t>
            </w:r>
            <w:r>
              <w:rPr>
                <w:color w:val="DCDCDC"/>
              </w:rPr>
              <w:t xml:space="preserve">Jim Cummings </w:t>
            </w:r>
            <w:r>
              <w:rPr/>
              <w:t xml:space="preserve">(laulu, Leijonakuningas; puhe, Leijonakuningas II: Simban ylpeys) Corey Burton (Mickey's House of Villains) James Horan (Kingdom Hearts II &amp; Sorcerers of the Magic Kingdom) David Oyelowo (Leijonavartija) </w:t>
            </w:r>
            <w:r>
              <w:rPr>
                <w:color w:val="2F4F4F"/>
              </w:rPr>
              <w:t xml:space="preserve">Chiwetel Ejiofor </w:t>
            </w:r>
            <w:r>
              <w:rPr/>
              <w:t xml:space="preserve">(Leijonakuningas (elokuva 2019)) Tiedot </w:t>
            </w:r>
          </w:p>
        </w:tc>
      </w:tr>
      <w:tr>
        <w:trPr/>
        <w:tc>
          <w:tcPr>
            <w:tcW w:w="1452" w:type="dxa"/>
            <w:tcBorders/>
            <w:vAlign w:val="center"/>
          </w:tcPr>
          <w:p>
            <w:pPr>
              <w:pStyle w:val="TableHeading"/>
              <w:suppressLineNumbers/>
              <w:bidi w:val="0"/>
              <w:spacing w:before="0" w:after="283"/>
              <w:jc w:val="center"/>
              <w:rPr/>
            </w:pPr>
            <w:r>
              <w:rPr/>
              <w:t xml:space="preserve">Laji </w:t>
            </w:r>
          </w:p>
        </w:tc>
        <w:tc>
          <w:tcPr>
            <w:tcW w:w="8753" w:type="dxa"/>
            <w:tcBorders/>
            <w:vAlign w:val="center"/>
          </w:tcPr>
          <w:p>
            <w:pPr>
              <w:pStyle w:val="TableContents"/>
              <w:bidi w:val="0"/>
              <w:spacing w:before="0" w:after="283"/>
              <w:jc w:val="left"/>
              <w:rPr/>
            </w:pPr>
            <w:r>
              <w:rPr/>
              <w:t xml:space="preserve">Leijona </w:t>
            </w:r>
          </w:p>
        </w:tc>
      </w:tr>
      <w:tr>
        <w:trPr/>
        <w:tc>
          <w:tcPr>
            <w:tcW w:w="1452" w:type="dxa"/>
            <w:tcBorders/>
            <w:vAlign w:val="center"/>
          </w:tcPr>
          <w:p>
            <w:pPr>
              <w:pStyle w:val="TableHeading"/>
              <w:suppressLineNumbers/>
              <w:bidi w:val="0"/>
              <w:spacing w:before="0" w:after="283"/>
              <w:jc w:val="center"/>
              <w:rPr/>
            </w:pPr>
            <w:r>
              <w:rPr/>
              <w:t xml:space="preserve">Sukupuoli </w:t>
            </w:r>
          </w:p>
        </w:tc>
        <w:tc>
          <w:tcPr>
            <w:tcW w:w="8753" w:type="dxa"/>
            <w:tcBorders/>
            <w:vAlign w:val="center"/>
          </w:tcPr>
          <w:p>
            <w:pPr>
              <w:pStyle w:val="TableContents"/>
              <w:bidi w:val="0"/>
              <w:spacing w:before="0" w:after="283"/>
              <w:jc w:val="left"/>
              <w:rPr/>
            </w:pPr>
            <w:r>
              <w:rPr/>
              <w:t xml:space="preserve">Mies </w:t>
            </w:r>
          </w:p>
        </w:tc>
      </w:tr>
      <w:tr>
        <w:trPr/>
        <w:tc>
          <w:tcPr>
            <w:tcW w:w="1452" w:type="dxa"/>
            <w:tcBorders/>
            <w:vAlign w:val="center"/>
          </w:tcPr>
          <w:p>
            <w:pPr>
              <w:pStyle w:val="TableHeading"/>
              <w:suppressLineNumbers/>
              <w:bidi w:val="0"/>
              <w:spacing w:before="0" w:after="283"/>
              <w:jc w:val="center"/>
              <w:rPr/>
            </w:pPr>
            <w:r>
              <w:rPr/>
              <w:t xml:space="preserve">Ammatti </w:t>
            </w:r>
          </w:p>
        </w:tc>
        <w:tc>
          <w:tcPr>
            <w:tcW w:w="8753" w:type="dxa"/>
            <w:tcBorders/>
            <w:vAlign w:val="center"/>
          </w:tcPr>
          <w:p>
            <w:pPr>
              <w:pStyle w:val="TableContents"/>
              <w:bidi w:val="0"/>
              <w:spacing w:before="0" w:after="283"/>
              <w:jc w:val="left"/>
              <w:rPr/>
            </w:pPr>
            <w:r>
              <w:rPr/>
              <w:t xml:space="preserve">Pride-maiden kuningas (entinen) Leijonakaartin johtaja (entinen) </w:t>
            </w:r>
          </w:p>
        </w:tc>
      </w:tr>
      <w:tr>
        <w:trPr/>
        <w:tc>
          <w:tcPr>
            <w:tcW w:w="1452" w:type="dxa"/>
            <w:tcBorders/>
            <w:vAlign w:val="center"/>
          </w:tcPr>
          <w:p>
            <w:pPr>
              <w:pStyle w:val="TableHeading"/>
              <w:suppressLineNumbers/>
              <w:bidi w:val="0"/>
              <w:spacing w:before="0" w:after="283"/>
              <w:jc w:val="center"/>
              <w:rPr/>
            </w:pPr>
            <w:r>
              <w:rPr/>
              <w:t xml:space="preserve">Perhe </w:t>
            </w:r>
          </w:p>
        </w:tc>
        <w:tc>
          <w:tcPr>
            <w:tcW w:w="8753" w:type="dxa"/>
            <w:tcBorders/>
            <w:vAlign w:val="center"/>
          </w:tcPr>
          <w:p>
            <w:pPr>
              <w:pStyle w:val="TableContents"/>
              <w:bidi w:val="0"/>
              <w:spacing w:before="0" w:after="283"/>
              <w:jc w:val="left"/>
              <w:rPr/>
            </w:pPr>
            <w:r>
              <w:rPr/>
              <w:t xml:space="preserve">Mufasa (vanhempi veli, kuollut) </w:t>
            </w:r>
          </w:p>
        </w:tc>
      </w:tr>
      <w:tr>
        <w:trPr/>
        <w:tc>
          <w:tcPr>
            <w:tcW w:w="1452" w:type="dxa"/>
            <w:tcBorders/>
            <w:vAlign w:val="center"/>
          </w:tcPr>
          <w:p>
            <w:pPr>
              <w:pStyle w:val="TableHeading"/>
              <w:suppressLineNumbers/>
              <w:bidi w:val="0"/>
              <w:spacing w:before="0" w:after="283"/>
              <w:jc w:val="center"/>
              <w:rPr/>
            </w:pPr>
            <w:r>
              <w:rPr/>
              <w:t xml:space="preserve">Sukulaiset </w:t>
            </w:r>
          </w:p>
        </w:tc>
        <w:tc>
          <w:tcPr>
            <w:tcW w:w="8753" w:type="dxa"/>
            <w:tcBorders/>
            <w:vAlign w:val="center"/>
          </w:tcPr>
          <w:p>
            <w:pPr>
              <w:pStyle w:val="TableContents"/>
              <w:bidi w:val="0"/>
              <w:spacing w:before="0" w:after="283"/>
              <w:jc w:val="left"/>
              <w:rPr/>
            </w:pPr>
            <w:r>
              <w:rPr/>
              <w:t xml:space="preserve">Simba (veljenpoika) Nala (käly) Kiara (isosisko) Kion (isosisko) Sarabi (käly)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arpien ääni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Scarin ääni Leijonakuninkaassa?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Leijonakuningas on </w:t>
      </w:r>
      <w:r>
        <w:rPr/>
        <w:t xml:space="preserve">elokuva, jossa kuullaan useiden tunnettujen A-luokan näyttelijöiden ääniä, nimittäin Ironsin ääni Scarina, Matthew Broderickin ääni Simbana, </w:t>
      </w:r>
      <w:r>
        <w:rPr>
          <w:color w:val="A9A9A9"/>
        </w:rPr>
        <w:t xml:space="preserve">James Earl Jonesin </w:t>
      </w:r>
      <w:r>
        <w:rPr/>
        <w:t xml:space="preserve">ääni Mufasana ja Whoopi Goldbergin ääni Shenzinä, ja elokuvaa on sittemmin ylistetty "yhtenä vaikuttavimmista ääninäyttelijöistä, joita on koskaan käytetty animaatioelokuvassa".</w:t>
      </w:r>
      <w:r>
        <w:rPr/>
        <w:t xml:space="preserve"> Kriitikot ovat toistuvasti korostaneet Ironsin suoritusta ja ylistäneet sitä laajasti: Cindy White IGN:stä kutsui Ironsin suoritusta "herkullisen hölmöksi", kun taas Andy Patrizio IGN:stä kirjoitti, että Irons puhuu Scarille "täydellisen shakespearelaista roistoa". Rolling Stonen Peter Travers kehui Ironsia "voitokkaasta ja nokkelasta laulusuorituksesta, joka on samaa luokkaa kuin Robin Williamsin Aladdinissa". San Francisco Chroniclen Peter Stack kehui Disneytä "ääninäyttelijöiden, erityisesti Ironsin, kyvyistä". Philadelphia Daily Newsin Bill Wedo kuvaili Ironsin ääntä "silkkiseksi", kun taas Birmingham Mailin Graham Young kehui näyttelijän suoritusta "upeaksi". Radio Timesin Tom Hutchinson kirjoitti: ``Jeremy Irons (on) äänellisesti erinomainen pahan Scar-sedän roolissa.'' Filmink-lehden Annette Basile yhtyi Hutchinsonin lausuntoon ja kirjoitti, että "Jeremy Ironsin ääni on nautinnollinen". "Jeremy Ironsin ääni on erinomainen. The Guardianin Philip French oli sitä mieltä, ``Jeremy Irons on erinomainen sulavasti ilkeänä leijona Scarina.''. The Christian Science Monitorin David Sterritt kehui Ironsin näyttelijäntyötä ja kuvaili häntä ``positiivisen loistavaksi''. Myös The Washington Postin Desson Howe kehui elokuvan näyttelijäkaartia "uskomattomaksi" ja nosti Ironsin esiin "erinomaisena". Orlando Sentinelin Jay Boyar kehui elokuvan yhdistävän menestyksekkäästi "suuren oopperan melodraaman ja vähäeleisen komedian hauskuudet" ja totesi, että "yksi syy siihen, miksi ne toimivat niin hyvin yhdessä, on se, että jopa suurimmassa osassa vakavia kohtia on huumorin pohjavirta, jonka tarjoaa ... Jeremy Ironsin herkullisen hassu ääni Scarin roolissa". St. Louis Post-Dispatchin Mathew DeKinder oli sitä mieltä, että Irons onnistui "hoitamaan kaikki dramaattiset raskaat tehtävät".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Mufasan äänen leijonakuninkaassa?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Scar on fiktiivinen hahmo, joka esiintyy Walt Disney Picturesin animaatioelokuvassa Leijonakuningas (1994) päävastustajana. Hahmon äänenä on </w:t>
      </w:r>
      <w:r>
        <w:rPr>
          <w:color w:val="A9A9A9"/>
        </w:rPr>
        <w:t xml:space="preserve">Jeremy Irons</w:t>
      </w:r>
      <w:r>
        <w:rPr/>
        <w:t xml:space="preserve">, ja hänen lauluäänestään vastaavat sekä Irons että </w:t>
      </w:r>
      <w:r>
        <w:rPr>
          <w:color w:val="DCDCDC"/>
        </w:rPr>
        <w:t xml:space="preserve">Jim Cummings</w:t>
      </w:r>
      <w:r>
        <w:rPr/>
        <w:t xml:space="preserve">, joista jälkimmäinen palkattiin Ironsin tilalle, kun Ironsin lauluääni vaurioitui. Myöhemmin Scar esiintyy vähäisessä määrin elokuvissa Leijonakuningas II: Simban ylpeys (The Lion King II: Simba's Pride, 1998) ja Leijonakuningas 11⁄2 (The Lion King 11⁄2, 2004), joissa molemmissa hänen äänensä on kokonaan Cummingsin, sekä Broadway-musikaaliadaptaatiossa, jossa Scarin roolin esitti John Vickery.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Scarille Leijonakuningas-elokuvassa...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äänesti Arpia leijonakuninkaassa?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Tim Currya ja Malcolm McDowellia harkittiin alun perin Scarin rooliin. Curry kuitenkin jätti roolin Home Alone 2:n takia: Lost in New York, ja roolin voitti lopulta </w:t>
      </w:r>
      <w:r>
        <w:rPr>
          <w:color w:val="A9A9A9"/>
        </w:rPr>
        <w:t xml:space="preserve">Jeremy Irons </w:t>
      </w:r>
      <w:r>
        <w:rPr/>
        <w:t xml:space="preserve">klassisen teatterikoulutuksensa vuoksi; ohjaajat olivat tietoisesti halunneet, että Scar ``näyttäisi Shakespearen hahmolta''. Ironsin onnistunutta värväämistä elokuvaan pidettiin studiolle ennennäkemättömänä saavutuksena, sillä tuohon aikaan oli harvinaista, että Ironsin tasoinen draamanäyttelijä suostuisi animaatiohahmon ääneksi, varsinkin heti Oscar-voiton jälkeen. Itse asiassa Oscar-palkittu näyttelijä oli vähällä kieltäytyä, koska hän pelkäsi vaarantavansa menestyksekkään uransa ja oli "haluton hyppäämään dramaattisesta roolista animaatioelokuvaan". Ennen Leijonakuningasta Irons oli kuuluisa siitä, että hän näytteli useita roistoja ja antagonisteja aikuisille suunnatuissa elokuvissa. Vaikka hän oli näytellyt lastenelokuvassa aiemminkin, näyttelijä myönsi, että se ei vastannut Leijonakuninkaan menestystä. Leijonakuningas on sittemmin saanut mainetta tunnettujen ja palkittujen Hollywood-näyttelijöiden näyttelijäkaartista, jota animaatiohistorioitsija Jerry Beck kutsui kirjassaan The Animated Movie Guide ``vaikuttavimmaksi näyttelijälistaksi, joka on koskaan ollut animaatioelokuvassa''.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Scarin äänen Leijonakuninkaassa...</w:t>
      </w:r>
    </w:p>
    <w:p>
      <w:pPr>
        <w:pStyle w:val="TextBody"/>
        <w:bidi w:val="0"/>
        <w:jc w:val="left"/>
        <w:rPr>
          <w:b/>
          <w:u w:val="single"/>
          <w:shd w:val="clear" w:fill="FFFF00"/>
        </w:rPr>
      </w:pPr>
      <w:r>
        <w:rPr>
          <w:b/>
          <w:u w:val="single"/>
          <w:shd w:val="clear" w:fill="FFFF00"/>
        </w:rPr>
        <w:t xml:space="preserve">Asiakirjan numero 1329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're Not Gonna Take It''' on yhdysvaltalaisen </w:t>
      </w:r>
      <w:r>
        <w:rPr>
          <w:color w:val="A9A9A9"/>
        </w:rPr>
        <w:t xml:space="preserve">Twisted Sister </w:t>
      </w:r>
      <w:r>
        <w:rPr/>
        <w:t xml:space="preserve">-yhtyeen kappale </w:t>
      </w:r>
      <w:r>
        <w:rPr/>
        <w:t xml:space="preserve">albumilta Stay Hungry. Se julkaistiin ensimmäisen kerran singlenä (B-puolella ``You Can't Stop Rock &amp; Roll'') 27. huhtikuuta 1984. Stay Hungry -albumi julkaistiin kaksi viikkoa myöhemmin, 10. toukokuuta 1984. Single nousi Billboard Hot 100 -single-listan sijalle 21, mikä teki siitä Twisted Sisterin ainoan Top 40 -singlen. Kappale oli sijalla 47 100 Greatest 80's Songs -listalla ja sijalla 21 VH1:n 100 Greatest One Hit Wonders of the 80s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ettemme ota sitä vastaan.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emme ota sitä...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ettemme ota sitä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ettemme ota sitä vastaan.</w:t>
      </w:r>
    </w:p>
    <w:p>
      <w:pPr>
        <w:pStyle w:val="TextBody"/>
        <w:bidi w:val="0"/>
        <w:jc w:val="left"/>
        <w:rPr>
          <w:b/>
          <w:u w:val="single"/>
          <w:shd w:val="clear" w:fill="FFFF00"/>
        </w:rPr>
      </w:pPr>
      <w:r>
        <w:rPr>
          <w:b/>
          <w:u w:val="single"/>
          <w:shd w:val="clear" w:fill="FFFF00"/>
        </w:rPr>
        <w:t xml:space="preserve">Asiakirjan numero 1330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Äänestysvelvollisuus otettiin käyttöön Queenslandin osavaltiovaaleissa vuonna 1915 ja liittovaltion vaaleissa vuonna 1924, ja Victoria otti sen käyttöön vuoden 1927 osavaltiovaaleissa lakiasäätävän kokouksen vaaleissa ja vuonna 1935 lakiasäätävän neuvoston vaaleissa. Uusi Etelä-Wales ja Tasmania ottivat äänestysvelvollisuuden käyttöön vuonna 1928, Länsi-Australia vuonna 1936 ja Etelä-Australia vuonna 1942. Etelä-Australiassa, Tasmaniassa ja Länsi-Australiassa äänestäminen paikallisvaaleissa ei ole pakollista. Australiassa on voimassa äänestyspakko. Noin 5 prosenttia </w:t>
      </w:r>
      <w:r>
        <w:rPr>
          <w:color w:val="A9A9A9"/>
        </w:rPr>
        <w:t xml:space="preserve">äänioikeutetuista </w:t>
      </w:r>
      <w:r>
        <w:rPr/>
        <w:t xml:space="preserve">jättää useimmissa vaaleissa äänestämättä. Tällaisessa tilanteessa olevia henkilöitä pyydetään perustelemaan äänestämättä jättämisensä. Jos tyydyttävää syytä ei esitetä (esimerkiksi sairaus tai uskonnollinen kielto), määrätään enintään 170 dollarin sakko, jonka maksamatta jättäminen voi johtaa oikeudenkäyntiin ja lisäkustannuksiin.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kuka on Australian hallitus?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Yli 18-vuotiaiden Australian kansalaisten on ilmoittauduttava, jos he ovat asuneet nykyisessä osoitteessaan vähintään kuukauden ajan. Erityissääntöjä sovelletaan maan ulkopuolelle lähteviin tai siellä asuviin kansalaisiin, sotilashenkilöstöön ja vankeihin, jotka kaikki eivät asu tavanomaisessa asuinosoitteessaan vaalitarkoituksessa. Asunnottomilla tai henkilöillä, joilla ei ole kiinteää osoitetta, on erityinen ongelma rekisteröitymisessä, koska heillä ei ole nykyistä osoitetta, jota ilmoittaa. Ilmoittautuminen on ollut pakollista liittovaltion vaaleissa vuodesta 1912 lähtien. Ilmoittautuminen on vapaaehtoista 16- ja 17-vuotiaille, mutta he voivat äänestää vasta täytettyään 18 vuotta. Norfolkin saaren asukkaille ilmoittautuminen on vapaaehtoista. Australiassa asuvat henkilöt, jotka olivat rekisteröityneet brittiläisiksi alamaisiksi vuonna 1984 (eli jotka eivät ole kansalaisia), voivat jatkaa rekisteröitymistä. (He muodostavat noin 9 prosenttia vaaliluettelosta.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äänestää vaaleissa Australiassa?</w:t>
      </w:r>
    </w:p>
    <w:p>
      <w:pPr>
        <w:pStyle w:val="TextBody"/>
        <w:bidi w:val="0"/>
        <w:jc w:val="left"/>
        <w:rPr>
          <w:b/>
          <w:u w:val="single"/>
          <w:shd w:val="clear" w:fill="FFFF00"/>
        </w:rPr>
      </w:pPr>
      <w:r>
        <w:rPr>
          <w:b/>
          <w:u w:val="single"/>
          <w:shd w:val="clear" w:fill="FFFF00"/>
        </w:rPr>
        <w:t xml:space="preserve">Asiakirjan numero 1331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9"/>
        <w:gridCol w:w="794"/>
        <w:gridCol w:w="1421"/>
        <w:gridCol w:w="1213"/>
        <w:gridCol w:w="1352"/>
        <w:gridCol w:w="1197"/>
        <w:gridCol w:w="3399"/>
      </w:tblGrid>
      <w:tr>
        <w:trPr/>
        <w:tc>
          <w:tcPr>
            <w:tcW w:w="829" w:type="dxa"/>
            <w:tcBorders/>
            <w:vAlign w:val="center"/>
          </w:tcPr>
          <w:p>
            <w:pPr>
              <w:pStyle w:val="TableHeading"/>
              <w:suppressLineNumbers/>
              <w:bidi w:val="0"/>
              <w:spacing w:before="0" w:after="283"/>
              <w:jc w:val="center"/>
              <w:rPr/>
            </w:pPr>
            <w:r>
              <w:rPr/>
              <w:t xml:space="preserve">Ei. </w:t>
            </w:r>
          </w:p>
        </w:tc>
        <w:tc>
          <w:tcPr>
            <w:tcW w:w="794" w:type="dxa"/>
            <w:tcBorders/>
            <w:vAlign w:val="center"/>
          </w:tcPr>
          <w:p>
            <w:pPr>
              <w:pStyle w:val="TableHeading"/>
              <w:suppressLineNumbers/>
              <w:bidi w:val="0"/>
              <w:spacing w:before="0" w:after="283"/>
              <w:jc w:val="center"/>
              <w:rPr/>
            </w:pPr>
            <w:r>
              <w:rPr/>
              <w:t xml:space="preserve">Nro kauden aikana </w:t>
            </w:r>
          </w:p>
        </w:tc>
        <w:tc>
          <w:tcPr>
            <w:tcW w:w="1421" w:type="dxa"/>
            <w:tcBorders/>
            <w:vAlign w:val="center"/>
          </w:tcPr>
          <w:p>
            <w:pPr>
              <w:pStyle w:val="TableHeading"/>
              <w:suppressLineNumbers/>
              <w:bidi w:val="0"/>
              <w:spacing w:before="0" w:after="283"/>
              <w:jc w:val="center"/>
              <w:rPr/>
            </w:pPr>
            <w:r>
              <w:rPr/>
              <w:t xml:space="preserve">Otsikko </w:t>
            </w:r>
          </w:p>
        </w:tc>
        <w:tc>
          <w:tcPr>
            <w:tcW w:w="1213" w:type="dxa"/>
            <w:tcBorders/>
            <w:vAlign w:val="center"/>
          </w:tcPr>
          <w:p>
            <w:pPr>
              <w:pStyle w:val="TableHeading"/>
              <w:suppressLineNumbers/>
              <w:bidi w:val="0"/>
              <w:spacing w:before="0" w:after="283"/>
              <w:jc w:val="center"/>
              <w:rPr/>
            </w:pPr>
            <w:r>
              <w:rPr/>
              <w:t xml:space="preserve">Ohjaaja </w:t>
            </w:r>
          </w:p>
        </w:tc>
        <w:tc>
          <w:tcPr>
            <w:tcW w:w="1352" w:type="dxa"/>
            <w:tcBorders/>
            <w:vAlign w:val="center"/>
          </w:tcPr>
          <w:p>
            <w:pPr>
              <w:pStyle w:val="TableHeading"/>
              <w:suppressLineNumbers/>
              <w:bidi w:val="0"/>
              <w:spacing w:before="0" w:after="283"/>
              <w:jc w:val="center"/>
              <w:rPr/>
            </w:pPr>
            <w:r>
              <w:rPr/>
              <w:t xml:space="preserve">Kirjoittanut </w:t>
            </w:r>
          </w:p>
        </w:tc>
        <w:tc>
          <w:tcPr>
            <w:tcW w:w="1197" w:type="dxa"/>
            <w:tcBorders/>
            <w:vAlign w:val="center"/>
          </w:tcPr>
          <w:p>
            <w:pPr>
              <w:pStyle w:val="TableHeading"/>
              <w:suppressLineNumbers/>
              <w:bidi w:val="0"/>
              <w:spacing w:before="0" w:after="283"/>
              <w:jc w:val="center"/>
              <w:rPr/>
            </w:pPr>
            <w:r>
              <w:rPr/>
              <w:t xml:space="preserve">Alkuperäinen lähetyspäivä </w:t>
            </w:r>
          </w:p>
        </w:tc>
        <w:tc>
          <w:tcPr>
            <w:tcW w:w="3399" w:type="dxa"/>
            <w:tcBorders/>
            <w:vAlign w:val="center"/>
          </w:tcPr>
          <w:p>
            <w:pPr>
              <w:pStyle w:val="TableHeading"/>
              <w:suppressLineNumbers/>
              <w:bidi w:val="0"/>
              <w:spacing w:before="0" w:after="283"/>
              <w:jc w:val="center"/>
              <w:rPr/>
            </w:pPr>
            <w:r>
              <w:rPr/>
              <w:t xml:space="preserve">Yhdysvaltalaiset katsojat (miljoonaa) </w:t>
            </w:r>
          </w:p>
        </w:tc>
      </w:tr>
      <w:tr>
        <w:trPr/>
        <w:tc>
          <w:tcPr>
            <w:tcW w:w="829" w:type="dxa"/>
            <w:tcBorders/>
            <w:vAlign w:val="center"/>
          </w:tcPr>
          <w:p>
            <w:pPr>
              <w:pStyle w:val="TableHeading"/>
              <w:suppressLineNumbers/>
              <w:bidi w:val="0"/>
              <w:spacing w:before="0" w:after="283"/>
              <w:jc w:val="center"/>
              <w:rPr/>
            </w:pPr>
            <w:r>
              <w:rPr/>
              <w:t xml:space="preserve">49 </w:t>
            </w:r>
          </w:p>
        </w:tc>
        <w:tc>
          <w:tcPr>
            <w:tcW w:w="794" w:type="dxa"/>
            <w:tcBorders/>
            <w:vAlign w:val="center"/>
          </w:tcPr>
          <w:p>
            <w:pPr>
              <w:pStyle w:val="TableContents"/>
              <w:bidi w:val="0"/>
              <w:spacing w:before="0" w:after="283"/>
              <w:jc w:val="left"/>
              <w:rPr>
                <w:sz w:val="4"/>
                <w:szCs w:val="4"/>
              </w:rPr>
            </w:pPr>
            <w:r>
              <w:rPr>
                <w:sz w:val="4"/>
                <w:szCs w:val="4"/>
              </w:rPr>
            </w:r>
          </w:p>
        </w:tc>
        <w:tc>
          <w:tcPr>
            <w:tcW w:w="1421" w:type="dxa"/>
            <w:tcBorders/>
            <w:vAlign w:val="center"/>
          </w:tcPr>
          <w:p>
            <w:pPr>
              <w:pStyle w:val="TableContents"/>
              <w:bidi w:val="0"/>
              <w:spacing w:before="0" w:after="283"/>
              <w:jc w:val="left"/>
              <w:rPr/>
            </w:pPr>
            <w:r>
              <w:rPr/>
              <w:t xml:space="preserve">"Abby </w:t>
            </w:r>
          </w:p>
        </w:tc>
        <w:tc>
          <w:tcPr>
            <w:tcW w:w="1213" w:type="dxa"/>
            <w:tcBorders/>
            <w:vAlign w:val="center"/>
          </w:tcPr>
          <w:p>
            <w:pPr>
              <w:pStyle w:val="TableContents"/>
              <w:bidi w:val="0"/>
              <w:spacing w:before="0" w:after="283"/>
              <w:jc w:val="left"/>
              <w:rPr/>
            </w:pPr>
            <w:r>
              <w:rPr/>
              <w:t xml:space="preserve">David Hollander </w:t>
            </w:r>
          </w:p>
        </w:tc>
        <w:tc>
          <w:tcPr>
            <w:tcW w:w="1352" w:type="dxa"/>
            <w:tcBorders/>
            <w:vAlign w:val="center"/>
          </w:tcPr>
          <w:p>
            <w:pPr>
              <w:pStyle w:val="TableContents"/>
              <w:bidi w:val="0"/>
              <w:spacing w:before="0" w:after="283"/>
              <w:jc w:val="left"/>
              <w:rPr/>
            </w:pPr>
            <w:r>
              <w:rPr/>
              <w:t xml:space="preserve">David Hollander </w:t>
            </w:r>
          </w:p>
        </w:tc>
        <w:tc>
          <w:tcPr>
            <w:tcW w:w="1197" w:type="dxa"/>
            <w:tcBorders/>
            <w:vAlign w:val="center"/>
          </w:tcPr>
          <w:p>
            <w:pPr>
              <w:pStyle w:val="TableContents"/>
              <w:bidi w:val="0"/>
              <w:spacing w:before="0" w:after="283"/>
              <w:jc w:val="left"/>
              <w:rPr/>
            </w:pPr>
            <w:r>
              <w:rPr/>
              <w:t xml:space="preserve">6. elokuuta 2017 (2017-08-06) </w:t>
            </w:r>
          </w:p>
        </w:tc>
        <w:tc>
          <w:tcPr>
            <w:tcW w:w="3399" w:type="dxa"/>
            <w:tcBorders/>
            <w:vAlign w:val="center"/>
          </w:tcPr>
          <w:p>
            <w:pPr>
              <w:pStyle w:val="TableContents"/>
              <w:bidi w:val="0"/>
              <w:spacing w:before="0" w:after="283"/>
              <w:jc w:val="left"/>
              <w:rPr/>
            </w:pPr>
            <w:r>
              <w:rPr/>
              <w:t xml:space="preserve">1.13 Ray aloittaa tuomioistuimen määräämän vihanhallinnan sen jälkeen, kun perhetragedia saa aikaan baaritappelun. Samaan aikaan Mickey, Bunchy ja Daryll valmistautuvat Terryn ja Maureenin häihin, ja Bridget etsii salaperäistä tuttavuutta New Yorkista. Conor sopeutuu sotilaskouluun, ja studiopäällikkö Samantha Winslow palkkaa Rayn tekemään töitä itselleen. </w:t>
            </w:r>
          </w:p>
        </w:tc>
      </w:tr>
      <w:tr>
        <w:trPr/>
        <w:tc>
          <w:tcPr>
            <w:tcW w:w="829" w:type="dxa"/>
            <w:tcBorders/>
            <w:vAlign w:val="center"/>
          </w:tcPr>
          <w:p>
            <w:pPr>
              <w:pStyle w:val="TableHeading"/>
              <w:suppressLineNumbers/>
              <w:bidi w:val="0"/>
              <w:spacing w:before="0" w:after="283"/>
              <w:jc w:val="center"/>
              <w:rPr/>
            </w:pPr>
            <w:r>
              <w:rPr/>
              <w:t xml:space="preserve">50 </w:t>
            </w:r>
          </w:p>
        </w:tc>
        <w:tc>
          <w:tcPr>
            <w:tcW w:w="794" w:type="dxa"/>
            <w:tcBorders/>
            <w:vAlign w:val="center"/>
          </w:tcPr>
          <w:p>
            <w:pPr>
              <w:pStyle w:val="TableContents"/>
              <w:bidi w:val="0"/>
              <w:spacing w:before="0" w:after="283"/>
              <w:jc w:val="left"/>
              <w:rPr>
                <w:sz w:val="4"/>
                <w:szCs w:val="4"/>
              </w:rPr>
            </w:pPr>
            <w:r>
              <w:rPr>
                <w:sz w:val="4"/>
                <w:szCs w:val="4"/>
              </w:rPr>
            </w:r>
          </w:p>
        </w:tc>
        <w:tc>
          <w:tcPr>
            <w:tcW w:w="1421" w:type="dxa"/>
            <w:tcBorders/>
            <w:vAlign w:val="center"/>
          </w:tcPr>
          <w:p>
            <w:pPr>
              <w:pStyle w:val="TableContents"/>
              <w:bidi w:val="0"/>
              <w:spacing w:before="0" w:after="283"/>
              <w:jc w:val="left"/>
              <w:rPr/>
            </w:pPr>
            <w:r>
              <w:rPr/>
              <w:t xml:space="preserve">"Las Vegas </w:t>
            </w:r>
          </w:p>
        </w:tc>
        <w:tc>
          <w:tcPr>
            <w:tcW w:w="1213" w:type="dxa"/>
            <w:tcBorders/>
            <w:vAlign w:val="center"/>
          </w:tcPr>
          <w:p>
            <w:pPr>
              <w:pStyle w:val="TableContents"/>
              <w:bidi w:val="0"/>
              <w:spacing w:before="0" w:after="283"/>
              <w:jc w:val="left"/>
              <w:rPr/>
            </w:pPr>
            <w:r>
              <w:rPr/>
              <w:t xml:space="preserve">John Dahl </w:t>
            </w:r>
          </w:p>
        </w:tc>
        <w:tc>
          <w:tcPr>
            <w:tcW w:w="1352" w:type="dxa"/>
            <w:tcBorders/>
            <w:vAlign w:val="center"/>
          </w:tcPr>
          <w:p>
            <w:pPr>
              <w:pStyle w:val="TableContents"/>
              <w:bidi w:val="0"/>
              <w:spacing w:before="0" w:after="283"/>
              <w:jc w:val="left"/>
              <w:rPr/>
            </w:pPr>
            <w:r>
              <w:rPr/>
              <w:t xml:space="preserve">David Hollander &amp; Miki Johnson </w:t>
            </w:r>
          </w:p>
        </w:tc>
        <w:tc>
          <w:tcPr>
            <w:tcW w:w="1197" w:type="dxa"/>
            <w:tcBorders/>
            <w:vAlign w:val="center"/>
          </w:tcPr>
          <w:p>
            <w:pPr>
              <w:pStyle w:val="TableContents"/>
              <w:bidi w:val="0"/>
              <w:spacing w:before="0" w:after="283"/>
              <w:jc w:val="left"/>
              <w:rPr/>
            </w:pPr>
            <w:r>
              <w:rPr/>
              <w:t xml:space="preserve">13. elokuuta 2017 (2017-08-13) </w:t>
            </w:r>
          </w:p>
        </w:tc>
        <w:tc>
          <w:tcPr>
            <w:tcW w:w="3399" w:type="dxa"/>
            <w:tcBorders/>
            <w:vAlign w:val="center"/>
          </w:tcPr>
          <w:p>
            <w:pPr>
              <w:pStyle w:val="TableContents"/>
              <w:bidi w:val="0"/>
              <w:spacing w:before="0" w:after="283"/>
              <w:jc w:val="left"/>
              <w:rPr/>
            </w:pPr>
            <w:r>
              <w:rPr/>
              <w:t xml:space="preserve">1.11 Välähdys Rayn ja Abbyn 21-vuotispäivältä, jolloin he menivät Las Vegasiin katsomaan Damonin ensimmäistä televisioitua ottelua. Nykyhetkessä elokuvatähti Natalie James palkkaa Rayn suojelemaan häntä väkivaltaiselta manageriltaan, joka on myös saattanut hänet raskaaksi. Terryn ja Maureenin häissä toiveet kauniista päivästä murskaantuvat, kun Donovanien ja Dohertyjen välille syntyy jännitteitä. </w:t>
            </w:r>
          </w:p>
        </w:tc>
      </w:tr>
      <w:tr>
        <w:trPr/>
        <w:tc>
          <w:tcPr>
            <w:tcW w:w="829" w:type="dxa"/>
            <w:tcBorders/>
            <w:vAlign w:val="center"/>
          </w:tcPr>
          <w:p>
            <w:pPr>
              <w:pStyle w:val="TableHeading"/>
              <w:suppressLineNumbers/>
              <w:bidi w:val="0"/>
              <w:spacing w:before="0" w:after="283"/>
              <w:jc w:val="center"/>
              <w:rPr/>
            </w:pPr>
            <w:r>
              <w:rPr/>
              <w:t xml:space="preserve">51 </w:t>
            </w:r>
          </w:p>
        </w:tc>
        <w:tc>
          <w:tcPr>
            <w:tcW w:w="794" w:type="dxa"/>
            <w:tcBorders/>
            <w:vAlign w:val="center"/>
          </w:tcPr>
          <w:p>
            <w:pPr>
              <w:pStyle w:val="TableContents"/>
              <w:bidi w:val="0"/>
              <w:spacing w:before="0" w:after="283"/>
              <w:jc w:val="left"/>
              <w:rPr>
                <w:sz w:val="4"/>
                <w:szCs w:val="4"/>
              </w:rPr>
            </w:pPr>
            <w:r>
              <w:rPr>
                <w:sz w:val="4"/>
                <w:szCs w:val="4"/>
              </w:rPr>
            </w:r>
          </w:p>
        </w:tc>
        <w:tc>
          <w:tcPr>
            <w:tcW w:w="1421" w:type="dxa"/>
            <w:tcBorders/>
            <w:vAlign w:val="center"/>
          </w:tcPr>
          <w:p>
            <w:pPr>
              <w:pStyle w:val="TableContents"/>
              <w:bidi w:val="0"/>
              <w:spacing w:before="0" w:after="283"/>
              <w:jc w:val="left"/>
              <w:rPr/>
            </w:pPr>
            <w:r>
              <w:rPr/>
              <w:t xml:space="preserve">"Dogwalker </w:t>
            </w:r>
          </w:p>
        </w:tc>
        <w:tc>
          <w:tcPr>
            <w:tcW w:w="1213" w:type="dxa"/>
            <w:tcBorders/>
            <w:vAlign w:val="center"/>
          </w:tcPr>
          <w:p>
            <w:pPr>
              <w:pStyle w:val="TableContents"/>
              <w:bidi w:val="0"/>
              <w:spacing w:before="0" w:after="283"/>
              <w:jc w:val="left"/>
              <w:rPr/>
            </w:pPr>
            <w:r>
              <w:rPr/>
              <w:t xml:space="preserve">John Dahl </w:t>
            </w:r>
          </w:p>
        </w:tc>
        <w:tc>
          <w:tcPr>
            <w:tcW w:w="1352" w:type="dxa"/>
            <w:tcBorders/>
            <w:vAlign w:val="center"/>
          </w:tcPr>
          <w:p>
            <w:pPr>
              <w:pStyle w:val="TableContents"/>
              <w:bidi w:val="0"/>
              <w:spacing w:before="0" w:after="283"/>
              <w:jc w:val="left"/>
              <w:rPr/>
            </w:pPr>
            <w:r>
              <w:rPr/>
              <w:t xml:space="preserve">Sean Conway </w:t>
            </w:r>
          </w:p>
        </w:tc>
        <w:tc>
          <w:tcPr>
            <w:tcW w:w="1197" w:type="dxa"/>
            <w:tcBorders/>
            <w:vAlign w:val="center"/>
          </w:tcPr>
          <w:p>
            <w:pPr>
              <w:pStyle w:val="TableContents"/>
              <w:bidi w:val="0"/>
              <w:spacing w:before="0" w:after="283"/>
              <w:jc w:val="left"/>
              <w:rPr/>
            </w:pPr>
            <w:r>
              <w:rPr/>
              <w:t xml:space="preserve">20. elokuuta 2017 (2017-08-20) </w:t>
            </w:r>
          </w:p>
        </w:tc>
        <w:tc>
          <w:tcPr>
            <w:tcW w:w="3399" w:type="dxa"/>
            <w:tcBorders/>
            <w:vAlign w:val="center"/>
          </w:tcPr>
          <w:p>
            <w:pPr>
              <w:pStyle w:val="TableContents"/>
              <w:bidi w:val="0"/>
              <w:spacing w:before="0" w:after="283"/>
              <w:jc w:val="left"/>
              <w:rPr/>
            </w:pPr>
            <w:r>
              <w:rPr/>
              <w:t xml:space="preserve">1.06 Ray siivoaa Natalien sotkut. Kotona hän kuitenkin kamppailee saadakseen yhteyden perheeseensä ja saadakseen vihanhallinnan päätökseen. Koska Terry ei saa Maureenia kiinni, hän vierailee Conorin luona sotilaskoulussa. Frank Barnesin yllätysvierailu uhkaa upottaa Mickeyn takaisin väkivaltaiseen elämään. Bunchy löytää elämänsä liiketoimintamahdollisuuden, jonka avulla hän voi elättää Teresan ja Marian. </w:t>
            </w:r>
          </w:p>
        </w:tc>
      </w:tr>
      <w:tr>
        <w:trPr/>
        <w:tc>
          <w:tcPr>
            <w:tcW w:w="829" w:type="dxa"/>
            <w:tcBorders/>
            <w:vAlign w:val="center"/>
          </w:tcPr>
          <w:p>
            <w:pPr>
              <w:pStyle w:val="TableHeading"/>
              <w:suppressLineNumbers/>
              <w:bidi w:val="0"/>
              <w:spacing w:before="0" w:after="283"/>
              <w:jc w:val="center"/>
              <w:rPr/>
            </w:pPr>
            <w:r>
              <w:rPr/>
              <w:t xml:space="preserve">52 </w:t>
            </w:r>
          </w:p>
        </w:tc>
        <w:tc>
          <w:tcPr>
            <w:tcW w:w="794" w:type="dxa"/>
            <w:tcBorders/>
            <w:vAlign w:val="center"/>
          </w:tcPr>
          <w:p>
            <w:pPr>
              <w:pStyle w:val="TableContents"/>
              <w:bidi w:val="0"/>
              <w:spacing w:before="0" w:after="283"/>
              <w:jc w:val="left"/>
              <w:rPr>
                <w:sz w:val="4"/>
                <w:szCs w:val="4"/>
              </w:rPr>
            </w:pPr>
            <w:r>
              <w:rPr>
                <w:sz w:val="4"/>
                <w:szCs w:val="4"/>
              </w:rPr>
            </w:r>
          </w:p>
        </w:tc>
        <w:tc>
          <w:tcPr>
            <w:tcW w:w="1421" w:type="dxa"/>
            <w:tcBorders/>
            <w:vAlign w:val="center"/>
          </w:tcPr>
          <w:p>
            <w:pPr>
              <w:pStyle w:val="TableContents"/>
              <w:bidi w:val="0"/>
              <w:spacing w:before="0" w:after="283"/>
              <w:jc w:val="left"/>
              <w:rPr/>
            </w:pPr>
            <w:r>
              <w:rPr/>
              <w:t xml:space="preserve">"Myyty </w:t>
            </w:r>
          </w:p>
        </w:tc>
        <w:tc>
          <w:tcPr>
            <w:tcW w:w="1213" w:type="dxa"/>
            <w:tcBorders/>
            <w:vAlign w:val="center"/>
          </w:tcPr>
          <w:p>
            <w:pPr>
              <w:pStyle w:val="TableContents"/>
              <w:bidi w:val="0"/>
              <w:spacing w:before="0" w:after="283"/>
              <w:jc w:val="left"/>
              <w:rPr/>
            </w:pPr>
            <w:r>
              <w:rPr/>
              <w:t xml:space="preserve">Tucker Gates </w:t>
            </w:r>
          </w:p>
        </w:tc>
        <w:tc>
          <w:tcPr>
            <w:tcW w:w="1352" w:type="dxa"/>
            <w:tcBorders/>
            <w:vAlign w:val="center"/>
          </w:tcPr>
          <w:p>
            <w:pPr>
              <w:pStyle w:val="TableContents"/>
              <w:bidi w:val="0"/>
              <w:spacing w:before="0" w:after="283"/>
              <w:jc w:val="left"/>
              <w:rPr/>
            </w:pPr>
            <w:r>
              <w:rPr/>
              <w:t xml:space="preserve">Chad Feehan </w:t>
            </w:r>
          </w:p>
        </w:tc>
        <w:tc>
          <w:tcPr>
            <w:tcW w:w="1197" w:type="dxa"/>
            <w:tcBorders/>
            <w:vAlign w:val="center"/>
          </w:tcPr>
          <w:p>
            <w:pPr>
              <w:pStyle w:val="TableContents"/>
              <w:bidi w:val="0"/>
              <w:spacing w:before="0" w:after="283"/>
              <w:jc w:val="left"/>
              <w:rPr/>
            </w:pPr>
            <w:r>
              <w:rPr/>
              <w:t xml:space="preserve">27. elokuuta 2017 (2017-08-27) </w:t>
            </w:r>
          </w:p>
        </w:tc>
        <w:tc>
          <w:tcPr>
            <w:tcW w:w="3399" w:type="dxa"/>
            <w:tcBorders/>
            <w:vAlign w:val="center"/>
          </w:tcPr>
          <w:p>
            <w:pPr>
              <w:pStyle w:val="TableContents"/>
              <w:bidi w:val="0"/>
              <w:spacing w:before="0" w:after="283"/>
              <w:jc w:val="left"/>
              <w:rPr/>
            </w:pPr>
            <w:r>
              <w:rPr/>
              <w:t xml:space="preserve">1.07 Mickeyn käsikirjoittajaunelmat junnaavat paikallaan - kunnes hänet vedetään mukaan Daryllin filmitähtiasiakkaan karmivaan juttuun. Abby aloittaa uuden baarin rakentamisen samalla kun Ray etsii ratkaisua heidän ongelmaansa. Terry yrittää saada Maureenin takaisin viimeisen kerran. Bunchy ottaa kassakaapistaan käteistä rahaa liikesopimusta varten. Hän kuitenkin pysähtyy paikalliseen voileipäkauppaan kaikki rahansa vaippakassissa, ja hänet ryöstetään. Bridget kertoo poikaystävälleen, että hänen isänsä ei ole mukava mies ja sairastutti hänet tahallaan, jotta Abby voisi ottaa hänen paikkansa kokeellisessa syöpähoidossa. </w:t>
            </w:r>
          </w:p>
        </w:tc>
      </w:tr>
      <w:tr>
        <w:trPr/>
        <w:tc>
          <w:tcPr>
            <w:tcW w:w="829" w:type="dxa"/>
            <w:tcBorders/>
            <w:vAlign w:val="center"/>
          </w:tcPr>
          <w:p>
            <w:pPr>
              <w:pStyle w:val="TableHeading"/>
              <w:suppressLineNumbers/>
              <w:bidi w:val="0"/>
              <w:spacing w:before="0" w:after="283"/>
              <w:jc w:val="center"/>
              <w:rPr/>
            </w:pPr>
            <w:r>
              <w:rPr/>
              <w:t xml:space="preserve">53 </w:t>
            </w:r>
          </w:p>
        </w:tc>
        <w:tc>
          <w:tcPr>
            <w:tcW w:w="794" w:type="dxa"/>
            <w:tcBorders/>
            <w:vAlign w:val="center"/>
          </w:tcPr>
          <w:p>
            <w:pPr>
              <w:pStyle w:val="TableContents"/>
              <w:bidi w:val="0"/>
              <w:spacing w:before="0" w:after="283"/>
              <w:jc w:val="left"/>
              <w:rPr/>
            </w:pPr>
            <w:r>
              <w:rPr/>
              <w:t xml:space="preserve">5 </w:t>
            </w:r>
          </w:p>
        </w:tc>
        <w:tc>
          <w:tcPr>
            <w:tcW w:w="1421" w:type="dxa"/>
            <w:tcBorders/>
            <w:vAlign w:val="center"/>
          </w:tcPr>
          <w:p>
            <w:pPr>
              <w:pStyle w:val="TableContents"/>
              <w:bidi w:val="0"/>
              <w:spacing w:before="0" w:after="283"/>
              <w:jc w:val="left"/>
              <w:rPr/>
            </w:pPr>
            <w:r>
              <w:rPr/>
              <w:t xml:space="preserve">``Shabbos Goy'' </w:t>
            </w:r>
          </w:p>
        </w:tc>
        <w:tc>
          <w:tcPr>
            <w:tcW w:w="1213" w:type="dxa"/>
            <w:tcBorders/>
            <w:vAlign w:val="center"/>
          </w:tcPr>
          <w:p>
            <w:pPr>
              <w:pStyle w:val="TableContents"/>
              <w:bidi w:val="0"/>
              <w:spacing w:before="0" w:after="283"/>
              <w:jc w:val="left"/>
              <w:rPr/>
            </w:pPr>
            <w:r>
              <w:rPr/>
              <w:t xml:space="preserve">Daisy von Scherler Mayer </w:t>
            </w:r>
          </w:p>
        </w:tc>
        <w:tc>
          <w:tcPr>
            <w:tcW w:w="1352" w:type="dxa"/>
            <w:tcBorders/>
            <w:vAlign w:val="center"/>
          </w:tcPr>
          <w:p>
            <w:pPr>
              <w:pStyle w:val="TableContents"/>
              <w:bidi w:val="0"/>
              <w:spacing w:before="0" w:after="283"/>
              <w:jc w:val="left"/>
              <w:rPr/>
            </w:pPr>
            <w:r>
              <w:rPr/>
              <w:t xml:space="preserve">David Hollander &amp; William Wheeler </w:t>
            </w:r>
          </w:p>
        </w:tc>
        <w:tc>
          <w:tcPr>
            <w:tcW w:w="1197" w:type="dxa"/>
            <w:tcBorders/>
            <w:vAlign w:val="center"/>
          </w:tcPr>
          <w:p>
            <w:pPr>
              <w:pStyle w:val="TableContents"/>
              <w:bidi w:val="0"/>
              <w:spacing w:before="0" w:after="283"/>
              <w:jc w:val="left"/>
              <w:rPr/>
            </w:pPr>
            <w:r>
              <w:rPr/>
              <w:t xml:space="preserve">10. syyskuuta 2017 (2017-09-10) </w:t>
            </w:r>
          </w:p>
        </w:tc>
        <w:tc>
          <w:tcPr>
            <w:tcW w:w="3399" w:type="dxa"/>
            <w:tcBorders/>
            <w:vAlign w:val="center"/>
          </w:tcPr>
          <w:p>
            <w:pPr>
              <w:pStyle w:val="TableContents"/>
              <w:bidi w:val="0"/>
              <w:spacing w:before="0" w:after="283"/>
              <w:jc w:val="left"/>
              <w:rPr/>
            </w:pPr>
            <w:r>
              <w:rPr/>
              <w:t xml:space="preserve">1.08 Tom ja Vicky kiristävät Winslow'ta ja vaativat rahaa ja yhtä hänen Oscar-patsaistaan. Ray etsii Natalieta. Mickey löytää Avin, mutta ei pysty murhaamaan häntä Frank Barnesin puolesta. </w:t>
            </w:r>
          </w:p>
        </w:tc>
      </w:tr>
      <w:tr>
        <w:trPr/>
        <w:tc>
          <w:tcPr>
            <w:tcW w:w="829" w:type="dxa"/>
            <w:tcBorders/>
            <w:vAlign w:val="center"/>
          </w:tcPr>
          <w:p>
            <w:pPr>
              <w:pStyle w:val="TableHeading"/>
              <w:suppressLineNumbers/>
              <w:bidi w:val="0"/>
              <w:spacing w:before="0" w:after="283"/>
              <w:jc w:val="center"/>
              <w:rPr/>
            </w:pPr>
            <w:r>
              <w:rPr/>
              <w:t xml:space="preserve">54 </w:t>
            </w:r>
          </w:p>
        </w:tc>
        <w:tc>
          <w:tcPr>
            <w:tcW w:w="794" w:type="dxa"/>
            <w:tcBorders/>
            <w:vAlign w:val="center"/>
          </w:tcPr>
          <w:p>
            <w:pPr>
              <w:pStyle w:val="TableContents"/>
              <w:bidi w:val="0"/>
              <w:spacing w:before="0" w:after="283"/>
              <w:jc w:val="left"/>
              <w:rPr/>
            </w:pPr>
            <w:r>
              <w:rPr/>
              <w:t xml:space="preserve">6 </w:t>
            </w:r>
          </w:p>
        </w:tc>
        <w:tc>
          <w:tcPr>
            <w:tcW w:w="1421" w:type="dxa"/>
            <w:tcBorders/>
            <w:vAlign w:val="center"/>
          </w:tcPr>
          <w:p>
            <w:pPr>
              <w:pStyle w:val="TableContents"/>
              <w:bidi w:val="0"/>
              <w:spacing w:before="0" w:after="283"/>
              <w:jc w:val="left"/>
              <w:rPr/>
            </w:pPr>
            <w:r>
              <w:rPr/>
              <w:t xml:space="preserve">"Shelley Duvall. </w:t>
            </w:r>
          </w:p>
        </w:tc>
        <w:tc>
          <w:tcPr>
            <w:tcW w:w="1213" w:type="dxa"/>
            <w:tcBorders/>
            <w:vAlign w:val="center"/>
          </w:tcPr>
          <w:p>
            <w:pPr>
              <w:pStyle w:val="TableContents"/>
              <w:bidi w:val="0"/>
              <w:spacing w:before="0" w:after="283"/>
              <w:jc w:val="left"/>
              <w:rPr/>
            </w:pPr>
            <w:r>
              <w:rPr/>
              <w:t xml:space="preserve">Michael Uppendahl </w:t>
            </w:r>
          </w:p>
        </w:tc>
        <w:tc>
          <w:tcPr>
            <w:tcW w:w="1352" w:type="dxa"/>
            <w:tcBorders/>
            <w:vAlign w:val="center"/>
          </w:tcPr>
          <w:p>
            <w:pPr>
              <w:pStyle w:val="TableContents"/>
              <w:bidi w:val="0"/>
              <w:spacing w:before="0" w:after="283"/>
              <w:jc w:val="left"/>
              <w:rPr/>
            </w:pPr>
            <w:r>
              <w:rPr/>
              <w:t xml:space="preserve">Miki Johnson &amp; David Sonnenborn </w:t>
            </w:r>
          </w:p>
        </w:tc>
        <w:tc>
          <w:tcPr>
            <w:tcW w:w="1197" w:type="dxa"/>
            <w:tcBorders/>
            <w:vAlign w:val="center"/>
          </w:tcPr>
          <w:p>
            <w:pPr>
              <w:pStyle w:val="TableContents"/>
              <w:bidi w:val="0"/>
              <w:spacing w:before="0" w:after="283"/>
              <w:jc w:val="left"/>
              <w:rPr/>
            </w:pPr>
            <w:r>
              <w:rPr/>
              <w:t xml:space="preserve">17. syyskuuta 2017 (2017-09-17) </w:t>
            </w:r>
          </w:p>
        </w:tc>
        <w:tc>
          <w:tcPr>
            <w:tcW w:w="3399" w:type="dxa"/>
            <w:tcBorders/>
            <w:vAlign w:val="center"/>
          </w:tcPr>
          <w:p>
            <w:pPr>
              <w:pStyle w:val="TableContents"/>
              <w:bidi w:val="0"/>
              <w:spacing w:before="0" w:after="283"/>
              <w:jc w:val="left"/>
              <w:rPr/>
            </w:pPr>
            <w:r>
              <w:rPr/>
              <w:t xml:space="preserve">1.05 Terry vierailee Bridgetin luona, Landry saa selville, että Natalie asuu Rayn luona, ja pyytää päästä tapaamaan häntä. Kohdatessaan Natalien Landry tarttuu häneen kovakouraisesti, ja Ray pysäyttää hänet. </w:t>
            </w:r>
          </w:p>
        </w:tc>
      </w:tr>
      <w:tr>
        <w:trPr/>
        <w:tc>
          <w:tcPr>
            <w:tcW w:w="829" w:type="dxa"/>
            <w:tcBorders/>
            <w:vAlign w:val="center"/>
          </w:tcPr>
          <w:p>
            <w:pPr>
              <w:pStyle w:val="TableHeading"/>
              <w:suppressLineNumbers/>
              <w:bidi w:val="0"/>
              <w:spacing w:before="0" w:after="283"/>
              <w:jc w:val="center"/>
              <w:rPr/>
            </w:pPr>
            <w:r>
              <w:rPr/>
              <w:t xml:space="preserve">55 </w:t>
            </w:r>
          </w:p>
        </w:tc>
        <w:tc>
          <w:tcPr>
            <w:tcW w:w="794" w:type="dxa"/>
            <w:tcBorders/>
            <w:vAlign w:val="center"/>
          </w:tcPr>
          <w:p>
            <w:pPr>
              <w:pStyle w:val="TableContents"/>
              <w:bidi w:val="0"/>
              <w:spacing w:before="0" w:after="283"/>
              <w:jc w:val="left"/>
              <w:rPr/>
            </w:pPr>
            <w:r>
              <w:rPr/>
              <w:t xml:space="preserve">7 </w:t>
            </w:r>
          </w:p>
        </w:tc>
        <w:tc>
          <w:tcPr>
            <w:tcW w:w="1421" w:type="dxa"/>
            <w:tcBorders/>
            <w:vAlign w:val="center"/>
          </w:tcPr>
          <w:p>
            <w:pPr>
              <w:pStyle w:val="TableContents"/>
              <w:bidi w:val="0"/>
              <w:spacing w:before="0" w:after="283"/>
              <w:jc w:val="left"/>
              <w:rPr/>
            </w:pPr>
            <w:r>
              <w:rPr/>
              <w:t xml:space="preserve">``Jos minä putoan Jumalan armosta'' </w:t>
            </w:r>
          </w:p>
        </w:tc>
        <w:tc>
          <w:tcPr>
            <w:tcW w:w="1213" w:type="dxa"/>
            <w:tcBorders/>
            <w:vAlign w:val="center"/>
          </w:tcPr>
          <w:p>
            <w:pPr>
              <w:pStyle w:val="TableContents"/>
              <w:bidi w:val="0"/>
              <w:spacing w:before="0" w:after="283"/>
              <w:jc w:val="left"/>
              <w:rPr/>
            </w:pPr>
            <w:r>
              <w:rPr/>
              <w:t xml:space="preserve">Michael Uppendahl </w:t>
            </w:r>
          </w:p>
        </w:tc>
        <w:tc>
          <w:tcPr>
            <w:tcW w:w="1352" w:type="dxa"/>
            <w:tcBorders/>
            <w:vAlign w:val="center"/>
          </w:tcPr>
          <w:p>
            <w:pPr>
              <w:pStyle w:val="TableContents"/>
              <w:bidi w:val="0"/>
              <w:spacing w:before="0" w:after="283"/>
              <w:jc w:val="left"/>
              <w:rPr/>
            </w:pPr>
            <w:r>
              <w:rPr/>
              <w:t xml:space="preserve">David Hollander &amp; Chad Feehan </w:t>
            </w:r>
          </w:p>
        </w:tc>
        <w:tc>
          <w:tcPr>
            <w:tcW w:w="1197" w:type="dxa"/>
            <w:tcBorders/>
            <w:vAlign w:val="center"/>
          </w:tcPr>
          <w:p>
            <w:pPr>
              <w:pStyle w:val="TableContents"/>
              <w:bidi w:val="0"/>
              <w:spacing w:before="0" w:after="283"/>
              <w:jc w:val="left"/>
              <w:rPr/>
            </w:pPr>
            <w:r>
              <w:rPr/>
              <w:t xml:space="preserve">24. syyskuuta 2017 (2017-09-24) </w:t>
            </w:r>
          </w:p>
        </w:tc>
        <w:tc>
          <w:tcPr>
            <w:tcW w:w="3399" w:type="dxa"/>
            <w:tcBorders/>
            <w:vAlign w:val="center"/>
          </w:tcPr>
          <w:p>
            <w:pPr>
              <w:pStyle w:val="TableContents"/>
              <w:bidi w:val="0"/>
              <w:spacing w:before="0" w:after="283"/>
              <w:jc w:val="left"/>
              <w:rPr/>
            </w:pPr>
            <w:r>
              <w:rPr/>
              <w:t xml:space="preserve">1.15 Rayn on pelastettava Mickey Bunchyn vuoksi; Terry palaa Los Angelesiin tunnustuksen kanssa; Bunchy auttaa vankia; Daryll ja Mickey riitelevät elokuvansa suunnasta; Donovan menee äärimmäisyyksiin suojellakseen perhettään. </w:t>
            </w:r>
          </w:p>
        </w:tc>
      </w:tr>
      <w:tr>
        <w:trPr/>
        <w:tc>
          <w:tcPr>
            <w:tcW w:w="829" w:type="dxa"/>
            <w:tcBorders/>
            <w:vAlign w:val="center"/>
          </w:tcPr>
          <w:p>
            <w:pPr>
              <w:pStyle w:val="TableHeading"/>
              <w:suppressLineNumbers/>
              <w:bidi w:val="0"/>
              <w:spacing w:before="0" w:after="283"/>
              <w:jc w:val="center"/>
              <w:rPr/>
            </w:pPr>
            <w:r>
              <w:rPr/>
              <w:t xml:space="preserve">56 </w:t>
            </w:r>
          </w:p>
        </w:tc>
        <w:tc>
          <w:tcPr>
            <w:tcW w:w="794" w:type="dxa"/>
            <w:tcBorders/>
            <w:vAlign w:val="center"/>
          </w:tcPr>
          <w:p>
            <w:pPr>
              <w:pStyle w:val="TableContents"/>
              <w:bidi w:val="0"/>
              <w:spacing w:before="0" w:after="283"/>
              <w:jc w:val="left"/>
              <w:rPr/>
            </w:pPr>
            <w:r>
              <w:rPr/>
              <w:t xml:space="preserve">8 </w:t>
            </w:r>
          </w:p>
        </w:tc>
        <w:tc>
          <w:tcPr>
            <w:tcW w:w="1421" w:type="dxa"/>
            <w:tcBorders/>
            <w:vAlign w:val="center"/>
          </w:tcPr>
          <w:p>
            <w:pPr>
              <w:pStyle w:val="TableContents"/>
              <w:bidi w:val="0"/>
              <w:spacing w:before="0" w:after="283"/>
              <w:jc w:val="left"/>
              <w:rPr/>
            </w:pPr>
            <w:r>
              <w:rPr/>
              <w:t xml:space="preserve">"Hevoset </w:t>
            </w:r>
          </w:p>
        </w:tc>
        <w:tc>
          <w:tcPr>
            <w:tcW w:w="1213" w:type="dxa"/>
            <w:tcBorders/>
            <w:vAlign w:val="center"/>
          </w:tcPr>
          <w:p>
            <w:pPr>
              <w:pStyle w:val="TableContents"/>
              <w:bidi w:val="0"/>
              <w:spacing w:before="0" w:after="283"/>
              <w:jc w:val="left"/>
              <w:rPr/>
            </w:pPr>
            <w:r>
              <w:rPr/>
              <w:t xml:space="preserve">Zetna Fuentes </w:t>
            </w:r>
          </w:p>
        </w:tc>
        <w:tc>
          <w:tcPr>
            <w:tcW w:w="1352" w:type="dxa"/>
            <w:tcBorders/>
            <w:vAlign w:val="center"/>
          </w:tcPr>
          <w:p>
            <w:pPr>
              <w:pStyle w:val="TableContents"/>
              <w:bidi w:val="0"/>
              <w:spacing w:before="0" w:after="283"/>
              <w:jc w:val="left"/>
              <w:rPr/>
            </w:pPr>
            <w:r>
              <w:rPr/>
              <w:t xml:space="preserve">William Wheeler </w:t>
            </w:r>
          </w:p>
        </w:tc>
        <w:tc>
          <w:tcPr>
            <w:tcW w:w="1197" w:type="dxa"/>
            <w:tcBorders/>
            <w:vAlign w:val="center"/>
          </w:tcPr>
          <w:p>
            <w:pPr>
              <w:pStyle w:val="TableContents"/>
              <w:bidi w:val="0"/>
              <w:spacing w:before="0" w:after="283"/>
              <w:jc w:val="left"/>
              <w:rPr/>
            </w:pPr>
            <w:r>
              <w:rPr/>
              <w:t xml:space="preserve">1. lokakuuta 2017 (2017-10-01) </w:t>
            </w:r>
          </w:p>
        </w:tc>
        <w:tc>
          <w:tcPr>
            <w:tcW w:w="3399" w:type="dxa"/>
            <w:tcBorders/>
            <w:vAlign w:val="center"/>
          </w:tcPr>
          <w:p>
            <w:pPr>
              <w:pStyle w:val="TableContents"/>
              <w:bidi w:val="0"/>
              <w:spacing w:before="0" w:after="283"/>
              <w:jc w:val="left"/>
              <w:rPr/>
            </w:pPr>
            <w:r>
              <w:rPr/>
              <w:t xml:space="preserve">1.22 </w:t>
            </w:r>
          </w:p>
        </w:tc>
      </w:tr>
      <w:tr>
        <w:trPr/>
        <w:tc>
          <w:tcPr>
            <w:tcW w:w="829" w:type="dxa"/>
            <w:tcBorders/>
            <w:vAlign w:val="center"/>
          </w:tcPr>
          <w:p>
            <w:pPr>
              <w:pStyle w:val="TableHeading"/>
              <w:suppressLineNumbers/>
              <w:bidi w:val="0"/>
              <w:spacing w:before="0" w:after="283"/>
              <w:jc w:val="center"/>
              <w:rPr/>
            </w:pPr>
            <w:r>
              <w:rPr/>
              <w:t xml:space="preserve">57 </w:t>
            </w:r>
          </w:p>
        </w:tc>
        <w:tc>
          <w:tcPr>
            <w:tcW w:w="794" w:type="dxa"/>
            <w:tcBorders/>
            <w:vAlign w:val="center"/>
          </w:tcPr>
          <w:p>
            <w:pPr>
              <w:pStyle w:val="TableContents"/>
              <w:bidi w:val="0"/>
              <w:spacing w:before="0" w:after="283"/>
              <w:jc w:val="left"/>
              <w:rPr/>
            </w:pPr>
            <w:r>
              <w:rPr/>
              <w:t xml:space="preserve">9 </w:t>
            </w:r>
          </w:p>
        </w:tc>
        <w:tc>
          <w:tcPr>
            <w:tcW w:w="1421" w:type="dxa"/>
            <w:tcBorders/>
            <w:vAlign w:val="center"/>
          </w:tcPr>
          <w:p>
            <w:pPr>
              <w:pStyle w:val="TableContents"/>
              <w:bidi w:val="0"/>
              <w:spacing w:before="0" w:after="283"/>
              <w:jc w:val="left"/>
              <w:rPr/>
            </w:pPr>
            <w:r>
              <w:rPr/>
              <w:t xml:space="preserve">"Mister Lucky </w:t>
            </w:r>
          </w:p>
        </w:tc>
        <w:tc>
          <w:tcPr>
            <w:tcW w:w="1213" w:type="dxa"/>
            <w:tcBorders/>
            <w:vAlign w:val="center"/>
          </w:tcPr>
          <w:p>
            <w:pPr>
              <w:pStyle w:val="TableContents"/>
              <w:bidi w:val="0"/>
              <w:spacing w:before="0" w:after="283"/>
              <w:jc w:val="left"/>
              <w:rPr/>
            </w:pPr>
            <w:r>
              <w:rPr/>
              <w:t xml:space="preserve">Guy Ferland </w:t>
            </w:r>
          </w:p>
        </w:tc>
        <w:tc>
          <w:tcPr>
            <w:tcW w:w="1352" w:type="dxa"/>
            <w:tcBorders/>
            <w:vAlign w:val="center"/>
          </w:tcPr>
          <w:p>
            <w:pPr>
              <w:pStyle w:val="TableContents"/>
              <w:bidi w:val="0"/>
              <w:spacing w:before="0" w:after="283"/>
              <w:jc w:val="left"/>
              <w:rPr/>
            </w:pPr>
            <w:r>
              <w:rPr/>
              <w:t xml:space="preserve">Sean Conway </w:t>
            </w:r>
          </w:p>
        </w:tc>
        <w:tc>
          <w:tcPr>
            <w:tcW w:w="1197" w:type="dxa"/>
            <w:tcBorders/>
            <w:vAlign w:val="center"/>
          </w:tcPr>
          <w:p>
            <w:pPr>
              <w:pStyle w:val="TableContents"/>
              <w:bidi w:val="0"/>
              <w:spacing w:before="0" w:after="283"/>
              <w:jc w:val="left"/>
              <w:rPr/>
            </w:pPr>
            <w:r>
              <w:rPr/>
              <w:t xml:space="preserve">8. lokakuuta 2017 (2017-10-08) </w:t>
            </w:r>
          </w:p>
        </w:tc>
        <w:tc>
          <w:tcPr>
            <w:tcW w:w="3399" w:type="dxa"/>
            <w:tcBorders/>
            <w:vAlign w:val="center"/>
          </w:tcPr>
          <w:p>
            <w:pPr>
              <w:pStyle w:val="TableContents"/>
              <w:bidi w:val="0"/>
              <w:spacing w:before="0" w:after="283"/>
              <w:jc w:val="left"/>
              <w:rPr/>
            </w:pPr>
            <w:r>
              <w:rPr/>
              <w:t xml:space="preserve">1.21 </w:t>
            </w:r>
          </w:p>
        </w:tc>
      </w:tr>
      <w:tr>
        <w:trPr/>
        <w:tc>
          <w:tcPr>
            <w:tcW w:w="829" w:type="dxa"/>
            <w:tcBorders/>
            <w:vAlign w:val="center"/>
          </w:tcPr>
          <w:p>
            <w:pPr>
              <w:pStyle w:val="TableHeading"/>
              <w:suppressLineNumbers/>
              <w:bidi w:val="0"/>
              <w:spacing w:before="0" w:after="283"/>
              <w:jc w:val="center"/>
              <w:rPr/>
            </w:pPr>
            <w:r>
              <w:rPr/>
              <w:t xml:space="preserve">58 </w:t>
            </w:r>
          </w:p>
        </w:tc>
        <w:tc>
          <w:tcPr>
            <w:tcW w:w="794" w:type="dxa"/>
            <w:tcBorders/>
            <w:vAlign w:val="center"/>
          </w:tcPr>
          <w:p>
            <w:pPr>
              <w:pStyle w:val="TableContents"/>
              <w:bidi w:val="0"/>
              <w:spacing w:before="0" w:after="283"/>
              <w:jc w:val="left"/>
              <w:rPr/>
            </w:pPr>
            <w:r>
              <w:rPr/>
              <w:t xml:space="preserve">10 </w:t>
            </w:r>
          </w:p>
        </w:tc>
        <w:tc>
          <w:tcPr>
            <w:tcW w:w="1421" w:type="dxa"/>
            <w:tcBorders/>
            <w:vAlign w:val="center"/>
          </w:tcPr>
          <w:p>
            <w:pPr>
              <w:pStyle w:val="TableContents"/>
              <w:bidi w:val="0"/>
              <w:spacing w:before="0" w:after="283"/>
              <w:jc w:val="left"/>
              <w:rPr/>
            </w:pPr>
            <w:r>
              <w:rPr/>
              <w:t xml:space="preserve">"Bob Rakentaja </w:t>
            </w:r>
          </w:p>
        </w:tc>
        <w:tc>
          <w:tcPr>
            <w:tcW w:w="1213" w:type="dxa"/>
            <w:tcBorders/>
            <w:vAlign w:val="center"/>
          </w:tcPr>
          <w:p>
            <w:pPr>
              <w:pStyle w:val="TableContents"/>
              <w:bidi w:val="0"/>
              <w:spacing w:before="0" w:after="283"/>
              <w:jc w:val="left"/>
              <w:rPr/>
            </w:pPr>
            <w:r>
              <w:rPr/>
              <w:t xml:space="preserve">Stephen Williams </w:t>
            </w:r>
          </w:p>
        </w:tc>
        <w:tc>
          <w:tcPr>
            <w:tcW w:w="1352" w:type="dxa"/>
            <w:tcBorders/>
            <w:vAlign w:val="center"/>
          </w:tcPr>
          <w:p>
            <w:pPr>
              <w:pStyle w:val="TableContents"/>
              <w:bidi w:val="0"/>
              <w:spacing w:before="0" w:after="283"/>
              <w:jc w:val="left"/>
              <w:rPr/>
            </w:pPr>
            <w:r>
              <w:rPr/>
              <w:t xml:space="preserve">Chad Feehan </w:t>
            </w:r>
          </w:p>
        </w:tc>
        <w:tc>
          <w:tcPr>
            <w:tcW w:w="1197" w:type="dxa"/>
            <w:tcBorders/>
            <w:vAlign w:val="center"/>
          </w:tcPr>
          <w:p>
            <w:pPr>
              <w:pStyle w:val="TableContents"/>
              <w:bidi w:val="0"/>
              <w:spacing w:before="0" w:after="283"/>
              <w:jc w:val="left"/>
              <w:rPr/>
            </w:pPr>
            <w:r>
              <w:rPr/>
              <w:t xml:space="preserve">15. lokakuuta 2017 (2017-10-15) </w:t>
            </w:r>
          </w:p>
        </w:tc>
        <w:tc>
          <w:tcPr>
            <w:tcW w:w="3399" w:type="dxa"/>
            <w:tcBorders/>
            <w:vAlign w:val="center"/>
          </w:tcPr>
          <w:p>
            <w:pPr>
              <w:pStyle w:val="TableContents"/>
              <w:bidi w:val="0"/>
              <w:spacing w:before="0" w:after="283"/>
              <w:jc w:val="left"/>
              <w:rPr/>
            </w:pPr>
            <w:r>
              <w:rPr/>
              <w:t xml:space="preserve">1.24 </w:t>
            </w:r>
          </w:p>
        </w:tc>
      </w:tr>
      <w:tr>
        <w:trPr/>
        <w:tc>
          <w:tcPr>
            <w:tcW w:w="829" w:type="dxa"/>
            <w:tcBorders/>
            <w:vAlign w:val="center"/>
          </w:tcPr>
          <w:p>
            <w:pPr>
              <w:pStyle w:val="TableHeading"/>
              <w:suppressLineNumbers/>
              <w:bidi w:val="0"/>
              <w:spacing w:before="0" w:after="283"/>
              <w:jc w:val="center"/>
              <w:rPr/>
            </w:pPr>
            <w:r>
              <w:rPr/>
              <w:t xml:space="preserve">59 </w:t>
            </w:r>
          </w:p>
        </w:tc>
        <w:tc>
          <w:tcPr>
            <w:tcW w:w="794" w:type="dxa"/>
            <w:tcBorders/>
            <w:vAlign w:val="center"/>
          </w:tcPr>
          <w:p>
            <w:pPr>
              <w:pStyle w:val="TableContents"/>
              <w:bidi w:val="0"/>
              <w:spacing w:before="0" w:after="283"/>
              <w:jc w:val="left"/>
              <w:rPr/>
            </w:pPr>
            <w:r>
              <w:rPr/>
              <w:t xml:space="preserve">11 </w:t>
            </w:r>
          </w:p>
        </w:tc>
        <w:tc>
          <w:tcPr>
            <w:tcW w:w="1421" w:type="dxa"/>
            <w:tcBorders/>
            <w:vAlign w:val="center"/>
          </w:tcPr>
          <w:p>
            <w:pPr>
              <w:pStyle w:val="TableContents"/>
              <w:bidi w:val="0"/>
              <w:spacing w:before="0" w:after="283"/>
              <w:jc w:val="left"/>
              <w:rPr/>
            </w:pPr>
            <w:r>
              <w:rPr/>
              <w:t xml:space="preserve">"Michael </w:t>
            </w:r>
          </w:p>
        </w:tc>
        <w:tc>
          <w:tcPr>
            <w:tcW w:w="1213" w:type="dxa"/>
            <w:tcBorders/>
            <w:vAlign w:val="center"/>
          </w:tcPr>
          <w:p>
            <w:pPr>
              <w:pStyle w:val="TableContents"/>
              <w:bidi w:val="0"/>
              <w:spacing w:before="0" w:after="283"/>
              <w:jc w:val="left"/>
              <w:rPr/>
            </w:pPr>
            <w:r>
              <w:rPr/>
              <w:t xml:space="preserve">Carl Franklin </w:t>
            </w:r>
          </w:p>
        </w:tc>
        <w:tc>
          <w:tcPr>
            <w:tcW w:w="1352" w:type="dxa"/>
            <w:tcBorders/>
            <w:vAlign w:val="center"/>
          </w:tcPr>
          <w:p>
            <w:pPr>
              <w:pStyle w:val="TableContents"/>
              <w:bidi w:val="0"/>
              <w:spacing w:before="0" w:after="283"/>
              <w:jc w:val="left"/>
              <w:rPr/>
            </w:pPr>
            <w:r>
              <w:rPr/>
              <w:t xml:space="preserve">Miki Johnson </w:t>
            </w:r>
          </w:p>
        </w:tc>
        <w:tc>
          <w:tcPr>
            <w:tcW w:w="1197" w:type="dxa"/>
            <w:tcBorders/>
            <w:vAlign w:val="center"/>
          </w:tcPr>
          <w:p>
            <w:pPr>
              <w:pStyle w:val="TableContents"/>
              <w:bidi w:val="0"/>
              <w:spacing w:before="0" w:after="283"/>
              <w:jc w:val="left"/>
              <w:rPr/>
            </w:pPr>
            <w:r>
              <w:rPr/>
              <w:t xml:space="preserve">22. lokakuuta 2017 (2017-10-22) </w:t>
            </w:r>
          </w:p>
        </w:tc>
        <w:tc>
          <w:tcPr>
            <w:tcW w:w="3399" w:type="dxa"/>
            <w:tcBorders/>
            <w:vAlign w:val="center"/>
          </w:tcPr>
          <w:p>
            <w:pPr>
              <w:pStyle w:val="TableContents"/>
              <w:bidi w:val="0"/>
              <w:spacing w:before="0" w:after="283"/>
              <w:jc w:val="left"/>
              <w:rPr/>
            </w:pPr>
            <w:r>
              <w:rPr/>
              <w:t xml:space="preserve">1.23 Ray etsii Frank Barnesia saadakseen Bridgetin ulos vankilasta. New Yorkissa Terry käsittelee Damonin isän paluuta ja huolehtii Bridgetin pyynnöstä Smittystä. </w:t>
            </w:r>
          </w:p>
        </w:tc>
      </w:tr>
      <w:tr>
        <w:trPr/>
        <w:tc>
          <w:tcPr>
            <w:tcW w:w="829" w:type="dxa"/>
            <w:tcBorders/>
            <w:vAlign w:val="center"/>
          </w:tcPr>
          <w:p>
            <w:pPr>
              <w:pStyle w:val="TableHeading"/>
              <w:suppressLineNumbers/>
              <w:bidi w:val="0"/>
              <w:spacing w:before="0" w:after="283"/>
              <w:jc w:val="center"/>
              <w:rPr/>
            </w:pPr>
            <w:r>
              <w:rPr/>
              <w:t xml:space="preserve">60 </w:t>
            </w:r>
          </w:p>
        </w:tc>
        <w:tc>
          <w:tcPr>
            <w:tcW w:w="794" w:type="dxa"/>
            <w:tcBorders/>
            <w:vAlign w:val="center"/>
          </w:tcPr>
          <w:p>
            <w:pPr>
              <w:pStyle w:val="TableContents"/>
              <w:bidi w:val="0"/>
              <w:spacing w:before="0" w:after="283"/>
              <w:jc w:val="left"/>
              <w:rPr/>
            </w:pPr>
            <w:r>
              <w:rPr/>
              <w:t xml:space="preserve">12 </w:t>
            </w:r>
          </w:p>
        </w:tc>
        <w:tc>
          <w:tcPr>
            <w:tcW w:w="1421" w:type="dxa"/>
            <w:tcBorders/>
            <w:vAlign w:val="center"/>
          </w:tcPr>
          <w:p>
            <w:pPr>
              <w:pStyle w:val="TableContents"/>
              <w:bidi w:val="0"/>
              <w:spacing w:before="0" w:after="283"/>
              <w:jc w:val="left"/>
              <w:rPr/>
            </w:pPr>
            <w:r>
              <w:rPr/>
              <w:t xml:space="preserve">``Aika </w:t>
            </w:r>
            <w:r>
              <w:rPr>
                <w:color w:val="A9A9A9"/>
              </w:rPr>
              <w:t xml:space="preserve">vie tupakan</w:t>
            </w:r>
            <w:r>
              <w:rPr/>
              <w:t xml:space="preserve">'' </w:t>
            </w:r>
          </w:p>
        </w:tc>
        <w:tc>
          <w:tcPr>
            <w:tcW w:w="1213" w:type="dxa"/>
            <w:tcBorders/>
            <w:vAlign w:val="center"/>
          </w:tcPr>
          <w:p>
            <w:pPr>
              <w:pStyle w:val="TableContents"/>
              <w:bidi w:val="0"/>
              <w:spacing w:before="0" w:after="283"/>
              <w:jc w:val="left"/>
              <w:rPr/>
            </w:pPr>
            <w:r>
              <w:rPr/>
              <w:t xml:space="preserve">David Hollander </w:t>
            </w:r>
          </w:p>
        </w:tc>
        <w:tc>
          <w:tcPr>
            <w:tcW w:w="1352" w:type="dxa"/>
            <w:tcBorders/>
            <w:vAlign w:val="center"/>
          </w:tcPr>
          <w:p>
            <w:pPr>
              <w:pStyle w:val="TableContents"/>
              <w:bidi w:val="0"/>
              <w:spacing w:before="0" w:after="283"/>
              <w:jc w:val="left"/>
              <w:rPr/>
            </w:pPr>
            <w:r>
              <w:rPr/>
              <w:t xml:space="preserve">David Hollander </w:t>
            </w:r>
          </w:p>
        </w:tc>
        <w:tc>
          <w:tcPr>
            <w:tcW w:w="1197" w:type="dxa"/>
            <w:tcBorders/>
            <w:vAlign w:val="center"/>
          </w:tcPr>
          <w:p>
            <w:pPr>
              <w:pStyle w:val="TableContents"/>
              <w:bidi w:val="0"/>
              <w:spacing w:before="0" w:after="283"/>
              <w:jc w:val="left"/>
              <w:rPr/>
            </w:pPr>
            <w:r>
              <w:rPr/>
              <w:t xml:space="preserve">29. lokakuuta 2017 (2017-10-29) </w:t>
            </w:r>
          </w:p>
        </w:tc>
        <w:tc>
          <w:tcPr>
            <w:tcW w:w="3399" w:type="dxa"/>
            <w:tcBorders/>
            <w:vAlign w:val="center"/>
          </w:tcPr>
          <w:p>
            <w:pPr>
              <w:pStyle w:val="TableContents"/>
              <w:bidi w:val="0"/>
              <w:spacing w:before="0" w:after="283"/>
              <w:jc w:val="left"/>
              <w:rPr/>
            </w:pPr>
            <w:r>
              <w:rPr/>
              <w:t xml:space="preserve">1.18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Ray Donovanin uusin jakso?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12 kesäkuuta 30, 2013 (2013-06-30) </w:t>
            </w:r>
          </w:p>
        </w:tc>
        <w:tc>
          <w:tcPr>
            <w:tcW w:w="3436" w:type="dxa"/>
            <w:tcBorders/>
            <w:vAlign w:val="center"/>
          </w:tcPr>
          <w:p>
            <w:pPr>
              <w:pStyle w:val="TableContents"/>
              <w:bidi w:val="0"/>
              <w:spacing w:before="0" w:after="283"/>
              <w:jc w:val="left"/>
              <w:rPr/>
            </w:pPr>
            <w:r>
              <w:rPr/>
              <w:t xml:space="preserve">22. syyskuuta 2013 (2013-09-22) </w:t>
            </w:r>
          </w:p>
        </w:tc>
      </w:tr>
      <w:tr>
        <w:trPr/>
        <w:tc>
          <w:tcPr>
            <w:tcW w:w="1246" w:type="dxa"/>
            <w:tcBorders/>
            <w:vAlign w:val="center"/>
          </w:tcPr>
          <w:p>
            <w:pPr>
              <w:pStyle w:val="TableContents"/>
              <w:bidi w:val="0"/>
              <w:spacing w:before="0" w:after="283"/>
              <w:jc w:val="left"/>
              <w:rPr>
                <w:sz w:val="4"/>
                <w:szCs w:val="4"/>
              </w:rPr>
            </w:pPr>
            <w:r>
              <w:rPr>
                <w:sz w:val="4"/>
                <w:szCs w:val="4"/>
              </w:rPr>
              <w:t xml:space="preserve">12 13. heinäkuuta 2014 (2014-07-13) </w:t>
            </w:r>
          </w:p>
        </w:tc>
        <w:tc>
          <w:tcPr>
            <w:tcW w:w="3436" w:type="dxa"/>
            <w:tcBorders/>
            <w:vAlign w:val="center"/>
          </w:tcPr>
          <w:p>
            <w:pPr>
              <w:pStyle w:val="TableContents"/>
              <w:bidi w:val="0"/>
              <w:spacing w:before="0" w:after="283"/>
              <w:jc w:val="left"/>
              <w:rPr/>
            </w:pPr>
            <w:r>
              <w:rPr/>
              <w:t xml:space="preserve">28. syyskuuta 2014 (2014-09-28) </w:t>
            </w:r>
          </w:p>
        </w:tc>
      </w:tr>
      <w:tr>
        <w:trPr/>
        <w:tc>
          <w:tcPr>
            <w:tcW w:w="1246" w:type="dxa"/>
            <w:tcBorders/>
            <w:vAlign w:val="center"/>
          </w:tcPr>
          <w:p>
            <w:pPr>
              <w:pStyle w:val="TableContents"/>
              <w:bidi w:val="0"/>
              <w:spacing w:before="0" w:after="283"/>
              <w:jc w:val="left"/>
              <w:rPr>
                <w:sz w:val="4"/>
                <w:szCs w:val="4"/>
              </w:rPr>
            </w:pPr>
            <w:r>
              <w:rPr>
                <w:sz w:val="4"/>
                <w:szCs w:val="4"/>
              </w:rPr>
              <w:t xml:space="preserve">12 heinäkuu 12, 2015 (2015-07-12) </w:t>
            </w:r>
          </w:p>
        </w:tc>
        <w:tc>
          <w:tcPr>
            <w:tcW w:w="3436" w:type="dxa"/>
            <w:tcBorders/>
            <w:vAlign w:val="center"/>
          </w:tcPr>
          <w:p>
            <w:pPr>
              <w:pStyle w:val="TableContents"/>
              <w:bidi w:val="0"/>
              <w:spacing w:before="0" w:after="283"/>
              <w:jc w:val="left"/>
              <w:rPr/>
            </w:pPr>
            <w:r>
              <w:rPr/>
              <w:t xml:space="preserve">27. syyskuuta 2015 (2015-09-27) </w:t>
            </w:r>
          </w:p>
        </w:tc>
      </w:tr>
      <w:tr>
        <w:trPr/>
        <w:tc>
          <w:tcPr>
            <w:tcW w:w="1246" w:type="dxa"/>
            <w:tcBorders/>
            <w:vAlign w:val="center"/>
          </w:tcPr>
          <w:p>
            <w:pPr>
              <w:pStyle w:val="TableContents"/>
              <w:bidi w:val="0"/>
              <w:spacing w:before="0" w:after="283"/>
              <w:jc w:val="left"/>
              <w:rPr>
                <w:sz w:val="4"/>
                <w:szCs w:val="4"/>
              </w:rPr>
            </w:pPr>
            <w:r>
              <w:rPr>
                <w:sz w:val="4"/>
                <w:szCs w:val="4"/>
              </w:rPr>
              <w:t xml:space="preserve">12 kesäkuu 26, 2016 (2016-06-26) </w:t>
            </w:r>
          </w:p>
        </w:tc>
        <w:tc>
          <w:tcPr>
            <w:tcW w:w="3436" w:type="dxa"/>
            <w:tcBorders/>
            <w:vAlign w:val="center"/>
          </w:tcPr>
          <w:p>
            <w:pPr>
              <w:pStyle w:val="TableContents"/>
              <w:bidi w:val="0"/>
              <w:spacing w:before="0" w:after="283"/>
              <w:jc w:val="left"/>
              <w:rPr/>
            </w:pPr>
            <w:r>
              <w:rPr/>
              <w:t xml:space="preserve">18. syyskuuta 2016 (2016-09-18) </w:t>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A9A9A9"/>
                <w:sz w:val="4"/>
                <w:szCs w:val="4"/>
              </w:rPr>
              <w:t xml:space="preserve">12 </w:t>
            </w:r>
            <w:r>
              <w:rPr>
                <w:sz w:val="4"/>
                <w:szCs w:val="4"/>
              </w:rPr>
              <w:t xml:space="preserve">6. elokuuta 2017 (2017-08-06) </w:t>
            </w:r>
          </w:p>
        </w:tc>
        <w:tc>
          <w:tcPr>
            <w:tcW w:w="3436" w:type="dxa"/>
            <w:tcBorders/>
            <w:vAlign w:val="center"/>
          </w:tcPr>
          <w:p>
            <w:pPr>
              <w:pStyle w:val="TableContents"/>
              <w:bidi w:val="0"/>
              <w:spacing w:before="0" w:after="283"/>
              <w:jc w:val="left"/>
              <w:rPr/>
            </w:pPr>
            <w:r>
              <w:rPr/>
              <w:t xml:space="preserve">29. lokakuuta 2017 (2017-10-29)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jaksojen määrä ray donovan kausi 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eps ray donovan kausi 5</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5 </w:t>
      </w:r>
      <w:r>
        <w:rPr>
          <w:color w:val="A9A9A9"/>
        </w:rPr>
        <w:t xml:space="preserve">12 </w:t>
      </w:r>
      <w:r>
        <w:rPr/>
        <w:t xml:space="preserve">6. elokuuta 2017 (2017-08-06) 29. lokakuuta 2017 (2017-10-29)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ray donovan kausi 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ray donovan kausi 5</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37 ``Girl with Guitar'' Liev Schreiber David Hollander </w:t>
      </w:r>
      <w:r>
        <w:rPr>
          <w:color w:val="A9A9A9"/>
        </w:rPr>
        <w:t xml:space="preserve">20. kesäkuuta 2016 </w:t>
      </w:r>
      <w:r>
        <w:rPr/>
        <w:t xml:space="preserve">(2016-06-20) (online) 26. kesäkuuta 2016 (2016-06-26) (Showtime) 1.11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Ray Donovanin 4. kausi tulee ulos?</w:t>
      </w:r>
    </w:p>
    <w:p>
      <w:pPr>
        <w:pStyle w:val="TextBody"/>
        <w:bidi w:val="0"/>
        <w:jc w:val="left"/>
        <w:rPr>
          <w:b/>
          <w:u w:val="single"/>
          <w:shd w:val="clear" w:fill="FFFF00"/>
        </w:rPr>
      </w:pPr>
      <w:r>
        <w:rPr>
          <w:b/>
          <w:u w:val="single"/>
          <w:shd w:val="clear" w:fill="FFFF00"/>
        </w:rPr>
        <w:t xml:space="preserve">Asiakirjan numero 1332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Yhdistyksen </w:t>
      </w:r>
      <w:r>
        <w:rPr/>
        <w:t xml:space="preserve">sinkku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sang cherish on sana jota käytän kuvaamaan</w:t>
      </w:r>
    </w:p>
    <w:p>
      <w:pPr>
        <w:pStyle w:val="TextBody"/>
        <w:bidi w:val="0"/>
        <w:jc w:val="left"/>
        <w:rPr>
          <w:b/>
          <w:u w:val="single"/>
          <w:shd w:val="clear" w:fill="FFFF00"/>
        </w:rPr>
      </w:pPr>
      <w:r>
        <w:rPr>
          <w:b/>
          <w:u w:val="single"/>
          <w:shd w:val="clear" w:fill="FFFF00"/>
        </w:rPr>
        <w:t xml:space="preserve">Asiakirjan numero 1333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Berlin Trilogy eli Berlin Triptych koostuu kolmesta peräkkäin julkaistusta studioalbumista, jotka englantilainen laulaja ja lauluntekijä David Bowie on tehnyt: </w:t>
      </w:r>
      <w:r>
        <w:rPr>
          <w:color w:val="A9A9A9"/>
        </w:rPr>
        <w:t xml:space="preserve">Low (1977)</w:t>
      </w:r>
      <w:r>
        <w:rPr/>
        <w:t xml:space="preserve">, </w:t>
      </w:r>
      <w:r>
        <w:rPr>
          <w:color w:val="DCDCDC"/>
        </w:rPr>
        <w:t xml:space="preserve">``Heroes'' (1977) </w:t>
      </w:r>
      <w:r>
        <w:rPr/>
        <w:t xml:space="preserve">ja </w:t>
      </w:r>
      <w:r>
        <w:rPr>
          <w:color w:val="2F4F4F"/>
        </w:rPr>
        <w:t xml:space="preserve">Lodger (1979)</w:t>
      </w:r>
      <w:r>
        <w:rPr/>
        <w:t xml:space="preserve">. Albumit äänitettiin Bowien muutettua Länsi-Berliiniin loppuvuodesta 1976, ja Bowie kokeili elektronisen, krautrockin, ambientin ja maailmanmusiikin elementtejä yhteistyössä amerikkalaisen tuottajan Tony Viscontin ja englantilaisen muusikon Brian Enon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albumeja david bowie levytti berliinissä?</w:t>
      </w:r>
    </w:p>
    <w:p>
      <w:pPr>
        <w:pStyle w:val="TextBody"/>
        <w:bidi w:val="0"/>
        <w:jc w:val="left"/>
        <w:rPr>
          <w:b/>
          <w:u w:val="single"/>
          <w:shd w:val="clear" w:fill="FFFF00"/>
        </w:rPr>
      </w:pPr>
      <w:r>
        <w:rPr>
          <w:b/>
          <w:u w:val="single"/>
          <w:shd w:val="clear" w:fill="FFFF00"/>
        </w:rPr>
        <w:t xml:space="preserve">Asiakirjan numero 1334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Ystävyyden päivää vietetään eri päivinä eri maissa. Maailman ystävyyden ristiretki ehdotti ensimmäistä maailman ystävyyden päivää 30. heinäkuuta 1958. Yhdistyneiden kansakuntien yleiskokous julisti 27. huhtikuuta 2011 heinäkuun 30. päivän viralliseksi kansainväliseksi ystävyyden päiväksi. Jotkut maat, kuten Intia, juhlivat ystävyyden päivää kuitenkin </w:t>
      </w:r>
      <w:r>
        <w:rPr>
          <w:color w:val="A9A9A9"/>
        </w:rPr>
        <w:t xml:space="preserve">elokuun ensimmäisenä sunnuntaina</w:t>
      </w:r>
      <w:r>
        <w:rPr/>
        <w:t xml:space="preserve">. Oberlinissä, Ohiossa, Ystävyyden päivää vietetään joka vuosi 8. huhtikuuta.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ystävyyden päivää vietetään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ystävyyden päivä vietetään Intiassa päivämäärä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Ystävyyden päivä </w:t>
      </w:r>
    </w:p>
    <w:tbl>
      <w:tblPr>
        <w:tblW w:w="5687" w:type="dxa"/>
        <w:jc w:val="left"/>
        <w:tblInd w:w="0" w:type="dxa"/>
        <w:tblLayout w:type="fixed"/>
        <w:tblCellMar>
          <w:top w:w="28" w:type="dxa"/>
          <w:left w:w="28" w:type="dxa"/>
          <w:bottom w:w="28" w:type="dxa"/>
          <w:right w:w="28" w:type="dxa"/>
        </w:tblCellMar>
      </w:tblPr>
      <w:tblGrid>
        <w:gridCol w:w="1276"/>
        <w:gridCol w:w="4411"/>
      </w:tblGrid>
      <w:tr>
        <w:trPr/>
        <w:tc>
          <w:tcPr>
            <w:tcW w:w="1276" w:type="dxa"/>
            <w:tcBorders/>
            <w:vAlign w:val="center"/>
          </w:tcPr>
          <w:p>
            <w:pPr>
              <w:pStyle w:val="TableHeading"/>
              <w:suppressLineNumbers/>
              <w:bidi w:val="0"/>
              <w:spacing w:before="0" w:after="283"/>
              <w:jc w:val="center"/>
              <w:rPr/>
            </w:pPr>
            <w:r>
              <w:rPr/>
              <w:t xml:space="preserve">Tyyppi </w:t>
            </w:r>
          </w:p>
        </w:tc>
        <w:tc>
          <w:tcPr>
            <w:tcW w:w="4411" w:type="dxa"/>
            <w:tcBorders/>
            <w:vAlign w:val="center"/>
          </w:tcPr>
          <w:p>
            <w:pPr>
              <w:pStyle w:val="TableContents"/>
              <w:bidi w:val="0"/>
              <w:spacing w:before="0" w:after="283"/>
              <w:jc w:val="left"/>
              <w:rPr/>
            </w:pPr>
            <w:r>
              <w:rPr/>
              <w:t xml:space="preserve">Historiallinen </w:t>
            </w:r>
          </w:p>
        </w:tc>
      </w:tr>
      <w:tr>
        <w:trPr/>
        <w:tc>
          <w:tcPr>
            <w:tcW w:w="1276" w:type="dxa"/>
            <w:tcBorders/>
            <w:vAlign w:val="center"/>
          </w:tcPr>
          <w:p>
            <w:pPr>
              <w:pStyle w:val="TableHeading"/>
              <w:suppressLineNumbers/>
              <w:bidi w:val="0"/>
              <w:spacing w:before="0" w:after="283"/>
              <w:jc w:val="center"/>
              <w:rPr/>
            </w:pPr>
            <w:r>
              <w:rPr/>
              <w:t xml:space="preserve">Päivämäärä </w:t>
            </w:r>
          </w:p>
        </w:tc>
        <w:tc>
          <w:tcPr>
            <w:tcW w:w="4411" w:type="dxa"/>
            <w:tcBorders/>
            <w:vAlign w:val="center"/>
          </w:tcPr>
          <w:p>
            <w:pPr>
              <w:pStyle w:val="TableContents"/>
              <w:bidi w:val="0"/>
              <w:spacing w:before="0" w:after="283"/>
              <w:jc w:val="left"/>
              <w:rPr/>
            </w:pPr>
            <w:r>
              <w:rPr/>
              <w:t xml:space="preserve">vaihtelee: </w:t>
            </w:r>
            <w:r>
              <w:rPr>
                <w:color w:val="A9A9A9"/>
              </w:rPr>
              <w:t xml:space="preserve">Heinäkuun 30. päivä </w:t>
            </w:r>
            <w:r>
              <w:rPr/>
              <w:t xml:space="preserve">(YK), </w:t>
            </w:r>
            <w:r>
              <w:rPr/>
              <w:t xml:space="preserve">elokuun</w:t>
            </w:r>
            <w:r>
              <w:rPr>
                <w:color w:val="DCDCDC"/>
              </w:rPr>
              <w:t xml:space="preserve"> ensimmäinen sunnuntai. </w:t>
            </w:r>
          </w:p>
        </w:tc>
      </w:tr>
      <w:tr>
        <w:trPr/>
        <w:tc>
          <w:tcPr>
            <w:tcW w:w="1276" w:type="dxa"/>
            <w:tcBorders/>
            <w:vAlign w:val="center"/>
          </w:tcPr>
          <w:p>
            <w:pPr>
              <w:pStyle w:val="TableHeading"/>
              <w:suppressLineNumbers/>
              <w:bidi w:val="0"/>
              <w:spacing w:before="0" w:after="283"/>
              <w:jc w:val="center"/>
              <w:rPr/>
            </w:pPr>
            <w:r>
              <w:rPr/>
              <w:t xml:space="preserve">Taajuus </w:t>
            </w:r>
          </w:p>
        </w:tc>
        <w:tc>
          <w:tcPr>
            <w:tcW w:w="4411" w:type="dxa"/>
            <w:tcBorders/>
            <w:vAlign w:val="center"/>
          </w:tcPr>
          <w:p>
            <w:pPr>
              <w:pStyle w:val="TableContents"/>
              <w:bidi w:val="0"/>
              <w:spacing w:before="0" w:after="283"/>
              <w:jc w:val="left"/>
              <w:rPr/>
            </w:pPr>
            <w:r>
              <w:rPr/>
              <w:t xml:space="preserve">vuotuinen </w:t>
            </w:r>
          </w:p>
        </w:tc>
      </w:tr>
      <w:tr>
        <w:trPr/>
        <w:tc>
          <w:tcPr>
            <w:tcW w:w="1276" w:type="dxa"/>
            <w:tcBorders/>
            <w:vAlign w:val="center"/>
          </w:tcPr>
          <w:p>
            <w:pPr>
              <w:pStyle w:val="TableHeading"/>
              <w:suppressLineNumbers/>
              <w:bidi w:val="0"/>
              <w:spacing w:before="0" w:after="283"/>
              <w:jc w:val="center"/>
              <w:rPr/>
            </w:pPr>
            <w:r>
              <w:rPr/>
              <w:t xml:space="preserve">Liittyy </w:t>
            </w:r>
          </w:p>
        </w:tc>
        <w:tc>
          <w:tcPr>
            <w:tcW w:w="4411" w:type="dxa"/>
            <w:tcBorders/>
            <w:vAlign w:val="center"/>
          </w:tcPr>
          <w:p>
            <w:pPr>
              <w:pStyle w:val="TableContents"/>
              <w:bidi w:val="0"/>
              <w:spacing w:before="0" w:after="283"/>
              <w:jc w:val="left"/>
              <w:rPr/>
            </w:pPr>
            <w:r>
              <w:rPr/>
              <w:t xml:space="preserve">Ystävyys Rakkaus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kansainvälistä ystävyyden päivää vietettiin kaikkialla maailmassa?</w:t>
      </w:r>
    </w:p>
    <w:p>
      <w:pPr>
        <w:pStyle w:val="TextBody"/>
        <w:bidi w:val="0"/>
        <w:jc w:val="left"/>
        <w:rPr>
          <w:b/>
          <w:u w:val="single"/>
          <w:shd w:val="clear" w:fill="FFFF00"/>
        </w:rPr>
      </w:pPr>
      <w:r>
        <w:rPr>
          <w:b/>
          <w:u w:val="single"/>
          <w:shd w:val="clear" w:fill="FFFF00"/>
        </w:rPr>
        <w:t xml:space="preserve">Asiakirjan numero 1335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Koulun lempinimi ``Zips'' on </w:t>
      </w:r>
      <w:r>
        <w:rPr>
          <w:color w:val="A9A9A9"/>
        </w:rPr>
        <w:t xml:space="preserve">lyhennys sanoista ``Zippers'', kumiset kengät ja Akronin BF Goodrich Companyn tuotemerkki</w:t>
      </w:r>
      <w:r>
        <w:rPr/>
        <w:t xml:space="preserve">. Koulu otti sen alun perin käyttöön vuonna 1925 sen jälkeen, kun koululle oli järjestetty kilpailu lempinimestä. ``Kengurut'' oli yksi silloisista vaihtoehdoista. Vuonna 1950 nykyinen lempinimi otettiin käyttöön, koska vetoketjujen suosio housuissa kasvoi. Kaksi vuotta myöhemmin komitea ehdotti kengurua maskotiksi, ja oppilaskunta hyväksyi sen 1. toukokuuta 1953. Alun perin se sai osakseen pilkkaa, sillä siitä ei äänestetty koko kampuksella. Ajan myötä Zippystä on kuitenkin tullut koulun fanien suosikki.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Akron Zips sai nimensä?</w:t>
      </w:r>
    </w:p>
    <w:p>
      <w:pPr>
        <w:pStyle w:val="TextBody"/>
        <w:bidi w:val="0"/>
        <w:jc w:val="left"/>
        <w:rPr>
          <w:b/>
          <w:u w:val="single"/>
          <w:shd w:val="clear" w:fill="FFFF00"/>
        </w:rPr>
      </w:pPr>
      <w:r>
        <w:rPr>
          <w:b/>
          <w:u w:val="single"/>
          <w:shd w:val="clear" w:fill="FFFF00"/>
        </w:rPr>
        <w:t xml:space="preserve">Asiakirjan numero 1336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Debran kautta Rudy yrittää päästä lähemmäksi Dexteriä. Dexter tajuaa ensin, että Rudy tappoi Joen, ja vahvistaa myöhemmin, että hän on Ice Truck Killer. Kun hänen henkilöllisyytensä on paljastunut, Rudy sieppaa Debran ja houkuttelee Dexterin ansaan pelastaakseen hänet. Rudy paljastaa Dexterille olevansa hänen isoveljensä </w:t>
      </w:r>
      <w:r>
        <w:rPr>
          <w:color w:val="A9A9A9"/>
        </w:rPr>
        <w:t xml:space="preserve">Brian Moser</w:t>
      </w:r>
      <w:r>
        <w:rPr/>
        <w:t xml:space="preserve">, joka myös jäi laivakonttiin, kun Laura tapettiin. Toisin kuin Dexter, hänet kuitenkin lähetettiin asumaan mielisairaalaan. Brianillekin on kehittynyt sarjamurhaajan taipumuksia, mutta hänellä ei ollut samanlaista moraalia kuin Harry opetti Dexterille, ja hän käytti Ice Truck Killer -menetelmää auttaakseen Dexteriä muistamaan menneisyytensä. Brian ehdottaa Dexterille, että he tappaisivat Debran yhdessä, mutta Dexter kieltäytyy. Brian pääsee karkuun tappelun jälkeen, ja Dexter pelastaa Debran.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Dexterin jääautomurhaaja? Kuka oli Dexterin jääautomurhaaja?</w:t>
      </w:r>
    </w:p>
    <w:p>
      <w:pPr>
        <w:pStyle w:val="TextBody"/>
        <w:bidi w:val="0"/>
        <w:jc w:val="left"/>
        <w:rPr>
          <w:b/>
          <w:shd w:val="clear" w:fill="FFFF00"/>
        </w:rPr>
      </w:pPr>
      <w:r>
        <w:rPr>
          <w:b/>
          <w:shd w:val="clear" w:fill="FFFF00"/>
        </w:rPr>
        <w:t xml:space="preserve">Teksti numero 1</w:t>
      </w:r>
    </w:p>
    <w:p>
      <w:pPr>
        <w:pStyle w:val="TextBody"/>
        <w:numPr>
          <w:ilvl w:val="0"/>
          <w:numId w:val="141"/>
        </w:numPr>
        <w:tabs>
          <w:tab w:val="clear" w:pos="1134"/>
          <w:tab w:val="left" w:leader="none" w:pos="720"/>
        </w:tabs>
        <w:bidi w:val="0"/>
        <w:ind w:start="720" w:hanging="283"/>
        <w:jc w:val="left"/>
        <w:rPr/>
      </w:pPr>
      <w:r>
        <w:rPr>
          <w:color w:val="A9A9A9"/>
        </w:rPr>
        <w:t xml:space="preserve">Tony Goldwyn</w:t>
      </w:r>
      <w:r>
        <w:rPr/>
        <w:t xml:space="preserve">: tohtori Emmett Meridian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lääkäriä Dexterin 1.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Yleisölle paljastuu, että </w:t>
      </w:r>
      <w:r>
        <w:rPr>
          <w:color w:val="A9A9A9"/>
        </w:rPr>
        <w:t xml:space="preserve">Rudy Cooper </w:t>
      </w:r>
      <w:r>
        <w:rPr/>
        <w:t xml:space="preserve">on itse asiassa Ice Truck Killer. Yritettyään tappaa etsivä Batistan, joka oli lähestymässä häntä, Rudy kosii Debraa. Tämä on kuitenkin vain juoni, jolla hänet kidnapataan ja käytetään Dexterin syöttinä. Rudyn vihjeet johtavat Dexterin takaisin lapsuudenkotiinsa, jossa Rudy pitää Debraa vankina. Dexter muistaa nyt, että hänellä oli vanhempi veli, joka oli myös kontissa, kun heidän äitinsä Laura murhattiin. Rudy Cooper on itse asiassa hänen isoveljensä Brian Moser, jota ei adoptoitu ja joka vietti suuren osan elämästään mielisairaalassa. Dexterin tavoin hän on sarjamurhaaja, mutta häntä ei sido moraalikoodi. Rudy paljastaa, että hän on etsinyt Dexteriä vuosia ja oli iloinen huomatessaan, että myös hänen nuorempi veljensä oli tappaja. Jo kuukausien ajan hän on johdattanut Dexterin luokseen ja auttanut nuorempaa veljeään palauttamaan muistoja heidän yhteisestä lapsuuden traumastaan. Rudy paljastaa sitten muovilla päällystetyn huoneen, jossa tajuton Debra on alasti ja teipattuna pöytään. Rudy on järjestänyt huoneen juuri sellaiseksi kuin Dexter haluaa omia tappojaan varten, ja sanoo, että he tappavat Debran yhdessä lujittaakseen veljesten siteensä. Dexter sanoo, ettei aio tappaa Debraa, ja Brian protestoi, että hänen veljensä ``ei voi olla tappaja JA sankari''. Dexter pelastaa Debran Brianilta juuri kun tämä herää ja Brian pakenee poliisin saapuessa paikalle.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jäätelöauton tappaja Dexterissä?</w:t>
      </w:r>
    </w:p>
    <w:p>
      <w:pPr>
        <w:pStyle w:val="TextBody"/>
        <w:bidi w:val="0"/>
        <w:jc w:val="left"/>
        <w:rPr>
          <w:b/>
          <w:shd w:val="clear" w:fill="FFFF00"/>
        </w:rPr>
      </w:pPr>
      <w:r>
        <w:rPr>
          <w:b/>
          <w:shd w:val="clear" w:fill="FFFF00"/>
        </w:rPr>
        <w:t xml:space="preserve">Teksti numero 3</w:t>
      </w:r>
    </w:p>
    <w:p>
      <w:pPr>
        <w:pStyle w:val="TextBody"/>
        <w:numPr>
          <w:ilvl w:val="0"/>
          <w:numId w:val="142"/>
        </w:numPr>
        <w:tabs>
          <w:tab w:val="clear" w:pos="1134"/>
          <w:tab w:val="left" w:leader="none" w:pos="707"/>
        </w:tabs>
        <w:bidi w:val="0"/>
        <w:spacing w:before="0" w:after="0"/>
        <w:ind w:start="707" w:hanging="283"/>
        <w:jc w:val="left"/>
        <w:rPr/>
      </w:pPr>
      <w:r>
        <w:rPr/>
        <w:t xml:space="preserve">C.S. Lee Vince Masukan roolissa </w:t>
      </w:r>
    </w:p>
    <w:p>
      <w:pPr>
        <w:pStyle w:val="TextBody"/>
        <w:numPr>
          <w:ilvl w:val="0"/>
          <w:numId w:val="142"/>
        </w:numPr>
        <w:tabs>
          <w:tab w:val="clear" w:pos="1134"/>
          <w:tab w:val="left" w:leader="none" w:pos="707"/>
        </w:tabs>
        <w:bidi w:val="0"/>
        <w:spacing w:before="0" w:after="0"/>
        <w:ind w:start="707" w:hanging="283"/>
        <w:jc w:val="left"/>
        <w:rPr/>
      </w:pPr>
      <w:r>
        <w:rPr/>
        <w:t xml:space="preserve">Christina Robinson Astor Bennettinä </w:t>
      </w:r>
    </w:p>
    <w:p>
      <w:pPr>
        <w:pStyle w:val="TextBody"/>
        <w:numPr>
          <w:ilvl w:val="0"/>
          <w:numId w:val="142"/>
        </w:numPr>
        <w:tabs>
          <w:tab w:val="clear" w:pos="1134"/>
          <w:tab w:val="left" w:leader="none" w:pos="707"/>
        </w:tabs>
        <w:bidi w:val="0"/>
        <w:spacing w:before="0" w:after="0"/>
        <w:ind w:start="707" w:hanging="283"/>
        <w:jc w:val="left"/>
        <w:rPr/>
      </w:pPr>
      <w:r>
        <w:rPr/>
        <w:t xml:space="preserve">Daniel Goldman (Cody Bennett) </w:t>
      </w:r>
    </w:p>
    <w:p>
      <w:pPr>
        <w:pStyle w:val="TextBody"/>
        <w:numPr>
          <w:ilvl w:val="0"/>
          <w:numId w:val="142"/>
        </w:numPr>
        <w:tabs>
          <w:tab w:val="clear" w:pos="1134"/>
          <w:tab w:val="left" w:leader="none" w:pos="707"/>
        </w:tabs>
        <w:bidi w:val="0"/>
        <w:spacing w:before="0" w:after="0"/>
        <w:ind w:start="707" w:hanging="283"/>
        <w:jc w:val="left"/>
        <w:rPr/>
      </w:pPr>
      <w:r>
        <w:rPr/>
        <w:t xml:space="preserve">Devon Graye, Dominic Janes ja Maxwell Huckabee nuorena Dexter Morganina. </w:t>
      </w:r>
    </w:p>
    <w:p>
      <w:pPr>
        <w:pStyle w:val="TextBody"/>
        <w:numPr>
          <w:ilvl w:val="0"/>
          <w:numId w:val="142"/>
        </w:numPr>
        <w:tabs>
          <w:tab w:val="clear" w:pos="1134"/>
          <w:tab w:val="left" w:leader="none" w:pos="707"/>
        </w:tabs>
        <w:bidi w:val="0"/>
        <w:spacing w:before="0" w:after="0"/>
        <w:ind w:start="707" w:hanging="283"/>
        <w:jc w:val="left"/>
        <w:rPr/>
      </w:pPr>
      <w:r>
        <w:rPr/>
        <w:t xml:space="preserve">Geoff Pierson (Tom Matthews) </w:t>
      </w:r>
    </w:p>
    <w:p>
      <w:pPr>
        <w:pStyle w:val="TextBody"/>
        <w:numPr>
          <w:ilvl w:val="0"/>
          <w:numId w:val="142"/>
        </w:numPr>
        <w:tabs>
          <w:tab w:val="clear" w:pos="1134"/>
          <w:tab w:val="left" w:leader="none" w:pos="707"/>
        </w:tabs>
        <w:bidi w:val="0"/>
        <w:spacing w:before="0" w:after="0"/>
        <w:ind w:start="707" w:hanging="283"/>
        <w:jc w:val="left"/>
        <w:rPr/>
      </w:pPr>
      <w:r>
        <w:rPr>
          <w:color w:val="A9A9A9"/>
        </w:rPr>
        <w:t xml:space="preserve">Christian Camargo </w:t>
      </w:r>
      <w:r>
        <w:rPr/>
        <w:t xml:space="preserve">roolissa Brian Moser / Rudy Cooper </w:t>
      </w:r>
    </w:p>
    <w:p>
      <w:pPr>
        <w:pStyle w:val="TextBody"/>
        <w:numPr>
          <w:ilvl w:val="0"/>
          <w:numId w:val="142"/>
        </w:numPr>
        <w:tabs>
          <w:tab w:val="clear" w:pos="1134"/>
          <w:tab w:val="left" w:leader="none" w:pos="707"/>
        </w:tabs>
        <w:bidi w:val="0"/>
        <w:spacing w:before="0" w:after="0"/>
        <w:ind w:start="707" w:hanging="283"/>
        <w:jc w:val="left"/>
        <w:rPr/>
      </w:pPr>
      <w:r>
        <w:rPr/>
        <w:t xml:space="preserve">Mark Pellegrino (Paul Bennett) </w:t>
      </w:r>
    </w:p>
    <w:p>
      <w:pPr>
        <w:pStyle w:val="TextBody"/>
        <w:numPr>
          <w:ilvl w:val="0"/>
          <w:numId w:val="142"/>
        </w:numPr>
        <w:tabs>
          <w:tab w:val="clear" w:pos="1134"/>
          <w:tab w:val="left" w:leader="none" w:pos="707"/>
        </w:tabs>
        <w:bidi w:val="0"/>
        <w:spacing w:before="0" w:after="0"/>
        <w:ind w:start="707" w:hanging="283"/>
        <w:jc w:val="left"/>
        <w:rPr/>
      </w:pPr>
      <w:r>
        <w:rPr/>
        <w:t xml:space="preserve">Brad William Henke (Tony Tucci) </w:t>
      </w:r>
    </w:p>
    <w:p>
      <w:pPr>
        <w:pStyle w:val="TextBody"/>
        <w:numPr>
          <w:ilvl w:val="0"/>
          <w:numId w:val="142"/>
        </w:numPr>
        <w:tabs>
          <w:tab w:val="clear" w:pos="1134"/>
          <w:tab w:val="left" w:leader="none" w:pos="707"/>
        </w:tabs>
        <w:bidi w:val="0"/>
        <w:spacing w:before="0" w:after="0"/>
        <w:ind w:start="707" w:hanging="283"/>
        <w:jc w:val="left"/>
        <w:rPr/>
      </w:pPr>
      <w:r>
        <w:rPr/>
        <w:t xml:space="preserve">Angela Alvarado Nina Batista </w:t>
      </w:r>
    </w:p>
    <w:p>
      <w:pPr>
        <w:pStyle w:val="TextBody"/>
        <w:numPr>
          <w:ilvl w:val="0"/>
          <w:numId w:val="142"/>
        </w:numPr>
        <w:tabs>
          <w:tab w:val="clear" w:pos="1134"/>
          <w:tab w:val="left" w:leader="none" w:pos="707"/>
        </w:tabs>
        <w:bidi w:val="0"/>
        <w:spacing w:before="0" w:after="0"/>
        <w:ind w:start="707" w:hanging="283"/>
        <w:jc w:val="left"/>
        <w:rPr/>
      </w:pPr>
      <w:r>
        <w:rPr/>
        <w:t xml:space="preserve">Sam Witwer Neil Perryn roolissa </w:t>
      </w:r>
    </w:p>
    <w:p>
      <w:pPr>
        <w:pStyle w:val="TextBody"/>
        <w:numPr>
          <w:ilvl w:val="0"/>
          <w:numId w:val="142"/>
        </w:numPr>
        <w:tabs>
          <w:tab w:val="clear" w:pos="1134"/>
          <w:tab w:val="left" w:leader="none" w:pos="707"/>
        </w:tabs>
        <w:bidi w:val="0"/>
        <w:spacing w:before="0" w:after="0"/>
        <w:ind w:start="707" w:hanging="283"/>
        <w:jc w:val="left"/>
        <w:rPr/>
      </w:pPr>
      <w:r>
        <w:rPr/>
        <w:t xml:space="preserve">Sage Kirkpatrick (Laura Moser) </w:t>
      </w:r>
    </w:p>
    <w:p>
      <w:pPr>
        <w:pStyle w:val="TextBody"/>
        <w:numPr>
          <w:ilvl w:val="0"/>
          <w:numId w:val="142"/>
        </w:numPr>
        <w:tabs>
          <w:tab w:val="clear" w:pos="1134"/>
          <w:tab w:val="left" w:leader="none" w:pos="707"/>
        </w:tabs>
        <w:bidi w:val="0"/>
        <w:ind w:start="707" w:hanging="283"/>
        <w:jc w:val="left"/>
        <w:rPr/>
      </w:pPr>
      <w:r>
        <w:rPr/>
        <w:t xml:space="preserve">Margo Martindale roolissa Camilla Figg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jääautomurhaajaa Dexterissä -</w:t>
      </w:r>
    </w:p>
    <w:p>
      <w:pPr>
        <w:pStyle w:val="TextBody"/>
        <w:bidi w:val="0"/>
        <w:jc w:val="left"/>
        <w:rPr>
          <w:b/>
          <w:u w:val="single"/>
          <w:shd w:val="clear" w:fill="FFFF00"/>
        </w:rPr>
      </w:pPr>
      <w:r>
        <w:rPr>
          <w:b/>
          <w:u w:val="single"/>
          <w:shd w:val="clear" w:fill="FFFF00"/>
        </w:rPr>
        <w:t xml:space="preserve">Asiakirjan numero 1337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joukkuetta pidettiin yleisesti turnauksen vahvimpana lyöjäjoukkueena, johon kuuluivat avaaja Virender Sehwag ja veteraani Sachin Tendulkar, joka pelasi kuudennessa peräkkäisessä MM-kisassaan, ja jota seurasivat Gautam Gambhir ja nouseva tähti Virat Kohli. Yuvraj Singh, kapteeni </w:t>
      </w:r>
      <w:r>
        <w:rPr>
          <w:color w:val="A9A9A9"/>
        </w:rPr>
        <w:t xml:space="preserve">Mahendra Singh Dhoni</w:t>
      </w:r>
      <w:r>
        <w:rPr/>
        <w:t xml:space="preserve">, Yusuf Pathan ja Suresh Raina täydensivät tähdillä koristellun lyöjäkokoonpanon. Keilailuhyökkäystä pidettiin epäilyttävämpänä, mutta kolmen veteraanin eli tahdistajien Zaheer Khanin ja Ashish Nehran sekä offspinner Harbhajan Singhin lisäksi mukana olivat Munaf Patel, Piyush Chawla, Ravichandran Ashwin ja Shantakumaran Sreesanth. Turnauksessa käytettiin vuoden 1996 MM-kisamuotoa sen jälkeen, kun erityisesti BCCI oli kritisoinut laajalti vuoden 2007 formaattia. Intia sijoitettiin lohkovaiheessa B-ryhmään yhdessä isäntämaa Bangladeshin, Etelä-Afrikan, Englannin, Länsi-Intian sekä Hollannin ja Irlannin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johti Intian kapteenina maailmanmestaruuskisoihin vuonna 2011. kuka se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krikettijoukkue on </w:t>
      </w:r>
      <w:r>
        <w:rPr/>
        <w:t xml:space="preserve">kaksinkertainen maailmanmestari. Sen lisäksi, että </w:t>
      </w:r>
      <w:r>
        <w:rPr/>
        <w:t xml:space="preserve">he </w:t>
      </w:r>
      <w:r>
        <w:rPr/>
        <w:t xml:space="preserve">voittivat </w:t>
      </w:r>
      <w:r>
        <w:rPr>
          <w:color w:val="DCDCDC"/>
        </w:rPr>
        <w:t xml:space="preserve">vuoden 1983 </w:t>
      </w:r>
      <w:r>
        <w:rPr/>
        <w:t xml:space="preserve">kriketin maailmanmestaruuden, he voittivat Sri Lankan </w:t>
      </w:r>
      <w:r>
        <w:rPr>
          <w:color w:val="2F4F4F"/>
        </w:rPr>
        <w:t xml:space="preserve">vuoden 2011 </w:t>
      </w:r>
      <w:r>
        <w:rPr/>
        <w:t xml:space="preserve">kriketin maailmanmestaruuskilpailuissa kotikentällään. Se oli myös vuoden 2003 kriketin maailmanmestaruuskilpailujen kakkonen ja kolmesti välierissä (1987, 1996 ja 2015). Se jäi viimeiseksi Super Six -vaiheessa vuoden 1999 kriketin maailmanmestaruuskilpailuissa, ja se on pudonnut neljä kertaa lohkovaiheessa (1975, 1979, 1992 ja 2007). Intian historiallinen voitto-tappio-saldo kriketin MM-kisoissa on 46-27. Yksi ottelu on päättynyt tasan ja toinen on keskeytetty sateen takia.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voitti ensimmäisen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 voitti kriketin maailmanmestaruuden ensimmäistä kertaa?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Intia voitti ensimmäisen kriketin maailmanmestaruuden?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Intia voitti viimeksi kriketin maailmanmestaruuden?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Intia voitti ensimmäisen kriketin maailmanmestaruuden?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Intia voitti kriketin maailmanmestaruuden?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montako kertaa Intia on voittanut t20 maailmanmestaruuden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Intia voitti kriketin maailmanmestaruuden?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Intia voitti ensimmäisen kriketin maailmanmestaruuden?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Intia voitti ensimmäisen kriketin maailmanmestaruuden?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aiempien yhden päivän kansainvälisissä otteluissa ja maailmanmestaruuskilpailuissa saavuttamien tulosten perusteella Intian ei odotettu etenevän edes ryhmävaihetta pidemmälle vuoden 1983 kriketin maailmanmestaruuskilpailuissa, jotka järjestettiin jälleen kerran Englannissa, vaikka joukkueessa oli Sunil Gavaskarin kaltaisia pelaajia, Krishnamachari Srikkanth, Dilip Vengsarkar, Yashpal Sharma ja Sandeep Patil lyöjinä sekä kunnon yleispelaajat kapteeni </w:t>
      </w:r>
      <w:r>
        <w:rPr>
          <w:color w:val="A9A9A9"/>
        </w:rPr>
        <w:t xml:space="preserve">Kapil Dev, </w:t>
      </w:r>
      <w:r>
        <w:rPr/>
        <w:t xml:space="preserve">joka oli nyt yksi maailman kriketin parhaista yleispelaajista, Mohinder Amarnath, Madan Lal, Ravi Shastri ja Roger Binny. Tällä kertaa turnausmuoto oli hieman erilainen kuin edellisissä turnauksissa. Joukkueet jaettiin edelleen kahteen neljän joukkueen ryhmään, mutta nyt kukin ryhmän joukkue pelasi kahdesti toisiaan vastaan. Intia sijoitettiin lohkovaiheessa B-ryhmään, jota pidettiin kahdesta ryhmästä kovempana, koska siinä oli kaksi vahvempaa vastustajaa: puolustava mestari Länsi-Intia, jonka valta-asema maailman kriketissä oli tuolloin huipussaan, ja Australia. Myös MM-debytantti Zimbabwe oli mukana ryhmässä. Se, että Länsi-Intia ja Australia olivat Intian ryhmässä, vain huononsi Intian mahdollisuuksia pärjätä tällä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krikettijoukkueen kapteeni vuoden 1983 maailmanmestaruuskisoissa?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Intian joukkueen kapteeni, kun se voitti ensimmäisen kerran maailmanmestaruuden?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johti Intian krikettijoukkueen ensimmäisen kerran maailmanmestaruuden voittoon vuonna 1983.</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johti Intian ensimmäisen kriketin maailmanmestaruuden voittoon.</w:t>
      </w:r>
    </w:p>
    <w:p>
      <w:pPr>
        <w:pStyle w:val="TextBody"/>
        <w:bidi w:val="0"/>
        <w:jc w:val="left"/>
        <w:rPr>
          <w:b/>
          <w:shd w:val="clear" w:fill="FFFF00"/>
        </w:rPr>
      </w:pPr>
      <w:r>
        <w:rPr>
          <w:b/>
          <w:shd w:val="clear" w:fill="FFFF00"/>
        </w:rPr>
        <w:t xml:space="preserve">Teksti numero 3</w:t>
      </w:r>
    </w:p>
    <w:tbl>
      <w:tblPr>
        <w:tblW w:w="6831" w:type="dxa"/>
        <w:jc w:val="left"/>
        <w:tblInd w:w="0" w:type="dxa"/>
        <w:tblLayout w:type="fixed"/>
        <w:tblCellMar>
          <w:top w:w="28" w:type="dxa"/>
          <w:left w:w="28" w:type="dxa"/>
          <w:bottom w:w="28" w:type="dxa"/>
          <w:right w:w="28" w:type="dxa"/>
        </w:tblCellMar>
      </w:tblPr>
      <w:tblGrid>
        <w:gridCol w:w="691"/>
        <w:gridCol w:w="2221"/>
        <w:gridCol w:w="856"/>
        <w:gridCol w:w="661"/>
        <w:gridCol w:w="1741"/>
        <w:gridCol w:w="661"/>
      </w:tblGrid>
      <w:tr>
        <w:trPr/>
        <w:tc>
          <w:tcPr>
            <w:tcW w:w="691" w:type="dxa"/>
            <w:tcBorders/>
            <w:vAlign w:val="center"/>
          </w:tcPr>
          <w:p>
            <w:pPr>
              <w:pStyle w:val="TableHeading"/>
              <w:suppressLineNumbers/>
              <w:bidi w:val="0"/>
              <w:spacing w:before="0" w:after="283"/>
              <w:jc w:val="center"/>
              <w:rPr/>
            </w:pPr>
            <w:r>
              <w:rPr/>
              <w:t xml:space="preserve">Vuosi </w:t>
            </w:r>
          </w:p>
        </w:tc>
        <w:tc>
          <w:tcPr>
            <w:tcW w:w="2221" w:type="dxa"/>
            <w:tcBorders/>
            <w:vAlign w:val="center"/>
          </w:tcPr>
          <w:p>
            <w:pPr>
              <w:pStyle w:val="TableHeading"/>
              <w:suppressLineNumbers/>
              <w:bidi w:val="0"/>
              <w:spacing w:before="0" w:after="283"/>
              <w:jc w:val="center"/>
              <w:rPr/>
            </w:pPr>
            <w:r>
              <w:rPr/>
              <w:t xml:space="preserve">Pyöreä </w:t>
            </w:r>
          </w:p>
        </w:tc>
        <w:tc>
          <w:tcPr>
            <w:tcW w:w="856" w:type="dxa"/>
            <w:tcBorders/>
            <w:vAlign w:val="center"/>
          </w:tcPr>
          <w:p>
            <w:pPr>
              <w:pStyle w:val="TableHeading"/>
              <w:suppressLineNumbers/>
              <w:bidi w:val="0"/>
              <w:spacing w:before="0" w:after="283"/>
              <w:jc w:val="center"/>
              <w:rPr/>
            </w:pPr>
            <w:r>
              <w:rPr/>
              <w:t xml:space="preserve">Pelit </w:t>
            </w:r>
          </w:p>
        </w:tc>
        <w:tc>
          <w:tcPr>
            <w:tcW w:w="661" w:type="dxa"/>
            <w:tcBorders/>
            <w:vAlign w:val="center"/>
          </w:tcPr>
          <w:p>
            <w:pPr>
              <w:pStyle w:val="TableHeading"/>
              <w:suppressLineNumbers/>
              <w:bidi w:val="0"/>
              <w:spacing w:before="0" w:after="283"/>
              <w:jc w:val="center"/>
              <w:rPr/>
            </w:pPr>
            <w:r>
              <w:rPr/>
              <w:t xml:space="preserve">Won </w:t>
            </w:r>
          </w:p>
        </w:tc>
        <w:tc>
          <w:tcPr>
            <w:tcW w:w="1741" w:type="dxa"/>
            <w:tcBorders/>
            <w:vAlign w:val="center"/>
          </w:tcPr>
          <w:p>
            <w:pPr>
              <w:pStyle w:val="TableHeading"/>
              <w:suppressLineNumbers/>
              <w:bidi w:val="0"/>
              <w:spacing w:before="0" w:after="283"/>
              <w:jc w:val="center"/>
              <w:rPr/>
            </w:pPr>
            <w:r>
              <w:rPr/>
              <w:t xml:space="preserve">Tasapeli / Ei tulosta </w:t>
            </w:r>
          </w:p>
        </w:tc>
        <w:tc>
          <w:tcPr>
            <w:tcW w:w="661" w:type="dxa"/>
            <w:tcBorders/>
            <w:vAlign w:val="center"/>
          </w:tcPr>
          <w:p>
            <w:pPr>
              <w:pStyle w:val="TableHeading"/>
              <w:suppressLineNumbers/>
              <w:bidi w:val="0"/>
              <w:spacing w:before="0" w:after="283"/>
              <w:jc w:val="center"/>
              <w:rPr/>
            </w:pPr>
            <w:r>
              <w:rPr/>
              <w:t xml:space="preserve">Kadonnut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Ryhmävaihe </w:t>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1979 </w:t>
            </w:r>
          </w:p>
        </w:tc>
        <w:tc>
          <w:tcPr>
            <w:tcW w:w="2221" w:type="dxa"/>
            <w:tcBorders/>
            <w:vAlign w:val="center"/>
          </w:tcPr>
          <w:p>
            <w:pPr>
              <w:pStyle w:val="TableContents"/>
              <w:bidi w:val="0"/>
              <w:spacing w:before="0" w:after="283"/>
              <w:jc w:val="left"/>
              <w:rPr/>
            </w:pPr>
            <w:r>
              <w:rPr/>
              <w:t xml:space="preserve">Ryhmävaihe </w:t>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174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Champions </w:t>
            </w:r>
          </w:p>
        </w:tc>
        <w:tc>
          <w:tcPr>
            <w:tcW w:w="856" w:type="dxa"/>
            <w:tcBorders/>
            <w:vAlign w:val="center"/>
          </w:tcPr>
          <w:p>
            <w:pPr>
              <w:pStyle w:val="TableContents"/>
              <w:bidi w:val="0"/>
              <w:spacing w:before="0" w:after="283"/>
              <w:jc w:val="left"/>
              <w:rPr/>
            </w:pPr>
            <w:r>
              <w:rPr/>
              <w:t xml:space="preserve">8 </w:t>
            </w:r>
          </w:p>
        </w:tc>
        <w:tc>
          <w:tcPr>
            <w:tcW w:w="661" w:type="dxa"/>
            <w:tcBorders/>
            <w:vAlign w:val="center"/>
          </w:tcPr>
          <w:p>
            <w:pPr>
              <w:pStyle w:val="TableContents"/>
              <w:bidi w:val="0"/>
              <w:spacing w:before="0" w:after="283"/>
              <w:jc w:val="left"/>
              <w:rPr/>
            </w:pPr>
            <w:r>
              <w:rPr/>
              <w:t xml:space="preserve">6 </w:t>
            </w:r>
          </w:p>
        </w:tc>
        <w:tc>
          <w:tcPr>
            <w:tcW w:w="174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Puolivälierät </w:t>
            </w:r>
          </w:p>
        </w:tc>
        <w:tc>
          <w:tcPr>
            <w:tcW w:w="856" w:type="dxa"/>
            <w:tcBorders/>
            <w:vAlign w:val="center"/>
          </w:tcPr>
          <w:p>
            <w:pPr>
              <w:pStyle w:val="TableContents"/>
              <w:bidi w:val="0"/>
              <w:spacing w:before="0" w:after="283"/>
              <w:jc w:val="left"/>
              <w:rPr/>
            </w:pPr>
            <w:r>
              <w:rPr/>
              <w:t xml:space="preserve">7 </w:t>
            </w:r>
          </w:p>
        </w:tc>
        <w:tc>
          <w:tcPr>
            <w:tcW w:w="661" w:type="dxa"/>
            <w:tcBorders/>
            <w:vAlign w:val="center"/>
          </w:tcPr>
          <w:p>
            <w:pPr>
              <w:pStyle w:val="TableContents"/>
              <w:bidi w:val="0"/>
              <w:spacing w:before="0" w:after="283"/>
              <w:jc w:val="left"/>
              <w:rPr/>
            </w:pPr>
            <w:r>
              <w:rPr/>
              <w:t xml:space="preserve">5 </w:t>
            </w:r>
          </w:p>
        </w:tc>
        <w:tc>
          <w:tcPr>
            <w:tcW w:w="174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Round-Robin-vaihe </w:t>
            </w:r>
          </w:p>
        </w:tc>
        <w:tc>
          <w:tcPr>
            <w:tcW w:w="856" w:type="dxa"/>
            <w:tcBorders/>
            <w:vAlign w:val="center"/>
          </w:tcPr>
          <w:p>
            <w:pPr>
              <w:pStyle w:val="TableContents"/>
              <w:bidi w:val="0"/>
              <w:spacing w:before="0" w:after="283"/>
              <w:jc w:val="left"/>
              <w:rPr/>
            </w:pPr>
            <w:r>
              <w:rPr/>
              <w:t xml:space="preserve">8 </w:t>
            </w:r>
          </w:p>
        </w:tc>
        <w:tc>
          <w:tcPr>
            <w:tcW w:w="66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5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Puolivälierät </w:t>
            </w:r>
          </w:p>
        </w:tc>
        <w:tc>
          <w:tcPr>
            <w:tcW w:w="856" w:type="dxa"/>
            <w:tcBorders/>
            <w:vAlign w:val="center"/>
          </w:tcPr>
          <w:p>
            <w:pPr>
              <w:pStyle w:val="TableContents"/>
              <w:bidi w:val="0"/>
              <w:spacing w:before="0" w:after="283"/>
              <w:jc w:val="left"/>
              <w:rPr/>
            </w:pPr>
            <w:r>
              <w:rPr/>
              <w:t xml:space="preserve">7 </w:t>
            </w:r>
          </w:p>
        </w:tc>
        <w:tc>
          <w:tcPr>
            <w:tcW w:w="66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2221" w:type="dxa"/>
            <w:tcBorders/>
            <w:vAlign w:val="center"/>
          </w:tcPr>
          <w:p>
            <w:pPr>
              <w:pStyle w:val="TableContents"/>
              <w:bidi w:val="0"/>
              <w:spacing w:before="0" w:after="283"/>
              <w:jc w:val="left"/>
              <w:rPr/>
            </w:pPr>
            <w:r>
              <w:rPr/>
              <w:t xml:space="preserve">Super Six </w:t>
            </w:r>
          </w:p>
        </w:tc>
        <w:tc>
          <w:tcPr>
            <w:tcW w:w="856" w:type="dxa"/>
            <w:tcBorders/>
            <w:vAlign w:val="center"/>
          </w:tcPr>
          <w:p>
            <w:pPr>
              <w:pStyle w:val="TableContents"/>
              <w:bidi w:val="0"/>
              <w:spacing w:before="0" w:after="283"/>
              <w:jc w:val="left"/>
              <w:rPr/>
            </w:pPr>
            <w:r>
              <w:rPr/>
              <w:t xml:space="preserve">8 </w:t>
            </w:r>
          </w:p>
        </w:tc>
        <w:tc>
          <w:tcPr>
            <w:tcW w:w="66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2003 </w:t>
            </w:r>
          </w:p>
        </w:tc>
        <w:tc>
          <w:tcPr>
            <w:tcW w:w="2221" w:type="dxa"/>
            <w:tcBorders/>
            <w:vAlign w:val="center"/>
          </w:tcPr>
          <w:p>
            <w:pPr>
              <w:pStyle w:val="TableContents"/>
              <w:bidi w:val="0"/>
              <w:spacing w:before="0" w:after="283"/>
              <w:jc w:val="left"/>
              <w:rPr/>
            </w:pPr>
            <w:r>
              <w:rPr/>
              <w:t xml:space="preserve">Toiseksi tullut </w:t>
            </w:r>
          </w:p>
        </w:tc>
        <w:tc>
          <w:tcPr>
            <w:tcW w:w="856" w:type="dxa"/>
            <w:tcBorders/>
            <w:vAlign w:val="center"/>
          </w:tcPr>
          <w:p>
            <w:pPr>
              <w:pStyle w:val="TableContents"/>
              <w:bidi w:val="0"/>
              <w:spacing w:before="0" w:after="283"/>
              <w:jc w:val="left"/>
              <w:rPr/>
            </w:pPr>
            <w:r>
              <w:rPr/>
              <w:t xml:space="preserve">11 </w:t>
            </w:r>
          </w:p>
        </w:tc>
        <w:tc>
          <w:tcPr>
            <w:tcW w:w="661" w:type="dxa"/>
            <w:tcBorders/>
            <w:vAlign w:val="center"/>
          </w:tcPr>
          <w:p>
            <w:pPr>
              <w:pStyle w:val="TableContents"/>
              <w:bidi w:val="0"/>
              <w:spacing w:before="0" w:after="283"/>
              <w:jc w:val="left"/>
              <w:rPr/>
            </w:pPr>
            <w:r>
              <w:rPr/>
              <w:t xml:space="preserve">9 </w:t>
            </w:r>
          </w:p>
        </w:tc>
        <w:tc>
          <w:tcPr>
            <w:tcW w:w="174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2221" w:type="dxa"/>
            <w:tcBorders/>
            <w:vAlign w:val="center"/>
          </w:tcPr>
          <w:p>
            <w:pPr>
              <w:pStyle w:val="TableContents"/>
              <w:bidi w:val="0"/>
              <w:spacing w:before="0" w:after="283"/>
              <w:jc w:val="left"/>
              <w:rPr/>
            </w:pPr>
            <w:r>
              <w:rPr/>
              <w:t xml:space="preserve">Ryhmävaihe </w:t>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2011 </w:t>
            </w:r>
          </w:p>
        </w:tc>
        <w:tc>
          <w:tcPr>
            <w:tcW w:w="2221" w:type="dxa"/>
            <w:tcBorders/>
            <w:vAlign w:val="center"/>
          </w:tcPr>
          <w:p>
            <w:pPr>
              <w:pStyle w:val="TableContents"/>
              <w:bidi w:val="0"/>
              <w:spacing w:before="0" w:after="283"/>
              <w:jc w:val="left"/>
              <w:rPr/>
            </w:pPr>
            <w:r>
              <w:rPr/>
              <w:t xml:space="preserve">Champions </w:t>
            </w:r>
          </w:p>
        </w:tc>
        <w:tc>
          <w:tcPr>
            <w:tcW w:w="856" w:type="dxa"/>
            <w:tcBorders/>
            <w:vAlign w:val="center"/>
          </w:tcPr>
          <w:p>
            <w:pPr>
              <w:pStyle w:val="TableContents"/>
              <w:bidi w:val="0"/>
              <w:spacing w:before="0" w:after="283"/>
              <w:jc w:val="left"/>
              <w:rPr/>
            </w:pPr>
            <w:r>
              <w:rPr/>
              <w:t xml:space="preserve">9 </w:t>
            </w:r>
          </w:p>
        </w:tc>
        <w:tc>
          <w:tcPr>
            <w:tcW w:w="661" w:type="dxa"/>
            <w:tcBorders/>
            <w:vAlign w:val="center"/>
          </w:tcPr>
          <w:p>
            <w:pPr>
              <w:pStyle w:val="TableContents"/>
              <w:bidi w:val="0"/>
              <w:spacing w:before="0" w:after="283"/>
              <w:jc w:val="left"/>
              <w:rPr/>
            </w:pPr>
            <w:r>
              <w:rPr/>
              <w:t xml:space="preserve">7 </w:t>
            </w:r>
          </w:p>
        </w:tc>
        <w:tc>
          <w:tcPr>
            <w:tcW w:w="174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2015 </w:t>
            </w:r>
          </w:p>
        </w:tc>
        <w:tc>
          <w:tcPr>
            <w:tcW w:w="2221" w:type="dxa"/>
            <w:tcBorders/>
            <w:vAlign w:val="center"/>
          </w:tcPr>
          <w:p>
            <w:pPr>
              <w:pStyle w:val="TableContents"/>
              <w:bidi w:val="0"/>
              <w:spacing w:before="0" w:after="283"/>
              <w:jc w:val="left"/>
              <w:rPr/>
            </w:pPr>
            <w:r>
              <w:rPr/>
              <w:t xml:space="preserve">Puolivälierät </w:t>
            </w:r>
          </w:p>
        </w:tc>
        <w:tc>
          <w:tcPr>
            <w:tcW w:w="856" w:type="dxa"/>
            <w:tcBorders/>
            <w:vAlign w:val="center"/>
          </w:tcPr>
          <w:p>
            <w:pPr>
              <w:pStyle w:val="TableContents"/>
              <w:bidi w:val="0"/>
              <w:spacing w:before="0" w:after="283"/>
              <w:jc w:val="left"/>
              <w:rPr/>
            </w:pPr>
            <w:r>
              <w:rPr/>
              <w:t xml:space="preserve">8 </w:t>
            </w:r>
          </w:p>
        </w:tc>
        <w:tc>
          <w:tcPr>
            <w:tcW w:w="661" w:type="dxa"/>
            <w:tcBorders/>
            <w:vAlign w:val="center"/>
          </w:tcPr>
          <w:p>
            <w:pPr>
              <w:pStyle w:val="TableContents"/>
              <w:bidi w:val="0"/>
              <w:spacing w:before="0" w:after="283"/>
              <w:jc w:val="left"/>
              <w:rPr/>
            </w:pPr>
            <w:r>
              <w:rPr/>
              <w:t xml:space="preserve">7 </w:t>
            </w:r>
          </w:p>
        </w:tc>
        <w:tc>
          <w:tcPr>
            <w:tcW w:w="174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Yhteensä </w:t>
            </w:r>
          </w:p>
        </w:tc>
        <w:tc>
          <w:tcPr>
            <w:tcW w:w="2221" w:type="dxa"/>
            <w:tcBorders/>
            <w:vAlign w:val="center"/>
          </w:tcPr>
          <w:p>
            <w:pPr>
              <w:pStyle w:val="TableContents"/>
              <w:bidi w:val="0"/>
              <w:spacing w:before="0" w:after="283"/>
              <w:jc w:val="left"/>
              <w:rPr/>
            </w:pPr>
            <w:r>
              <w:rPr/>
              <w:t xml:space="preserve">Kaksinkertaiset mestarit </w:t>
            </w:r>
          </w:p>
        </w:tc>
        <w:tc>
          <w:tcPr>
            <w:tcW w:w="856" w:type="dxa"/>
            <w:tcBorders/>
            <w:vAlign w:val="center"/>
          </w:tcPr>
          <w:p>
            <w:pPr>
              <w:pStyle w:val="TableContents"/>
              <w:bidi w:val="0"/>
              <w:spacing w:before="0" w:after="283"/>
              <w:jc w:val="left"/>
              <w:rPr/>
            </w:pPr>
            <w:r>
              <w:rPr/>
              <w:t xml:space="preserve">75 </w:t>
            </w:r>
          </w:p>
        </w:tc>
        <w:tc>
          <w:tcPr>
            <w:tcW w:w="661" w:type="dxa"/>
            <w:tcBorders/>
            <w:vAlign w:val="center"/>
          </w:tcPr>
          <w:p>
            <w:pPr>
              <w:pStyle w:val="TableContents"/>
              <w:bidi w:val="0"/>
              <w:spacing w:before="0" w:after="283"/>
              <w:jc w:val="left"/>
              <w:rPr/>
            </w:pPr>
            <w:r>
              <w:rPr/>
              <w:t xml:space="preserve">46 </w:t>
            </w:r>
          </w:p>
        </w:tc>
        <w:tc>
          <w:tcPr>
            <w:tcW w:w="174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joukkue Intia voitti viimeiset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 voitti viimeksi kriketin maailmanmestaruuden?</w:t>
      </w:r>
    </w:p>
    <w:p>
      <w:pPr>
        <w:pStyle w:val="TextBody"/>
        <w:bidi w:val="0"/>
        <w:jc w:val="left"/>
        <w:rPr>
          <w:b/>
          <w:u w:val="single"/>
          <w:shd w:val="clear" w:fill="FFFF00"/>
        </w:rPr>
      </w:pPr>
      <w:r>
        <w:rPr>
          <w:b/>
          <w:u w:val="single"/>
          <w:shd w:val="clear" w:fill="FFFF00"/>
        </w:rPr>
        <w:t xml:space="preserve">Asiakirjan numero 1338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Supernovan </w:t>
      </w:r>
      <w:r>
        <w:rPr>
          <w:color w:val="A9A9A9"/>
        </w:rPr>
        <w:t xml:space="preserve">ydinsynteesi </w:t>
      </w:r>
      <w:r>
        <w:rPr/>
        <w:t xml:space="preserve">on Fred Hoylen vuonna 1954 esittämä teoria monien eri kemiallisten alkuaineiden syntymisestä supernovaräjähdyksissä. Ydinsynteesi eli kevyempien alkuaineiden fuusio raskaammiksi alkuaineiksi tapahtuu </w:t>
      </w:r>
      <w:r>
        <w:rPr>
          <w:color w:val="DCDCDC"/>
        </w:rPr>
        <w:t xml:space="preserve">räjähdysmäisen hapen ja piin palamisen aikana</w:t>
      </w:r>
      <w:r>
        <w:rPr/>
        <w:t xml:space="preserve">. Näissä fuusioreaktioissa syntyy piitä, rikkiä, klooria, argonia, natriumia, kaliumia, kalsiumia, skandiumia, titaania ja rautaa huippualkuaineet: vanadiini, kromi, mangaani, rauta, koboltti ja nikkeli. Näitä kutsutaan ``primaarielementeiksi'', koska niitä voidaan sulattaa puhtaasta vedystä ja heliumista massiivisissa tähdissä. Supernovista tapahtuvan sinkoutumisen seurauksena niiden esiintyvyys kasvaa tähtienvälisessä väliaineessa. Nikkeliä raskaammat alkuaineet syntyvät pääasiassa neutronien nopealla sieppauksella r-prosessissa. Niitä on kuitenkin paljon vähemmän kuin primäärisiä kemiallisia alkuaineita. Muiden tällaisten raskaiden alkuaineiden ydinsynteesistä uskotaan olevan vastuussa myös muita prosesseja, erityisesti rp-prosessiksi kutsuttu protonin sieppausprosessi ja gamma- (tai p-) prosessiksi kutsuttu fotodisintegraatioprosessi. Jälkimmäinen syntetisoi raskaiden alkuaineiden kevyimmät, neutroni köyhemmät isotoopit.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kevyemmät alkuaineet ovat luoneet raskaammat alkuaineet.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supernova tuottaa rautaa raskaampia alkuaineita?</w:t>
      </w:r>
    </w:p>
    <w:p>
      <w:pPr>
        <w:pStyle w:val="TextBody"/>
        <w:bidi w:val="0"/>
        <w:jc w:val="left"/>
        <w:rPr>
          <w:b/>
          <w:u w:val="single"/>
          <w:shd w:val="clear" w:fill="FFFF00"/>
        </w:rPr>
      </w:pPr>
      <w:r>
        <w:rPr>
          <w:b/>
          <w:u w:val="single"/>
          <w:shd w:val="clear" w:fill="FFFF00"/>
        </w:rPr>
        <w:t xml:space="preserve">Asiakirjan numero 1339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Mahahappo</w:t>
      </w:r>
      <w:r>
        <w:rPr>
          <w:color w:val="DCDCDC"/>
        </w:rPr>
        <w:t xml:space="preserve">, mahamehu tai mahahappo on </w:t>
      </w:r>
      <w:r>
        <w:rPr>
          <w:color w:val="2F4F4F"/>
        </w:rPr>
        <w:t xml:space="preserve">mahalaukussa </w:t>
      </w:r>
      <w:r>
        <w:rPr/>
        <w:t xml:space="preserve">muodostuva ruoansulatusneste, joka </w:t>
      </w:r>
      <w:r>
        <w:rPr/>
        <w:t xml:space="preserve">koostuu suolahaposta (HCl), kaliumkloridista (KCl) ja natriumkloridista (NaCl). Happo on </w:t>
      </w:r>
      <w:r>
        <w:rPr>
          <w:color w:val="556B2F"/>
        </w:rPr>
        <w:t xml:space="preserve">avainasemassa </w:t>
      </w:r>
      <w:r>
        <w:rPr>
          <w:color w:val="6B8E23"/>
        </w:rPr>
        <w:t xml:space="preserve">proteiinien ruoansulatuksessa </w:t>
      </w:r>
      <w:r>
        <w:rPr>
          <w:color w:val="A0522D"/>
        </w:rPr>
        <w:t xml:space="preserve">aktivoimalla ruoansulatusentsyymejä ja saamalla nautitut proteiinit purkautumaan niin, että ruoansulatusentsyymit hajottavat pitkät aminohappoketjut</w:t>
      </w:r>
      <w:r>
        <w:rPr/>
        <w:t xml:space="preserve">. </w:t>
      </w:r>
      <w:r>
        <w:rPr/>
        <w:t xml:space="preserve">Mahahappoa tuottavat </w:t>
      </w:r>
      <w:r>
        <w:rPr>
          <w:color w:val="228B22"/>
        </w:rPr>
        <w:t xml:space="preserve">mahalaukun limakalvon solut</w:t>
      </w:r>
      <w:r>
        <w:rPr/>
        <w:t xml:space="preserve">, jotka on kytketty palautejärjestelmiin lisäämään hapon tuotantoa tarvittaessa. Muut mahalaukun solut tuottavat bikarbonaattia, emästä, puskuroimaan nestettä, jotta se ei muuttuisi liian happamaksi. Nämä solut tuottavat myös limaa, joka muodostaa viskoosin fyysisen esteen, joka estää mahahappoa vahingoittamasta mahalaukkua. Haima tuottaa lisäksi suuria määriä bikarbonaattia ja erittää </w:t>
      </w:r>
      <w:r>
        <w:rPr>
          <w:color w:val="191970"/>
        </w:rPr>
        <w:t xml:space="preserve">bikarbonaattia </w:t>
      </w:r>
      <w:r>
        <w:rPr/>
        <w:t xml:space="preserve">haimakanavan kautta pohjukaissuoleen neutralisoidakseen täysin mahahapon, joka kulkeutuu edelleen ruoansulatuskanavaan.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hcl:n rooli vatsassa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vatsan limakalvon tuottama ja erittämä kemikaali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suolahappo löytyy ruoansulatuskanavasta?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mahahapon (suolahapon) tärkein tehtävä?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vatsan hcl tulee?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neutraloi mahahappoa sen saapuessa ohutsuoleen.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suolahappoa tuotetaan mahalaukussa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on mahalaukun happo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Mahahapon tärkein ainesosa on suolahappo, jota tuottavat </w:t>
      </w:r>
      <w:r>
        <w:rPr/>
        <w:t xml:space="preserve">mahalaukun mahalaukun rauhasten </w:t>
      </w:r>
      <w:r>
        <w:rPr>
          <w:color w:val="A9A9A9"/>
        </w:rPr>
        <w:t xml:space="preserve">parietaalisolut (joita kutsutaan myös oksyyttisoluiksi).</w:t>
      </w:r>
      <w:r>
        <w:rPr/>
        <w:t xml:space="preserve"> Sen erittyminen on monimutkainen ja suhteellisen energiavaltainen prosessi. Parietaalisoluissa on laaja erittymisverkosto (ns. canaliculi), josta suolahappo erittyy </w:t>
      </w:r>
      <w:r>
        <w:rPr>
          <w:color w:val="DCDCDC"/>
        </w:rPr>
        <w:t xml:space="preserve">mahalaukun luumeniin</w:t>
      </w:r>
      <w:r>
        <w:rPr/>
        <w:t xml:space="preserve">. Mahahapon pH on ihmisen mahalaukun luumenissa 1,5-3,5, ja happamuutta ylläpitää protonipumppu H/K-ATPaasi. Parietaalisolu vapauttaa prosessissa bikarbonaattia verenkiertoon, mikä aiheuttaa veren pH:n tilapäisen nousun, jota kutsutaan emäksiseksi vuoroveden nousuksi.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solut vapauttavat suolahappoa (hcl) mahalaukkuun.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hcl erittyy ruoansulatuskanavassa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Mahalaukun luumenin erittäin hapan ympäristö saa ruoan proteiinit menettämään niille ominaisen taitetun rakenteensa (eli denaturoitumaan). Tämä paljastaa proteiinin peptidisidokset. Mahalaukun pääsolut erittävät proteiinien hajottamiseen tarkoitettuja entsyymejä (inaktiivinen pepsinogeeni ja imeväisiässä renniini). Suolahappo </w:t>
      </w:r>
      <w:r>
        <w:rPr>
          <w:color w:val="A9A9A9"/>
        </w:rPr>
        <w:t xml:space="preserve">aktivoi pepsinogeenin pepsiini-entsyymiksi, joka sitten auttaa ruoansulatusta hajottamalla aminohappoja yhdistäviä sidoksia, prosessia kutsutaan proteolyysiksi</w:t>
      </w:r>
      <w:r>
        <w:rPr/>
        <w:t xml:space="preserve">. Lisäksi monien mikro-organismien kasvu estyy tällaisessa happamassa ympäristössä, mikä auttaa ehkäisemään infektioita.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vatsassa erittyvän hcl:n tehtävä?</w:t>
      </w:r>
    </w:p>
    <w:p>
      <w:pPr>
        <w:pStyle w:val="TextBody"/>
        <w:bidi w:val="0"/>
        <w:jc w:val="left"/>
        <w:rPr>
          <w:b/>
          <w:u w:val="single"/>
          <w:shd w:val="clear" w:fill="FFFF00"/>
        </w:rPr>
      </w:pPr>
      <w:r>
        <w:rPr>
          <w:b/>
          <w:u w:val="single"/>
          <w:shd w:val="clear" w:fill="FFFF00"/>
        </w:rPr>
        <w:t xml:space="preserve">Asiakirjan numero 1340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99"/>
        <w:gridCol w:w="1344"/>
        <w:gridCol w:w="746"/>
        <w:gridCol w:w="6816"/>
      </w:tblGrid>
      <w:tr>
        <w:trPr/>
        <w:tc>
          <w:tcPr>
            <w:tcW w:w="1299" w:type="dxa"/>
            <w:tcBorders/>
            <w:vAlign w:val="center"/>
          </w:tcPr>
          <w:p>
            <w:pPr>
              <w:pStyle w:val="TableHeading"/>
              <w:suppressLineNumbers/>
              <w:bidi w:val="0"/>
              <w:spacing w:before="0" w:after="283"/>
              <w:jc w:val="center"/>
              <w:rPr/>
            </w:pPr>
            <w:r>
              <w:rPr/>
              <w:t xml:space="preserve">Näyttelijä </w:t>
            </w:r>
          </w:p>
        </w:tc>
        <w:tc>
          <w:tcPr>
            <w:tcW w:w="1344" w:type="dxa"/>
            <w:tcBorders/>
            <w:vAlign w:val="center"/>
          </w:tcPr>
          <w:p>
            <w:pPr>
              <w:pStyle w:val="TableHeading"/>
              <w:suppressLineNumbers/>
              <w:bidi w:val="0"/>
              <w:spacing w:before="0" w:after="283"/>
              <w:jc w:val="center"/>
              <w:rPr/>
            </w:pPr>
            <w:r>
              <w:rPr/>
              <w:t xml:space="preserve">Syntymä </w:t>
            </w:r>
          </w:p>
        </w:tc>
        <w:tc>
          <w:tcPr>
            <w:tcW w:w="746" w:type="dxa"/>
            <w:tcBorders/>
            <w:vAlign w:val="center"/>
          </w:tcPr>
          <w:p>
            <w:pPr>
              <w:pStyle w:val="TableHeading"/>
              <w:suppressLineNumbers/>
              <w:bidi w:val="0"/>
              <w:spacing w:before="0" w:after="283"/>
              <w:jc w:val="center"/>
              <w:rPr/>
            </w:pPr>
            <w:r>
              <w:rPr/>
              <w:t xml:space="preserve">Debyytti </w:t>
            </w:r>
          </w:p>
        </w:tc>
        <w:tc>
          <w:tcPr>
            <w:tcW w:w="6816" w:type="dxa"/>
            <w:tcBorders/>
            <w:vAlign w:val="center"/>
          </w:tcPr>
          <w:p>
            <w:pPr>
              <w:pStyle w:val="TableHeading"/>
              <w:suppressLineNumbers/>
              <w:bidi w:val="0"/>
              <w:spacing w:before="0" w:after="283"/>
              <w:jc w:val="center"/>
              <w:rPr/>
            </w:pPr>
            <w:r>
              <w:rPr/>
              <w:t xml:space="preserve">Elokuvat </w:t>
            </w:r>
          </w:p>
        </w:tc>
      </w:tr>
      <w:tr>
        <w:trPr/>
        <w:tc>
          <w:tcPr>
            <w:tcW w:w="1299" w:type="dxa"/>
            <w:tcBorders/>
            <w:vAlign w:val="center"/>
          </w:tcPr>
          <w:p>
            <w:pPr>
              <w:pStyle w:val="TableContents"/>
              <w:bidi w:val="0"/>
              <w:spacing w:before="0" w:after="283"/>
              <w:jc w:val="left"/>
              <w:rPr/>
            </w:pPr>
            <w:r>
              <w:rPr>
                <w:color w:val="A9A9A9"/>
              </w:rPr>
              <w:t xml:space="preserve">Julie Gibson </w:t>
            </w:r>
          </w:p>
        </w:tc>
        <w:tc>
          <w:tcPr>
            <w:tcW w:w="1344" w:type="dxa"/>
            <w:tcBorders/>
            <w:vAlign w:val="center"/>
          </w:tcPr>
          <w:p>
            <w:pPr>
              <w:pStyle w:val="TableContents"/>
              <w:bidi w:val="0"/>
              <w:spacing w:before="0" w:after="283"/>
              <w:jc w:val="left"/>
              <w:rPr/>
            </w:pPr>
            <w:r>
              <w:rPr/>
              <w:t xml:space="preserve">(1913-09-06) 6. syyskuuta 1913 (ikä 104) </w:t>
            </w:r>
          </w:p>
        </w:tc>
        <w:tc>
          <w:tcPr>
            <w:tcW w:w="746" w:type="dxa"/>
            <w:tcBorders/>
            <w:vAlign w:val="center"/>
          </w:tcPr>
          <w:p>
            <w:pPr>
              <w:pStyle w:val="TableContents"/>
              <w:bidi w:val="0"/>
              <w:spacing w:before="0" w:after="283"/>
              <w:jc w:val="left"/>
              <w:rPr/>
            </w:pPr>
            <w:r>
              <w:rPr/>
              <w:t xml:space="preserve">1942 </w:t>
            </w:r>
          </w:p>
        </w:tc>
        <w:tc>
          <w:tcPr>
            <w:tcW w:w="6816" w:type="dxa"/>
            <w:tcBorders/>
            <w:vAlign w:val="center"/>
          </w:tcPr>
          <w:p>
            <w:pPr>
              <w:pStyle w:val="TableContents"/>
              <w:bidi w:val="0"/>
              <w:spacing w:before="0" w:after="283"/>
              <w:jc w:val="left"/>
              <w:rPr/>
            </w:pPr>
            <w:r>
              <w:rPr/>
              <w:t xml:space="preserve">Lucky Cowboy (1944), Chick Carter, etsivä (1946), Bowery Buckaroos (1947) ja Are You with It? (1948) </w:t>
            </w:r>
          </w:p>
        </w:tc>
      </w:tr>
      <w:tr>
        <w:trPr/>
        <w:tc>
          <w:tcPr>
            <w:tcW w:w="1299" w:type="dxa"/>
            <w:tcBorders/>
            <w:vAlign w:val="center"/>
          </w:tcPr>
          <w:p>
            <w:pPr>
              <w:pStyle w:val="TableContents"/>
              <w:bidi w:val="0"/>
              <w:spacing w:before="0" w:after="283"/>
              <w:jc w:val="left"/>
              <w:rPr/>
            </w:pPr>
            <w:r>
              <w:rPr/>
              <w:t xml:space="preserve">Mary Carlisle </w:t>
            </w:r>
          </w:p>
        </w:tc>
        <w:tc>
          <w:tcPr>
            <w:tcW w:w="1344" w:type="dxa"/>
            <w:tcBorders/>
            <w:vAlign w:val="center"/>
          </w:tcPr>
          <w:p>
            <w:pPr>
              <w:pStyle w:val="TableContents"/>
              <w:bidi w:val="0"/>
              <w:spacing w:before="0" w:after="283"/>
              <w:jc w:val="left"/>
              <w:rPr/>
            </w:pPr>
            <w:r>
              <w:rPr/>
              <w:t xml:space="preserve">(1914-02-03) 3. helmikuuta 1914 (ikä 104) </w:t>
            </w:r>
          </w:p>
        </w:tc>
        <w:tc>
          <w:tcPr>
            <w:tcW w:w="746" w:type="dxa"/>
            <w:tcBorders/>
            <w:vAlign w:val="center"/>
          </w:tcPr>
          <w:p>
            <w:pPr>
              <w:pStyle w:val="TableContents"/>
              <w:bidi w:val="0"/>
              <w:spacing w:before="0" w:after="283"/>
              <w:jc w:val="left"/>
              <w:rPr/>
            </w:pPr>
            <w:r>
              <w:rPr/>
              <w:t xml:space="preserve">1932 </w:t>
            </w:r>
          </w:p>
        </w:tc>
        <w:tc>
          <w:tcPr>
            <w:tcW w:w="6816" w:type="dxa"/>
            <w:tcBorders/>
            <w:vAlign w:val="center"/>
          </w:tcPr>
          <w:p>
            <w:pPr>
              <w:pStyle w:val="TableContents"/>
              <w:bidi w:val="0"/>
              <w:spacing w:before="0" w:after="283"/>
              <w:jc w:val="left"/>
              <w:rPr/>
            </w:pPr>
            <w:r>
              <w:rPr/>
              <w:t xml:space="preserve">College Humor (1933), Girl o' My Dreams (1934), One Frightened Night (1935), Dance, Girl, Dance (1940) ja Dead Men Walk (1943). </w:t>
            </w:r>
          </w:p>
        </w:tc>
      </w:tr>
      <w:tr>
        <w:trPr/>
        <w:tc>
          <w:tcPr>
            <w:tcW w:w="1299" w:type="dxa"/>
            <w:tcBorders/>
            <w:vAlign w:val="center"/>
          </w:tcPr>
          <w:p>
            <w:pPr>
              <w:pStyle w:val="TableContents"/>
              <w:bidi w:val="0"/>
              <w:spacing w:before="0" w:after="283"/>
              <w:jc w:val="left"/>
              <w:rPr/>
            </w:pPr>
            <w:r>
              <w:rPr/>
              <w:t xml:space="preserve">Norman Lloyd </w:t>
            </w:r>
          </w:p>
        </w:tc>
        <w:tc>
          <w:tcPr>
            <w:tcW w:w="1344" w:type="dxa"/>
            <w:tcBorders/>
            <w:vAlign w:val="center"/>
          </w:tcPr>
          <w:p>
            <w:pPr>
              <w:pStyle w:val="TableContents"/>
              <w:bidi w:val="0"/>
              <w:spacing w:before="0" w:after="283"/>
              <w:jc w:val="left"/>
              <w:rPr/>
            </w:pPr>
            <w:r>
              <w:rPr/>
              <w:t xml:space="preserve">(1914-11-08) 8. marraskuuta 1914 (ikä 103) </w:t>
            </w:r>
          </w:p>
        </w:tc>
        <w:tc>
          <w:tcPr>
            <w:tcW w:w="746" w:type="dxa"/>
            <w:tcBorders/>
            <w:vAlign w:val="center"/>
          </w:tcPr>
          <w:p>
            <w:pPr>
              <w:pStyle w:val="TableContents"/>
              <w:bidi w:val="0"/>
              <w:spacing w:before="0" w:after="283"/>
              <w:jc w:val="left"/>
              <w:rPr/>
            </w:pPr>
            <w:r>
              <w:rPr/>
              <w:t xml:space="preserve">1939 </w:t>
            </w:r>
          </w:p>
        </w:tc>
        <w:tc>
          <w:tcPr>
            <w:tcW w:w="6816" w:type="dxa"/>
            <w:tcBorders/>
            <w:vAlign w:val="center"/>
          </w:tcPr>
          <w:p>
            <w:pPr>
              <w:pStyle w:val="TableContents"/>
              <w:bidi w:val="0"/>
              <w:spacing w:before="0" w:after="283"/>
              <w:jc w:val="left"/>
              <w:rPr/>
            </w:pPr>
            <w:r>
              <w:rPr/>
              <w:t xml:space="preserve">Saboteur (1942), Spellbound (1945) ja Limelight (1952). </w:t>
            </w:r>
          </w:p>
        </w:tc>
      </w:tr>
      <w:tr>
        <w:trPr/>
        <w:tc>
          <w:tcPr>
            <w:tcW w:w="1299" w:type="dxa"/>
            <w:tcBorders/>
            <w:vAlign w:val="center"/>
          </w:tcPr>
          <w:p>
            <w:pPr>
              <w:pStyle w:val="TableContents"/>
              <w:bidi w:val="0"/>
              <w:spacing w:before="0" w:after="283"/>
              <w:jc w:val="left"/>
              <w:rPr/>
            </w:pPr>
            <w:r>
              <w:rPr/>
              <w:t xml:space="preserve">Patricia Morison </w:t>
            </w:r>
          </w:p>
        </w:tc>
        <w:tc>
          <w:tcPr>
            <w:tcW w:w="1344" w:type="dxa"/>
            <w:tcBorders/>
            <w:vAlign w:val="center"/>
          </w:tcPr>
          <w:p>
            <w:pPr>
              <w:pStyle w:val="TableContents"/>
              <w:bidi w:val="0"/>
              <w:spacing w:before="0" w:after="283"/>
              <w:jc w:val="left"/>
              <w:rPr/>
            </w:pPr>
            <w:r>
              <w:rPr/>
              <w:t xml:space="preserve">(1915-03-19) 19. maaliskuuta 1915 (ikä 103) </w:t>
            </w:r>
          </w:p>
        </w:tc>
        <w:tc>
          <w:tcPr>
            <w:tcW w:w="746" w:type="dxa"/>
            <w:tcBorders/>
            <w:vAlign w:val="center"/>
          </w:tcPr>
          <w:p>
            <w:pPr>
              <w:pStyle w:val="TableContents"/>
              <w:bidi w:val="0"/>
              <w:spacing w:before="0" w:after="283"/>
              <w:jc w:val="left"/>
              <w:rPr/>
            </w:pPr>
            <w:r>
              <w:rPr/>
              <w:t xml:space="preserve">1935 </w:t>
            </w:r>
          </w:p>
        </w:tc>
        <w:tc>
          <w:tcPr>
            <w:tcW w:w="6816" w:type="dxa"/>
            <w:tcBorders/>
            <w:vAlign w:val="center"/>
          </w:tcPr>
          <w:p>
            <w:pPr>
              <w:pStyle w:val="TableContents"/>
              <w:bidi w:val="0"/>
              <w:spacing w:before="0" w:after="283"/>
              <w:jc w:val="left"/>
              <w:rPr/>
            </w:pPr>
            <w:r>
              <w:rPr/>
              <w:t xml:space="preserve">Onnen ratsastajat (1940) ja Bernadetten laulu (1943). </w:t>
            </w:r>
          </w:p>
        </w:tc>
      </w:tr>
      <w:tr>
        <w:trPr/>
        <w:tc>
          <w:tcPr>
            <w:tcW w:w="1299" w:type="dxa"/>
            <w:tcBorders/>
            <w:vAlign w:val="center"/>
          </w:tcPr>
          <w:p>
            <w:pPr>
              <w:pStyle w:val="TableContents"/>
              <w:bidi w:val="0"/>
              <w:spacing w:before="0" w:after="283"/>
              <w:jc w:val="left"/>
              <w:rPr/>
            </w:pPr>
            <w:r>
              <w:rPr/>
              <w:t xml:space="preserve">Olivia de Havilland </w:t>
            </w:r>
          </w:p>
        </w:tc>
        <w:tc>
          <w:tcPr>
            <w:tcW w:w="1344" w:type="dxa"/>
            <w:tcBorders/>
            <w:vAlign w:val="center"/>
          </w:tcPr>
          <w:p>
            <w:pPr>
              <w:pStyle w:val="TableContents"/>
              <w:bidi w:val="0"/>
              <w:spacing w:before="0" w:after="283"/>
              <w:jc w:val="left"/>
              <w:rPr/>
            </w:pPr>
            <w:r>
              <w:rPr/>
              <w:t xml:space="preserve">(1916-07-01) 1. heinäkuuta 1916 (101 vuotta) </w:t>
            </w:r>
          </w:p>
        </w:tc>
        <w:tc>
          <w:tcPr>
            <w:tcW w:w="746" w:type="dxa"/>
            <w:tcBorders/>
            <w:vAlign w:val="center"/>
          </w:tcPr>
          <w:p>
            <w:pPr>
              <w:pStyle w:val="TableContents"/>
              <w:bidi w:val="0"/>
              <w:spacing w:before="0" w:after="283"/>
              <w:jc w:val="left"/>
              <w:rPr/>
            </w:pPr>
            <w:r>
              <w:rPr/>
              <w:t xml:space="preserve">1935 </w:t>
            </w:r>
          </w:p>
        </w:tc>
        <w:tc>
          <w:tcPr>
            <w:tcW w:w="6816" w:type="dxa"/>
            <w:tcBorders/>
            <w:vAlign w:val="center"/>
          </w:tcPr>
          <w:p>
            <w:pPr>
              <w:pStyle w:val="TableContents"/>
              <w:bidi w:val="0"/>
              <w:spacing w:before="0" w:after="283"/>
              <w:jc w:val="left"/>
              <w:rPr/>
            </w:pPr>
            <w:r>
              <w:rPr/>
              <w:t xml:space="preserve">Kapteeni Veri (1935), Robin Hoodin seikkailut (1938), Tuulen viemää (1939), Dodge City (1939), Kukin omansa (1946), Käärmekuoppa (1948) ja Perijätär (1949). </w:t>
            </w:r>
          </w:p>
        </w:tc>
      </w:tr>
      <w:tr>
        <w:trPr/>
        <w:tc>
          <w:tcPr>
            <w:tcW w:w="1299" w:type="dxa"/>
            <w:tcBorders/>
            <w:vAlign w:val="center"/>
          </w:tcPr>
          <w:p>
            <w:pPr>
              <w:pStyle w:val="TableContents"/>
              <w:bidi w:val="0"/>
              <w:spacing w:before="0" w:after="283"/>
              <w:jc w:val="left"/>
              <w:rPr/>
            </w:pPr>
            <w:r>
              <w:rPr/>
              <w:t xml:space="preserve">Kirk Douglas </w:t>
            </w:r>
          </w:p>
        </w:tc>
        <w:tc>
          <w:tcPr>
            <w:tcW w:w="1344" w:type="dxa"/>
            <w:tcBorders/>
            <w:vAlign w:val="center"/>
          </w:tcPr>
          <w:p>
            <w:pPr>
              <w:pStyle w:val="TableContents"/>
              <w:bidi w:val="0"/>
              <w:spacing w:before="0" w:after="283"/>
              <w:jc w:val="left"/>
              <w:rPr/>
            </w:pPr>
            <w:r>
              <w:rPr/>
              <w:t xml:space="preserve">(1916-12-09) 9. joulukuuta 1916 (101 vuotta) </w:t>
            </w:r>
          </w:p>
        </w:tc>
        <w:tc>
          <w:tcPr>
            <w:tcW w:w="746" w:type="dxa"/>
            <w:tcBorders/>
            <w:vAlign w:val="center"/>
          </w:tcPr>
          <w:p>
            <w:pPr>
              <w:pStyle w:val="TableContents"/>
              <w:bidi w:val="0"/>
              <w:spacing w:before="0" w:after="283"/>
              <w:jc w:val="left"/>
              <w:rPr/>
            </w:pPr>
            <w:r>
              <w:rPr/>
              <w:t xml:space="preserve">1946 </w:t>
            </w:r>
          </w:p>
        </w:tc>
        <w:tc>
          <w:tcPr>
            <w:tcW w:w="6816" w:type="dxa"/>
            <w:tcBorders/>
            <w:vAlign w:val="center"/>
          </w:tcPr>
          <w:p>
            <w:pPr>
              <w:pStyle w:val="TableContents"/>
              <w:bidi w:val="0"/>
              <w:spacing w:before="0" w:after="283"/>
              <w:jc w:val="left"/>
              <w:rPr/>
            </w:pPr>
            <w:r>
              <w:rPr/>
              <w:t xml:space="preserve">Martha Iversin outo rakkaus (1946), Mestari (1949), Nuori mies torven kanssa (1950), Ässä reiässä (1951), Paha ja kaunis (1952), 20 000 merilegendaa meren alla (1954), Intiaanitaistelija (1955), Elämän himo (1956), Kunniakkaat polut (1957), Tulitaistelu O.K. Corralilla (1957), Viikingit (1958) ja Spartacus (1960). </w:t>
            </w:r>
          </w:p>
        </w:tc>
      </w:tr>
      <w:tr>
        <w:trPr/>
        <w:tc>
          <w:tcPr>
            <w:tcW w:w="1299" w:type="dxa"/>
            <w:tcBorders/>
            <w:vAlign w:val="center"/>
          </w:tcPr>
          <w:p>
            <w:pPr>
              <w:pStyle w:val="TableContents"/>
              <w:bidi w:val="0"/>
              <w:spacing w:before="0" w:after="283"/>
              <w:jc w:val="left"/>
              <w:rPr/>
            </w:pPr>
            <w:r>
              <w:rPr/>
              <w:t xml:space="preserve">Ambrose Schindler </w:t>
            </w:r>
          </w:p>
        </w:tc>
        <w:tc>
          <w:tcPr>
            <w:tcW w:w="1344" w:type="dxa"/>
            <w:tcBorders/>
            <w:vAlign w:val="center"/>
          </w:tcPr>
          <w:p>
            <w:pPr>
              <w:pStyle w:val="TableContents"/>
              <w:bidi w:val="0"/>
              <w:spacing w:before="0" w:after="283"/>
              <w:jc w:val="left"/>
              <w:rPr/>
            </w:pPr>
            <w:r>
              <w:rPr/>
              <w:t xml:space="preserve">(1917-04-10) 10. huhtikuuta 1917 (101 vuotta) </w:t>
            </w:r>
          </w:p>
        </w:tc>
        <w:tc>
          <w:tcPr>
            <w:tcW w:w="746" w:type="dxa"/>
            <w:tcBorders/>
            <w:vAlign w:val="center"/>
          </w:tcPr>
          <w:p>
            <w:pPr>
              <w:pStyle w:val="TableContents"/>
              <w:bidi w:val="0"/>
              <w:spacing w:before="0" w:after="283"/>
              <w:jc w:val="left"/>
              <w:rPr/>
            </w:pPr>
            <w:r>
              <w:rPr/>
              <w:t xml:space="preserve">1939 </w:t>
            </w:r>
          </w:p>
        </w:tc>
        <w:tc>
          <w:tcPr>
            <w:tcW w:w="6816" w:type="dxa"/>
            <w:tcBorders/>
            <w:vAlign w:val="center"/>
          </w:tcPr>
          <w:p>
            <w:pPr>
              <w:pStyle w:val="TableContents"/>
              <w:bidi w:val="0"/>
              <w:spacing w:before="0" w:after="283"/>
              <w:jc w:val="left"/>
              <w:rPr/>
            </w:pPr>
            <w:r>
              <w:rPr/>
              <w:t xml:space="preserve">Ozin velho (1939, ilman luottoa) </w:t>
            </w:r>
          </w:p>
        </w:tc>
      </w:tr>
      <w:tr>
        <w:trPr/>
        <w:tc>
          <w:tcPr>
            <w:tcW w:w="1299" w:type="dxa"/>
            <w:tcBorders/>
            <w:vAlign w:val="center"/>
          </w:tcPr>
          <w:p>
            <w:pPr>
              <w:pStyle w:val="TableContents"/>
              <w:bidi w:val="0"/>
              <w:spacing w:before="0" w:after="283"/>
              <w:jc w:val="left"/>
              <w:rPr/>
            </w:pPr>
            <w:r>
              <w:rPr/>
              <w:t xml:space="preserve">Marsha Hunt </w:t>
            </w:r>
          </w:p>
        </w:tc>
        <w:tc>
          <w:tcPr>
            <w:tcW w:w="1344" w:type="dxa"/>
            <w:tcBorders/>
            <w:vAlign w:val="center"/>
          </w:tcPr>
          <w:p>
            <w:pPr>
              <w:pStyle w:val="TableContents"/>
              <w:bidi w:val="0"/>
              <w:spacing w:before="0" w:after="283"/>
              <w:jc w:val="left"/>
              <w:rPr/>
            </w:pPr>
            <w:r>
              <w:rPr/>
              <w:t xml:space="preserve">(1917-10-17) 17. lokakuuta 1917 (100 vuotta) </w:t>
            </w:r>
          </w:p>
        </w:tc>
        <w:tc>
          <w:tcPr>
            <w:tcW w:w="746" w:type="dxa"/>
            <w:tcBorders/>
            <w:vAlign w:val="center"/>
          </w:tcPr>
          <w:p>
            <w:pPr>
              <w:pStyle w:val="TableContents"/>
              <w:bidi w:val="0"/>
              <w:spacing w:before="0" w:after="283"/>
              <w:jc w:val="left"/>
              <w:rPr/>
            </w:pPr>
            <w:r>
              <w:rPr/>
              <w:t xml:space="preserve">1935 </w:t>
            </w:r>
          </w:p>
        </w:tc>
        <w:tc>
          <w:tcPr>
            <w:tcW w:w="6816" w:type="dxa"/>
            <w:tcBorders/>
            <w:vAlign w:val="center"/>
          </w:tcPr>
          <w:p>
            <w:pPr>
              <w:pStyle w:val="TableContents"/>
              <w:bidi w:val="0"/>
              <w:spacing w:before="0" w:after="283"/>
              <w:jc w:val="left"/>
              <w:rPr/>
            </w:pPr>
            <w:r>
              <w:rPr/>
              <w:t xml:space="preserve">Länteen syntyneet (1937), Nämä loistavat tytöt (1939), Ylpeys ja ennakkoluulo (1940), Tuhat huutoa (1943), Inhimillinen komedia (1943) ja Kukaan ei pääse pakoon (1944). </w:t>
            </w:r>
          </w:p>
        </w:tc>
      </w:tr>
      <w:tr>
        <w:trPr/>
        <w:tc>
          <w:tcPr>
            <w:tcW w:w="1299" w:type="dxa"/>
            <w:tcBorders/>
            <w:vAlign w:val="center"/>
          </w:tcPr>
          <w:p>
            <w:pPr>
              <w:pStyle w:val="TableContents"/>
              <w:bidi w:val="0"/>
              <w:spacing w:before="0" w:after="283"/>
              <w:jc w:val="left"/>
              <w:rPr/>
            </w:pPr>
            <w:r>
              <w:rPr/>
              <w:t xml:space="preserve">Fay McKenzie </w:t>
            </w:r>
          </w:p>
        </w:tc>
        <w:tc>
          <w:tcPr>
            <w:tcW w:w="1344" w:type="dxa"/>
            <w:tcBorders/>
            <w:vAlign w:val="center"/>
          </w:tcPr>
          <w:p>
            <w:pPr>
              <w:pStyle w:val="TableContents"/>
              <w:bidi w:val="0"/>
              <w:spacing w:before="0" w:after="283"/>
              <w:jc w:val="left"/>
              <w:rPr/>
            </w:pPr>
            <w:r>
              <w:rPr/>
              <w:t xml:space="preserve">(1918-02-19) 19. helmikuuta 1918 (100 vuotta) </w:t>
            </w:r>
          </w:p>
        </w:tc>
        <w:tc>
          <w:tcPr>
            <w:tcW w:w="746" w:type="dxa"/>
            <w:tcBorders/>
            <w:vAlign w:val="center"/>
          </w:tcPr>
          <w:p>
            <w:pPr>
              <w:pStyle w:val="TableContents"/>
              <w:bidi w:val="0"/>
              <w:spacing w:before="0" w:after="283"/>
              <w:jc w:val="left"/>
              <w:rPr/>
            </w:pPr>
            <w:r>
              <w:rPr/>
              <w:t xml:space="preserve">1934 </w:t>
            </w:r>
          </w:p>
        </w:tc>
        <w:tc>
          <w:tcPr>
            <w:tcW w:w="6816" w:type="dxa"/>
            <w:tcBorders/>
            <w:vAlign w:val="center"/>
          </w:tcPr>
          <w:p>
            <w:pPr>
              <w:pStyle w:val="TableContents"/>
              <w:bidi w:val="0"/>
              <w:spacing w:before="0" w:after="283"/>
              <w:jc w:val="left"/>
              <w:rPr/>
            </w:pPr>
            <w:r>
              <w:rPr/>
              <w:t xml:space="preserve">Nuoruuden salamurhaaja (1937), Gunga Din (1939, ilman mainintaa) ja Cowboy Serenade (1942). </w:t>
            </w:r>
          </w:p>
        </w:tc>
      </w:tr>
      <w:tr>
        <w:trPr/>
        <w:tc>
          <w:tcPr>
            <w:tcW w:w="1299" w:type="dxa"/>
            <w:tcBorders/>
            <w:vAlign w:val="center"/>
          </w:tcPr>
          <w:p>
            <w:pPr>
              <w:pStyle w:val="TableContents"/>
              <w:bidi w:val="0"/>
              <w:spacing w:before="0" w:after="283"/>
              <w:jc w:val="left"/>
              <w:rPr/>
            </w:pPr>
            <w:r>
              <w:rPr/>
              <w:t xml:space="preserve">Elisabeth Waldo </w:t>
            </w:r>
          </w:p>
        </w:tc>
        <w:tc>
          <w:tcPr>
            <w:tcW w:w="1344" w:type="dxa"/>
            <w:tcBorders/>
            <w:vAlign w:val="center"/>
          </w:tcPr>
          <w:p>
            <w:pPr>
              <w:pStyle w:val="TableContents"/>
              <w:bidi w:val="0"/>
              <w:spacing w:before="0" w:after="283"/>
              <w:jc w:val="left"/>
              <w:rPr/>
            </w:pPr>
            <w:r>
              <w:rPr/>
              <w:t xml:space="preserve">(1918-06-18) 18. kesäkuuta 1918 (ikä 99) </w:t>
            </w:r>
          </w:p>
        </w:tc>
        <w:tc>
          <w:tcPr>
            <w:tcW w:w="746" w:type="dxa"/>
            <w:tcBorders/>
            <w:vAlign w:val="center"/>
          </w:tcPr>
          <w:p>
            <w:pPr>
              <w:pStyle w:val="TableContents"/>
              <w:bidi w:val="0"/>
              <w:spacing w:before="0" w:after="283"/>
              <w:jc w:val="left"/>
              <w:rPr/>
            </w:pPr>
            <w:r>
              <w:rPr/>
              <w:t xml:space="preserve">1945 </w:t>
            </w:r>
          </w:p>
        </w:tc>
        <w:tc>
          <w:tcPr>
            <w:tcW w:w="6816" w:type="dxa"/>
            <w:tcBorders/>
            <w:vAlign w:val="center"/>
          </w:tcPr>
          <w:p>
            <w:pPr>
              <w:pStyle w:val="TableContents"/>
              <w:bidi w:val="0"/>
              <w:spacing w:before="0" w:after="283"/>
              <w:jc w:val="left"/>
              <w:rPr/>
            </w:pPr>
            <w:r>
              <w:rPr/>
              <w:t xml:space="preserve">Meksikon laulu (1945) </w:t>
            </w:r>
          </w:p>
        </w:tc>
      </w:tr>
      <w:tr>
        <w:trPr/>
        <w:tc>
          <w:tcPr>
            <w:tcW w:w="1299" w:type="dxa"/>
            <w:tcBorders/>
            <w:vAlign w:val="center"/>
          </w:tcPr>
          <w:p>
            <w:pPr>
              <w:pStyle w:val="TableContents"/>
              <w:bidi w:val="0"/>
              <w:spacing w:before="0" w:after="283"/>
              <w:jc w:val="left"/>
              <w:rPr/>
            </w:pPr>
            <w:r>
              <w:rPr/>
              <w:t xml:space="preserve">Jeanne Manet </w:t>
            </w:r>
          </w:p>
        </w:tc>
        <w:tc>
          <w:tcPr>
            <w:tcW w:w="1344" w:type="dxa"/>
            <w:tcBorders/>
            <w:vAlign w:val="center"/>
          </w:tcPr>
          <w:p>
            <w:pPr>
              <w:pStyle w:val="TableContents"/>
              <w:bidi w:val="0"/>
              <w:spacing w:before="0" w:after="283"/>
              <w:jc w:val="left"/>
              <w:rPr/>
            </w:pPr>
            <w:r>
              <w:rPr/>
              <w:t xml:space="preserve">(1918-06-29) 29. kesäkuuta 1918 (ikä 99) </w:t>
            </w:r>
          </w:p>
        </w:tc>
        <w:tc>
          <w:tcPr>
            <w:tcW w:w="746" w:type="dxa"/>
            <w:tcBorders/>
            <w:vAlign w:val="center"/>
          </w:tcPr>
          <w:p>
            <w:pPr>
              <w:pStyle w:val="TableContents"/>
              <w:bidi w:val="0"/>
              <w:spacing w:before="0" w:after="283"/>
              <w:jc w:val="left"/>
              <w:rPr/>
            </w:pPr>
            <w:r>
              <w:rPr/>
              <w:t xml:space="preserve">1949 </w:t>
            </w:r>
          </w:p>
        </w:tc>
        <w:tc>
          <w:tcPr>
            <w:tcW w:w="6816" w:type="dxa"/>
            <w:tcBorders/>
            <w:vAlign w:val="center"/>
          </w:tcPr>
          <w:p>
            <w:pPr>
              <w:pStyle w:val="TableContents"/>
              <w:bidi w:val="0"/>
              <w:spacing w:before="0" w:after="283"/>
              <w:jc w:val="left"/>
              <w:rPr/>
            </w:pPr>
            <w:r>
              <w:rPr/>
              <w:t xml:space="preserve">Hieman ranskalainen (1949) </w:t>
            </w:r>
          </w:p>
        </w:tc>
      </w:tr>
      <w:tr>
        <w:trPr/>
        <w:tc>
          <w:tcPr>
            <w:tcW w:w="1299" w:type="dxa"/>
            <w:tcBorders/>
            <w:vAlign w:val="center"/>
          </w:tcPr>
          <w:p>
            <w:pPr>
              <w:pStyle w:val="TableContents"/>
              <w:bidi w:val="0"/>
              <w:spacing w:before="0" w:after="283"/>
              <w:jc w:val="left"/>
              <w:rPr/>
            </w:pPr>
            <w:r>
              <w:rPr/>
              <w:t xml:space="preserve">Diana Serra Cary </w:t>
            </w:r>
          </w:p>
        </w:tc>
        <w:tc>
          <w:tcPr>
            <w:tcW w:w="1344" w:type="dxa"/>
            <w:tcBorders/>
            <w:vAlign w:val="center"/>
          </w:tcPr>
          <w:p>
            <w:pPr>
              <w:pStyle w:val="TableContents"/>
              <w:bidi w:val="0"/>
              <w:spacing w:before="0" w:after="283"/>
              <w:jc w:val="left"/>
              <w:rPr/>
            </w:pPr>
            <w:r>
              <w:rPr/>
              <w:t xml:space="preserve">(1918-10-29) 29. lokakuuta 1918 (ikä 99) </w:t>
            </w:r>
          </w:p>
        </w:tc>
        <w:tc>
          <w:tcPr>
            <w:tcW w:w="746" w:type="dxa"/>
            <w:tcBorders/>
            <w:vAlign w:val="center"/>
          </w:tcPr>
          <w:p>
            <w:pPr>
              <w:pStyle w:val="TableContents"/>
              <w:bidi w:val="0"/>
              <w:spacing w:before="0" w:after="283"/>
              <w:jc w:val="left"/>
              <w:rPr/>
            </w:pPr>
            <w:r>
              <w:rPr/>
              <w:t xml:space="preserve">1921 </w:t>
            </w:r>
          </w:p>
        </w:tc>
        <w:tc>
          <w:tcPr>
            <w:tcW w:w="6816" w:type="dxa"/>
            <w:tcBorders/>
            <w:vAlign w:val="center"/>
          </w:tcPr>
          <w:p>
            <w:pPr>
              <w:pStyle w:val="TableContents"/>
              <w:bidi w:val="0"/>
              <w:spacing w:before="0" w:after="283"/>
              <w:jc w:val="left"/>
              <w:rPr/>
            </w:pPr>
            <w:r>
              <w:rPr/>
              <w:t xml:space="preserve">Kahdeksan tyttöä veneessä (1934) </w:t>
            </w:r>
          </w:p>
        </w:tc>
      </w:tr>
      <w:tr>
        <w:trPr/>
        <w:tc>
          <w:tcPr>
            <w:tcW w:w="1299" w:type="dxa"/>
            <w:tcBorders/>
            <w:vAlign w:val="center"/>
          </w:tcPr>
          <w:p>
            <w:pPr>
              <w:pStyle w:val="TableContents"/>
              <w:bidi w:val="0"/>
              <w:spacing w:before="0" w:after="283"/>
              <w:jc w:val="left"/>
              <w:rPr/>
            </w:pPr>
            <w:r>
              <w:rPr/>
              <w:t xml:space="preserve">Dusty Anderson </w:t>
            </w:r>
          </w:p>
        </w:tc>
        <w:tc>
          <w:tcPr>
            <w:tcW w:w="1344" w:type="dxa"/>
            <w:tcBorders/>
            <w:vAlign w:val="center"/>
          </w:tcPr>
          <w:p>
            <w:pPr>
              <w:pStyle w:val="TableContents"/>
              <w:bidi w:val="0"/>
              <w:spacing w:before="0" w:after="283"/>
              <w:jc w:val="left"/>
              <w:rPr/>
            </w:pPr>
            <w:r>
              <w:rPr/>
              <w:t xml:space="preserve">(1918-12-17) 17. joulukuuta 1918 (ikä 99) </w:t>
            </w:r>
          </w:p>
        </w:tc>
        <w:tc>
          <w:tcPr>
            <w:tcW w:w="746" w:type="dxa"/>
            <w:tcBorders/>
            <w:vAlign w:val="center"/>
          </w:tcPr>
          <w:p>
            <w:pPr>
              <w:pStyle w:val="TableContents"/>
              <w:bidi w:val="0"/>
              <w:spacing w:before="0" w:after="283"/>
              <w:jc w:val="left"/>
              <w:rPr/>
            </w:pPr>
            <w:r>
              <w:rPr/>
              <w:t xml:space="preserve">1944 </w:t>
            </w:r>
          </w:p>
        </w:tc>
        <w:tc>
          <w:tcPr>
            <w:tcW w:w="6816" w:type="dxa"/>
            <w:tcBorders/>
            <w:vAlign w:val="center"/>
          </w:tcPr>
          <w:p>
            <w:pPr>
              <w:pStyle w:val="TableContents"/>
              <w:bidi w:val="0"/>
              <w:spacing w:before="0" w:after="283"/>
              <w:jc w:val="left"/>
              <w:rPr/>
            </w:pPr>
            <w:r>
              <w:rPr/>
              <w:t xml:space="preserve">Tänä ja joka yö (1945) ja The Phantom Thief (1946). </w:t>
            </w:r>
          </w:p>
        </w:tc>
      </w:tr>
      <w:tr>
        <w:trPr/>
        <w:tc>
          <w:tcPr>
            <w:tcW w:w="1299" w:type="dxa"/>
            <w:tcBorders/>
            <w:vAlign w:val="center"/>
          </w:tcPr>
          <w:p>
            <w:pPr>
              <w:pStyle w:val="TableContents"/>
              <w:bidi w:val="0"/>
              <w:spacing w:before="0" w:after="283"/>
              <w:jc w:val="left"/>
              <w:rPr/>
            </w:pPr>
            <w:r>
              <w:rPr/>
              <w:t xml:space="preserve">Dorothy Morrison </w:t>
            </w:r>
          </w:p>
        </w:tc>
        <w:tc>
          <w:tcPr>
            <w:tcW w:w="1344" w:type="dxa"/>
            <w:tcBorders/>
            <w:vAlign w:val="center"/>
          </w:tcPr>
          <w:p>
            <w:pPr>
              <w:pStyle w:val="TableContents"/>
              <w:bidi w:val="0"/>
              <w:spacing w:before="0" w:after="283"/>
              <w:jc w:val="left"/>
              <w:rPr/>
            </w:pPr>
            <w:r>
              <w:rPr/>
              <w:t xml:space="preserve">(1919-01-03) 3. tammikuuta 1919 (ikä 99) </w:t>
            </w:r>
          </w:p>
        </w:tc>
        <w:tc>
          <w:tcPr>
            <w:tcW w:w="746" w:type="dxa"/>
            <w:tcBorders/>
            <w:vAlign w:val="center"/>
          </w:tcPr>
          <w:p>
            <w:pPr>
              <w:pStyle w:val="TableContents"/>
              <w:bidi w:val="0"/>
              <w:spacing w:before="0" w:after="283"/>
              <w:jc w:val="left"/>
              <w:rPr/>
            </w:pPr>
            <w:r>
              <w:rPr/>
              <w:t xml:space="preserve">1923 </w:t>
            </w:r>
          </w:p>
        </w:tc>
        <w:tc>
          <w:tcPr>
            <w:tcW w:w="6816" w:type="dxa"/>
            <w:tcBorders/>
            <w:vAlign w:val="center"/>
          </w:tcPr>
          <w:p>
            <w:pPr>
              <w:pStyle w:val="TableContents"/>
              <w:bidi w:val="0"/>
              <w:spacing w:before="0" w:after="283"/>
              <w:jc w:val="left"/>
              <w:rPr/>
            </w:pPr>
            <w:r>
              <w:rPr/>
              <w:t xml:space="preserve">Sydämet Dixiessä (1929) </w:t>
            </w:r>
          </w:p>
        </w:tc>
      </w:tr>
      <w:tr>
        <w:trPr/>
        <w:tc>
          <w:tcPr>
            <w:tcW w:w="1299" w:type="dxa"/>
            <w:tcBorders/>
            <w:vAlign w:val="center"/>
          </w:tcPr>
          <w:p>
            <w:pPr>
              <w:pStyle w:val="TableContents"/>
              <w:bidi w:val="0"/>
              <w:spacing w:before="0" w:after="283"/>
              <w:jc w:val="left"/>
              <w:rPr/>
            </w:pPr>
            <w:r>
              <w:rPr/>
              <w:t xml:space="preserve">Caren Marsh-nukke </w:t>
            </w:r>
          </w:p>
        </w:tc>
        <w:tc>
          <w:tcPr>
            <w:tcW w:w="1344" w:type="dxa"/>
            <w:tcBorders/>
            <w:vAlign w:val="center"/>
          </w:tcPr>
          <w:p>
            <w:pPr>
              <w:pStyle w:val="TableContents"/>
              <w:bidi w:val="0"/>
              <w:spacing w:before="0" w:after="283"/>
              <w:jc w:val="left"/>
              <w:rPr/>
            </w:pPr>
            <w:r>
              <w:rPr/>
              <w:t xml:space="preserve">(1919-04-06) 6. huhtikuuta 1919 (ikä 99) </w:t>
            </w:r>
          </w:p>
        </w:tc>
        <w:tc>
          <w:tcPr>
            <w:tcW w:w="746" w:type="dxa"/>
            <w:tcBorders/>
            <w:vAlign w:val="center"/>
          </w:tcPr>
          <w:p>
            <w:pPr>
              <w:pStyle w:val="TableContents"/>
              <w:bidi w:val="0"/>
              <w:spacing w:before="0" w:after="283"/>
              <w:jc w:val="left"/>
              <w:rPr/>
            </w:pPr>
            <w:r>
              <w:rPr/>
              <w:t xml:space="preserve">1937 </w:t>
            </w:r>
          </w:p>
        </w:tc>
        <w:tc>
          <w:tcPr>
            <w:tcW w:w="6816" w:type="dxa"/>
            <w:tcBorders/>
            <w:vAlign w:val="center"/>
          </w:tcPr>
          <w:p>
            <w:pPr>
              <w:pStyle w:val="TableContents"/>
              <w:bidi w:val="0"/>
              <w:spacing w:before="0" w:after="283"/>
              <w:jc w:val="left"/>
              <w:rPr/>
            </w:pPr>
            <w:r>
              <w:rPr/>
              <w:t xml:space="preserve">Ozin velho (1939) ja Navajo Kid (1945). </w:t>
            </w:r>
          </w:p>
        </w:tc>
      </w:tr>
      <w:tr>
        <w:trPr/>
        <w:tc>
          <w:tcPr>
            <w:tcW w:w="1299" w:type="dxa"/>
            <w:tcBorders/>
            <w:vAlign w:val="center"/>
          </w:tcPr>
          <w:p>
            <w:pPr>
              <w:pStyle w:val="TableContents"/>
              <w:bidi w:val="0"/>
              <w:spacing w:before="0" w:after="283"/>
              <w:jc w:val="left"/>
              <w:rPr/>
            </w:pPr>
            <w:r>
              <w:rPr/>
              <w:t xml:space="preserve">Doris Merrick </w:t>
            </w:r>
          </w:p>
        </w:tc>
        <w:tc>
          <w:tcPr>
            <w:tcW w:w="1344" w:type="dxa"/>
            <w:tcBorders/>
            <w:vAlign w:val="center"/>
          </w:tcPr>
          <w:p>
            <w:pPr>
              <w:pStyle w:val="TableContents"/>
              <w:bidi w:val="0"/>
              <w:spacing w:before="0" w:after="283"/>
              <w:jc w:val="left"/>
              <w:rPr/>
            </w:pPr>
            <w:r>
              <w:rPr/>
              <w:t xml:space="preserve">(1919-06-06) 6. kesäkuuta 1919 (ikä 98) </w:t>
            </w:r>
          </w:p>
        </w:tc>
        <w:tc>
          <w:tcPr>
            <w:tcW w:w="746" w:type="dxa"/>
            <w:tcBorders/>
            <w:vAlign w:val="center"/>
          </w:tcPr>
          <w:p>
            <w:pPr>
              <w:pStyle w:val="TableContents"/>
              <w:bidi w:val="0"/>
              <w:spacing w:before="0" w:after="283"/>
              <w:jc w:val="left"/>
              <w:rPr/>
            </w:pPr>
            <w:r>
              <w:rPr/>
              <w:t xml:space="preserve">1942 </w:t>
            </w:r>
          </w:p>
        </w:tc>
        <w:tc>
          <w:tcPr>
            <w:tcW w:w="6816" w:type="dxa"/>
            <w:tcBorders/>
            <w:vAlign w:val="center"/>
          </w:tcPr>
          <w:p>
            <w:pPr>
              <w:pStyle w:val="TableContents"/>
              <w:bidi w:val="0"/>
              <w:spacing w:before="0" w:after="283"/>
              <w:jc w:val="left"/>
              <w:rPr/>
            </w:pPr>
            <w:r>
              <w:rPr/>
              <w:t xml:space="preserve">Tappamisen aika (1942), Suuri melu (1944), Avioeron lapsi (1946) ja Kesyttömät naiset (1952). </w:t>
            </w:r>
          </w:p>
        </w:tc>
      </w:tr>
      <w:tr>
        <w:trPr/>
        <w:tc>
          <w:tcPr>
            <w:tcW w:w="1299" w:type="dxa"/>
            <w:tcBorders/>
            <w:vAlign w:val="center"/>
          </w:tcPr>
          <w:p>
            <w:pPr>
              <w:pStyle w:val="TableContents"/>
              <w:bidi w:val="0"/>
              <w:spacing w:before="0" w:after="283"/>
              <w:jc w:val="left"/>
              <w:rPr/>
            </w:pPr>
            <w:r>
              <w:rPr/>
              <w:t xml:space="preserve">Nehemia Persoff </w:t>
            </w:r>
          </w:p>
        </w:tc>
        <w:tc>
          <w:tcPr>
            <w:tcW w:w="1344" w:type="dxa"/>
            <w:tcBorders/>
            <w:vAlign w:val="center"/>
          </w:tcPr>
          <w:p>
            <w:pPr>
              <w:pStyle w:val="TableContents"/>
              <w:bidi w:val="0"/>
              <w:spacing w:before="0" w:after="283"/>
              <w:jc w:val="left"/>
              <w:rPr/>
            </w:pPr>
            <w:r>
              <w:rPr/>
              <w:t xml:space="preserve">(1919-08-02) 2. elokuuta 1919 (ikä 98) </w:t>
            </w:r>
          </w:p>
        </w:tc>
        <w:tc>
          <w:tcPr>
            <w:tcW w:w="746" w:type="dxa"/>
            <w:tcBorders/>
            <w:vAlign w:val="center"/>
          </w:tcPr>
          <w:p>
            <w:pPr>
              <w:pStyle w:val="TableContents"/>
              <w:bidi w:val="0"/>
              <w:spacing w:before="0" w:after="283"/>
              <w:jc w:val="left"/>
              <w:rPr/>
            </w:pPr>
            <w:r>
              <w:rPr/>
              <w:t xml:space="preserve">1948 </w:t>
            </w:r>
          </w:p>
        </w:tc>
        <w:tc>
          <w:tcPr>
            <w:tcW w:w="6816" w:type="dxa"/>
            <w:tcBorders/>
            <w:vAlign w:val="center"/>
          </w:tcPr>
          <w:p>
            <w:pPr>
              <w:pStyle w:val="TableContents"/>
              <w:bidi w:val="0"/>
              <w:spacing w:before="0" w:after="283"/>
              <w:jc w:val="left"/>
              <w:rPr/>
            </w:pPr>
            <w:r>
              <w:rPr/>
              <w:t xml:space="preserve">The Wrong Man (1956) ja Some Like It Hot (1959). </w:t>
            </w:r>
          </w:p>
        </w:tc>
      </w:tr>
      <w:tr>
        <w:trPr/>
        <w:tc>
          <w:tcPr>
            <w:tcW w:w="1299" w:type="dxa"/>
            <w:tcBorders/>
            <w:vAlign w:val="center"/>
          </w:tcPr>
          <w:p>
            <w:pPr>
              <w:pStyle w:val="TableContents"/>
              <w:bidi w:val="0"/>
              <w:spacing w:before="0" w:after="283"/>
              <w:jc w:val="left"/>
              <w:rPr/>
            </w:pPr>
            <w:r>
              <w:rPr/>
              <w:t xml:space="preserve">Sono Osato </w:t>
            </w:r>
          </w:p>
        </w:tc>
        <w:tc>
          <w:tcPr>
            <w:tcW w:w="1344" w:type="dxa"/>
            <w:tcBorders/>
            <w:vAlign w:val="center"/>
          </w:tcPr>
          <w:p>
            <w:pPr>
              <w:pStyle w:val="TableContents"/>
              <w:bidi w:val="0"/>
              <w:spacing w:before="0" w:after="283"/>
              <w:jc w:val="left"/>
              <w:rPr/>
            </w:pPr>
            <w:r>
              <w:rPr/>
              <w:t xml:space="preserve">(1919-08-29) 29. elokuuta 1919 (ikä 98) </w:t>
            </w:r>
          </w:p>
        </w:tc>
        <w:tc>
          <w:tcPr>
            <w:tcW w:w="746" w:type="dxa"/>
            <w:tcBorders/>
            <w:vAlign w:val="center"/>
          </w:tcPr>
          <w:p>
            <w:pPr>
              <w:pStyle w:val="TableContents"/>
              <w:bidi w:val="0"/>
              <w:spacing w:before="0" w:after="283"/>
              <w:jc w:val="left"/>
              <w:rPr/>
            </w:pPr>
            <w:r>
              <w:rPr/>
              <w:t xml:space="preserve">1948 </w:t>
            </w:r>
          </w:p>
        </w:tc>
        <w:tc>
          <w:tcPr>
            <w:tcW w:w="6816" w:type="dxa"/>
            <w:tcBorders/>
            <w:vAlign w:val="center"/>
          </w:tcPr>
          <w:p>
            <w:pPr>
              <w:pStyle w:val="TableContents"/>
              <w:bidi w:val="0"/>
              <w:spacing w:before="0" w:after="283"/>
              <w:jc w:val="left"/>
              <w:rPr/>
            </w:pPr>
            <w:r>
              <w:rPr/>
              <w:t xml:space="preserve">Suuteleva rosvo (1948) </w:t>
            </w:r>
          </w:p>
        </w:tc>
      </w:tr>
      <w:tr>
        <w:trPr/>
        <w:tc>
          <w:tcPr>
            <w:tcW w:w="1299" w:type="dxa"/>
            <w:tcBorders/>
            <w:vAlign w:val="center"/>
          </w:tcPr>
          <w:p>
            <w:pPr>
              <w:pStyle w:val="TableContents"/>
              <w:bidi w:val="0"/>
              <w:spacing w:before="0" w:after="283"/>
              <w:jc w:val="left"/>
              <w:rPr/>
            </w:pPr>
            <w:r>
              <w:rPr/>
              <w:t xml:space="preserve">Marge Champion </w:t>
            </w:r>
          </w:p>
        </w:tc>
        <w:tc>
          <w:tcPr>
            <w:tcW w:w="1344" w:type="dxa"/>
            <w:tcBorders/>
            <w:vAlign w:val="center"/>
          </w:tcPr>
          <w:p>
            <w:pPr>
              <w:pStyle w:val="TableContents"/>
              <w:bidi w:val="0"/>
              <w:spacing w:before="0" w:after="283"/>
              <w:jc w:val="left"/>
              <w:rPr/>
            </w:pPr>
            <w:r>
              <w:rPr/>
              <w:t xml:space="preserve">(1919-09-02) 2. syyskuuta 1919 (ikä 98) </w:t>
            </w:r>
          </w:p>
        </w:tc>
        <w:tc>
          <w:tcPr>
            <w:tcW w:w="746" w:type="dxa"/>
            <w:tcBorders/>
            <w:vAlign w:val="center"/>
          </w:tcPr>
          <w:p>
            <w:pPr>
              <w:pStyle w:val="TableContents"/>
              <w:bidi w:val="0"/>
              <w:spacing w:before="0" w:after="283"/>
              <w:jc w:val="left"/>
              <w:rPr/>
            </w:pPr>
            <w:r>
              <w:rPr/>
              <w:t xml:space="preserve">1939 </w:t>
            </w:r>
          </w:p>
        </w:tc>
        <w:tc>
          <w:tcPr>
            <w:tcW w:w="6816" w:type="dxa"/>
            <w:tcBorders/>
            <w:vAlign w:val="center"/>
          </w:tcPr>
          <w:p>
            <w:pPr>
              <w:pStyle w:val="TableContents"/>
              <w:bidi w:val="0"/>
              <w:spacing w:before="0" w:after="283"/>
              <w:jc w:val="left"/>
              <w:rPr/>
            </w:pPr>
            <w:r>
              <w:rPr/>
              <w:t xml:space="preserve">Show Boat (1951), Lovely to Look At (1952) ja Give a Girl a Break (1953). </w:t>
            </w:r>
          </w:p>
        </w:tc>
      </w:tr>
      <w:tr>
        <w:trPr/>
        <w:tc>
          <w:tcPr>
            <w:tcW w:w="1299" w:type="dxa"/>
            <w:tcBorders/>
            <w:vAlign w:val="center"/>
          </w:tcPr>
          <w:p>
            <w:pPr>
              <w:pStyle w:val="TableContents"/>
              <w:bidi w:val="0"/>
              <w:spacing w:before="0" w:after="283"/>
              <w:jc w:val="left"/>
              <w:rPr/>
            </w:pPr>
            <w:r>
              <w:rPr/>
              <w:t xml:space="preserve">Louise Watson </w:t>
            </w:r>
          </w:p>
        </w:tc>
        <w:tc>
          <w:tcPr>
            <w:tcW w:w="1344" w:type="dxa"/>
            <w:tcBorders/>
            <w:vAlign w:val="center"/>
          </w:tcPr>
          <w:p>
            <w:pPr>
              <w:pStyle w:val="TableContents"/>
              <w:bidi w:val="0"/>
              <w:spacing w:before="0" w:after="283"/>
              <w:jc w:val="left"/>
              <w:rPr/>
            </w:pPr>
            <w:r>
              <w:rPr/>
              <w:t xml:space="preserve">(1919-11-22) 22. marraskuuta 1919 (ikä 98) </w:t>
            </w:r>
          </w:p>
        </w:tc>
        <w:tc>
          <w:tcPr>
            <w:tcW w:w="746" w:type="dxa"/>
            <w:tcBorders/>
            <w:vAlign w:val="center"/>
          </w:tcPr>
          <w:p>
            <w:pPr>
              <w:pStyle w:val="TableContents"/>
              <w:bidi w:val="0"/>
              <w:spacing w:before="0" w:after="283"/>
              <w:jc w:val="left"/>
              <w:rPr/>
            </w:pPr>
            <w:r>
              <w:rPr/>
              <w:t xml:space="preserve">1928 </w:t>
            </w:r>
          </w:p>
        </w:tc>
        <w:tc>
          <w:tcPr>
            <w:tcW w:w="6816" w:type="dxa"/>
            <w:tcBorders/>
            <w:vAlign w:val="center"/>
          </w:tcPr>
          <w:p>
            <w:pPr>
              <w:pStyle w:val="TableContents"/>
              <w:bidi w:val="0"/>
              <w:spacing w:before="0" w:after="283"/>
              <w:jc w:val="left"/>
              <w:rPr/>
            </w:pPr>
            <w:r>
              <w:rPr/>
              <w:t xml:space="preserve">Elämä alkaa 40-vuotiaana (1935) </w:t>
            </w:r>
          </w:p>
        </w:tc>
      </w:tr>
      <w:tr>
        <w:trPr/>
        <w:tc>
          <w:tcPr>
            <w:tcW w:w="1299" w:type="dxa"/>
            <w:tcBorders/>
            <w:vAlign w:val="center"/>
          </w:tcPr>
          <w:p>
            <w:pPr>
              <w:pStyle w:val="TableContents"/>
              <w:bidi w:val="0"/>
              <w:spacing w:before="0" w:after="283"/>
              <w:jc w:val="left"/>
              <w:rPr/>
            </w:pPr>
            <w:r>
              <w:rPr/>
              <w:t xml:space="preserve">Betty Brodel (IMDb) </w:t>
            </w:r>
          </w:p>
        </w:tc>
        <w:tc>
          <w:tcPr>
            <w:tcW w:w="1344" w:type="dxa"/>
            <w:tcBorders/>
            <w:vAlign w:val="center"/>
          </w:tcPr>
          <w:p>
            <w:pPr>
              <w:pStyle w:val="TableContents"/>
              <w:bidi w:val="0"/>
              <w:spacing w:before="0" w:after="283"/>
              <w:jc w:val="left"/>
              <w:rPr/>
            </w:pPr>
            <w:r>
              <w:rPr/>
              <w:t xml:space="preserve">(1919-11-25) 25. marraskuuta 1919 (ikä 98) </w:t>
            </w:r>
          </w:p>
        </w:tc>
        <w:tc>
          <w:tcPr>
            <w:tcW w:w="746" w:type="dxa"/>
            <w:tcBorders/>
            <w:vAlign w:val="center"/>
          </w:tcPr>
          <w:p>
            <w:pPr>
              <w:pStyle w:val="TableContents"/>
              <w:bidi w:val="0"/>
              <w:spacing w:before="0" w:after="283"/>
              <w:jc w:val="left"/>
              <w:rPr/>
            </w:pPr>
            <w:r>
              <w:rPr/>
              <w:t xml:space="preserve">1936 </w:t>
            </w:r>
          </w:p>
        </w:tc>
        <w:tc>
          <w:tcPr>
            <w:tcW w:w="6816" w:type="dxa"/>
            <w:tcBorders/>
            <w:vAlign w:val="center"/>
          </w:tcPr>
          <w:p>
            <w:pPr>
              <w:pStyle w:val="TableContents"/>
              <w:bidi w:val="0"/>
              <w:spacing w:before="0" w:after="283"/>
              <w:jc w:val="left"/>
              <w:rPr/>
            </w:pPr>
            <w:r>
              <w:rPr/>
              <w:t xml:space="preserve">Swingin emäntä (1944) </w:t>
            </w:r>
          </w:p>
        </w:tc>
      </w:tr>
      <w:tr>
        <w:trPr/>
        <w:tc>
          <w:tcPr>
            <w:tcW w:w="1299" w:type="dxa"/>
            <w:tcBorders/>
            <w:vAlign w:val="center"/>
          </w:tcPr>
          <w:p>
            <w:pPr>
              <w:pStyle w:val="TableContents"/>
              <w:bidi w:val="0"/>
              <w:spacing w:before="0" w:after="283"/>
              <w:jc w:val="left"/>
              <w:rPr/>
            </w:pPr>
            <w:r>
              <w:rPr/>
              <w:t xml:space="preserve">Norma Miller </w:t>
            </w:r>
          </w:p>
        </w:tc>
        <w:tc>
          <w:tcPr>
            <w:tcW w:w="1344" w:type="dxa"/>
            <w:tcBorders/>
            <w:vAlign w:val="center"/>
          </w:tcPr>
          <w:p>
            <w:pPr>
              <w:pStyle w:val="TableContents"/>
              <w:bidi w:val="0"/>
              <w:spacing w:before="0" w:after="283"/>
              <w:jc w:val="left"/>
              <w:rPr/>
            </w:pPr>
            <w:r>
              <w:rPr/>
              <w:t xml:space="preserve">(1919-12-02) 2. joulukuuta 1919 (ikä 98) </w:t>
            </w:r>
          </w:p>
        </w:tc>
        <w:tc>
          <w:tcPr>
            <w:tcW w:w="746" w:type="dxa"/>
            <w:tcBorders/>
            <w:vAlign w:val="center"/>
          </w:tcPr>
          <w:p>
            <w:pPr>
              <w:pStyle w:val="TableContents"/>
              <w:bidi w:val="0"/>
              <w:spacing w:before="0" w:after="283"/>
              <w:jc w:val="left"/>
              <w:rPr/>
            </w:pPr>
            <w:r>
              <w:rPr/>
              <w:t xml:space="preserve">1937 </w:t>
            </w:r>
          </w:p>
        </w:tc>
        <w:tc>
          <w:tcPr>
            <w:tcW w:w="6816" w:type="dxa"/>
            <w:tcBorders/>
            <w:vAlign w:val="center"/>
          </w:tcPr>
          <w:p>
            <w:pPr>
              <w:pStyle w:val="TableContents"/>
              <w:bidi w:val="0"/>
              <w:spacing w:before="0" w:after="283"/>
              <w:jc w:val="left"/>
              <w:rPr/>
            </w:pPr>
            <w:r>
              <w:rPr/>
              <w:t xml:space="preserve">A Day at the Races (1937, ilman luottoa) </w:t>
            </w:r>
          </w:p>
        </w:tc>
      </w:tr>
      <w:tr>
        <w:trPr/>
        <w:tc>
          <w:tcPr>
            <w:tcW w:w="1299" w:type="dxa"/>
            <w:tcBorders/>
            <w:vAlign w:val="center"/>
          </w:tcPr>
          <w:p>
            <w:pPr>
              <w:pStyle w:val="TableContents"/>
              <w:bidi w:val="0"/>
              <w:spacing w:before="0" w:after="283"/>
              <w:jc w:val="left"/>
              <w:rPr/>
            </w:pPr>
            <w:r>
              <w:rPr/>
              <w:t xml:space="preserve">John Phillips </w:t>
            </w:r>
          </w:p>
        </w:tc>
        <w:tc>
          <w:tcPr>
            <w:tcW w:w="1344" w:type="dxa"/>
            <w:tcBorders/>
            <w:vAlign w:val="center"/>
          </w:tcPr>
          <w:p>
            <w:pPr>
              <w:pStyle w:val="TableContents"/>
              <w:bidi w:val="0"/>
              <w:spacing w:before="0" w:after="283"/>
              <w:jc w:val="left"/>
              <w:rPr/>
            </w:pPr>
            <w:r>
              <w:rPr/>
              <w:t xml:space="preserve">(1919-12-29) 29. joulukuuta 1919 (ikä 98) </w:t>
            </w:r>
          </w:p>
        </w:tc>
        <w:tc>
          <w:tcPr>
            <w:tcW w:w="746" w:type="dxa"/>
            <w:tcBorders/>
            <w:vAlign w:val="center"/>
          </w:tcPr>
          <w:p>
            <w:pPr>
              <w:pStyle w:val="TableContents"/>
              <w:bidi w:val="0"/>
              <w:spacing w:before="0" w:after="283"/>
              <w:jc w:val="left"/>
              <w:rPr/>
            </w:pPr>
            <w:r>
              <w:rPr/>
              <w:t xml:space="preserve">1946 </w:t>
            </w:r>
          </w:p>
        </w:tc>
        <w:tc>
          <w:tcPr>
            <w:tcW w:w="6816" w:type="dxa"/>
            <w:tcBorders/>
            <w:vAlign w:val="center"/>
          </w:tcPr>
          <w:p>
            <w:pPr>
              <w:pStyle w:val="TableContents"/>
              <w:bidi w:val="0"/>
              <w:spacing w:before="0" w:after="283"/>
              <w:jc w:val="left"/>
              <w:rPr/>
            </w:pPr>
            <w:r>
              <w:rPr/>
              <w:t xml:space="preserve">Musta enkeli (1946)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vielä elossa oleva näyttelijä tai näyttelijätär</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99"/>
        <w:gridCol w:w="1344"/>
        <w:gridCol w:w="746"/>
        <w:gridCol w:w="6816"/>
      </w:tblGrid>
      <w:tr>
        <w:trPr/>
        <w:tc>
          <w:tcPr>
            <w:tcW w:w="1299" w:type="dxa"/>
            <w:tcBorders/>
            <w:vAlign w:val="center"/>
          </w:tcPr>
          <w:p>
            <w:pPr>
              <w:pStyle w:val="TableHeading"/>
              <w:suppressLineNumbers/>
              <w:bidi w:val="0"/>
              <w:spacing w:before="0" w:after="283"/>
              <w:jc w:val="center"/>
              <w:rPr/>
            </w:pPr>
            <w:r>
              <w:rPr/>
              <w:t xml:space="preserve">Näyttelijä </w:t>
            </w:r>
          </w:p>
        </w:tc>
        <w:tc>
          <w:tcPr>
            <w:tcW w:w="1344" w:type="dxa"/>
            <w:tcBorders/>
            <w:vAlign w:val="center"/>
          </w:tcPr>
          <w:p>
            <w:pPr>
              <w:pStyle w:val="TableHeading"/>
              <w:suppressLineNumbers/>
              <w:bidi w:val="0"/>
              <w:spacing w:before="0" w:after="283"/>
              <w:jc w:val="center"/>
              <w:rPr/>
            </w:pPr>
            <w:r>
              <w:rPr/>
              <w:t xml:space="preserve">Syntymä </w:t>
            </w:r>
          </w:p>
        </w:tc>
        <w:tc>
          <w:tcPr>
            <w:tcW w:w="746" w:type="dxa"/>
            <w:tcBorders/>
            <w:vAlign w:val="center"/>
          </w:tcPr>
          <w:p>
            <w:pPr>
              <w:pStyle w:val="TableHeading"/>
              <w:suppressLineNumbers/>
              <w:bidi w:val="0"/>
              <w:spacing w:before="0" w:after="283"/>
              <w:jc w:val="center"/>
              <w:rPr/>
            </w:pPr>
            <w:r>
              <w:rPr/>
              <w:t xml:space="preserve">Debyytti </w:t>
            </w:r>
          </w:p>
        </w:tc>
        <w:tc>
          <w:tcPr>
            <w:tcW w:w="6816" w:type="dxa"/>
            <w:tcBorders/>
            <w:vAlign w:val="center"/>
          </w:tcPr>
          <w:p>
            <w:pPr>
              <w:pStyle w:val="TableHeading"/>
              <w:suppressLineNumbers/>
              <w:bidi w:val="0"/>
              <w:spacing w:before="0" w:after="283"/>
              <w:jc w:val="center"/>
              <w:rPr/>
            </w:pPr>
            <w:r>
              <w:rPr/>
              <w:t xml:space="preserve">Elokuvat </w:t>
            </w:r>
          </w:p>
        </w:tc>
      </w:tr>
      <w:tr>
        <w:trPr/>
        <w:tc>
          <w:tcPr>
            <w:tcW w:w="1299" w:type="dxa"/>
            <w:tcBorders/>
            <w:vAlign w:val="center"/>
          </w:tcPr>
          <w:p>
            <w:pPr>
              <w:pStyle w:val="TableContents"/>
              <w:bidi w:val="0"/>
              <w:spacing w:before="0" w:after="283"/>
              <w:jc w:val="left"/>
              <w:rPr/>
            </w:pPr>
            <w:r>
              <w:rPr>
                <w:color w:val="A9A9A9"/>
              </w:rPr>
              <w:t xml:space="preserve">Julie Gibson </w:t>
            </w:r>
          </w:p>
        </w:tc>
        <w:tc>
          <w:tcPr>
            <w:tcW w:w="1344" w:type="dxa"/>
            <w:tcBorders/>
            <w:vAlign w:val="center"/>
          </w:tcPr>
          <w:p>
            <w:pPr>
              <w:pStyle w:val="TableContents"/>
              <w:bidi w:val="0"/>
              <w:spacing w:before="0" w:after="283"/>
              <w:jc w:val="left"/>
              <w:rPr/>
            </w:pPr>
            <w:r>
              <w:rPr/>
              <w:t xml:space="preserve">(1913-09-06) 6. syyskuuta 1913 (ikä 104) </w:t>
            </w:r>
          </w:p>
        </w:tc>
        <w:tc>
          <w:tcPr>
            <w:tcW w:w="746" w:type="dxa"/>
            <w:tcBorders/>
            <w:vAlign w:val="center"/>
          </w:tcPr>
          <w:p>
            <w:pPr>
              <w:pStyle w:val="TableContents"/>
              <w:bidi w:val="0"/>
              <w:spacing w:before="0" w:after="283"/>
              <w:jc w:val="left"/>
              <w:rPr/>
            </w:pPr>
            <w:r>
              <w:rPr/>
              <w:t xml:space="preserve">1942 </w:t>
            </w:r>
          </w:p>
        </w:tc>
        <w:tc>
          <w:tcPr>
            <w:tcW w:w="6816" w:type="dxa"/>
            <w:tcBorders/>
            <w:vAlign w:val="center"/>
          </w:tcPr>
          <w:p>
            <w:pPr>
              <w:pStyle w:val="TableContents"/>
              <w:bidi w:val="0"/>
              <w:spacing w:before="0" w:after="283"/>
              <w:jc w:val="left"/>
              <w:rPr/>
            </w:pPr>
            <w:r>
              <w:rPr/>
              <w:t xml:space="preserve">Lucky Cowboy (1944), Chick Carter, etsivä (1946), Bowery Buckaroos (1947) ja Are You with It? (1948) </w:t>
            </w:r>
          </w:p>
        </w:tc>
      </w:tr>
      <w:tr>
        <w:trPr/>
        <w:tc>
          <w:tcPr>
            <w:tcW w:w="1299" w:type="dxa"/>
            <w:tcBorders/>
            <w:vAlign w:val="center"/>
          </w:tcPr>
          <w:p>
            <w:pPr>
              <w:pStyle w:val="TableContents"/>
              <w:bidi w:val="0"/>
              <w:spacing w:before="0" w:after="283"/>
              <w:jc w:val="left"/>
              <w:rPr/>
            </w:pPr>
            <w:r>
              <w:rPr/>
              <w:t xml:space="preserve">Mary Carlisle </w:t>
            </w:r>
          </w:p>
        </w:tc>
        <w:tc>
          <w:tcPr>
            <w:tcW w:w="1344" w:type="dxa"/>
            <w:tcBorders/>
            <w:vAlign w:val="center"/>
          </w:tcPr>
          <w:p>
            <w:pPr>
              <w:pStyle w:val="TableContents"/>
              <w:bidi w:val="0"/>
              <w:spacing w:before="0" w:after="283"/>
              <w:jc w:val="left"/>
              <w:rPr/>
            </w:pPr>
            <w:r>
              <w:rPr/>
              <w:t xml:space="preserve">(1914-02-03) 3. helmikuuta 1914 (ikä 104) </w:t>
            </w:r>
          </w:p>
        </w:tc>
        <w:tc>
          <w:tcPr>
            <w:tcW w:w="746" w:type="dxa"/>
            <w:tcBorders/>
            <w:vAlign w:val="center"/>
          </w:tcPr>
          <w:p>
            <w:pPr>
              <w:pStyle w:val="TableContents"/>
              <w:bidi w:val="0"/>
              <w:spacing w:before="0" w:after="283"/>
              <w:jc w:val="left"/>
              <w:rPr/>
            </w:pPr>
            <w:r>
              <w:rPr/>
              <w:t xml:space="preserve">1932 </w:t>
            </w:r>
          </w:p>
        </w:tc>
        <w:tc>
          <w:tcPr>
            <w:tcW w:w="6816" w:type="dxa"/>
            <w:tcBorders/>
            <w:vAlign w:val="center"/>
          </w:tcPr>
          <w:p>
            <w:pPr>
              <w:pStyle w:val="TableContents"/>
              <w:bidi w:val="0"/>
              <w:spacing w:before="0" w:after="283"/>
              <w:jc w:val="left"/>
              <w:rPr/>
            </w:pPr>
            <w:r>
              <w:rPr/>
              <w:t xml:space="preserve">College Humor (1933), Girl o' My Dreams (1934), One Frightened Night (1935), Dance, Girl, Dance (1940) ja Dead Men Walk (1943). </w:t>
            </w:r>
          </w:p>
        </w:tc>
      </w:tr>
      <w:tr>
        <w:trPr/>
        <w:tc>
          <w:tcPr>
            <w:tcW w:w="1299" w:type="dxa"/>
            <w:tcBorders/>
            <w:vAlign w:val="center"/>
          </w:tcPr>
          <w:p>
            <w:pPr>
              <w:pStyle w:val="TableContents"/>
              <w:bidi w:val="0"/>
              <w:spacing w:before="0" w:after="283"/>
              <w:jc w:val="left"/>
              <w:rPr/>
            </w:pPr>
            <w:r>
              <w:rPr>
                <w:color w:val="DCDCDC"/>
              </w:rPr>
              <w:t xml:space="preserve">Norman Lloyd </w:t>
            </w:r>
          </w:p>
        </w:tc>
        <w:tc>
          <w:tcPr>
            <w:tcW w:w="1344" w:type="dxa"/>
            <w:tcBorders/>
            <w:vAlign w:val="center"/>
          </w:tcPr>
          <w:p>
            <w:pPr>
              <w:pStyle w:val="TableContents"/>
              <w:bidi w:val="0"/>
              <w:spacing w:before="0" w:after="283"/>
              <w:jc w:val="left"/>
              <w:rPr/>
            </w:pPr>
            <w:r>
              <w:rPr/>
              <w:t xml:space="preserve">(1914-11-08) 8. marraskuuta 1914 (ikä 103) </w:t>
            </w:r>
          </w:p>
        </w:tc>
        <w:tc>
          <w:tcPr>
            <w:tcW w:w="746" w:type="dxa"/>
            <w:tcBorders/>
            <w:vAlign w:val="center"/>
          </w:tcPr>
          <w:p>
            <w:pPr>
              <w:pStyle w:val="TableContents"/>
              <w:bidi w:val="0"/>
              <w:spacing w:before="0" w:after="283"/>
              <w:jc w:val="left"/>
              <w:rPr/>
            </w:pPr>
            <w:r>
              <w:rPr/>
              <w:t xml:space="preserve">1939 </w:t>
            </w:r>
          </w:p>
        </w:tc>
        <w:tc>
          <w:tcPr>
            <w:tcW w:w="6816" w:type="dxa"/>
            <w:tcBorders/>
            <w:vAlign w:val="center"/>
          </w:tcPr>
          <w:p>
            <w:pPr>
              <w:pStyle w:val="TableContents"/>
              <w:bidi w:val="0"/>
              <w:spacing w:before="0" w:after="283"/>
              <w:jc w:val="left"/>
              <w:rPr/>
            </w:pPr>
            <w:r>
              <w:rPr/>
              <w:t xml:space="preserve">Saboteur (1942), Spellbound (1945) ja Limelight (1952). </w:t>
            </w:r>
          </w:p>
        </w:tc>
      </w:tr>
      <w:tr>
        <w:trPr/>
        <w:tc>
          <w:tcPr>
            <w:tcW w:w="1299" w:type="dxa"/>
            <w:tcBorders/>
            <w:vAlign w:val="center"/>
          </w:tcPr>
          <w:p>
            <w:pPr>
              <w:pStyle w:val="TableContents"/>
              <w:bidi w:val="0"/>
              <w:spacing w:before="0" w:after="283"/>
              <w:jc w:val="left"/>
              <w:rPr/>
            </w:pPr>
            <w:r>
              <w:rPr/>
              <w:t xml:space="preserve">Patricia Morison </w:t>
            </w:r>
          </w:p>
        </w:tc>
        <w:tc>
          <w:tcPr>
            <w:tcW w:w="1344" w:type="dxa"/>
            <w:tcBorders/>
            <w:vAlign w:val="center"/>
          </w:tcPr>
          <w:p>
            <w:pPr>
              <w:pStyle w:val="TableContents"/>
              <w:bidi w:val="0"/>
              <w:spacing w:before="0" w:after="283"/>
              <w:jc w:val="left"/>
              <w:rPr/>
            </w:pPr>
            <w:r>
              <w:rPr/>
              <w:t xml:space="preserve">(1915-03-19) 19. maaliskuuta 1915 (ikä 103) </w:t>
            </w:r>
          </w:p>
        </w:tc>
        <w:tc>
          <w:tcPr>
            <w:tcW w:w="746" w:type="dxa"/>
            <w:tcBorders/>
            <w:vAlign w:val="center"/>
          </w:tcPr>
          <w:p>
            <w:pPr>
              <w:pStyle w:val="TableContents"/>
              <w:bidi w:val="0"/>
              <w:spacing w:before="0" w:after="283"/>
              <w:jc w:val="left"/>
              <w:rPr/>
            </w:pPr>
            <w:r>
              <w:rPr/>
              <w:t xml:space="preserve">1935 </w:t>
            </w:r>
          </w:p>
        </w:tc>
        <w:tc>
          <w:tcPr>
            <w:tcW w:w="6816" w:type="dxa"/>
            <w:tcBorders/>
            <w:vAlign w:val="center"/>
          </w:tcPr>
          <w:p>
            <w:pPr>
              <w:pStyle w:val="TableContents"/>
              <w:bidi w:val="0"/>
              <w:spacing w:before="0" w:after="283"/>
              <w:jc w:val="left"/>
              <w:rPr/>
            </w:pPr>
            <w:r>
              <w:rPr/>
              <w:t xml:space="preserve">Onnen ratsastajat (1940) ja Bernadetten laulu (1943). </w:t>
            </w:r>
          </w:p>
        </w:tc>
      </w:tr>
      <w:tr>
        <w:trPr/>
        <w:tc>
          <w:tcPr>
            <w:tcW w:w="1299" w:type="dxa"/>
            <w:tcBorders/>
            <w:vAlign w:val="center"/>
          </w:tcPr>
          <w:p>
            <w:pPr>
              <w:pStyle w:val="TableContents"/>
              <w:bidi w:val="0"/>
              <w:spacing w:before="0" w:after="283"/>
              <w:jc w:val="left"/>
              <w:rPr/>
            </w:pPr>
            <w:r>
              <w:rPr/>
              <w:t xml:space="preserve">Olivia de Havilland </w:t>
            </w:r>
          </w:p>
        </w:tc>
        <w:tc>
          <w:tcPr>
            <w:tcW w:w="1344" w:type="dxa"/>
            <w:tcBorders/>
            <w:vAlign w:val="center"/>
          </w:tcPr>
          <w:p>
            <w:pPr>
              <w:pStyle w:val="TableContents"/>
              <w:bidi w:val="0"/>
              <w:spacing w:before="0" w:after="283"/>
              <w:jc w:val="left"/>
              <w:rPr/>
            </w:pPr>
            <w:r>
              <w:rPr/>
              <w:t xml:space="preserve">(1916-07-01) 1. heinäkuuta 1916 (101 vuotta) </w:t>
            </w:r>
          </w:p>
        </w:tc>
        <w:tc>
          <w:tcPr>
            <w:tcW w:w="746" w:type="dxa"/>
            <w:tcBorders/>
            <w:vAlign w:val="center"/>
          </w:tcPr>
          <w:p>
            <w:pPr>
              <w:pStyle w:val="TableContents"/>
              <w:bidi w:val="0"/>
              <w:spacing w:before="0" w:after="283"/>
              <w:jc w:val="left"/>
              <w:rPr/>
            </w:pPr>
            <w:r>
              <w:rPr/>
              <w:t xml:space="preserve">1935 </w:t>
            </w:r>
          </w:p>
        </w:tc>
        <w:tc>
          <w:tcPr>
            <w:tcW w:w="6816" w:type="dxa"/>
            <w:tcBorders/>
            <w:vAlign w:val="center"/>
          </w:tcPr>
          <w:p>
            <w:pPr>
              <w:pStyle w:val="TableContents"/>
              <w:bidi w:val="0"/>
              <w:spacing w:before="0" w:after="283"/>
              <w:jc w:val="left"/>
              <w:rPr/>
            </w:pPr>
            <w:r>
              <w:rPr/>
              <w:t xml:space="preserve">Kapteeni Veri (1935), Robin Hoodin seikkailut (1938), Tuulen viemää (1939), Dodge City (1939), Kukin omansa (1946), Käärmekuoppa (1948) ja Perijätär (1949). </w:t>
            </w:r>
          </w:p>
        </w:tc>
      </w:tr>
      <w:tr>
        <w:trPr/>
        <w:tc>
          <w:tcPr>
            <w:tcW w:w="1299" w:type="dxa"/>
            <w:tcBorders/>
            <w:vAlign w:val="center"/>
          </w:tcPr>
          <w:p>
            <w:pPr>
              <w:pStyle w:val="TableContents"/>
              <w:bidi w:val="0"/>
              <w:spacing w:before="0" w:after="283"/>
              <w:jc w:val="left"/>
              <w:rPr/>
            </w:pPr>
            <w:r>
              <w:rPr/>
              <w:t xml:space="preserve">Kirk Douglas </w:t>
            </w:r>
          </w:p>
        </w:tc>
        <w:tc>
          <w:tcPr>
            <w:tcW w:w="1344" w:type="dxa"/>
            <w:tcBorders/>
            <w:vAlign w:val="center"/>
          </w:tcPr>
          <w:p>
            <w:pPr>
              <w:pStyle w:val="TableContents"/>
              <w:bidi w:val="0"/>
              <w:spacing w:before="0" w:after="283"/>
              <w:jc w:val="left"/>
              <w:rPr/>
            </w:pPr>
            <w:r>
              <w:rPr/>
              <w:t xml:space="preserve">(1916-12-09) 9. joulukuuta 1916 (101 vuotta) </w:t>
            </w:r>
          </w:p>
        </w:tc>
        <w:tc>
          <w:tcPr>
            <w:tcW w:w="746" w:type="dxa"/>
            <w:tcBorders/>
            <w:vAlign w:val="center"/>
          </w:tcPr>
          <w:p>
            <w:pPr>
              <w:pStyle w:val="TableContents"/>
              <w:bidi w:val="0"/>
              <w:spacing w:before="0" w:after="283"/>
              <w:jc w:val="left"/>
              <w:rPr/>
            </w:pPr>
            <w:r>
              <w:rPr/>
              <w:t xml:space="preserve">1946 </w:t>
            </w:r>
          </w:p>
        </w:tc>
        <w:tc>
          <w:tcPr>
            <w:tcW w:w="6816" w:type="dxa"/>
            <w:tcBorders/>
            <w:vAlign w:val="center"/>
          </w:tcPr>
          <w:p>
            <w:pPr>
              <w:pStyle w:val="TableContents"/>
              <w:bidi w:val="0"/>
              <w:spacing w:before="0" w:after="283"/>
              <w:jc w:val="left"/>
              <w:rPr/>
            </w:pPr>
            <w:r>
              <w:rPr/>
              <w:t xml:space="preserve">Martha Iversin outo rakkaus (1946), Mestari (1949), Nuori mies torven kanssa (1950), Ässä reiässä (1951), Paha ja kaunis (1952), 20 000 merilegendaa meren alla (1954), Intiaanitaistelija (1955), Elämän himo (1956), Kunniakkaat polut (1957), Tulitaistelu O.K. Corralilla (1957), Viikingit (1958) ja Spartacus (1960). </w:t>
            </w:r>
          </w:p>
        </w:tc>
      </w:tr>
      <w:tr>
        <w:trPr/>
        <w:tc>
          <w:tcPr>
            <w:tcW w:w="1299" w:type="dxa"/>
            <w:tcBorders/>
            <w:vAlign w:val="center"/>
          </w:tcPr>
          <w:p>
            <w:pPr>
              <w:pStyle w:val="TableContents"/>
              <w:bidi w:val="0"/>
              <w:spacing w:before="0" w:after="283"/>
              <w:jc w:val="left"/>
              <w:rPr/>
            </w:pPr>
            <w:r>
              <w:rPr/>
              <w:t xml:space="preserve">Ambrose Schindler </w:t>
            </w:r>
          </w:p>
        </w:tc>
        <w:tc>
          <w:tcPr>
            <w:tcW w:w="1344" w:type="dxa"/>
            <w:tcBorders/>
            <w:vAlign w:val="center"/>
          </w:tcPr>
          <w:p>
            <w:pPr>
              <w:pStyle w:val="TableContents"/>
              <w:bidi w:val="0"/>
              <w:spacing w:before="0" w:after="283"/>
              <w:jc w:val="left"/>
              <w:rPr/>
            </w:pPr>
            <w:r>
              <w:rPr/>
              <w:t xml:space="preserve">(1917-04-10) 10. huhtikuuta 1917 (100 vuotta) </w:t>
            </w:r>
          </w:p>
        </w:tc>
        <w:tc>
          <w:tcPr>
            <w:tcW w:w="746" w:type="dxa"/>
            <w:tcBorders/>
            <w:vAlign w:val="center"/>
          </w:tcPr>
          <w:p>
            <w:pPr>
              <w:pStyle w:val="TableContents"/>
              <w:bidi w:val="0"/>
              <w:spacing w:before="0" w:after="283"/>
              <w:jc w:val="left"/>
              <w:rPr/>
            </w:pPr>
            <w:r>
              <w:rPr/>
              <w:t xml:space="preserve">1939 </w:t>
            </w:r>
          </w:p>
        </w:tc>
        <w:tc>
          <w:tcPr>
            <w:tcW w:w="6816" w:type="dxa"/>
            <w:tcBorders/>
            <w:vAlign w:val="center"/>
          </w:tcPr>
          <w:p>
            <w:pPr>
              <w:pStyle w:val="TableContents"/>
              <w:bidi w:val="0"/>
              <w:spacing w:before="0" w:after="283"/>
              <w:jc w:val="left"/>
              <w:rPr/>
            </w:pPr>
            <w:r>
              <w:rPr/>
              <w:t xml:space="preserve">Ozin velho (1939, ilman luottoa) </w:t>
            </w:r>
          </w:p>
        </w:tc>
      </w:tr>
      <w:tr>
        <w:trPr/>
        <w:tc>
          <w:tcPr>
            <w:tcW w:w="1299" w:type="dxa"/>
            <w:tcBorders/>
            <w:vAlign w:val="center"/>
          </w:tcPr>
          <w:p>
            <w:pPr>
              <w:pStyle w:val="TableContents"/>
              <w:bidi w:val="0"/>
              <w:spacing w:before="0" w:after="283"/>
              <w:jc w:val="left"/>
              <w:rPr/>
            </w:pPr>
            <w:r>
              <w:rPr/>
              <w:t xml:space="preserve">Marsha Hunt </w:t>
            </w:r>
          </w:p>
        </w:tc>
        <w:tc>
          <w:tcPr>
            <w:tcW w:w="1344" w:type="dxa"/>
            <w:tcBorders/>
            <w:vAlign w:val="center"/>
          </w:tcPr>
          <w:p>
            <w:pPr>
              <w:pStyle w:val="TableContents"/>
              <w:bidi w:val="0"/>
              <w:spacing w:before="0" w:after="283"/>
              <w:jc w:val="left"/>
              <w:rPr/>
            </w:pPr>
            <w:r>
              <w:rPr/>
              <w:t xml:space="preserve">(1917-10-17) 17. lokakuuta 1917 (100 vuotta) </w:t>
            </w:r>
          </w:p>
        </w:tc>
        <w:tc>
          <w:tcPr>
            <w:tcW w:w="746" w:type="dxa"/>
            <w:tcBorders/>
            <w:vAlign w:val="center"/>
          </w:tcPr>
          <w:p>
            <w:pPr>
              <w:pStyle w:val="TableContents"/>
              <w:bidi w:val="0"/>
              <w:spacing w:before="0" w:after="283"/>
              <w:jc w:val="left"/>
              <w:rPr/>
            </w:pPr>
            <w:r>
              <w:rPr/>
              <w:t xml:space="preserve">1935 </w:t>
            </w:r>
          </w:p>
        </w:tc>
        <w:tc>
          <w:tcPr>
            <w:tcW w:w="6816" w:type="dxa"/>
            <w:tcBorders/>
            <w:vAlign w:val="center"/>
          </w:tcPr>
          <w:p>
            <w:pPr>
              <w:pStyle w:val="TableContents"/>
              <w:bidi w:val="0"/>
              <w:spacing w:before="0" w:after="283"/>
              <w:jc w:val="left"/>
              <w:rPr/>
            </w:pPr>
            <w:r>
              <w:rPr/>
              <w:t xml:space="preserve">Länteen syntyneet (1937), Nämä loistavat tytöt (1939), Ylpeys ja ennakkoluulo (1940), Tuhat huutoa (1943), Inhimillinen komedia (1943) ja Kukaan ei pääse pakoon (1944). </w:t>
            </w:r>
          </w:p>
        </w:tc>
      </w:tr>
      <w:tr>
        <w:trPr/>
        <w:tc>
          <w:tcPr>
            <w:tcW w:w="1299" w:type="dxa"/>
            <w:tcBorders/>
            <w:vAlign w:val="center"/>
          </w:tcPr>
          <w:p>
            <w:pPr>
              <w:pStyle w:val="TableContents"/>
              <w:bidi w:val="0"/>
              <w:spacing w:before="0" w:after="283"/>
              <w:jc w:val="left"/>
              <w:rPr/>
            </w:pPr>
            <w:r>
              <w:rPr/>
              <w:t xml:space="preserve">Fay McKenzie </w:t>
            </w:r>
          </w:p>
        </w:tc>
        <w:tc>
          <w:tcPr>
            <w:tcW w:w="1344" w:type="dxa"/>
            <w:tcBorders/>
            <w:vAlign w:val="center"/>
          </w:tcPr>
          <w:p>
            <w:pPr>
              <w:pStyle w:val="TableContents"/>
              <w:bidi w:val="0"/>
              <w:spacing w:before="0" w:after="283"/>
              <w:jc w:val="left"/>
              <w:rPr/>
            </w:pPr>
            <w:r>
              <w:rPr/>
              <w:t xml:space="preserve">(1918-02-19) 19. helmikuuta 1918 (100 vuotta) </w:t>
            </w:r>
          </w:p>
        </w:tc>
        <w:tc>
          <w:tcPr>
            <w:tcW w:w="746" w:type="dxa"/>
            <w:tcBorders/>
            <w:vAlign w:val="center"/>
          </w:tcPr>
          <w:p>
            <w:pPr>
              <w:pStyle w:val="TableContents"/>
              <w:bidi w:val="0"/>
              <w:spacing w:before="0" w:after="283"/>
              <w:jc w:val="left"/>
              <w:rPr/>
            </w:pPr>
            <w:r>
              <w:rPr/>
              <w:t xml:space="preserve">1934 </w:t>
            </w:r>
          </w:p>
        </w:tc>
        <w:tc>
          <w:tcPr>
            <w:tcW w:w="6816" w:type="dxa"/>
            <w:tcBorders/>
            <w:vAlign w:val="center"/>
          </w:tcPr>
          <w:p>
            <w:pPr>
              <w:pStyle w:val="TableContents"/>
              <w:bidi w:val="0"/>
              <w:spacing w:before="0" w:after="283"/>
              <w:jc w:val="left"/>
              <w:rPr/>
            </w:pPr>
            <w:r>
              <w:rPr/>
              <w:t xml:space="preserve">Nuoruuden salamurhaaja (1937), Gunga Din (1939, ilman mainintaa) ja Cowboy Serenade (1942). </w:t>
            </w:r>
          </w:p>
        </w:tc>
      </w:tr>
      <w:tr>
        <w:trPr/>
        <w:tc>
          <w:tcPr>
            <w:tcW w:w="1299" w:type="dxa"/>
            <w:tcBorders/>
            <w:vAlign w:val="center"/>
          </w:tcPr>
          <w:p>
            <w:pPr>
              <w:pStyle w:val="TableContents"/>
              <w:bidi w:val="0"/>
              <w:spacing w:before="0" w:after="283"/>
              <w:jc w:val="left"/>
              <w:rPr/>
            </w:pPr>
            <w:r>
              <w:rPr/>
              <w:t xml:space="preserve">Elisabeth Waldo </w:t>
            </w:r>
          </w:p>
        </w:tc>
        <w:tc>
          <w:tcPr>
            <w:tcW w:w="1344" w:type="dxa"/>
            <w:tcBorders/>
            <w:vAlign w:val="center"/>
          </w:tcPr>
          <w:p>
            <w:pPr>
              <w:pStyle w:val="TableContents"/>
              <w:bidi w:val="0"/>
              <w:spacing w:before="0" w:after="283"/>
              <w:jc w:val="left"/>
              <w:rPr/>
            </w:pPr>
            <w:r>
              <w:rPr/>
              <w:t xml:space="preserve">(1918-06-18) 18. kesäkuuta 1918 (ikä 99) </w:t>
            </w:r>
          </w:p>
        </w:tc>
        <w:tc>
          <w:tcPr>
            <w:tcW w:w="746" w:type="dxa"/>
            <w:tcBorders/>
            <w:vAlign w:val="center"/>
          </w:tcPr>
          <w:p>
            <w:pPr>
              <w:pStyle w:val="TableContents"/>
              <w:bidi w:val="0"/>
              <w:spacing w:before="0" w:after="283"/>
              <w:jc w:val="left"/>
              <w:rPr/>
            </w:pPr>
            <w:r>
              <w:rPr/>
              <w:t xml:space="preserve">1945 </w:t>
            </w:r>
          </w:p>
        </w:tc>
        <w:tc>
          <w:tcPr>
            <w:tcW w:w="6816" w:type="dxa"/>
            <w:tcBorders/>
            <w:vAlign w:val="center"/>
          </w:tcPr>
          <w:p>
            <w:pPr>
              <w:pStyle w:val="TableContents"/>
              <w:bidi w:val="0"/>
              <w:spacing w:before="0" w:after="283"/>
              <w:jc w:val="left"/>
              <w:rPr/>
            </w:pPr>
            <w:r>
              <w:rPr/>
              <w:t xml:space="preserve">Meksikon laulu (1945) </w:t>
            </w:r>
          </w:p>
        </w:tc>
      </w:tr>
      <w:tr>
        <w:trPr/>
        <w:tc>
          <w:tcPr>
            <w:tcW w:w="1299" w:type="dxa"/>
            <w:tcBorders/>
            <w:vAlign w:val="center"/>
          </w:tcPr>
          <w:p>
            <w:pPr>
              <w:pStyle w:val="TableContents"/>
              <w:bidi w:val="0"/>
              <w:spacing w:before="0" w:after="283"/>
              <w:jc w:val="left"/>
              <w:rPr/>
            </w:pPr>
            <w:r>
              <w:rPr/>
              <w:t xml:space="preserve">Jeanne Manet </w:t>
            </w:r>
          </w:p>
        </w:tc>
        <w:tc>
          <w:tcPr>
            <w:tcW w:w="1344" w:type="dxa"/>
            <w:tcBorders/>
            <w:vAlign w:val="center"/>
          </w:tcPr>
          <w:p>
            <w:pPr>
              <w:pStyle w:val="TableContents"/>
              <w:bidi w:val="0"/>
              <w:spacing w:before="0" w:after="283"/>
              <w:jc w:val="left"/>
              <w:rPr/>
            </w:pPr>
            <w:r>
              <w:rPr/>
              <w:t xml:space="preserve">(1918-06-29) 29. kesäkuuta 1918 (ikä 99) </w:t>
            </w:r>
          </w:p>
        </w:tc>
        <w:tc>
          <w:tcPr>
            <w:tcW w:w="746" w:type="dxa"/>
            <w:tcBorders/>
            <w:vAlign w:val="center"/>
          </w:tcPr>
          <w:p>
            <w:pPr>
              <w:pStyle w:val="TableContents"/>
              <w:bidi w:val="0"/>
              <w:spacing w:before="0" w:after="283"/>
              <w:jc w:val="left"/>
              <w:rPr/>
            </w:pPr>
            <w:r>
              <w:rPr/>
              <w:t xml:space="preserve">1949 </w:t>
            </w:r>
          </w:p>
        </w:tc>
        <w:tc>
          <w:tcPr>
            <w:tcW w:w="6816" w:type="dxa"/>
            <w:tcBorders/>
            <w:vAlign w:val="center"/>
          </w:tcPr>
          <w:p>
            <w:pPr>
              <w:pStyle w:val="TableContents"/>
              <w:bidi w:val="0"/>
              <w:spacing w:before="0" w:after="283"/>
              <w:jc w:val="left"/>
              <w:rPr/>
            </w:pPr>
            <w:r>
              <w:rPr/>
              <w:t xml:space="preserve">Hieman ranskalainen (1949) </w:t>
            </w:r>
          </w:p>
        </w:tc>
      </w:tr>
      <w:tr>
        <w:trPr/>
        <w:tc>
          <w:tcPr>
            <w:tcW w:w="1299" w:type="dxa"/>
            <w:tcBorders/>
            <w:vAlign w:val="center"/>
          </w:tcPr>
          <w:p>
            <w:pPr>
              <w:pStyle w:val="TableContents"/>
              <w:bidi w:val="0"/>
              <w:spacing w:before="0" w:after="283"/>
              <w:jc w:val="left"/>
              <w:rPr/>
            </w:pPr>
            <w:r>
              <w:rPr/>
              <w:t xml:space="preserve">Diana Serra Cary </w:t>
            </w:r>
          </w:p>
        </w:tc>
        <w:tc>
          <w:tcPr>
            <w:tcW w:w="1344" w:type="dxa"/>
            <w:tcBorders/>
            <w:vAlign w:val="center"/>
          </w:tcPr>
          <w:p>
            <w:pPr>
              <w:pStyle w:val="TableContents"/>
              <w:bidi w:val="0"/>
              <w:spacing w:before="0" w:after="283"/>
              <w:jc w:val="left"/>
              <w:rPr/>
            </w:pPr>
            <w:r>
              <w:rPr/>
              <w:t xml:space="preserve">(1918-10-29) 29. lokakuuta 1918 (ikä 99) </w:t>
            </w:r>
          </w:p>
        </w:tc>
        <w:tc>
          <w:tcPr>
            <w:tcW w:w="746" w:type="dxa"/>
            <w:tcBorders/>
            <w:vAlign w:val="center"/>
          </w:tcPr>
          <w:p>
            <w:pPr>
              <w:pStyle w:val="TableContents"/>
              <w:bidi w:val="0"/>
              <w:spacing w:before="0" w:after="283"/>
              <w:jc w:val="left"/>
              <w:rPr/>
            </w:pPr>
            <w:r>
              <w:rPr/>
              <w:t xml:space="preserve">1921 </w:t>
            </w:r>
          </w:p>
        </w:tc>
        <w:tc>
          <w:tcPr>
            <w:tcW w:w="6816" w:type="dxa"/>
            <w:tcBorders/>
            <w:vAlign w:val="center"/>
          </w:tcPr>
          <w:p>
            <w:pPr>
              <w:pStyle w:val="TableContents"/>
              <w:bidi w:val="0"/>
              <w:spacing w:before="0" w:after="283"/>
              <w:jc w:val="left"/>
              <w:rPr/>
            </w:pPr>
            <w:r>
              <w:rPr/>
              <w:t xml:space="preserve">Kahdeksan tyttöä veneessä (1934) </w:t>
            </w:r>
          </w:p>
        </w:tc>
      </w:tr>
      <w:tr>
        <w:trPr/>
        <w:tc>
          <w:tcPr>
            <w:tcW w:w="1299" w:type="dxa"/>
            <w:tcBorders/>
            <w:vAlign w:val="center"/>
          </w:tcPr>
          <w:p>
            <w:pPr>
              <w:pStyle w:val="TableContents"/>
              <w:bidi w:val="0"/>
              <w:spacing w:before="0" w:after="283"/>
              <w:jc w:val="left"/>
              <w:rPr/>
            </w:pPr>
            <w:r>
              <w:rPr/>
              <w:t xml:space="preserve">Dusty Anderson </w:t>
            </w:r>
          </w:p>
        </w:tc>
        <w:tc>
          <w:tcPr>
            <w:tcW w:w="1344" w:type="dxa"/>
            <w:tcBorders/>
            <w:vAlign w:val="center"/>
          </w:tcPr>
          <w:p>
            <w:pPr>
              <w:pStyle w:val="TableContents"/>
              <w:bidi w:val="0"/>
              <w:spacing w:before="0" w:after="283"/>
              <w:jc w:val="left"/>
              <w:rPr/>
            </w:pPr>
            <w:r>
              <w:rPr/>
              <w:t xml:space="preserve">(1918-12-17) 17. joulukuuta 1918 (ikä 99) </w:t>
            </w:r>
          </w:p>
        </w:tc>
        <w:tc>
          <w:tcPr>
            <w:tcW w:w="746" w:type="dxa"/>
            <w:tcBorders/>
            <w:vAlign w:val="center"/>
          </w:tcPr>
          <w:p>
            <w:pPr>
              <w:pStyle w:val="TableContents"/>
              <w:bidi w:val="0"/>
              <w:spacing w:before="0" w:after="283"/>
              <w:jc w:val="left"/>
              <w:rPr/>
            </w:pPr>
            <w:r>
              <w:rPr/>
              <w:t xml:space="preserve">1944 </w:t>
            </w:r>
          </w:p>
        </w:tc>
        <w:tc>
          <w:tcPr>
            <w:tcW w:w="6816" w:type="dxa"/>
            <w:tcBorders/>
            <w:vAlign w:val="center"/>
          </w:tcPr>
          <w:p>
            <w:pPr>
              <w:pStyle w:val="TableContents"/>
              <w:bidi w:val="0"/>
              <w:spacing w:before="0" w:after="283"/>
              <w:jc w:val="left"/>
              <w:rPr/>
            </w:pPr>
            <w:r>
              <w:rPr/>
              <w:t xml:space="preserve">Tänä ja joka yö (1945) ja The Phantom Thief (1946). </w:t>
            </w:r>
          </w:p>
        </w:tc>
      </w:tr>
      <w:tr>
        <w:trPr/>
        <w:tc>
          <w:tcPr>
            <w:tcW w:w="1299" w:type="dxa"/>
            <w:tcBorders/>
            <w:vAlign w:val="center"/>
          </w:tcPr>
          <w:p>
            <w:pPr>
              <w:pStyle w:val="TableContents"/>
              <w:bidi w:val="0"/>
              <w:spacing w:before="0" w:after="283"/>
              <w:jc w:val="left"/>
              <w:rPr/>
            </w:pPr>
            <w:r>
              <w:rPr/>
              <w:t xml:space="preserve">Dorothy Morrison </w:t>
            </w:r>
          </w:p>
        </w:tc>
        <w:tc>
          <w:tcPr>
            <w:tcW w:w="1344" w:type="dxa"/>
            <w:tcBorders/>
            <w:vAlign w:val="center"/>
          </w:tcPr>
          <w:p>
            <w:pPr>
              <w:pStyle w:val="TableContents"/>
              <w:bidi w:val="0"/>
              <w:spacing w:before="0" w:after="283"/>
              <w:jc w:val="left"/>
              <w:rPr/>
            </w:pPr>
            <w:r>
              <w:rPr/>
              <w:t xml:space="preserve">(1919-01-03) 3. tammikuuta 1919 (ikä 99) </w:t>
            </w:r>
          </w:p>
        </w:tc>
        <w:tc>
          <w:tcPr>
            <w:tcW w:w="746" w:type="dxa"/>
            <w:tcBorders/>
            <w:vAlign w:val="center"/>
          </w:tcPr>
          <w:p>
            <w:pPr>
              <w:pStyle w:val="TableContents"/>
              <w:bidi w:val="0"/>
              <w:spacing w:before="0" w:after="283"/>
              <w:jc w:val="left"/>
              <w:rPr/>
            </w:pPr>
            <w:r>
              <w:rPr/>
              <w:t xml:space="preserve">1923 </w:t>
            </w:r>
          </w:p>
        </w:tc>
        <w:tc>
          <w:tcPr>
            <w:tcW w:w="6816" w:type="dxa"/>
            <w:tcBorders/>
            <w:vAlign w:val="center"/>
          </w:tcPr>
          <w:p>
            <w:pPr>
              <w:pStyle w:val="TableContents"/>
              <w:bidi w:val="0"/>
              <w:spacing w:before="0" w:after="283"/>
              <w:jc w:val="left"/>
              <w:rPr/>
            </w:pPr>
            <w:r>
              <w:rPr/>
              <w:t xml:space="preserve">Sydämet Dixiessä (1929) </w:t>
            </w:r>
          </w:p>
        </w:tc>
      </w:tr>
      <w:tr>
        <w:trPr/>
        <w:tc>
          <w:tcPr>
            <w:tcW w:w="1299" w:type="dxa"/>
            <w:tcBorders/>
            <w:vAlign w:val="center"/>
          </w:tcPr>
          <w:p>
            <w:pPr>
              <w:pStyle w:val="TableContents"/>
              <w:bidi w:val="0"/>
              <w:spacing w:before="0" w:after="283"/>
              <w:jc w:val="left"/>
              <w:rPr/>
            </w:pPr>
            <w:r>
              <w:rPr/>
              <w:t xml:space="preserve">Caren Marsh-nukke </w:t>
            </w:r>
          </w:p>
        </w:tc>
        <w:tc>
          <w:tcPr>
            <w:tcW w:w="1344" w:type="dxa"/>
            <w:tcBorders/>
            <w:vAlign w:val="center"/>
          </w:tcPr>
          <w:p>
            <w:pPr>
              <w:pStyle w:val="TableContents"/>
              <w:bidi w:val="0"/>
              <w:spacing w:before="0" w:after="283"/>
              <w:jc w:val="left"/>
              <w:rPr/>
            </w:pPr>
            <w:r>
              <w:rPr/>
              <w:t xml:space="preserve">(1919-04-06) 6. huhtikuuta 1919 (ikä 98) </w:t>
            </w:r>
          </w:p>
        </w:tc>
        <w:tc>
          <w:tcPr>
            <w:tcW w:w="746" w:type="dxa"/>
            <w:tcBorders/>
            <w:vAlign w:val="center"/>
          </w:tcPr>
          <w:p>
            <w:pPr>
              <w:pStyle w:val="TableContents"/>
              <w:bidi w:val="0"/>
              <w:spacing w:before="0" w:after="283"/>
              <w:jc w:val="left"/>
              <w:rPr/>
            </w:pPr>
            <w:r>
              <w:rPr/>
              <w:t xml:space="preserve">1937 </w:t>
            </w:r>
          </w:p>
        </w:tc>
        <w:tc>
          <w:tcPr>
            <w:tcW w:w="6816" w:type="dxa"/>
            <w:tcBorders/>
            <w:vAlign w:val="center"/>
          </w:tcPr>
          <w:p>
            <w:pPr>
              <w:pStyle w:val="TableContents"/>
              <w:bidi w:val="0"/>
              <w:spacing w:before="0" w:after="283"/>
              <w:jc w:val="left"/>
              <w:rPr/>
            </w:pPr>
            <w:r>
              <w:rPr/>
              <w:t xml:space="preserve">Ozin velho (1939) ja Navajo Kid (1945). </w:t>
            </w:r>
          </w:p>
        </w:tc>
      </w:tr>
      <w:tr>
        <w:trPr/>
        <w:tc>
          <w:tcPr>
            <w:tcW w:w="1299" w:type="dxa"/>
            <w:tcBorders/>
            <w:vAlign w:val="center"/>
          </w:tcPr>
          <w:p>
            <w:pPr>
              <w:pStyle w:val="TableContents"/>
              <w:bidi w:val="0"/>
              <w:spacing w:before="0" w:after="283"/>
              <w:jc w:val="left"/>
              <w:rPr/>
            </w:pPr>
            <w:r>
              <w:rPr/>
              <w:t xml:space="preserve">Doris Merrick </w:t>
            </w:r>
          </w:p>
        </w:tc>
        <w:tc>
          <w:tcPr>
            <w:tcW w:w="1344" w:type="dxa"/>
            <w:tcBorders/>
            <w:vAlign w:val="center"/>
          </w:tcPr>
          <w:p>
            <w:pPr>
              <w:pStyle w:val="TableContents"/>
              <w:bidi w:val="0"/>
              <w:spacing w:before="0" w:after="283"/>
              <w:jc w:val="left"/>
              <w:rPr/>
            </w:pPr>
            <w:r>
              <w:rPr/>
              <w:t xml:space="preserve">(1919-06-06) 6. kesäkuuta 1919 (ikä 98) </w:t>
            </w:r>
          </w:p>
        </w:tc>
        <w:tc>
          <w:tcPr>
            <w:tcW w:w="746" w:type="dxa"/>
            <w:tcBorders/>
            <w:vAlign w:val="center"/>
          </w:tcPr>
          <w:p>
            <w:pPr>
              <w:pStyle w:val="TableContents"/>
              <w:bidi w:val="0"/>
              <w:spacing w:before="0" w:after="283"/>
              <w:jc w:val="left"/>
              <w:rPr/>
            </w:pPr>
            <w:r>
              <w:rPr/>
              <w:t xml:space="preserve">1942 </w:t>
            </w:r>
          </w:p>
        </w:tc>
        <w:tc>
          <w:tcPr>
            <w:tcW w:w="6816" w:type="dxa"/>
            <w:tcBorders/>
            <w:vAlign w:val="center"/>
          </w:tcPr>
          <w:p>
            <w:pPr>
              <w:pStyle w:val="TableContents"/>
              <w:bidi w:val="0"/>
              <w:spacing w:before="0" w:after="283"/>
              <w:jc w:val="left"/>
              <w:rPr/>
            </w:pPr>
            <w:r>
              <w:rPr/>
              <w:t xml:space="preserve">Tappamisen aika (1942), Suuri melu (1944), Avioeron lapsi (1946) ja Kesyttömät naiset (1952). </w:t>
            </w:r>
          </w:p>
        </w:tc>
      </w:tr>
      <w:tr>
        <w:trPr/>
        <w:tc>
          <w:tcPr>
            <w:tcW w:w="1299" w:type="dxa"/>
            <w:tcBorders/>
            <w:vAlign w:val="center"/>
          </w:tcPr>
          <w:p>
            <w:pPr>
              <w:pStyle w:val="TableContents"/>
              <w:bidi w:val="0"/>
              <w:spacing w:before="0" w:after="283"/>
              <w:jc w:val="left"/>
              <w:rPr/>
            </w:pPr>
            <w:r>
              <w:rPr/>
              <w:t xml:space="preserve">Nehemia Persoff </w:t>
            </w:r>
          </w:p>
        </w:tc>
        <w:tc>
          <w:tcPr>
            <w:tcW w:w="1344" w:type="dxa"/>
            <w:tcBorders/>
            <w:vAlign w:val="center"/>
          </w:tcPr>
          <w:p>
            <w:pPr>
              <w:pStyle w:val="TableContents"/>
              <w:bidi w:val="0"/>
              <w:spacing w:before="0" w:after="283"/>
              <w:jc w:val="left"/>
              <w:rPr/>
            </w:pPr>
            <w:r>
              <w:rPr/>
              <w:t xml:space="preserve">(1919-08-02) 2. elokuuta 1919 (ikä 98) </w:t>
            </w:r>
          </w:p>
        </w:tc>
        <w:tc>
          <w:tcPr>
            <w:tcW w:w="746" w:type="dxa"/>
            <w:tcBorders/>
            <w:vAlign w:val="center"/>
          </w:tcPr>
          <w:p>
            <w:pPr>
              <w:pStyle w:val="TableContents"/>
              <w:bidi w:val="0"/>
              <w:spacing w:before="0" w:after="283"/>
              <w:jc w:val="left"/>
              <w:rPr/>
            </w:pPr>
            <w:r>
              <w:rPr/>
              <w:t xml:space="preserve">1948 </w:t>
            </w:r>
          </w:p>
        </w:tc>
        <w:tc>
          <w:tcPr>
            <w:tcW w:w="6816" w:type="dxa"/>
            <w:tcBorders/>
            <w:vAlign w:val="center"/>
          </w:tcPr>
          <w:p>
            <w:pPr>
              <w:pStyle w:val="TableContents"/>
              <w:bidi w:val="0"/>
              <w:spacing w:before="0" w:after="283"/>
              <w:jc w:val="left"/>
              <w:rPr/>
            </w:pPr>
            <w:r>
              <w:rPr/>
              <w:t xml:space="preserve">The Wrong Man (1956) ja Some Like It Hot (1959). </w:t>
            </w:r>
          </w:p>
        </w:tc>
      </w:tr>
      <w:tr>
        <w:trPr/>
        <w:tc>
          <w:tcPr>
            <w:tcW w:w="1299" w:type="dxa"/>
            <w:tcBorders/>
            <w:vAlign w:val="center"/>
          </w:tcPr>
          <w:p>
            <w:pPr>
              <w:pStyle w:val="TableContents"/>
              <w:bidi w:val="0"/>
              <w:spacing w:before="0" w:after="283"/>
              <w:jc w:val="left"/>
              <w:rPr/>
            </w:pPr>
            <w:r>
              <w:rPr/>
              <w:t xml:space="preserve">Sono Osato </w:t>
            </w:r>
          </w:p>
        </w:tc>
        <w:tc>
          <w:tcPr>
            <w:tcW w:w="1344" w:type="dxa"/>
            <w:tcBorders/>
            <w:vAlign w:val="center"/>
          </w:tcPr>
          <w:p>
            <w:pPr>
              <w:pStyle w:val="TableContents"/>
              <w:bidi w:val="0"/>
              <w:spacing w:before="0" w:after="283"/>
              <w:jc w:val="left"/>
              <w:rPr/>
            </w:pPr>
            <w:r>
              <w:rPr/>
              <w:t xml:space="preserve">(1919-08-29) 29. elokuuta 1919 (ikä 98) </w:t>
            </w:r>
          </w:p>
        </w:tc>
        <w:tc>
          <w:tcPr>
            <w:tcW w:w="746" w:type="dxa"/>
            <w:tcBorders/>
            <w:vAlign w:val="center"/>
          </w:tcPr>
          <w:p>
            <w:pPr>
              <w:pStyle w:val="TableContents"/>
              <w:bidi w:val="0"/>
              <w:spacing w:before="0" w:after="283"/>
              <w:jc w:val="left"/>
              <w:rPr/>
            </w:pPr>
            <w:r>
              <w:rPr/>
              <w:t xml:space="preserve">1948 </w:t>
            </w:r>
          </w:p>
        </w:tc>
        <w:tc>
          <w:tcPr>
            <w:tcW w:w="6816" w:type="dxa"/>
            <w:tcBorders/>
            <w:vAlign w:val="center"/>
          </w:tcPr>
          <w:p>
            <w:pPr>
              <w:pStyle w:val="TableContents"/>
              <w:bidi w:val="0"/>
              <w:spacing w:before="0" w:after="283"/>
              <w:jc w:val="left"/>
              <w:rPr/>
            </w:pPr>
            <w:r>
              <w:rPr/>
              <w:t xml:space="preserve">Suuteleva rosvo (1948) </w:t>
            </w:r>
          </w:p>
        </w:tc>
      </w:tr>
      <w:tr>
        <w:trPr/>
        <w:tc>
          <w:tcPr>
            <w:tcW w:w="1299" w:type="dxa"/>
            <w:tcBorders/>
            <w:vAlign w:val="center"/>
          </w:tcPr>
          <w:p>
            <w:pPr>
              <w:pStyle w:val="TableContents"/>
              <w:bidi w:val="0"/>
              <w:spacing w:before="0" w:after="283"/>
              <w:jc w:val="left"/>
              <w:rPr/>
            </w:pPr>
            <w:r>
              <w:rPr/>
              <w:t xml:space="preserve">Marge Champion </w:t>
            </w:r>
          </w:p>
        </w:tc>
        <w:tc>
          <w:tcPr>
            <w:tcW w:w="1344" w:type="dxa"/>
            <w:tcBorders/>
            <w:vAlign w:val="center"/>
          </w:tcPr>
          <w:p>
            <w:pPr>
              <w:pStyle w:val="TableContents"/>
              <w:bidi w:val="0"/>
              <w:spacing w:before="0" w:after="283"/>
              <w:jc w:val="left"/>
              <w:rPr/>
            </w:pPr>
            <w:r>
              <w:rPr/>
              <w:t xml:space="preserve">(1919-09-02) 2. syyskuuta 1919 (ikä 98) </w:t>
            </w:r>
          </w:p>
        </w:tc>
        <w:tc>
          <w:tcPr>
            <w:tcW w:w="746" w:type="dxa"/>
            <w:tcBorders/>
            <w:vAlign w:val="center"/>
          </w:tcPr>
          <w:p>
            <w:pPr>
              <w:pStyle w:val="TableContents"/>
              <w:bidi w:val="0"/>
              <w:spacing w:before="0" w:after="283"/>
              <w:jc w:val="left"/>
              <w:rPr/>
            </w:pPr>
            <w:r>
              <w:rPr/>
              <w:t xml:space="preserve">1939 </w:t>
            </w:r>
          </w:p>
        </w:tc>
        <w:tc>
          <w:tcPr>
            <w:tcW w:w="6816" w:type="dxa"/>
            <w:tcBorders/>
            <w:vAlign w:val="center"/>
          </w:tcPr>
          <w:p>
            <w:pPr>
              <w:pStyle w:val="TableContents"/>
              <w:bidi w:val="0"/>
              <w:spacing w:before="0" w:after="283"/>
              <w:jc w:val="left"/>
              <w:rPr/>
            </w:pPr>
            <w:r>
              <w:rPr/>
              <w:t xml:space="preserve">Show Boat (1951), Lovely to Look At (1952) ja Give a Girl a Break (1953). </w:t>
            </w:r>
          </w:p>
        </w:tc>
      </w:tr>
      <w:tr>
        <w:trPr/>
        <w:tc>
          <w:tcPr>
            <w:tcW w:w="1299" w:type="dxa"/>
            <w:tcBorders/>
            <w:vAlign w:val="center"/>
          </w:tcPr>
          <w:p>
            <w:pPr>
              <w:pStyle w:val="TableContents"/>
              <w:bidi w:val="0"/>
              <w:spacing w:before="0" w:after="283"/>
              <w:jc w:val="left"/>
              <w:rPr/>
            </w:pPr>
            <w:r>
              <w:rPr/>
              <w:t xml:space="preserve">Louise Watson </w:t>
            </w:r>
          </w:p>
        </w:tc>
        <w:tc>
          <w:tcPr>
            <w:tcW w:w="1344" w:type="dxa"/>
            <w:tcBorders/>
            <w:vAlign w:val="center"/>
          </w:tcPr>
          <w:p>
            <w:pPr>
              <w:pStyle w:val="TableContents"/>
              <w:bidi w:val="0"/>
              <w:spacing w:before="0" w:after="283"/>
              <w:jc w:val="left"/>
              <w:rPr/>
            </w:pPr>
            <w:r>
              <w:rPr/>
              <w:t xml:space="preserve">(1919-11-22) 22. marraskuuta 1919 (ikä 98) </w:t>
            </w:r>
          </w:p>
        </w:tc>
        <w:tc>
          <w:tcPr>
            <w:tcW w:w="746" w:type="dxa"/>
            <w:tcBorders/>
            <w:vAlign w:val="center"/>
          </w:tcPr>
          <w:p>
            <w:pPr>
              <w:pStyle w:val="TableContents"/>
              <w:bidi w:val="0"/>
              <w:spacing w:before="0" w:after="283"/>
              <w:jc w:val="left"/>
              <w:rPr/>
            </w:pPr>
            <w:r>
              <w:rPr/>
              <w:t xml:space="preserve">1928 </w:t>
            </w:r>
          </w:p>
        </w:tc>
        <w:tc>
          <w:tcPr>
            <w:tcW w:w="6816" w:type="dxa"/>
            <w:tcBorders/>
            <w:vAlign w:val="center"/>
          </w:tcPr>
          <w:p>
            <w:pPr>
              <w:pStyle w:val="TableContents"/>
              <w:bidi w:val="0"/>
              <w:spacing w:before="0" w:after="283"/>
              <w:jc w:val="left"/>
              <w:rPr/>
            </w:pPr>
            <w:r>
              <w:rPr/>
              <w:t xml:space="preserve">Elämä alkaa 40-vuotiaana (1935) </w:t>
            </w:r>
          </w:p>
        </w:tc>
      </w:tr>
      <w:tr>
        <w:trPr/>
        <w:tc>
          <w:tcPr>
            <w:tcW w:w="1299" w:type="dxa"/>
            <w:tcBorders/>
            <w:vAlign w:val="center"/>
          </w:tcPr>
          <w:p>
            <w:pPr>
              <w:pStyle w:val="TableContents"/>
              <w:bidi w:val="0"/>
              <w:spacing w:before="0" w:after="283"/>
              <w:jc w:val="left"/>
              <w:rPr/>
            </w:pPr>
            <w:r>
              <w:rPr/>
              <w:t xml:space="preserve">Betty Brodel (IMDb) </w:t>
            </w:r>
          </w:p>
        </w:tc>
        <w:tc>
          <w:tcPr>
            <w:tcW w:w="1344" w:type="dxa"/>
            <w:tcBorders/>
            <w:vAlign w:val="center"/>
          </w:tcPr>
          <w:p>
            <w:pPr>
              <w:pStyle w:val="TableContents"/>
              <w:bidi w:val="0"/>
              <w:spacing w:before="0" w:after="283"/>
              <w:jc w:val="left"/>
              <w:rPr/>
            </w:pPr>
            <w:r>
              <w:rPr/>
              <w:t xml:space="preserve">(1919-11-25) 25. marraskuuta 1919 (ikä 98) </w:t>
            </w:r>
          </w:p>
        </w:tc>
        <w:tc>
          <w:tcPr>
            <w:tcW w:w="746" w:type="dxa"/>
            <w:tcBorders/>
            <w:vAlign w:val="center"/>
          </w:tcPr>
          <w:p>
            <w:pPr>
              <w:pStyle w:val="TableContents"/>
              <w:bidi w:val="0"/>
              <w:spacing w:before="0" w:after="283"/>
              <w:jc w:val="left"/>
              <w:rPr/>
            </w:pPr>
            <w:r>
              <w:rPr/>
              <w:t xml:space="preserve">1936 </w:t>
            </w:r>
          </w:p>
        </w:tc>
        <w:tc>
          <w:tcPr>
            <w:tcW w:w="6816" w:type="dxa"/>
            <w:tcBorders/>
            <w:vAlign w:val="center"/>
          </w:tcPr>
          <w:p>
            <w:pPr>
              <w:pStyle w:val="TableContents"/>
              <w:bidi w:val="0"/>
              <w:spacing w:before="0" w:after="283"/>
              <w:jc w:val="left"/>
              <w:rPr/>
            </w:pPr>
            <w:r>
              <w:rPr/>
              <w:t xml:space="preserve">Swingin emäntä (1944) </w:t>
            </w:r>
          </w:p>
        </w:tc>
      </w:tr>
      <w:tr>
        <w:trPr/>
        <w:tc>
          <w:tcPr>
            <w:tcW w:w="1299" w:type="dxa"/>
            <w:tcBorders/>
            <w:vAlign w:val="center"/>
          </w:tcPr>
          <w:p>
            <w:pPr>
              <w:pStyle w:val="TableContents"/>
              <w:bidi w:val="0"/>
              <w:spacing w:before="0" w:after="283"/>
              <w:jc w:val="left"/>
              <w:rPr/>
            </w:pPr>
            <w:r>
              <w:rPr/>
              <w:t xml:space="preserve">Norma Miller </w:t>
            </w:r>
          </w:p>
        </w:tc>
        <w:tc>
          <w:tcPr>
            <w:tcW w:w="1344" w:type="dxa"/>
            <w:tcBorders/>
            <w:vAlign w:val="center"/>
          </w:tcPr>
          <w:p>
            <w:pPr>
              <w:pStyle w:val="TableContents"/>
              <w:bidi w:val="0"/>
              <w:spacing w:before="0" w:after="283"/>
              <w:jc w:val="left"/>
              <w:rPr/>
            </w:pPr>
            <w:r>
              <w:rPr/>
              <w:t xml:space="preserve">(1919-12-02) 2. joulukuuta 1919 (ikä 98) </w:t>
            </w:r>
          </w:p>
        </w:tc>
        <w:tc>
          <w:tcPr>
            <w:tcW w:w="746" w:type="dxa"/>
            <w:tcBorders/>
            <w:vAlign w:val="center"/>
          </w:tcPr>
          <w:p>
            <w:pPr>
              <w:pStyle w:val="TableContents"/>
              <w:bidi w:val="0"/>
              <w:spacing w:before="0" w:after="283"/>
              <w:jc w:val="left"/>
              <w:rPr/>
            </w:pPr>
            <w:r>
              <w:rPr/>
              <w:t xml:space="preserve">1937 </w:t>
            </w:r>
          </w:p>
        </w:tc>
        <w:tc>
          <w:tcPr>
            <w:tcW w:w="6816" w:type="dxa"/>
            <w:tcBorders/>
            <w:vAlign w:val="center"/>
          </w:tcPr>
          <w:p>
            <w:pPr>
              <w:pStyle w:val="TableContents"/>
              <w:bidi w:val="0"/>
              <w:spacing w:before="0" w:after="283"/>
              <w:jc w:val="left"/>
              <w:rPr/>
            </w:pPr>
            <w:r>
              <w:rPr/>
              <w:t xml:space="preserve">A Day at the Races (1937, ilman luottoa)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elossa oleva näyttelijä ja näyttelijä Hollywoodissa?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99"/>
        <w:gridCol w:w="1344"/>
        <w:gridCol w:w="746"/>
        <w:gridCol w:w="6816"/>
      </w:tblGrid>
      <w:tr>
        <w:trPr/>
        <w:tc>
          <w:tcPr>
            <w:tcW w:w="1299" w:type="dxa"/>
            <w:tcBorders/>
            <w:vAlign w:val="center"/>
          </w:tcPr>
          <w:p>
            <w:pPr>
              <w:pStyle w:val="TableHeading"/>
              <w:suppressLineNumbers/>
              <w:bidi w:val="0"/>
              <w:spacing w:before="0" w:after="283"/>
              <w:jc w:val="center"/>
              <w:rPr/>
            </w:pPr>
            <w:r>
              <w:rPr/>
              <w:t xml:space="preserve">Näyttelijä </w:t>
            </w:r>
          </w:p>
        </w:tc>
        <w:tc>
          <w:tcPr>
            <w:tcW w:w="1344" w:type="dxa"/>
            <w:tcBorders/>
            <w:vAlign w:val="center"/>
          </w:tcPr>
          <w:p>
            <w:pPr>
              <w:pStyle w:val="TableHeading"/>
              <w:suppressLineNumbers/>
              <w:bidi w:val="0"/>
              <w:spacing w:before="0" w:after="283"/>
              <w:jc w:val="center"/>
              <w:rPr/>
            </w:pPr>
            <w:r>
              <w:rPr/>
              <w:t xml:space="preserve">Syntymä </w:t>
            </w:r>
          </w:p>
        </w:tc>
        <w:tc>
          <w:tcPr>
            <w:tcW w:w="746" w:type="dxa"/>
            <w:tcBorders/>
            <w:vAlign w:val="center"/>
          </w:tcPr>
          <w:p>
            <w:pPr>
              <w:pStyle w:val="TableHeading"/>
              <w:suppressLineNumbers/>
              <w:bidi w:val="0"/>
              <w:spacing w:before="0" w:after="283"/>
              <w:jc w:val="center"/>
              <w:rPr/>
            </w:pPr>
            <w:r>
              <w:rPr/>
              <w:t xml:space="preserve">Debyytti </w:t>
            </w:r>
          </w:p>
        </w:tc>
        <w:tc>
          <w:tcPr>
            <w:tcW w:w="6816" w:type="dxa"/>
            <w:tcBorders/>
            <w:vAlign w:val="center"/>
          </w:tcPr>
          <w:p>
            <w:pPr>
              <w:pStyle w:val="TableHeading"/>
              <w:suppressLineNumbers/>
              <w:bidi w:val="0"/>
              <w:spacing w:before="0" w:after="283"/>
              <w:jc w:val="center"/>
              <w:rPr/>
            </w:pPr>
            <w:r>
              <w:rPr/>
              <w:t xml:space="preserve">Elokuvat </w:t>
            </w:r>
          </w:p>
        </w:tc>
      </w:tr>
      <w:tr>
        <w:trPr/>
        <w:tc>
          <w:tcPr>
            <w:tcW w:w="1299" w:type="dxa"/>
            <w:tcBorders/>
            <w:vAlign w:val="center"/>
          </w:tcPr>
          <w:p>
            <w:pPr>
              <w:pStyle w:val="TableContents"/>
              <w:bidi w:val="0"/>
              <w:spacing w:before="0" w:after="283"/>
              <w:jc w:val="left"/>
              <w:rPr/>
            </w:pPr>
            <w:r>
              <w:rPr>
                <w:color w:val="A9A9A9"/>
              </w:rPr>
              <w:t xml:space="preserve">Julie Gibson </w:t>
            </w:r>
          </w:p>
        </w:tc>
        <w:tc>
          <w:tcPr>
            <w:tcW w:w="1344" w:type="dxa"/>
            <w:tcBorders/>
            <w:vAlign w:val="center"/>
          </w:tcPr>
          <w:p>
            <w:pPr>
              <w:pStyle w:val="TableContents"/>
              <w:bidi w:val="0"/>
              <w:spacing w:before="0" w:after="283"/>
              <w:jc w:val="left"/>
              <w:rPr/>
            </w:pPr>
            <w:r>
              <w:rPr/>
              <w:t xml:space="preserve">(1913-09-06) 6. syyskuuta 1913 (ikä 104) </w:t>
            </w:r>
          </w:p>
        </w:tc>
        <w:tc>
          <w:tcPr>
            <w:tcW w:w="746" w:type="dxa"/>
            <w:tcBorders/>
            <w:vAlign w:val="center"/>
          </w:tcPr>
          <w:p>
            <w:pPr>
              <w:pStyle w:val="TableContents"/>
              <w:bidi w:val="0"/>
              <w:spacing w:before="0" w:after="283"/>
              <w:jc w:val="left"/>
              <w:rPr/>
            </w:pPr>
            <w:r>
              <w:rPr/>
              <w:t xml:space="preserve">1942 </w:t>
            </w:r>
          </w:p>
        </w:tc>
        <w:tc>
          <w:tcPr>
            <w:tcW w:w="6816" w:type="dxa"/>
            <w:tcBorders/>
            <w:vAlign w:val="center"/>
          </w:tcPr>
          <w:p>
            <w:pPr>
              <w:pStyle w:val="TableContents"/>
              <w:bidi w:val="0"/>
              <w:spacing w:before="0" w:after="283"/>
              <w:jc w:val="left"/>
              <w:rPr/>
            </w:pPr>
            <w:r>
              <w:rPr/>
              <w:t xml:space="preserve">Lucky Cowboy (1944), Chick Carter, etsivä (1946), Bowery Buckaroos (1947) ja Are You with It? (1948) </w:t>
            </w:r>
          </w:p>
        </w:tc>
      </w:tr>
      <w:tr>
        <w:trPr/>
        <w:tc>
          <w:tcPr>
            <w:tcW w:w="1299" w:type="dxa"/>
            <w:tcBorders/>
            <w:vAlign w:val="center"/>
          </w:tcPr>
          <w:p>
            <w:pPr>
              <w:pStyle w:val="TableContents"/>
              <w:bidi w:val="0"/>
              <w:spacing w:before="0" w:after="283"/>
              <w:jc w:val="left"/>
              <w:rPr/>
            </w:pPr>
            <w:r>
              <w:rPr/>
              <w:t xml:space="preserve">Mary Carlisle </w:t>
            </w:r>
          </w:p>
        </w:tc>
        <w:tc>
          <w:tcPr>
            <w:tcW w:w="1344" w:type="dxa"/>
            <w:tcBorders/>
            <w:vAlign w:val="center"/>
          </w:tcPr>
          <w:p>
            <w:pPr>
              <w:pStyle w:val="TableContents"/>
              <w:bidi w:val="0"/>
              <w:spacing w:before="0" w:after="283"/>
              <w:jc w:val="left"/>
              <w:rPr/>
            </w:pPr>
            <w:r>
              <w:rPr/>
              <w:t xml:space="preserve">(1914-02-03) 3. helmikuuta 1914 (ikä 104) </w:t>
            </w:r>
          </w:p>
        </w:tc>
        <w:tc>
          <w:tcPr>
            <w:tcW w:w="746" w:type="dxa"/>
            <w:tcBorders/>
            <w:vAlign w:val="center"/>
          </w:tcPr>
          <w:p>
            <w:pPr>
              <w:pStyle w:val="TableContents"/>
              <w:bidi w:val="0"/>
              <w:spacing w:before="0" w:after="283"/>
              <w:jc w:val="left"/>
              <w:rPr/>
            </w:pPr>
            <w:r>
              <w:rPr/>
              <w:t xml:space="preserve">1932 </w:t>
            </w:r>
          </w:p>
        </w:tc>
        <w:tc>
          <w:tcPr>
            <w:tcW w:w="6816" w:type="dxa"/>
            <w:tcBorders/>
            <w:vAlign w:val="center"/>
          </w:tcPr>
          <w:p>
            <w:pPr>
              <w:pStyle w:val="TableContents"/>
              <w:bidi w:val="0"/>
              <w:spacing w:before="0" w:after="283"/>
              <w:jc w:val="left"/>
              <w:rPr/>
            </w:pPr>
            <w:r>
              <w:rPr/>
              <w:t xml:space="preserve">College Humor (1933), Girl o' My Dreams (1934), One Frightened Night (1935), Dance, Girl, Dance (1940) ja Dead Men Walk (1943). </w:t>
            </w:r>
          </w:p>
        </w:tc>
      </w:tr>
      <w:tr>
        <w:trPr/>
        <w:tc>
          <w:tcPr>
            <w:tcW w:w="1299" w:type="dxa"/>
            <w:tcBorders/>
            <w:vAlign w:val="center"/>
          </w:tcPr>
          <w:p>
            <w:pPr>
              <w:pStyle w:val="TableContents"/>
              <w:bidi w:val="0"/>
              <w:spacing w:before="0" w:after="283"/>
              <w:jc w:val="left"/>
              <w:rPr/>
            </w:pPr>
            <w:r>
              <w:rPr/>
              <w:t xml:space="preserve">Norman Lloyd </w:t>
            </w:r>
          </w:p>
        </w:tc>
        <w:tc>
          <w:tcPr>
            <w:tcW w:w="1344" w:type="dxa"/>
            <w:tcBorders/>
            <w:vAlign w:val="center"/>
          </w:tcPr>
          <w:p>
            <w:pPr>
              <w:pStyle w:val="TableContents"/>
              <w:bidi w:val="0"/>
              <w:spacing w:before="0" w:after="283"/>
              <w:jc w:val="left"/>
              <w:rPr/>
            </w:pPr>
            <w:r>
              <w:rPr/>
              <w:t xml:space="preserve">(1914-11-08) 8. marraskuuta 1914 (ikä 103) </w:t>
            </w:r>
          </w:p>
        </w:tc>
        <w:tc>
          <w:tcPr>
            <w:tcW w:w="746" w:type="dxa"/>
            <w:tcBorders/>
            <w:vAlign w:val="center"/>
          </w:tcPr>
          <w:p>
            <w:pPr>
              <w:pStyle w:val="TableContents"/>
              <w:bidi w:val="0"/>
              <w:spacing w:before="0" w:after="283"/>
              <w:jc w:val="left"/>
              <w:rPr/>
            </w:pPr>
            <w:r>
              <w:rPr/>
              <w:t xml:space="preserve">1939 </w:t>
            </w:r>
          </w:p>
        </w:tc>
        <w:tc>
          <w:tcPr>
            <w:tcW w:w="6816" w:type="dxa"/>
            <w:tcBorders/>
            <w:vAlign w:val="center"/>
          </w:tcPr>
          <w:p>
            <w:pPr>
              <w:pStyle w:val="TableContents"/>
              <w:bidi w:val="0"/>
              <w:spacing w:before="0" w:after="283"/>
              <w:jc w:val="left"/>
              <w:rPr/>
            </w:pPr>
            <w:r>
              <w:rPr/>
              <w:t xml:space="preserve">Saboteur (1942), Spellbound (1945) ja Limelight (1952). </w:t>
            </w:r>
          </w:p>
        </w:tc>
      </w:tr>
      <w:tr>
        <w:trPr/>
        <w:tc>
          <w:tcPr>
            <w:tcW w:w="1299" w:type="dxa"/>
            <w:tcBorders/>
            <w:vAlign w:val="center"/>
          </w:tcPr>
          <w:p>
            <w:pPr>
              <w:pStyle w:val="TableContents"/>
              <w:bidi w:val="0"/>
              <w:spacing w:before="0" w:after="283"/>
              <w:jc w:val="left"/>
              <w:rPr/>
            </w:pPr>
            <w:r>
              <w:rPr/>
              <w:t xml:space="preserve">Patricia Morison </w:t>
            </w:r>
          </w:p>
        </w:tc>
        <w:tc>
          <w:tcPr>
            <w:tcW w:w="1344" w:type="dxa"/>
            <w:tcBorders/>
            <w:vAlign w:val="center"/>
          </w:tcPr>
          <w:p>
            <w:pPr>
              <w:pStyle w:val="TableContents"/>
              <w:bidi w:val="0"/>
              <w:spacing w:before="0" w:after="283"/>
              <w:jc w:val="left"/>
              <w:rPr/>
            </w:pPr>
            <w:r>
              <w:rPr/>
              <w:t xml:space="preserve">(1915-03-19) 19. maaliskuuta 1915 (ikä 103) </w:t>
            </w:r>
          </w:p>
        </w:tc>
        <w:tc>
          <w:tcPr>
            <w:tcW w:w="746" w:type="dxa"/>
            <w:tcBorders/>
            <w:vAlign w:val="center"/>
          </w:tcPr>
          <w:p>
            <w:pPr>
              <w:pStyle w:val="TableContents"/>
              <w:bidi w:val="0"/>
              <w:spacing w:before="0" w:after="283"/>
              <w:jc w:val="left"/>
              <w:rPr/>
            </w:pPr>
            <w:r>
              <w:rPr/>
              <w:t xml:space="preserve">1935 </w:t>
            </w:r>
          </w:p>
        </w:tc>
        <w:tc>
          <w:tcPr>
            <w:tcW w:w="6816" w:type="dxa"/>
            <w:tcBorders/>
            <w:vAlign w:val="center"/>
          </w:tcPr>
          <w:p>
            <w:pPr>
              <w:pStyle w:val="TableContents"/>
              <w:bidi w:val="0"/>
              <w:spacing w:before="0" w:after="283"/>
              <w:jc w:val="left"/>
              <w:rPr/>
            </w:pPr>
            <w:r>
              <w:rPr/>
              <w:t xml:space="preserve">Onnen ratsastajat (1940) ja Bernadetten laulu (1943). </w:t>
            </w:r>
          </w:p>
        </w:tc>
      </w:tr>
      <w:tr>
        <w:trPr/>
        <w:tc>
          <w:tcPr>
            <w:tcW w:w="1299" w:type="dxa"/>
            <w:tcBorders/>
            <w:vAlign w:val="center"/>
          </w:tcPr>
          <w:p>
            <w:pPr>
              <w:pStyle w:val="TableContents"/>
              <w:bidi w:val="0"/>
              <w:spacing w:before="0" w:after="283"/>
              <w:jc w:val="left"/>
              <w:rPr/>
            </w:pPr>
            <w:r>
              <w:rPr/>
              <w:t xml:space="preserve">Olivia de Havilland </w:t>
            </w:r>
          </w:p>
        </w:tc>
        <w:tc>
          <w:tcPr>
            <w:tcW w:w="1344" w:type="dxa"/>
            <w:tcBorders/>
            <w:vAlign w:val="center"/>
          </w:tcPr>
          <w:p>
            <w:pPr>
              <w:pStyle w:val="TableContents"/>
              <w:bidi w:val="0"/>
              <w:spacing w:before="0" w:after="283"/>
              <w:jc w:val="left"/>
              <w:rPr/>
            </w:pPr>
            <w:r>
              <w:rPr/>
              <w:t xml:space="preserve">(1916-07-01) 1. heinäkuuta 1916 (101 vuotta) </w:t>
            </w:r>
          </w:p>
        </w:tc>
        <w:tc>
          <w:tcPr>
            <w:tcW w:w="746" w:type="dxa"/>
            <w:tcBorders/>
            <w:vAlign w:val="center"/>
          </w:tcPr>
          <w:p>
            <w:pPr>
              <w:pStyle w:val="TableContents"/>
              <w:bidi w:val="0"/>
              <w:spacing w:before="0" w:after="283"/>
              <w:jc w:val="left"/>
              <w:rPr/>
            </w:pPr>
            <w:r>
              <w:rPr/>
              <w:t xml:space="preserve">1935 </w:t>
            </w:r>
          </w:p>
        </w:tc>
        <w:tc>
          <w:tcPr>
            <w:tcW w:w="6816" w:type="dxa"/>
            <w:tcBorders/>
            <w:vAlign w:val="center"/>
          </w:tcPr>
          <w:p>
            <w:pPr>
              <w:pStyle w:val="TableContents"/>
              <w:bidi w:val="0"/>
              <w:spacing w:before="0" w:after="283"/>
              <w:jc w:val="left"/>
              <w:rPr/>
            </w:pPr>
            <w:r>
              <w:rPr/>
              <w:t xml:space="preserve">Kapteeni Veri (1935), Robin Hoodin seikkailut (1938), Tuulen viemää (1939), Dodge City (1939), Kukin omansa (1946), Käärmekuoppa (1948) ja Perijätär (1949). </w:t>
            </w:r>
          </w:p>
        </w:tc>
      </w:tr>
      <w:tr>
        <w:trPr/>
        <w:tc>
          <w:tcPr>
            <w:tcW w:w="1299" w:type="dxa"/>
            <w:tcBorders/>
            <w:vAlign w:val="center"/>
          </w:tcPr>
          <w:p>
            <w:pPr>
              <w:pStyle w:val="TableContents"/>
              <w:bidi w:val="0"/>
              <w:spacing w:before="0" w:after="283"/>
              <w:jc w:val="left"/>
              <w:rPr/>
            </w:pPr>
            <w:r>
              <w:rPr/>
              <w:t xml:space="preserve">Kirk Douglas </w:t>
            </w:r>
          </w:p>
        </w:tc>
        <w:tc>
          <w:tcPr>
            <w:tcW w:w="1344" w:type="dxa"/>
            <w:tcBorders/>
            <w:vAlign w:val="center"/>
          </w:tcPr>
          <w:p>
            <w:pPr>
              <w:pStyle w:val="TableContents"/>
              <w:bidi w:val="0"/>
              <w:spacing w:before="0" w:after="283"/>
              <w:jc w:val="left"/>
              <w:rPr/>
            </w:pPr>
            <w:r>
              <w:rPr/>
              <w:t xml:space="preserve">(1916-12-09) 9. joulukuuta 1916 (101 vuotta) </w:t>
            </w:r>
          </w:p>
        </w:tc>
        <w:tc>
          <w:tcPr>
            <w:tcW w:w="746" w:type="dxa"/>
            <w:tcBorders/>
            <w:vAlign w:val="center"/>
          </w:tcPr>
          <w:p>
            <w:pPr>
              <w:pStyle w:val="TableContents"/>
              <w:bidi w:val="0"/>
              <w:spacing w:before="0" w:after="283"/>
              <w:jc w:val="left"/>
              <w:rPr/>
            </w:pPr>
            <w:r>
              <w:rPr/>
              <w:t xml:space="preserve">1946 </w:t>
            </w:r>
          </w:p>
        </w:tc>
        <w:tc>
          <w:tcPr>
            <w:tcW w:w="6816" w:type="dxa"/>
            <w:tcBorders/>
            <w:vAlign w:val="center"/>
          </w:tcPr>
          <w:p>
            <w:pPr>
              <w:pStyle w:val="TableContents"/>
              <w:bidi w:val="0"/>
              <w:spacing w:before="0" w:after="283"/>
              <w:jc w:val="left"/>
              <w:rPr/>
            </w:pPr>
            <w:r>
              <w:rPr/>
              <w:t xml:space="preserve">Martha Iversin outo rakkaus (1946), Mestari (1949), Nuori mies torven kanssa (1950), Ässä reiässä (1951), Paha ja kaunis (1952), 20 000 merilegendaa meren alla (1954), Intiaanitaistelija (1955), Elämän himo (1956), Kunniakkaat polut (1957), Tulitaistelu O.K. Corralilla (1957), Viikingit (1958) ja Spartacus (1960). </w:t>
            </w:r>
          </w:p>
        </w:tc>
      </w:tr>
      <w:tr>
        <w:trPr/>
        <w:tc>
          <w:tcPr>
            <w:tcW w:w="1299" w:type="dxa"/>
            <w:tcBorders/>
            <w:vAlign w:val="center"/>
          </w:tcPr>
          <w:p>
            <w:pPr>
              <w:pStyle w:val="TableContents"/>
              <w:bidi w:val="0"/>
              <w:spacing w:before="0" w:after="283"/>
              <w:jc w:val="left"/>
              <w:rPr/>
            </w:pPr>
            <w:r>
              <w:rPr/>
              <w:t xml:space="preserve">Ambrose Schindler </w:t>
            </w:r>
          </w:p>
        </w:tc>
        <w:tc>
          <w:tcPr>
            <w:tcW w:w="1344" w:type="dxa"/>
            <w:tcBorders/>
            <w:vAlign w:val="center"/>
          </w:tcPr>
          <w:p>
            <w:pPr>
              <w:pStyle w:val="TableContents"/>
              <w:bidi w:val="0"/>
              <w:spacing w:before="0" w:after="283"/>
              <w:jc w:val="left"/>
              <w:rPr/>
            </w:pPr>
            <w:r>
              <w:rPr/>
              <w:t xml:space="preserve">(1917-04-10) 10. huhtikuuta 1917 (101 vuotta) </w:t>
            </w:r>
          </w:p>
        </w:tc>
        <w:tc>
          <w:tcPr>
            <w:tcW w:w="746" w:type="dxa"/>
            <w:tcBorders/>
            <w:vAlign w:val="center"/>
          </w:tcPr>
          <w:p>
            <w:pPr>
              <w:pStyle w:val="TableContents"/>
              <w:bidi w:val="0"/>
              <w:spacing w:before="0" w:after="283"/>
              <w:jc w:val="left"/>
              <w:rPr/>
            </w:pPr>
            <w:r>
              <w:rPr/>
              <w:t xml:space="preserve">1939 </w:t>
            </w:r>
          </w:p>
        </w:tc>
        <w:tc>
          <w:tcPr>
            <w:tcW w:w="6816" w:type="dxa"/>
            <w:tcBorders/>
            <w:vAlign w:val="center"/>
          </w:tcPr>
          <w:p>
            <w:pPr>
              <w:pStyle w:val="TableContents"/>
              <w:bidi w:val="0"/>
              <w:spacing w:before="0" w:after="283"/>
              <w:jc w:val="left"/>
              <w:rPr/>
            </w:pPr>
            <w:r>
              <w:rPr/>
              <w:t xml:space="preserve">Ozin velho (1939, ilman luottoa) </w:t>
            </w:r>
          </w:p>
        </w:tc>
      </w:tr>
      <w:tr>
        <w:trPr/>
        <w:tc>
          <w:tcPr>
            <w:tcW w:w="1299" w:type="dxa"/>
            <w:tcBorders/>
            <w:vAlign w:val="center"/>
          </w:tcPr>
          <w:p>
            <w:pPr>
              <w:pStyle w:val="TableContents"/>
              <w:bidi w:val="0"/>
              <w:spacing w:before="0" w:after="283"/>
              <w:jc w:val="left"/>
              <w:rPr/>
            </w:pPr>
            <w:r>
              <w:rPr/>
              <w:t xml:space="preserve">Marsha Hunt </w:t>
            </w:r>
          </w:p>
        </w:tc>
        <w:tc>
          <w:tcPr>
            <w:tcW w:w="1344" w:type="dxa"/>
            <w:tcBorders/>
            <w:vAlign w:val="center"/>
          </w:tcPr>
          <w:p>
            <w:pPr>
              <w:pStyle w:val="TableContents"/>
              <w:bidi w:val="0"/>
              <w:spacing w:before="0" w:after="283"/>
              <w:jc w:val="left"/>
              <w:rPr/>
            </w:pPr>
            <w:r>
              <w:rPr/>
              <w:t xml:space="preserve">(1917-10-17) 17. lokakuuta 1917 (100 vuotta) </w:t>
            </w:r>
          </w:p>
        </w:tc>
        <w:tc>
          <w:tcPr>
            <w:tcW w:w="746" w:type="dxa"/>
            <w:tcBorders/>
            <w:vAlign w:val="center"/>
          </w:tcPr>
          <w:p>
            <w:pPr>
              <w:pStyle w:val="TableContents"/>
              <w:bidi w:val="0"/>
              <w:spacing w:before="0" w:after="283"/>
              <w:jc w:val="left"/>
              <w:rPr/>
            </w:pPr>
            <w:r>
              <w:rPr/>
              <w:t xml:space="preserve">1935 </w:t>
            </w:r>
          </w:p>
        </w:tc>
        <w:tc>
          <w:tcPr>
            <w:tcW w:w="6816" w:type="dxa"/>
            <w:tcBorders/>
            <w:vAlign w:val="center"/>
          </w:tcPr>
          <w:p>
            <w:pPr>
              <w:pStyle w:val="TableContents"/>
              <w:bidi w:val="0"/>
              <w:spacing w:before="0" w:after="283"/>
              <w:jc w:val="left"/>
              <w:rPr/>
            </w:pPr>
            <w:r>
              <w:rPr/>
              <w:t xml:space="preserve">Länteen syntyneet (1937), Nämä loistavat tytöt (1939), Ylpeys ja ennakkoluulo (1940), Tuhat huutoa (1943), Inhimillinen komedia (1943) ja Kukaan ei pääse pakoon (1944). </w:t>
            </w:r>
          </w:p>
        </w:tc>
      </w:tr>
      <w:tr>
        <w:trPr/>
        <w:tc>
          <w:tcPr>
            <w:tcW w:w="1299" w:type="dxa"/>
            <w:tcBorders/>
            <w:vAlign w:val="center"/>
          </w:tcPr>
          <w:p>
            <w:pPr>
              <w:pStyle w:val="TableContents"/>
              <w:bidi w:val="0"/>
              <w:spacing w:before="0" w:after="283"/>
              <w:jc w:val="left"/>
              <w:rPr/>
            </w:pPr>
            <w:r>
              <w:rPr/>
              <w:t xml:space="preserve">Fay McKenzie </w:t>
            </w:r>
          </w:p>
        </w:tc>
        <w:tc>
          <w:tcPr>
            <w:tcW w:w="1344" w:type="dxa"/>
            <w:tcBorders/>
            <w:vAlign w:val="center"/>
          </w:tcPr>
          <w:p>
            <w:pPr>
              <w:pStyle w:val="TableContents"/>
              <w:bidi w:val="0"/>
              <w:spacing w:before="0" w:after="283"/>
              <w:jc w:val="left"/>
              <w:rPr/>
            </w:pPr>
            <w:r>
              <w:rPr/>
              <w:t xml:space="preserve">(1918-02-19) 19. helmikuuta 1918 (100 vuotta) </w:t>
            </w:r>
          </w:p>
        </w:tc>
        <w:tc>
          <w:tcPr>
            <w:tcW w:w="746" w:type="dxa"/>
            <w:tcBorders/>
            <w:vAlign w:val="center"/>
          </w:tcPr>
          <w:p>
            <w:pPr>
              <w:pStyle w:val="TableContents"/>
              <w:bidi w:val="0"/>
              <w:spacing w:before="0" w:after="283"/>
              <w:jc w:val="left"/>
              <w:rPr/>
            </w:pPr>
            <w:r>
              <w:rPr/>
              <w:t xml:space="preserve">1934 </w:t>
            </w:r>
          </w:p>
        </w:tc>
        <w:tc>
          <w:tcPr>
            <w:tcW w:w="6816" w:type="dxa"/>
            <w:tcBorders/>
            <w:vAlign w:val="center"/>
          </w:tcPr>
          <w:p>
            <w:pPr>
              <w:pStyle w:val="TableContents"/>
              <w:bidi w:val="0"/>
              <w:spacing w:before="0" w:after="283"/>
              <w:jc w:val="left"/>
              <w:rPr/>
            </w:pPr>
            <w:r>
              <w:rPr/>
              <w:t xml:space="preserve">Nuoruuden salamurhaaja (1937), Gunga Din (1939, ilman mainintaa) ja Cowboy Serenade (1942). </w:t>
            </w:r>
          </w:p>
        </w:tc>
      </w:tr>
      <w:tr>
        <w:trPr/>
        <w:tc>
          <w:tcPr>
            <w:tcW w:w="1299" w:type="dxa"/>
            <w:tcBorders/>
            <w:vAlign w:val="center"/>
          </w:tcPr>
          <w:p>
            <w:pPr>
              <w:pStyle w:val="TableContents"/>
              <w:bidi w:val="0"/>
              <w:spacing w:before="0" w:after="283"/>
              <w:jc w:val="left"/>
              <w:rPr/>
            </w:pPr>
            <w:r>
              <w:rPr/>
              <w:t xml:space="preserve">Elisabeth Waldo </w:t>
            </w:r>
          </w:p>
        </w:tc>
        <w:tc>
          <w:tcPr>
            <w:tcW w:w="1344" w:type="dxa"/>
            <w:tcBorders/>
            <w:vAlign w:val="center"/>
          </w:tcPr>
          <w:p>
            <w:pPr>
              <w:pStyle w:val="TableContents"/>
              <w:bidi w:val="0"/>
              <w:spacing w:before="0" w:after="283"/>
              <w:jc w:val="left"/>
              <w:rPr/>
            </w:pPr>
            <w:r>
              <w:rPr/>
              <w:t xml:space="preserve">(1918-06-18) 18. kesäkuuta 1918 (ikä 99) </w:t>
            </w:r>
          </w:p>
        </w:tc>
        <w:tc>
          <w:tcPr>
            <w:tcW w:w="746" w:type="dxa"/>
            <w:tcBorders/>
            <w:vAlign w:val="center"/>
          </w:tcPr>
          <w:p>
            <w:pPr>
              <w:pStyle w:val="TableContents"/>
              <w:bidi w:val="0"/>
              <w:spacing w:before="0" w:after="283"/>
              <w:jc w:val="left"/>
              <w:rPr/>
            </w:pPr>
            <w:r>
              <w:rPr/>
              <w:t xml:space="preserve">1945 </w:t>
            </w:r>
          </w:p>
        </w:tc>
        <w:tc>
          <w:tcPr>
            <w:tcW w:w="6816" w:type="dxa"/>
            <w:tcBorders/>
            <w:vAlign w:val="center"/>
          </w:tcPr>
          <w:p>
            <w:pPr>
              <w:pStyle w:val="TableContents"/>
              <w:bidi w:val="0"/>
              <w:spacing w:before="0" w:after="283"/>
              <w:jc w:val="left"/>
              <w:rPr/>
            </w:pPr>
            <w:r>
              <w:rPr/>
              <w:t xml:space="preserve">Meksikon laulu (1945) </w:t>
            </w:r>
          </w:p>
        </w:tc>
      </w:tr>
      <w:tr>
        <w:trPr/>
        <w:tc>
          <w:tcPr>
            <w:tcW w:w="1299" w:type="dxa"/>
            <w:tcBorders/>
            <w:vAlign w:val="center"/>
          </w:tcPr>
          <w:p>
            <w:pPr>
              <w:pStyle w:val="TableContents"/>
              <w:bidi w:val="0"/>
              <w:spacing w:before="0" w:after="283"/>
              <w:jc w:val="left"/>
              <w:rPr/>
            </w:pPr>
            <w:r>
              <w:rPr/>
              <w:t xml:space="preserve">Jeanne Manet </w:t>
            </w:r>
          </w:p>
        </w:tc>
        <w:tc>
          <w:tcPr>
            <w:tcW w:w="1344" w:type="dxa"/>
            <w:tcBorders/>
            <w:vAlign w:val="center"/>
          </w:tcPr>
          <w:p>
            <w:pPr>
              <w:pStyle w:val="TableContents"/>
              <w:bidi w:val="0"/>
              <w:spacing w:before="0" w:after="283"/>
              <w:jc w:val="left"/>
              <w:rPr/>
            </w:pPr>
            <w:r>
              <w:rPr/>
              <w:t xml:space="preserve">(1918-06-29) 29. kesäkuuta 1918 (ikä 99) </w:t>
            </w:r>
          </w:p>
        </w:tc>
        <w:tc>
          <w:tcPr>
            <w:tcW w:w="746" w:type="dxa"/>
            <w:tcBorders/>
            <w:vAlign w:val="center"/>
          </w:tcPr>
          <w:p>
            <w:pPr>
              <w:pStyle w:val="TableContents"/>
              <w:bidi w:val="0"/>
              <w:spacing w:before="0" w:after="283"/>
              <w:jc w:val="left"/>
              <w:rPr/>
            </w:pPr>
            <w:r>
              <w:rPr/>
              <w:t xml:space="preserve">1949 </w:t>
            </w:r>
          </w:p>
        </w:tc>
        <w:tc>
          <w:tcPr>
            <w:tcW w:w="6816" w:type="dxa"/>
            <w:tcBorders/>
            <w:vAlign w:val="center"/>
          </w:tcPr>
          <w:p>
            <w:pPr>
              <w:pStyle w:val="TableContents"/>
              <w:bidi w:val="0"/>
              <w:spacing w:before="0" w:after="283"/>
              <w:jc w:val="left"/>
              <w:rPr/>
            </w:pPr>
            <w:r>
              <w:rPr/>
              <w:t xml:space="preserve">Hieman ranskalainen (1949) </w:t>
            </w:r>
          </w:p>
        </w:tc>
      </w:tr>
      <w:tr>
        <w:trPr/>
        <w:tc>
          <w:tcPr>
            <w:tcW w:w="1299" w:type="dxa"/>
            <w:tcBorders/>
            <w:vAlign w:val="center"/>
          </w:tcPr>
          <w:p>
            <w:pPr>
              <w:pStyle w:val="TableContents"/>
              <w:bidi w:val="0"/>
              <w:spacing w:before="0" w:after="283"/>
              <w:jc w:val="left"/>
              <w:rPr/>
            </w:pPr>
            <w:r>
              <w:rPr/>
              <w:t xml:space="preserve">Diana Serra Cary </w:t>
            </w:r>
          </w:p>
        </w:tc>
        <w:tc>
          <w:tcPr>
            <w:tcW w:w="1344" w:type="dxa"/>
            <w:tcBorders/>
            <w:vAlign w:val="center"/>
          </w:tcPr>
          <w:p>
            <w:pPr>
              <w:pStyle w:val="TableContents"/>
              <w:bidi w:val="0"/>
              <w:spacing w:before="0" w:after="283"/>
              <w:jc w:val="left"/>
              <w:rPr/>
            </w:pPr>
            <w:r>
              <w:rPr/>
              <w:t xml:space="preserve">(1918-10-29) 29. lokakuuta 1918 (ikä 99) </w:t>
            </w:r>
          </w:p>
        </w:tc>
        <w:tc>
          <w:tcPr>
            <w:tcW w:w="746" w:type="dxa"/>
            <w:tcBorders/>
            <w:vAlign w:val="center"/>
          </w:tcPr>
          <w:p>
            <w:pPr>
              <w:pStyle w:val="TableContents"/>
              <w:bidi w:val="0"/>
              <w:spacing w:before="0" w:after="283"/>
              <w:jc w:val="left"/>
              <w:rPr/>
            </w:pPr>
            <w:r>
              <w:rPr/>
              <w:t xml:space="preserve">1921 </w:t>
            </w:r>
          </w:p>
        </w:tc>
        <w:tc>
          <w:tcPr>
            <w:tcW w:w="6816" w:type="dxa"/>
            <w:tcBorders/>
            <w:vAlign w:val="center"/>
          </w:tcPr>
          <w:p>
            <w:pPr>
              <w:pStyle w:val="TableContents"/>
              <w:bidi w:val="0"/>
              <w:spacing w:before="0" w:after="283"/>
              <w:jc w:val="left"/>
              <w:rPr/>
            </w:pPr>
            <w:r>
              <w:rPr/>
              <w:t xml:space="preserve">Kahdeksan tyttöä veneessä (1934) </w:t>
            </w:r>
          </w:p>
        </w:tc>
      </w:tr>
      <w:tr>
        <w:trPr/>
        <w:tc>
          <w:tcPr>
            <w:tcW w:w="1299" w:type="dxa"/>
            <w:tcBorders/>
            <w:vAlign w:val="center"/>
          </w:tcPr>
          <w:p>
            <w:pPr>
              <w:pStyle w:val="TableContents"/>
              <w:bidi w:val="0"/>
              <w:spacing w:before="0" w:after="283"/>
              <w:jc w:val="left"/>
              <w:rPr/>
            </w:pPr>
            <w:r>
              <w:rPr/>
              <w:t xml:space="preserve">Dusty Anderson </w:t>
            </w:r>
          </w:p>
        </w:tc>
        <w:tc>
          <w:tcPr>
            <w:tcW w:w="1344" w:type="dxa"/>
            <w:tcBorders/>
            <w:vAlign w:val="center"/>
          </w:tcPr>
          <w:p>
            <w:pPr>
              <w:pStyle w:val="TableContents"/>
              <w:bidi w:val="0"/>
              <w:spacing w:before="0" w:after="283"/>
              <w:jc w:val="left"/>
              <w:rPr/>
            </w:pPr>
            <w:r>
              <w:rPr/>
              <w:t xml:space="preserve">(1918-12-17) 17. joulukuuta 1918 (ikä 99) </w:t>
            </w:r>
          </w:p>
        </w:tc>
        <w:tc>
          <w:tcPr>
            <w:tcW w:w="746" w:type="dxa"/>
            <w:tcBorders/>
            <w:vAlign w:val="center"/>
          </w:tcPr>
          <w:p>
            <w:pPr>
              <w:pStyle w:val="TableContents"/>
              <w:bidi w:val="0"/>
              <w:spacing w:before="0" w:after="283"/>
              <w:jc w:val="left"/>
              <w:rPr/>
            </w:pPr>
            <w:r>
              <w:rPr/>
              <w:t xml:space="preserve">1944 </w:t>
            </w:r>
          </w:p>
        </w:tc>
        <w:tc>
          <w:tcPr>
            <w:tcW w:w="6816" w:type="dxa"/>
            <w:tcBorders/>
            <w:vAlign w:val="center"/>
          </w:tcPr>
          <w:p>
            <w:pPr>
              <w:pStyle w:val="TableContents"/>
              <w:bidi w:val="0"/>
              <w:spacing w:before="0" w:after="283"/>
              <w:jc w:val="left"/>
              <w:rPr/>
            </w:pPr>
            <w:r>
              <w:rPr/>
              <w:t xml:space="preserve">Tänä ja joka yö (1945) ja The Phantom Thief (1946). </w:t>
            </w:r>
          </w:p>
        </w:tc>
      </w:tr>
      <w:tr>
        <w:trPr/>
        <w:tc>
          <w:tcPr>
            <w:tcW w:w="1299" w:type="dxa"/>
            <w:tcBorders/>
            <w:vAlign w:val="center"/>
          </w:tcPr>
          <w:p>
            <w:pPr>
              <w:pStyle w:val="TableContents"/>
              <w:bidi w:val="0"/>
              <w:spacing w:before="0" w:after="283"/>
              <w:jc w:val="left"/>
              <w:rPr/>
            </w:pPr>
            <w:r>
              <w:rPr/>
              <w:t xml:space="preserve">Dorothy Morrison </w:t>
            </w:r>
          </w:p>
        </w:tc>
        <w:tc>
          <w:tcPr>
            <w:tcW w:w="1344" w:type="dxa"/>
            <w:tcBorders/>
            <w:vAlign w:val="center"/>
          </w:tcPr>
          <w:p>
            <w:pPr>
              <w:pStyle w:val="TableContents"/>
              <w:bidi w:val="0"/>
              <w:spacing w:before="0" w:after="283"/>
              <w:jc w:val="left"/>
              <w:rPr/>
            </w:pPr>
            <w:r>
              <w:rPr/>
              <w:t xml:space="preserve">(1919-01-03) 3. tammikuuta 1919 (ikä 99) </w:t>
            </w:r>
          </w:p>
        </w:tc>
        <w:tc>
          <w:tcPr>
            <w:tcW w:w="746" w:type="dxa"/>
            <w:tcBorders/>
            <w:vAlign w:val="center"/>
          </w:tcPr>
          <w:p>
            <w:pPr>
              <w:pStyle w:val="TableContents"/>
              <w:bidi w:val="0"/>
              <w:spacing w:before="0" w:after="283"/>
              <w:jc w:val="left"/>
              <w:rPr/>
            </w:pPr>
            <w:r>
              <w:rPr/>
              <w:t xml:space="preserve">1923 </w:t>
            </w:r>
          </w:p>
        </w:tc>
        <w:tc>
          <w:tcPr>
            <w:tcW w:w="6816" w:type="dxa"/>
            <w:tcBorders/>
            <w:vAlign w:val="center"/>
          </w:tcPr>
          <w:p>
            <w:pPr>
              <w:pStyle w:val="TableContents"/>
              <w:bidi w:val="0"/>
              <w:spacing w:before="0" w:after="283"/>
              <w:jc w:val="left"/>
              <w:rPr/>
            </w:pPr>
            <w:r>
              <w:rPr/>
              <w:t xml:space="preserve">Sydämet Dixiessä (1929) </w:t>
            </w:r>
          </w:p>
        </w:tc>
      </w:tr>
      <w:tr>
        <w:trPr/>
        <w:tc>
          <w:tcPr>
            <w:tcW w:w="1299" w:type="dxa"/>
            <w:tcBorders/>
            <w:vAlign w:val="center"/>
          </w:tcPr>
          <w:p>
            <w:pPr>
              <w:pStyle w:val="TableContents"/>
              <w:bidi w:val="0"/>
              <w:spacing w:before="0" w:after="283"/>
              <w:jc w:val="left"/>
              <w:rPr/>
            </w:pPr>
            <w:r>
              <w:rPr/>
              <w:t xml:space="preserve">Caren Marsh-nukke </w:t>
            </w:r>
          </w:p>
        </w:tc>
        <w:tc>
          <w:tcPr>
            <w:tcW w:w="1344" w:type="dxa"/>
            <w:tcBorders/>
            <w:vAlign w:val="center"/>
          </w:tcPr>
          <w:p>
            <w:pPr>
              <w:pStyle w:val="TableContents"/>
              <w:bidi w:val="0"/>
              <w:spacing w:before="0" w:after="283"/>
              <w:jc w:val="left"/>
              <w:rPr/>
            </w:pPr>
            <w:r>
              <w:rPr/>
              <w:t xml:space="preserve">(1919-04-06) 6. huhtikuuta 1919 (ikä 99) </w:t>
            </w:r>
          </w:p>
        </w:tc>
        <w:tc>
          <w:tcPr>
            <w:tcW w:w="746" w:type="dxa"/>
            <w:tcBorders/>
            <w:vAlign w:val="center"/>
          </w:tcPr>
          <w:p>
            <w:pPr>
              <w:pStyle w:val="TableContents"/>
              <w:bidi w:val="0"/>
              <w:spacing w:before="0" w:after="283"/>
              <w:jc w:val="left"/>
              <w:rPr/>
            </w:pPr>
            <w:r>
              <w:rPr/>
              <w:t xml:space="preserve">1937 </w:t>
            </w:r>
          </w:p>
        </w:tc>
        <w:tc>
          <w:tcPr>
            <w:tcW w:w="6816" w:type="dxa"/>
            <w:tcBorders/>
            <w:vAlign w:val="center"/>
          </w:tcPr>
          <w:p>
            <w:pPr>
              <w:pStyle w:val="TableContents"/>
              <w:bidi w:val="0"/>
              <w:spacing w:before="0" w:after="283"/>
              <w:jc w:val="left"/>
              <w:rPr/>
            </w:pPr>
            <w:r>
              <w:rPr/>
              <w:t xml:space="preserve">Ozin velho (1939) ja Navajo Kid (1945). </w:t>
            </w:r>
          </w:p>
        </w:tc>
      </w:tr>
      <w:tr>
        <w:trPr/>
        <w:tc>
          <w:tcPr>
            <w:tcW w:w="1299" w:type="dxa"/>
            <w:tcBorders/>
            <w:vAlign w:val="center"/>
          </w:tcPr>
          <w:p>
            <w:pPr>
              <w:pStyle w:val="TableContents"/>
              <w:bidi w:val="0"/>
              <w:spacing w:before="0" w:after="283"/>
              <w:jc w:val="left"/>
              <w:rPr/>
            </w:pPr>
            <w:r>
              <w:rPr/>
              <w:t xml:space="preserve">Doris Merrick </w:t>
            </w:r>
          </w:p>
        </w:tc>
        <w:tc>
          <w:tcPr>
            <w:tcW w:w="1344" w:type="dxa"/>
            <w:tcBorders/>
            <w:vAlign w:val="center"/>
          </w:tcPr>
          <w:p>
            <w:pPr>
              <w:pStyle w:val="TableContents"/>
              <w:bidi w:val="0"/>
              <w:spacing w:before="0" w:after="283"/>
              <w:jc w:val="left"/>
              <w:rPr/>
            </w:pPr>
            <w:r>
              <w:rPr/>
              <w:t xml:space="preserve">(1919-06-06) 6. kesäkuuta 1919 (ikä 98) </w:t>
            </w:r>
          </w:p>
        </w:tc>
        <w:tc>
          <w:tcPr>
            <w:tcW w:w="746" w:type="dxa"/>
            <w:tcBorders/>
            <w:vAlign w:val="center"/>
          </w:tcPr>
          <w:p>
            <w:pPr>
              <w:pStyle w:val="TableContents"/>
              <w:bidi w:val="0"/>
              <w:spacing w:before="0" w:after="283"/>
              <w:jc w:val="left"/>
              <w:rPr/>
            </w:pPr>
            <w:r>
              <w:rPr/>
              <w:t xml:space="preserve">1942 </w:t>
            </w:r>
          </w:p>
        </w:tc>
        <w:tc>
          <w:tcPr>
            <w:tcW w:w="6816" w:type="dxa"/>
            <w:tcBorders/>
            <w:vAlign w:val="center"/>
          </w:tcPr>
          <w:p>
            <w:pPr>
              <w:pStyle w:val="TableContents"/>
              <w:bidi w:val="0"/>
              <w:spacing w:before="0" w:after="283"/>
              <w:jc w:val="left"/>
              <w:rPr/>
            </w:pPr>
            <w:r>
              <w:rPr/>
              <w:t xml:space="preserve">Tappamisen aika (1942), Suuri melu (1944), Avioeron lapsi (1946) ja Kesyttömät naiset (1952). </w:t>
            </w:r>
          </w:p>
        </w:tc>
      </w:tr>
      <w:tr>
        <w:trPr/>
        <w:tc>
          <w:tcPr>
            <w:tcW w:w="1299" w:type="dxa"/>
            <w:tcBorders/>
            <w:vAlign w:val="center"/>
          </w:tcPr>
          <w:p>
            <w:pPr>
              <w:pStyle w:val="TableContents"/>
              <w:bidi w:val="0"/>
              <w:spacing w:before="0" w:after="283"/>
              <w:jc w:val="left"/>
              <w:rPr/>
            </w:pPr>
            <w:r>
              <w:rPr/>
              <w:t xml:space="preserve">Nehemia Persoff </w:t>
            </w:r>
          </w:p>
        </w:tc>
        <w:tc>
          <w:tcPr>
            <w:tcW w:w="1344" w:type="dxa"/>
            <w:tcBorders/>
            <w:vAlign w:val="center"/>
          </w:tcPr>
          <w:p>
            <w:pPr>
              <w:pStyle w:val="TableContents"/>
              <w:bidi w:val="0"/>
              <w:spacing w:before="0" w:after="283"/>
              <w:jc w:val="left"/>
              <w:rPr/>
            </w:pPr>
            <w:r>
              <w:rPr/>
              <w:t xml:space="preserve">(1919-08-02) 2. elokuuta 1919 (ikä 98) </w:t>
            </w:r>
          </w:p>
        </w:tc>
        <w:tc>
          <w:tcPr>
            <w:tcW w:w="746" w:type="dxa"/>
            <w:tcBorders/>
            <w:vAlign w:val="center"/>
          </w:tcPr>
          <w:p>
            <w:pPr>
              <w:pStyle w:val="TableContents"/>
              <w:bidi w:val="0"/>
              <w:spacing w:before="0" w:after="283"/>
              <w:jc w:val="left"/>
              <w:rPr/>
            </w:pPr>
            <w:r>
              <w:rPr/>
              <w:t xml:space="preserve">1948 </w:t>
            </w:r>
          </w:p>
        </w:tc>
        <w:tc>
          <w:tcPr>
            <w:tcW w:w="6816" w:type="dxa"/>
            <w:tcBorders/>
            <w:vAlign w:val="center"/>
          </w:tcPr>
          <w:p>
            <w:pPr>
              <w:pStyle w:val="TableContents"/>
              <w:bidi w:val="0"/>
              <w:spacing w:before="0" w:after="283"/>
              <w:jc w:val="left"/>
              <w:rPr/>
            </w:pPr>
            <w:r>
              <w:rPr/>
              <w:t xml:space="preserve">The Wrong Man (1956) ja Some Like It Hot (1959). </w:t>
            </w:r>
          </w:p>
        </w:tc>
      </w:tr>
      <w:tr>
        <w:trPr/>
        <w:tc>
          <w:tcPr>
            <w:tcW w:w="1299" w:type="dxa"/>
            <w:tcBorders/>
            <w:vAlign w:val="center"/>
          </w:tcPr>
          <w:p>
            <w:pPr>
              <w:pStyle w:val="TableContents"/>
              <w:bidi w:val="0"/>
              <w:spacing w:before="0" w:after="283"/>
              <w:jc w:val="left"/>
              <w:rPr/>
            </w:pPr>
            <w:r>
              <w:rPr/>
              <w:t xml:space="preserve">Sono Osato </w:t>
            </w:r>
          </w:p>
        </w:tc>
        <w:tc>
          <w:tcPr>
            <w:tcW w:w="1344" w:type="dxa"/>
            <w:tcBorders/>
            <w:vAlign w:val="center"/>
          </w:tcPr>
          <w:p>
            <w:pPr>
              <w:pStyle w:val="TableContents"/>
              <w:bidi w:val="0"/>
              <w:spacing w:before="0" w:after="283"/>
              <w:jc w:val="left"/>
              <w:rPr/>
            </w:pPr>
            <w:r>
              <w:rPr/>
              <w:t xml:space="preserve">(1919-08-29) 29. elokuuta 1919 (ikä 98) </w:t>
            </w:r>
          </w:p>
        </w:tc>
        <w:tc>
          <w:tcPr>
            <w:tcW w:w="746" w:type="dxa"/>
            <w:tcBorders/>
            <w:vAlign w:val="center"/>
          </w:tcPr>
          <w:p>
            <w:pPr>
              <w:pStyle w:val="TableContents"/>
              <w:bidi w:val="0"/>
              <w:spacing w:before="0" w:after="283"/>
              <w:jc w:val="left"/>
              <w:rPr/>
            </w:pPr>
            <w:r>
              <w:rPr/>
              <w:t xml:space="preserve">1948 </w:t>
            </w:r>
          </w:p>
        </w:tc>
        <w:tc>
          <w:tcPr>
            <w:tcW w:w="6816" w:type="dxa"/>
            <w:tcBorders/>
            <w:vAlign w:val="center"/>
          </w:tcPr>
          <w:p>
            <w:pPr>
              <w:pStyle w:val="TableContents"/>
              <w:bidi w:val="0"/>
              <w:spacing w:before="0" w:after="283"/>
              <w:jc w:val="left"/>
              <w:rPr/>
            </w:pPr>
            <w:r>
              <w:rPr/>
              <w:t xml:space="preserve">Suuteleva rosvo (1948) </w:t>
            </w:r>
          </w:p>
        </w:tc>
      </w:tr>
      <w:tr>
        <w:trPr/>
        <w:tc>
          <w:tcPr>
            <w:tcW w:w="1299" w:type="dxa"/>
            <w:tcBorders/>
            <w:vAlign w:val="center"/>
          </w:tcPr>
          <w:p>
            <w:pPr>
              <w:pStyle w:val="TableContents"/>
              <w:bidi w:val="0"/>
              <w:spacing w:before="0" w:after="283"/>
              <w:jc w:val="left"/>
              <w:rPr/>
            </w:pPr>
            <w:r>
              <w:rPr/>
              <w:t xml:space="preserve">Marge Champion </w:t>
            </w:r>
          </w:p>
        </w:tc>
        <w:tc>
          <w:tcPr>
            <w:tcW w:w="1344" w:type="dxa"/>
            <w:tcBorders/>
            <w:vAlign w:val="center"/>
          </w:tcPr>
          <w:p>
            <w:pPr>
              <w:pStyle w:val="TableContents"/>
              <w:bidi w:val="0"/>
              <w:spacing w:before="0" w:after="283"/>
              <w:jc w:val="left"/>
              <w:rPr/>
            </w:pPr>
            <w:r>
              <w:rPr/>
              <w:t xml:space="preserve">(1919-09-02) 2. syyskuuta 1919 (ikä 98) </w:t>
            </w:r>
          </w:p>
        </w:tc>
        <w:tc>
          <w:tcPr>
            <w:tcW w:w="746" w:type="dxa"/>
            <w:tcBorders/>
            <w:vAlign w:val="center"/>
          </w:tcPr>
          <w:p>
            <w:pPr>
              <w:pStyle w:val="TableContents"/>
              <w:bidi w:val="0"/>
              <w:spacing w:before="0" w:after="283"/>
              <w:jc w:val="left"/>
              <w:rPr/>
            </w:pPr>
            <w:r>
              <w:rPr/>
              <w:t xml:space="preserve">1939 </w:t>
            </w:r>
          </w:p>
        </w:tc>
        <w:tc>
          <w:tcPr>
            <w:tcW w:w="6816" w:type="dxa"/>
            <w:tcBorders/>
            <w:vAlign w:val="center"/>
          </w:tcPr>
          <w:p>
            <w:pPr>
              <w:pStyle w:val="TableContents"/>
              <w:bidi w:val="0"/>
              <w:spacing w:before="0" w:after="283"/>
              <w:jc w:val="left"/>
              <w:rPr/>
            </w:pPr>
            <w:r>
              <w:rPr/>
              <w:t xml:space="preserve">Show Boat (1951), Lovely to Look At (1952) ja Give a Girl a Break (1953). </w:t>
            </w:r>
          </w:p>
        </w:tc>
      </w:tr>
      <w:tr>
        <w:trPr/>
        <w:tc>
          <w:tcPr>
            <w:tcW w:w="1299" w:type="dxa"/>
            <w:tcBorders/>
            <w:vAlign w:val="center"/>
          </w:tcPr>
          <w:p>
            <w:pPr>
              <w:pStyle w:val="TableContents"/>
              <w:bidi w:val="0"/>
              <w:spacing w:before="0" w:after="283"/>
              <w:jc w:val="left"/>
              <w:rPr/>
            </w:pPr>
            <w:r>
              <w:rPr/>
              <w:t xml:space="preserve">Louise Watson </w:t>
            </w:r>
          </w:p>
        </w:tc>
        <w:tc>
          <w:tcPr>
            <w:tcW w:w="1344" w:type="dxa"/>
            <w:tcBorders/>
            <w:vAlign w:val="center"/>
          </w:tcPr>
          <w:p>
            <w:pPr>
              <w:pStyle w:val="TableContents"/>
              <w:bidi w:val="0"/>
              <w:spacing w:before="0" w:after="283"/>
              <w:jc w:val="left"/>
              <w:rPr/>
            </w:pPr>
            <w:r>
              <w:rPr/>
              <w:t xml:space="preserve">(1919-11-22) 22. marraskuuta 1919 (ikä 98) </w:t>
            </w:r>
          </w:p>
        </w:tc>
        <w:tc>
          <w:tcPr>
            <w:tcW w:w="746" w:type="dxa"/>
            <w:tcBorders/>
            <w:vAlign w:val="center"/>
          </w:tcPr>
          <w:p>
            <w:pPr>
              <w:pStyle w:val="TableContents"/>
              <w:bidi w:val="0"/>
              <w:spacing w:before="0" w:after="283"/>
              <w:jc w:val="left"/>
              <w:rPr/>
            </w:pPr>
            <w:r>
              <w:rPr/>
              <w:t xml:space="preserve">1928 </w:t>
            </w:r>
          </w:p>
        </w:tc>
        <w:tc>
          <w:tcPr>
            <w:tcW w:w="6816" w:type="dxa"/>
            <w:tcBorders/>
            <w:vAlign w:val="center"/>
          </w:tcPr>
          <w:p>
            <w:pPr>
              <w:pStyle w:val="TableContents"/>
              <w:bidi w:val="0"/>
              <w:spacing w:before="0" w:after="283"/>
              <w:jc w:val="left"/>
              <w:rPr/>
            </w:pPr>
            <w:r>
              <w:rPr/>
              <w:t xml:space="preserve">Elämä alkaa 40-vuotiaana (1935) </w:t>
            </w:r>
          </w:p>
        </w:tc>
      </w:tr>
      <w:tr>
        <w:trPr/>
        <w:tc>
          <w:tcPr>
            <w:tcW w:w="1299" w:type="dxa"/>
            <w:tcBorders/>
            <w:vAlign w:val="center"/>
          </w:tcPr>
          <w:p>
            <w:pPr>
              <w:pStyle w:val="TableContents"/>
              <w:bidi w:val="0"/>
              <w:spacing w:before="0" w:after="283"/>
              <w:jc w:val="left"/>
              <w:rPr/>
            </w:pPr>
            <w:r>
              <w:rPr/>
              <w:t xml:space="preserve">Betty Brodel (IMDb) </w:t>
            </w:r>
          </w:p>
        </w:tc>
        <w:tc>
          <w:tcPr>
            <w:tcW w:w="1344" w:type="dxa"/>
            <w:tcBorders/>
            <w:vAlign w:val="center"/>
          </w:tcPr>
          <w:p>
            <w:pPr>
              <w:pStyle w:val="TableContents"/>
              <w:bidi w:val="0"/>
              <w:spacing w:before="0" w:after="283"/>
              <w:jc w:val="left"/>
              <w:rPr/>
            </w:pPr>
            <w:r>
              <w:rPr/>
              <w:t xml:space="preserve">(1919-11-25) 25. marraskuuta 1919 (ikä 98) </w:t>
            </w:r>
          </w:p>
        </w:tc>
        <w:tc>
          <w:tcPr>
            <w:tcW w:w="746" w:type="dxa"/>
            <w:tcBorders/>
            <w:vAlign w:val="center"/>
          </w:tcPr>
          <w:p>
            <w:pPr>
              <w:pStyle w:val="TableContents"/>
              <w:bidi w:val="0"/>
              <w:spacing w:before="0" w:after="283"/>
              <w:jc w:val="left"/>
              <w:rPr/>
            </w:pPr>
            <w:r>
              <w:rPr/>
              <w:t xml:space="preserve">1936 </w:t>
            </w:r>
          </w:p>
        </w:tc>
        <w:tc>
          <w:tcPr>
            <w:tcW w:w="6816" w:type="dxa"/>
            <w:tcBorders/>
            <w:vAlign w:val="center"/>
          </w:tcPr>
          <w:p>
            <w:pPr>
              <w:pStyle w:val="TableContents"/>
              <w:bidi w:val="0"/>
              <w:spacing w:before="0" w:after="283"/>
              <w:jc w:val="left"/>
              <w:rPr/>
            </w:pPr>
            <w:r>
              <w:rPr/>
              <w:t xml:space="preserve">Swingin emäntä (1944) </w:t>
            </w:r>
          </w:p>
        </w:tc>
      </w:tr>
      <w:tr>
        <w:trPr/>
        <w:tc>
          <w:tcPr>
            <w:tcW w:w="1299" w:type="dxa"/>
            <w:tcBorders/>
            <w:vAlign w:val="center"/>
          </w:tcPr>
          <w:p>
            <w:pPr>
              <w:pStyle w:val="TableContents"/>
              <w:bidi w:val="0"/>
              <w:spacing w:before="0" w:after="283"/>
              <w:jc w:val="left"/>
              <w:rPr/>
            </w:pPr>
            <w:r>
              <w:rPr/>
              <w:t xml:space="preserve">Norma Miller </w:t>
            </w:r>
          </w:p>
        </w:tc>
        <w:tc>
          <w:tcPr>
            <w:tcW w:w="1344" w:type="dxa"/>
            <w:tcBorders/>
            <w:vAlign w:val="center"/>
          </w:tcPr>
          <w:p>
            <w:pPr>
              <w:pStyle w:val="TableContents"/>
              <w:bidi w:val="0"/>
              <w:spacing w:before="0" w:after="283"/>
              <w:jc w:val="left"/>
              <w:rPr/>
            </w:pPr>
            <w:r>
              <w:rPr/>
              <w:t xml:space="preserve">(1919-12-02) 2. joulukuuta 1919 (ikä 98) </w:t>
            </w:r>
          </w:p>
        </w:tc>
        <w:tc>
          <w:tcPr>
            <w:tcW w:w="746" w:type="dxa"/>
            <w:tcBorders/>
            <w:vAlign w:val="center"/>
          </w:tcPr>
          <w:p>
            <w:pPr>
              <w:pStyle w:val="TableContents"/>
              <w:bidi w:val="0"/>
              <w:spacing w:before="0" w:after="283"/>
              <w:jc w:val="left"/>
              <w:rPr/>
            </w:pPr>
            <w:r>
              <w:rPr/>
              <w:t xml:space="preserve">1937 </w:t>
            </w:r>
          </w:p>
        </w:tc>
        <w:tc>
          <w:tcPr>
            <w:tcW w:w="6816" w:type="dxa"/>
            <w:tcBorders/>
            <w:vAlign w:val="center"/>
          </w:tcPr>
          <w:p>
            <w:pPr>
              <w:pStyle w:val="TableContents"/>
              <w:bidi w:val="0"/>
              <w:spacing w:before="0" w:after="283"/>
              <w:jc w:val="left"/>
              <w:rPr/>
            </w:pPr>
            <w:r>
              <w:rPr/>
              <w:t xml:space="preserve">A Day at the Races (1937, ilman luottoa)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elossa oleva näyttelijä</w:t>
      </w:r>
    </w:p>
    <w:p>
      <w:pPr>
        <w:pStyle w:val="TextBody"/>
        <w:bidi w:val="0"/>
        <w:jc w:val="left"/>
        <w:rPr>
          <w:b/>
          <w:u w:val="single"/>
          <w:shd w:val="clear" w:fill="FFFF00"/>
        </w:rPr>
      </w:pPr>
      <w:r>
        <w:rPr>
          <w:b/>
          <w:u w:val="single"/>
          <w:shd w:val="clear" w:fill="FFFF00"/>
        </w:rPr>
        <w:t xml:space="preserve">Asiakirjan numero 1341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``Drift Away'' on Mentor Williamsin kappale, jonka </w:t>
      </w:r>
      <w:r>
        <w:rPr>
          <w:color w:val="A9A9A9"/>
        </w:rPr>
        <w:t xml:space="preserve">John Henry Kurtz </w:t>
      </w:r>
      <w:r>
        <w:rPr/>
        <w:t xml:space="preserve">alun perin levytti </w:t>
      </w:r>
      <w:r>
        <w:rPr/>
        <w:t xml:space="preserve">vuoden 1972 albumilleen Reunion. Mentor Williams oli country-lauluntekijä ja John Henry Kurtz näyttelijä ja swamp rock -laulaja. Vuonna 1973 kappaleesta tuli Dobie Grayn suurin hitti, joka nousi Billboard Hot 100 -listan viidennelle sijalle ja sai RIAA:lta kultasertifikaatin. Se oli Decca Recordsin viimeinen pophitti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kappaleen drift away alkuperäinen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``Drift Away'' on </w:t>
      </w:r>
      <w:r>
        <w:rPr>
          <w:color w:val="A9A9A9"/>
        </w:rPr>
        <w:t xml:space="preserve">Mentor Williamsin</w:t>
      </w:r>
      <w:r>
        <w:rPr/>
        <w:t xml:space="preserve"> kappale, </w:t>
      </w:r>
      <w:r>
        <w:rPr/>
        <w:t xml:space="preserve">jonka John Henry Kurtz alun perin levytti vuoden 1972 albumilleen Reunion. Vuonna 1973 kappaleesta tuli Dobie Grayn suurin hitti, ja se nousi Billboard Hot 100 -listan viidennelle sijalle ja sai RIAA:lta kultasertifikaatin. Se oli Decca Recordsin viimeinen pophitti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laulavat haluavat eksyä rock and rolliinne mukaan.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``Drift Away'' Dobie Grayn single albumilta Drift Away (ajelehti pois) </w:t>
      </w:r>
    </w:p>
    <w:tbl>
      <w:tblPr>
        <w:tblW w:w="9558" w:type="dxa"/>
        <w:jc w:val="left"/>
        <w:tblInd w:w="0" w:type="dxa"/>
        <w:tblLayout w:type="fixed"/>
        <w:tblCellMar>
          <w:top w:w="28" w:type="dxa"/>
          <w:left w:w="28" w:type="dxa"/>
          <w:bottom w:w="28" w:type="dxa"/>
          <w:right w:w="28" w:type="dxa"/>
        </w:tblCellMar>
      </w:tblPr>
      <w:tblGrid>
        <w:gridCol w:w="2356"/>
        <w:gridCol w:w="4786"/>
        <w:gridCol w:w="2416"/>
      </w:tblGrid>
      <w:tr>
        <w:trPr/>
        <w:tc>
          <w:tcPr>
            <w:tcW w:w="2356" w:type="dxa"/>
            <w:tcBorders/>
            <w:vAlign w:val="center"/>
          </w:tcPr>
          <w:p>
            <w:pPr>
              <w:pStyle w:val="TableHeading"/>
              <w:suppressLineNumbers/>
              <w:bidi w:val="0"/>
              <w:spacing w:before="0" w:after="283"/>
              <w:jc w:val="center"/>
              <w:rPr/>
            </w:pPr>
            <w:r>
              <w:rPr/>
              <w:t xml:space="preserve">B-puoli </w:t>
            </w:r>
          </w:p>
        </w:tc>
        <w:tc>
          <w:tcPr>
            <w:tcW w:w="4786" w:type="dxa"/>
            <w:tcBorders/>
            <w:vAlign w:val="center"/>
          </w:tcPr>
          <w:p>
            <w:pPr>
              <w:pStyle w:val="TableContents"/>
              <w:bidi w:val="0"/>
              <w:spacing w:before="0" w:after="283"/>
              <w:jc w:val="left"/>
              <w:rPr/>
            </w:pPr>
            <w:r>
              <w:rPr/>
              <w:t xml:space="preserve">"Kaupungin tähdet </w:t>
            </w:r>
          </w:p>
        </w:tc>
        <w:tc>
          <w:tcPr>
            <w:tcW w:w="2416" w:type="dxa"/>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Heading"/>
              <w:suppressLineNumbers/>
              <w:bidi w:val="0"/>
              <w:spacing w:before="0" w:after="283"/>
              <w:jc w:val="center"/>
              <w:rPr/>
            </w:pPr>
            <w:r>
              <w:rPr/>
              <w:t xml:space="preserve">Julkaistu </w:t>
            </w:r>
          </w:p>
        </w:tc>
        <w:tc>
          <w:tcPr>
            <w:tcW w:w="4786" w:type="dxa"/>
            <w:tcBorders/>
            <w:vAlign w:val="center"/>
          </w:tcPr>
          <w:p>
            <w:pPr>
              <w:pStyle w:val="TableContents"/>
              <w:bidi w:val="0"/>
              <w:spacing w:before="0" w:after="283"/>
              <w:jc w:val="left"/>
              <w:rPr/>
            </w:pPr>
            <w:r>
              <w:rPr>
                <w:color w:val="A9A9A9"/>
              </w:rPr>
              <w:t xml:space="preserve">Helmikuu </w:t>
            </w:r>
            <w:r>
              <w:rPr/>
              <w:t xml:space="preserve">1973 </w:t>
            </w:r>
          </w:p>
        </w:tc>
        <w:tc>
          <w:tcPr>
            <w:tcW w:w="2416" w:type="dxa"/>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Heading"/>
              <w:suppressLineNumbers/>
              <w:bidi w:val="0"/>
              <w:spacing w:before="0" w:after="283"/>
              <w:jc w:val="center"/>
              <w:rPr/>
            </w:pPr>
            <w:r>
              <w:rPr/>
              <w:t xml:space="preserve">Muotoilu </w:t>
            </w:r>
          </w:p>
        </w:tc>
        <w:tc>
          <w:tcPr>
            <w:tcW w:w="4786" w:type="dxa"/>
            <w:tcBorders/>
            <w:vAlign w:val="center"/>
          </w:tcPr>
          <w:p>
            <w:pPr>
              <w:pStyle w:val="TableContents"/>
              <w:bidi w:val="0"/>
              <w:spacing w:before="0" w:after="283"/>
              <w:jc w:val="left"/>
              <w:rPr/>
            </w:pPr>
            <w:r>
              <w:rPr/>
              <w:t xml:space="preserve">7'' (45 rpm) </w:t>
            </w:r>
          </w:p>
        </w:tc>
        <w:tc>
          <w:tcPr>
            <w:tcW w:w="2416" w:type="dxa"/>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Heading"/>
              <w:suppressLineNumbers/>
              <w:bidi w:val="0"/>
              <w:spacing w:before="0" w:after="283"/>
              <w:jc w:val="center"/>
              <w:rPr/>
            </w:pPr>
            <w:r>
              <w:rPr/>
              <w:t xml:space="preserve">Genre </w:t>
            </w:r>
          </w:p>
        </w:tc>
        <w:tc>
          <w:tcPr>
            <w:tcW w:w="4786" w:type="dxa"/>
            <w:tcBorders/>
            <w:vAlign w:val="center"/>
          </w:tcPr>
          <w:p>
            <w:pPr>
              <w:pStyle w:val="TableContents"/>
              <w:bidi w:val="0"/>
              <w:spacing w:before="0" w:after="283"/>
              <w:jc w:val="left"/>
              <w:rPr/>
            </w:pPr>
            <w:r>
              <w:rPr/>
              <w:t xml:space="preserve">Pop </w:t>
            </w:r>
          </w:p>
        </w:tc>
        <w:tc>
          <w:tcPr>
            <w:tcW w:w="2416" w:type="dxa"/>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Heading"/>
              <w:suppressLineNumbers/>
              <w:bidi w:val="0"/>
              <w:spacing w:before="0" w:after="283"/>
              <w:jc w:val="center"/>
              <w:rPr/>
            </w:pPr>
            <w:r>
              <w:rPr/>
              <w:t xml:space="preserve">Pituus </w:t>
            </w:r>
          </w:p>
        </w:tc>
        <w:tc>
          <w:tcPr>
            <w:tcW w:w="4786" w:type="dxa"/>
            <w:tcBorders/>
            <w:vAlign w:val="center"/>
          </w:tcPr>
          <w:p>
            <w:pPr>
              <w:pStyle w:val="TableContents"/>
              <w:bidi w:val="0"/>
              <w:spacing w:before="0" w:after="283"/>
              <w:jc w:val="left"/>
              <w:rPr/>
            </w:pPr>
            <w:r>
              <w:rPr/>
              <w:t xml:space="preserve">3: 54 </w:t>
            </w:r>
          </w:p>
        </w:tc>
        <w:tc>
          <w:tcPr>
            <w:tcW w:w="2416" w:type="dxa"/>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Heading"/>
              <w:suppressLineNumbers/>
              <w:bidi w:val="0"/>
              <w:spacing w:before="0" w:after="283"/>
              <w:jc w:val="center"/>
              <w:rPr/>
            </w:pPr>
            <w:r>
              <w:rPr/>
              <w:t xml:space="preserve">Tarra </w:t>
            </w:r>
          </w:p>
        </w:tc>
        <w:tc>
          <w:tcPr>
            <w:tcW w:w="4786" w:type="dxa"/>
            <w:tcBorders/>
            <w:vAlign w:val="center"/>
          </w:tcPr>
          <w:p>
            <w:pPr>
              <w:pStyle w:val="TableContents"/>
              <w:bidi w:val="0"/>
              <w:spacing w:before="0" w:after="283"/>
              <w:jc w:val="left"/>
              <w:rPr/>
            </w:pPr>
            <w:r>
              <w:rPr/>
              <w:t xml:space="preserve">Decca </w:t>
            </w:r>
          </w:p>
        </w:tc>
        <w:tc>
          <w:tcPr>
            <w:tcW w:w="2416" w:type="dxa"/>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Heading"/>
              <w:suppressLineNumbers/>
              <w:bidi w:val="0"/>
              <w:spacing w:before="0" w:after="283"/>
              <w:jc w:val="center"/>
              <w:rPr/>
            </w:pPr>
            <w:r>
              <w:rPr/>
              <w:t xml:space="preserve">Lauluntekijä (s) </w:t>
            </w:r>
          </w:p>
        </w:tc>
        <w:tc>
          <w:tcPr>
            <w:tcW w:w="4786" w:type="dxa"/>
            <w:tcBorders/>
            <w:vAlign w:val="center"/>
          </w:tcPr>
          <w:p>
            <w:pPr>
              <w:pStyle w:val="TableContents"/>
              <w:bidi w:val="0"/>
              <w:spacing w:before="0" w:after="283"/>
              <w:jc w:val="left"/>
              <w:rPr/>
            </w:pPr>
            <w:r>
              <w:rPr/>
              <w:t xml:space="preserve">Mentori Williams </w:t>
            </w:r>
          </w:p>
        </w:tc>
        <w:tc>
          <w:tcPr>
            <w:tcW w:w="2416" w:type="dxa"/>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Heading"/>
              <w:suppressLineNumbers/>
              <w:bidi w:val="0"/>
              <w:spacing w:before="0" w:after="283"/>
              <w:jc w:val="center"/>
              <w:rPr/>
            </w:pPr>
            <w:r>
              <w:rPr/>
              <w:t xml:space="preserve">Tuottaja (s) </w:t>
            </w:r>
          </w:p>
        </w:tc>
        <w:tc>
          <w:tcPr>
            <w:tcW w:w="4786" w:type="dxa"/>
            <w:tcBorders/>
            <w:vAlign w:val="center"/>
          </w:tcPr>
          <w:p>
            <w:pPr>
              <w:pStyle w:val="TableContents"/>
              <w:bidi w:val="0"/>
              <w:spacing w:before="0" w:after="283"/>
              <w:jc w:val="left"/>
              <w:rPr/>
            </w:pPr>
            <w:r>
              <w:rPr/>
              <w:t xml:space="preserve">Mentori Williams Dobie Gray sinkkujen kronologia </w:t>
            </w:r>
          </w:p>
        </w:tc>
        <w:tc>
          <w:tcPr>
            <w:tcW w:w="2416" w:type="dxa"/>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t xml:space="preserve">``Rose Garden'' (1972) </w:t>
            </w:r>
          </w:p>
        </w:tc>
        <w:tc>
          <w:tcPr>
            <w:tcW w:w="4786" w:type="dxa"/>
            <w:tcBorders/>
            <w:vAlign w:val="center"/>
          </w:tcPr>
          <w:p>
            <w:pPr>
              <w:pStyle w:val="TableContents"/>
              <w:bidi w:val="0"/>
              <w:spacing w:before="0" w:after="283"/>
              <w:jc w:val="left"/>
              <w:rPr/>
            </w:pPr>
            <w:r>
              <w:rPr/>
              <w:t xml:space="preserve">``Drift Away'' (1973) </w:t>
            </w:r>
          </w:p>
        </w:tc>
        <w:tc>
          <w:tcPr>
            <w:tcW w:w="2416" w:type="dxa"/>
            <w:tcBorders/>
            <w:vAlign w:val="center"/>
          </w:tcPr>
          <w:p>
            <w:pPr>
              <w:pStyle w:val="TableContents"/>
              <w:bidi w:val="0"/>
              <w:spacing w:before="0" w:after="283"/>
              <w:jc w:val="left"/>
              <w:rPr/>
            </w:pPr>
            <w:r>
              <w:rPr/>
              <w:t xml:space="preserve">``Loving Arms'' (1973) </w:t>
            </w:r>
          </w:p>
        </w:tc>
      </w:tr>
    </w:tbl>
    <w:tbl>
      <w:tblPr>
        <w:tblW w:w="6963" w:type="dxa"/>
        <w:jc w:val="left"/>
        <w:tblInd w:w="0" w:type="dxa"/>
        <w:tblLayout w:type="fixed"/>
        <w:tblCellMar>
          <w:top w:w="28" w:type="dxa"/>
          <w:left w:w="28" w:type="dxa"/>
          <w:bottom w:w="28" w:type="dxa"/>
          <w:right w:w="28" w:type="dxa"/>
        </w:tblCellMar>
      </w:tblPr>
      <w:tblGrid>
        <w:gridCol w:w="2356"/>
        <w:gridCol w:w="2191"/>
        <w:gridCol w:w="2416"/>
      </w:tblGrid>
      <w:tr>
        <w:trPr/>
        <w:tc>
          <w:tcPr>
            <w:tcW w:w="2356" w:type="dxa"/>
            <w:tcBorders/>
            <w:vAlign w:val="center"/>
          </w:tcPr>
          <w:p>
            <w:pPr>
              <w:pStyle w:val="TableContents"/>
              <w:bidi w:val="0"/>
              <w:spacing w:before="0" w:after="283"/>
              <w:jc w:val="left"/>
              <w:rPr/>
            </w:pPr>
            <w:r>
              <w:rPr/>
              <w:t xml:space="preserve">``Rose Garden'' (1972) </w:t>
            </w:r>
          </w:p>
        </w:tc>
        <w:tc>
          <w:tcPr>
            <w:tcW w:w="2191" w:type="dxa"/>
            <w:tcBorders/>
            <w:vAlign w:val="center"/>
          </w:tcPr>
          <w:p>
            <w:pPr>
              <w:pStyle w:val="TableContents"/>
              <w:bidi w:val="0"/>
              <w:spacing w:before="0" w:after="283"/>
              <w:jc w:val="left"/>
              <w:rPr/>
            </w:pPr>
            <w:r>
              <w:rPr/>
              <w:t xml:space="preserve">``Drift Away'' (1973) </w:t>
            </w:r>
          </w:p>
        </w:tc>
        <w:tc>
          <w:tcPr>
            <w:tcW w:w="2416" w:type="dxa"/>
            <w:tcBorders/>
            <w:vAlign w:val="center"/>
          </w:tcPr>
          <w:p>
            <w:pPr>
              <w:pStyle w:val="TableContents"/>
              <w:bidi w:val="0"/>
              <w:spacing w:before="0" w:after="283"/>
              <w:jc w:val="left"/>
              <w:rPr/>
            </w:pPr>
            <w:r>
              <w:rPr/>
              <w:t xml:space="preserve">``Loving Arms''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drift away ilmestyi</w:t>
      </w:r>
    </w:p>
    <w:p>
      <w:pPr>
        <w:pStyle w:val="TextBody"/>
        <w:bidi w:val="0"/>
        <w:jc w:val="left"/>
        <w:rPr>
          <w:b/>
          <w:u w:val="single"/>
          <w:shd w:val="clear" w:fill="FFFF00"/>
        </w:rPr>
      </w:pPr>
      <w:r>
        <w:rPr>
          <w:b/>
          <w:u w:val="single"/>
          <w:shd w:val="clear" w:fill="FFFF00"/>
        </w:rPr>
        <w:t xml:space="preserve">Asiakirjan numero 1342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High School Musical 3: Senior Year Teatterilevityksen julisteet </w:t>
      </w:r>
    </w:p>
    <w:tbl>
      <w:tblPr>
        <w:tblW w:w="6829" w:type="dxa"/>
        <w:jc w:val="left"/>
        <w:tblInd w:w="0" w:type="dxa"/>
        <w:tblLayout w:type="fixed"/>
        <w:tblCellMar>
          <w:top w:w="28" w:type="dxa"/>
          <w:left w:w="28" w:type="dxa"/>
          <w:bottom w:w="28" w:type="dxa"/>
          <w:right w:w="28" w:type="dxa"/>
        </w:tblCellMar>
      </w:tblPr>
      <w:tblGrid>
        <w:gridCol w:w="2311"/>
        <w:gridCol w:w="4518"/>
      </w:tblGrid>
      <w:tr>
        <w:trPr/>
        <w:tc>
          <w:tcPr>
            <w:tcW w:w="2311" w:type="dxa"/>
            <w:tcBorders/>
            <w:vAlign w:val="center"/>
          </w:tcPr>
          <w:p>
            <w:pPr>
              <w:pStyle w:val="TableHeading"/>
              <w:suppressLineNumbers/>
              <w:bidi w:val="0"/>
              <w:spacing w:before="0" w:after="283"/>
              <w:jc w:val="center"/>
              <w:rPr/>
            </w:pPr>
            <w:r>
              <w:rPr/>
              <w:t xml:space="preserve">Ohjaaja </w:t>
            </w:r>
          </w:p>
        </w:tc>
        <w:tc>
          <w:tcPr>
            <w:tcW w:w="4518" w:type="dxa"/>
            <w:tcBorders/>
            <w:vAlign w:val="center"/>
          </w:tcPr>
          <w:p>
            <w:pPr>
              <w:pStyle w:val="TableContents"/>
              <w:bidi w:val="0"/>
              <w:spacing w:before="0" w:after="283"/>
              <w:jc w:val="left"/>
              <w:rPr/>
            </w:pPr>
            <w:r>
              <w:rPr/>
              <w:t xml:space="preserve">Kenny Ortega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518"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Bill Borden </w:t>
            </w:r>
          </w:p>
          <w:p>
            <w:pPr>
              <w:pStyle w:val="TableContents"/>
              <w:numPr>
                <w:ilvl w:val="0"/>
                <w:numId w:val="143"/>
              </w:numPr>
              <w:tabs>
                <w:tab w:val="clear" w:pos="1134"/>
                <w:tab w:val="left" w:leader="none" w:pos="707"/>
              </w:tabs>
              <w:bidi w:val="0"/>
              <w:spacing w:before="0" w:after="283"/>
              <w:ind w:start="707" w:hanging="283"/>
              <w:jc w:val="left"/>
              <w:rPr/>
            </w:pPr>
            <w:r>
              <w:rPr/>
              <w:t xml:space="preserve">Barry Rosenbush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518" w:type="dxa"/>
            <w:tcBorders/>
            <w:vAlign w:val="center"/>
          </w:tcPr>
          <w:p>
            <w:pPr>
              <w:pStyle w:val="TableContents"/>
              <w:bidi w:val="0"/>
              <w:spacing w:before="0" w:after="283"/>
              <w:jc w:val="left"/>
              <w:rPr/>
            </w:pPr>
            <w:r>
              <w:rPr/>
              <w:t xml:space="preserve">Peter Barsocchini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518"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Zac Efron </w:t>
            </w:r>
          </w:p>
          <w:p>
            <w:pPr>
              <w:pStyle w:val="TableContents"/>
              <w:numPr>
                <w:ilvl w:val="0"/>
                <w:numId w:val="144"/>
              </w:numPr>
              <w:tabs>
                <w:tab w:val="clear" w:pos="1134"/>
                <w:tab w:val="left" w:leader="none" w:pos="707"/>
              </w:tabs>
              <w:bidi w:val="0"/>
              <w:spacing w:before="0" w:after="0"/>
              <w:ind w:start="707" w:hanging="283"/>
              <w:jc w:val="left"/>
              <w:rPr/>
            </w:pPr>
            <w:r>
              <w:rPr/>
              <w:t xml:space="preserve">Vanessa Hudgens </w:t>
            </w:r>
          </w:p>
          <w:p>
            <w:pPr>
              <w:pStyle w:val="TableContents"/>
              <w:numPr>
                <w:ilvl w:val="0"/>
                <w:numId w:val="144"/>
              </w:numPr>
              <w:tabs>
                <w:tab w:val="clear" w:pos="1134"/>
                <w:tab w:val="left" w:leader="none" w:pos="707"/>
              </w:tabs>
              <w:bidi w:val="0"/>
              <w:spacing w:before="0" w:after="0"/>
              <w:ind w:start="707" w:hanging="283"/>
              <w:jc w:val="left"/>
              <w:rPr/>
            </w:pPr>
            <w:r>
              <w:rPr/>
              <w:t xml:space="preserve">Lucas Grabeel </w:t>
            </w:r>
          </w:p>
          <w:p>
            <w:pPr>
              <w:pStyle w:val="TableContents"/>
              <w:numPr>
                <w:ilvl w:val="0"/>
                <w:numId w:val="144"/>
              </w:numPr>
              <w:tabs>
                <w:tab w:val="clear" w:pos="1134"/>
                <w:tab w:val="left" w:leader="none" w:pos="707"/>
              </w:tabs>
              <w:bidi w:val="0"/>
              <w:spacing w:before="0" w:after="0"/>
              <w:ind w:start="707" w:hanging="283"/>
              <w:jc w:val="left"/>
              <w:rPr/>
            </w:pPr>
            <w:r>
              <w:rPr/>
              <w:t xml:space="preserve">Ashley Tisdale </w:t>
            </w:r>
          </w:p>
          <w:p>
            <w:pPr>
              <w:pStyle w:val="TableContents"/>
              <w:numPr>
                <w:ilvl w:val="0"/>
                <w:numId w:val="144"/>
              </w:numPr>
              <w:tabs>
                <w:tab w:val="clear" w:pos="1134"/>
                <w:tab w:val="left" w:leader="none" w:pos="707"/>
              </w:tabs>
              <w:bidi w:val="0"/>
              <w:spacing w:before="0" w:after="0"/>
              <w:ind w:start="707" w:hanging="283"/>
              <w:jc w:val="left"/>
              <w:rPr/>
            </w:pPr>
            <w:r>
              <w:rPr/>
              <w:t xml:space="preserve">Corbin Bleu </w:t>
            </w:r>
          </w:p>
          <w:p>
            <w:pPr>
              <w:pStyle w:val="TableContents"/>
              <w:numPr>
                <w:ilvl w:val="0"/>
                <w:numId w:val="144"/>
              </w:numPr>
              <w:tabs>
                <w:tab w:val="clear" w:pos="1134"/>
                <w:tab w:val="left" w:leader="none" w:pos="707"/>
              </w:tabs>
              <w:bidi w:val="0"/>
              <w:spacing w:before="0" w:after="0"/>
              <w:ind w:start="707" w:hanging="283"/>
              <w:jc w:val="left"/>
              <w:rPr/>
            </w:pPr>
            <w:r>
              <w:rPr/>
              <w:t xml:space="preserve">Monique Coleman </w:t>
            </w:r>
          </w:p>
          <w:p>
            <w:pPr>
              <w:pStyle w:val="TableContents"/>
              <w:numPr>
                <w:ilvl w:val="0"/>
                <w:numId w:val="144"/>
              </w:numPr>
              <w:tabs>
                <w:tab w:val="clear" w:pos="1134"/>
                <w:tab w:val="left" w:leader="none" w:pos="707"/>
              </w:tabs>
              <w:bidi w:val="0"/>
              <w:spacing w:before="0" w:after="0"/>
              <w:ind w:start="707" w:hanging="283"/>
              <w:jc w:val="left"/>
              <w:rPr/>
            </w:pPr>
            <w:r>
              <w:rPr/>
              <w:t xml:space="preserve">Olesya Rulin </w:t>
            </w:r>
          </w:p>
          <w:p>
            <w:pPr>
              <w:pStyle w:val="TableContents"/>
              <w:numPr>
                <w:ilvl w:val="0"/>
                <w:numId w:val="144"/>
              </w:numPr>
              <w:tabs>
                <w:tab w:val="clear" w:pos="1134"/>
                <w:tab w:val="left" w:leader="none" w:pos="707"/>
              </w:tabs>
              <w:bidi w:val="0"/>
              <w:spacing w:before="0" w:after="0"/>
              <w:ind w:start="707" w:hanging="283"/>
              <w:jc w:val="left"/>
              <w:rPr/>
            </w:pPr>
            <w:r>
              <w:rPr/>
              <w:t xml:space="preserve">Chris Warren Jr. </w:t>
            </w:r>
          </w:p>
          <w:p>
            <w:pPr>
              <w:pStyle w:val="TableContents"/>
              <w:numPr>
                <w:ilvl w:val="0"/>
                <w:numId w:val="144"/>
              </w:numPr>
              <w:tabs>
                <w:tab w:val="clear" w:pos="1134"/>
                <w:tab w:val="left" w:leader="none" w:pos="707"/>
              </w:tabs>
              <w:bidi w:val="0"/>
              <w:spacing w:before="0" w:after="0"/>
              <w:ind w:start="707" w:hanging="283"/>
              <w:jc w:val="left"/>
              <w:rPr/>
            </w:pPr>
            <w:r>
              <w:rPr/>
              <w:t xml:space="preserve">Ryne Sanborn </w:t>
            </w:r>
          </w:p>
          <w:p>
            <w:pPr>
              <w:pStyle w:val="TableContents"/>
              <w:numPr>
                <w:ilvl w:val="0"/>
                <w:numId w:val="144"/>
              </w:numPr>
              <w:tabs>
                <w:tab w:val="clear" w:pos="1134"/>
                <w:tab w:val="left" w:leader="none" w:pos="707"/>
              </w:tabs>
              <w:bidi w:val="0"/>
              <w:spacing w:before="0" w:after="0"/>
              <w:ind w:start="707" w:hanging="283"/>
              <w:jc w:val="left"/>
              <w:rPr/>
            </w:pPr>
            <w:r>
              <w:rPr/>
              <w:t xml:space="preserve">Kaycee Stroh </w:t>
            </w:r>
          </w:p>
          <w:p>
            <w:pPr>
              <w:pStyle w:val="TableContents"/>
              <w:numPr>
                <w:ilvl w:val="0"/>
                <w:numId w:val="144"/>
              </w:numPr>
              <w:tabs>
                <w:tab w:val="clear" w:pos="1134"/>
                <w:tab w:val="left" w:leader="none" w:pos="707"/>
              </w:tabs>
              <w:bidi w:val="0"/>
              <w:spacing w:before="0" w:after="283"/>
              <w:ind w:start="707" w:hanging="283"/>
              <w:jc w:val="left"/>
              <w:rPr/>
            </w:pPr>
            <w:r>
              <w:rPr/>
              <w:t xml:space="preserve">Alyson Reed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518" w:type="dxa"/>
            <w:tcBorders/>
            <w:vAlign w:val="center"/>
          </w:tcPr>
          <w:p>
            <w:pPr>
              <w:pStyle w:val="TableContents"/>
              <w:bidi w:val="0"/>
              <w:spacing w:before="0" w:after="283"/>
              <w:jc w:val="left"/>
              <w:rPr/>
            </w:pPr>
            <w:r>
              <w:rPr/>
              <w:t xml:space="preserve">David Lawrence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518" w:type="dxa"/>
            <w:tcBorders/>
            <w:vAlign w:val="center"/>
          </w:tcPr>
          <w:p>
            <w:pPr>
              <w:pStyle w:val="TableContents"/>
              <w:bidi w:val="0"/>
              <w:spacing w:before="0" w:after="283"/>
              <w:jc w:val="left"/>
              <w:rPr/>
            </w:pPr>
            <w:r>
              <w:rPr/>
              <w:t xml:space="preserve">Daniel Aranyò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518" w:type="dxa"/>
            <w:tcBorders/>
            <w:vAlign w:val="center"/>
          </w:tcPr>
          <w:p>
            <w:pPr>
              <w:pStyle w:val="TableContents"/>
              <w:bidi w:val="0"/>
              <w:spacing w:before="0" w:after="283"/>
              <w:jc w:val="left"/>
              <w:rPr/>
            </w:pPr>
            <w:r>
              <w:rPr/>
              <w:t xml:space="preserve">Dan Brochu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518"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145"/>
              </w:numPr>
              <w:tabs>
                <w:tab w:val="clear" w:pos="1134"/>
                <w:tab w:val="left" w:leader="none" w:pos="707"/>
              </w:tabs>
              <w:bidi w:val="0"/>
              <w:spacing w:before="0" w:after="283"/>
              <w:ind w:start="707" w:hanging="283"/>
              <w:jc w:val="left"/>
              <w:rPr/>
            </w:pPr>
            <w:r>
              <w:rPr/>
              <w:t xml:space="preserve">Borden ja Rosenbush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51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518"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color w:val="A9A9A9"/>
              </w:rPr>
              <w:t xml:space="preserve">24. lokakuuta 2008 </w:t>
            </w:r>
            <w:r>
              <w:rPr/>
              <w:t xml:space="preserve">(2008-10-24) </w:t>
            </w:r>
          </w:p>
          <w:p>
            <w:pPr>
              <w:pStyle w:val="TableContents"/>
              <w:numPr>
                <w:ilvl w:val="0"/>
                <w:numId w:val="14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518" w:type="dxa"/>
            <w:tcBorders/>
            <w:vAlign w:val="center"/>
          </w:tcPr>
          <w:p>
            <w:pPr>
              <w:pStyle w:val="TableContents"/>
              <w:bidi w:val="0"/>
              <w:spacing w:before="0" w:after="283"/>
              <w:jc w:val="left"/>
              <w:rPr/>
            </w:pPr>
            <w:r>
              <w:rPr/>
              <w:t xml:space="preserve">111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51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51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518" w:type="dxa"/>
            <w:tcBorders/>
            <w:vAlign w:val="center"/>
          </w:tcPr>
          <w:p>
            <w:pPr>
              <w:pStyle w:val="TableContents"/>
              <w:bidi w:val="0"/>
              <w:spacing w:before="0" w:after="283"/>
              <w:jc w:val="left"/>
              <w:rPr/>
            </w:pPr>
            <w:r>
              <w:rPr/>
              <w:t xml:space="preserve">11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518" w:type="dxa"/>
            <w:tcBorders/>
            <w:vAlign w:val="center"/>
          </w:tcPr>
          <w:p>
            <w:pPr>
              <w:pStyle w:val="TableContents"/>
              <w:bidi w:val="0"/>
              <w:spacing w:before="0" w:after="283"/>
              <w:jc w:val="left"/>
              <w:rPr/>
            </w:pPr>
            <w:r>
              <w:rPr/>
              <w:t xml:space="preserve">252,9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High School Musical 3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Ortega totesi, että esituotanto alkaa todennäköisesti tammikuussa 2008. Kuvaukset alkoivat 3. toukokuuta 2008 East High Schoolissa </w:t>
      </w:r>
      <w:r>
        <w:rPr>
          <w:color w:val="A9A9A9"/>
        </w:rPr>
        <w:t xml:space="preserve">Salt Lake Cityssä Utahissa</w:t>
      </w:r>
      <w:r>
        <w:rPr/>
        <w:t xml:space="preserve">. Hän totesi, että käsikirjoitus oli toimitettu ennen käsikirjoittajien lakon alkamista ja että he kehittivät musiikkia. Hän lisäsi, että kuvaukset tapahtuvat Salt Lake Cityssä, Utahissa (kuten kahdessa ensimmäisessä elokuvassa), vihjasi, että juoni tulee olemaan jotain Wildcatin viimeisen lukiovuoden kaltaista ja totesi, ``näyttää siltä, että olemme saaneet näyttelijät kasaan''.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high school musical 3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Musikaalin lopussa neiti Darbus paljastaa, että sekä Kelsi että Ryan ovat voittaneet Juilliardin stipendin, ja kertoo kaikkien tulevaisuuden suunnitelmista, jossa Troy paljastaa valinneensa Kalifornian yliopiston Berkeleyssä, jotta hän voi olla lähellä Gabriellaa, jossa hän voi pelata koripalloa ja esiintyä teatterissa. Taylor paljastaa menevänsä Yalen yliopistoon opiskelemaan valtio-oppia arvosanoin, ja Sharpay ja Chad paljastavat menevänsä </w:t>
      </w:r>
      <w:r>
        <w:rPr>
          <w:color w:val="A9A9A9"/>
        </w:rPr>
        <w:t xml:space="preserve">Albuquerquen yliopistoon </w:t>
      </w:r>
      <w:r>
        <w:rPr/>
        <w:t xml:space="preserve">opiskelemaan esittäviä taiteita ja koripalloa. (``Me kaikki olemme tässä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 of a lukion musikaalissa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chad menee collegeen hsm3:ssa?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High School Musical 3: Senior Year on vuonna 2008 valmistunut yhdysvaltalainen musikaalielokuva, joka on kolmas osa High School Musical -trilogiasta. </w:t>
      </w:r>
      <w:r>
        <w:rPr/>
        <w:t xml:space="preserve">Walt Disney Picturesin </w:t>
      </w:r>
      <w:r>
        <w:rPr/>
        <w:t xml:space="preserve">tuottama ja </w:t>
      </w:r>
      <w:r>
        <w:rPr>
          <w:color w:val="A9A9A9"/>
        </w:rPr>
        <w:t xml:space="preserve">24. lokakuuta </w:t>
      </w:r>
      <w:r>
        <w:rPr/>
        <w:t xml:space="preserve">2008 julkaisema </w:t>
      </w:r>
      <w:r>
        <w:rPr/>
        <w:t xml:space="preserve">elokuva on jatko-osa Disney Channel Original Movie 2006 -televisioelokuvalle High School Musical. Se oli sarjan ainoa elokuva, joka julkaistiin teattereissa. Kenny Ortega palasi ohjaajaksi ja koreografiksi, kuten myös kaikki kuusi päänäyttelijää.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viimeksi lukion musikaali</w:t>
      </w:r>
    </w:p>
    <w:p>
      <w:pPr>
        <w:pStyle w:val="TextBody"/>
        <w:bidi w:val="0"/>
        <w:jc w:val="left"/>
        <w:rPr>
          <w:b/>
          <w:u w:val="single"/>
          <w:shd w:val="clear" w:fill="FFFF00"/>
        </w:rPr>
      </w:pPr>
      <w:r>
        <w:rPr>
          <w:b/>
          <w:u w:val="single"/>
          <w:shd w:val="clear" w:fill="FFFF00"/>
        </w:rPr>
        <w:t xml:space="preserve">Asiakirjan numero 1343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säännöllinen televisiopalvelu Yhdysvalloissa alkoi </w:t>
      </w:r>
      <w:r>
        <w:rPr>
          <w:color w:val="A9A9A9"/>
        </w:rPr>
        <w:t xml:space="preserve">2. heinäkuuta 1928</w:t>
      </w:r>
      <w:r>
        <w:rPr/>
        <w:t xml:space="preserve">, viisitoista kuukautta ennen Yhdistynyttä kuningaskuntaa. Liittovaltion radiokomissio antoi C.F. Jenkinsille luvan lähettää lähetyksiä kokeiluasemalta W3XK Wheatonissa Marylandissa, Washingtonin esikaupungissa. Ainakin ensimmäisten kahdeksantoista kuukauden ajan lähetettiin 48-rivisiä siluettikuvia elokuvafilmiltä, vaikka kesästä 1929 alkaen Jenkins lähetti satunnaisesti puolivärisävyjä.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televisio tuli markkinoille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televisio esiteltiin yleisölle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Herbert E. Ives ja Frank Gray Bell Telephone Laboratoriesista esittivät </w:t>
      </w:r>
      <w:r>
        <w:rPr/>
        <w:t xml:space="preserve">dramaattisen esityksen mekaanisesta televisiosta 7. huhtikuuta 1927. Heijastetun valon televisiojärjestelmään kuului sekä pieniä että suuria näyttöjä. Pienessä vastaanottimessa oli kaksi tuumaa leveä ja 2,5 tuumaa korkea näyttö. Suuressa vastaanottimessa oli 24 tuumaa leveä ja 30 tuumaa korkea näyttö. Molemmat laitteet pystyivät toistamaan kohtuullisen tarkkaa, yksiväristä liikkuvaa kuvaa. Kuvien ohella laitteisiin saatiin myös synkronoitu ääni. Järjestelmä välitti kuvat kahta reittiä: ensin kuparilankayhteys Washingtonista New Yorkiin ja sitten radiolinkki Whippanysta, New Jerseystä. Katsojat eivät huomanneet mitään eroa kuvanlaadussa, kun verrattiin näitä kahta lähetysmenetelmää. Televisiolähetyksen aiheisiin kuului muun muassa kauppaministeri Herbert Hoover. Lentävä valonheittimen säde valaisi näitä henkilöitä. Säteen tuottaneessa skannerissa oli 50-aukkoinen levy. Kiekko pyöri 18 kuvan sekuntinopeudella, jolloin yksi kuva otettiin noin 56 millisekunnin välein. (Nykyiset järjestelmät lähettävät yleensä 30 tai 60 kuvaa sekunnissa eli yhden kuvan 33,3 tai 16,7 millisekunnin välein). Televisiohistorioitsija Albert Abramson korosti Bell Labsin demonstraation merkitystä: "Se oli itse asiassa paras mekaanisen televisiojärjestelmän demonstraatio, joka on koskaan tähän mennessä tehty. Menisi useita vuosia ennen kuin mikään muu järjestelmä voisi edes alkaa verrata sitä kuvanlaadultaan.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mustavalkoisen television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Faksimile-tiedonsiirtojärjestelmät olivat 1800-luvun alussa uraauurtavia menetelmiä grafiikan mekaaniseen skannaukseen. Skotlantilainen keksijä Alexander Bain esitteli faksikoneen </w:t>
      </w:r>
      <w:r>
        <w:rPr>
          <w:color w:val="A9A9A9"/>
        </w:rPr>
        <w:t xml:space="preserve">vuosina 1843-1846</w:t>
      </w:r>
      <w:r>
        <w:rPr/>
        <w:t xml:space="preserve">. Englantilainen fyysikko Frederick Bakewell esitteli toimivan laboratorioversion vuonna 1851. Ensimmäisen käytännöllisen, lennätinlinjoilla toimivan faksijärjestelmän kehitti ja otti käyttöön italialainen pappi Giovanni Caselli vuodesta 1856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maailman ensimmäisen television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1928 </w:t>
      </w:r>
      <w:r>
        <w:rPr/>
        <w:t xml:space="preserve">WRGB (silloinen W2XB) aloitti toimintansa maailman ensimmäisenä televisioasemana. Se lähetti lähetyksiä General Electricin tehtaalta Schenectadysta, NY:stä. Se tunnettiin yleisesti nimellä "WGY Television".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televisio tuli yleisön saataville?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Marraskuun 2. päivänä </w:t>
      </w:r>
      <w:r>
        <w:rPr/>
        <w:t xml:space="preserve">1936 </w:t>
      </w:r>
      <w:r>
        <w:rPr/>
        <w:t xml:space="preserve">BBC aloitti maailman ensimmäisen julkisen säännöllisen teräväpiirtopalvelun lähettämisen Pohjois-Lontoossa sijaitsevasta viktoriaanisesta Alexandra Palace -rakennuksesta. Se väittääkin olevansa nykyisin tuntemamme televisiolähetystoiminnan syntysijoilla.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säännöllinen televisiolähetystoiminta otettiin ensimmäisen kerran yleisön käyttöön?</w:t>
      </w:r>
    </w:p>
    <w:p>
      <w:pPr>
        <w:pStyle w:val="TextBody"/>
        <w:bidi w:val="0"/>
        <w:jc w:val="left"/>
        <w:rPr>
          <w:b/>
          <w:u w:val="single"/>
          <w:shd w:val="clear" w:fill="FFFF00"/>
        </w:rPr>
      </w:pPr>
      <w:r>
        <w:rPr>
          <w:b/>
          <w:u w:val="single"/>
          <w:shd w:val="clear" w:fill="FFFF00"/>
        </w:rPr>
        <w:t xml:space="preserve">Asiakirjan numero 1344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Kirjanpidossa, laskentatoimessa ja rahoituksessa liikevaihto on liiketoiminnan tuloja, jotka yritys saa tuotteidensa myynnistä tai palvelujensa tarjoamisesta. Niitä kutsutaan </w:t>
      </w:r>
      <w:r>
        <w:rPr/>
        <w:t xml:space="preserve">myös tuloiksi, ja ne ilmoitetaan suoraan tuloslaskelmassa nimellä </w:t>
      </w:r>
      <w:r>
        <w:rPr>
          <w:color w:val="A9A9A9"/>
        </w:rPr>
        <w:t xml:space="preserve">Myynti </w:t>
      </w:r>
      <w:r>
        <w:rPr/>
        <w:t xml:space="preserve">tai </w:t>
      </w:r>
      <w:r>
        <w:rPr>
          <w:color w:val="DCDCDC"/>
        </w:rPr>
        <w:t xml:space="preserve">Liikevaihto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kohtaan tuloslaskelmaa myynnin alennukset kirjataan?</w:t>
      </w:r>
    </w:p>
    <w:p>
      <w:pPr>
        <w:pStyle w:val="TextBody"/>
        <w:bidi w:val="0"/>
        <w:jc w:val="left"/>
        <w:rPr>
          <w:b/>
          <w:u w:val="single"/>
          <w:shd w:val="clear" w:fill="FFFF00"/>
        </w:rPr>
      </w:pPr>
      <w:r>
        <w:rPr>
          <w:b/>
          <w:u w:val="single"/>
          <w:shd w:val="clear" w:fill="FFFF00"/>
        </w:rPr>
        <w:t xml:space="preserve">Asiakirjan numero 1345</w:t>
      </w:r>
    </w:p>
    <w:p>
      <w:pPr>
        <w:pStyle w:val="TextBody"/>
        <w:bidi w:val="0"/>
        <w:jc w:val="left"/>
        <w:rPr>
          <w:b/>
          <w:shd w:val="clear" w:fill="FFFF00"/>
        </w:rPr>
      </w:pPr>
      <w:r>
        <w:rPr>
          <w:b/>
          <w:shd w:val="clear" w:fill="FFFF00"/>
        </w:rPr>
        <w:t xml:space="preserve">Tekstin numero 0</w:t>
      </w:r>
    </w:p>
    <w:p>
      <w:pPr>
        <w:pStyle w:val="TextBody"/>
        <w:numPr>
          <w:ilvl w:val="0"/>
          <w:numId w:val="147"/>
        </w:numPr>
        <w:tabs>
          <w:tab w:val="clear" w:pos="1134"/>
          <w:tab w:val="left" w:leader="none" w:pos="720"/>
        </w:tabs>
        <w:bidi w:val="0"/>
        <w:ind w:start="720" w:hanging="283"/>
        <w:jc w:val="left"/>
        <w:rPr/>
      </w:pPr>
      <w:r>
        <w:rPr/>
        <w:t xml:space="preserve">Monissa tapauksissa tilinomistajat pyytävät käteisnostoja, joten pankkien on pidettävä käteisvarastot käsillä. Kun pankit uskovat tarvitsevansa enemmän käteistä kuin niillä on käteistä, ne voivat tehdä käteispyyntöjä keskuspankille. Liittovaltion keskuspankki puolestaan tutkii nämä pyynnöt ja tilaa painettua rahaa </w:t>
      </w:r>
      <w:r>
        <w:rPr>
          <w:color w:val="A9A9A9"/>
        </w:rPr>
        <w:t xml:space="preserve">Yhdysvaltain valtiovarainministeriöltä</w:t>
      </w:r>
      <w:r>
        <w:rPr/>
        <w:t xml:space="preserve">. Valtiovarainministeriö lähettää nämä pyynnöt Bureau of Engraving and Printing -virastolle (joka valmistaa dollarin setelit) ja Bureau of the Mint -virastolle (joka leimaa kolikot).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painaa rahaa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Rahapolitiikka koskee keskuspankin tai muiden sääntelyviranomaisten toimia, jotka määrittävät rahan määrän ja kasvunopeuden. Esimerkiksi Yhdysvalloissa </w:t>
      </w:r>
      <w:r>
        <w:rPr/>
        <w:t xml:space="preserve">rahapolitiikasta vastaa </w:t>
      </w:r>
      <w:r>
        <w:rPr>
          <w:color w:val="A9A9A9"/>
        </w:rPr>
        <w:t xml:space="preserve">Yhdysvaltain keskuspankki Federal Reserve, </w:t>
      </w:r>
      <w:r>
        <w:rPr/>
        <w:t xml:space="preserve">joka toteuttaa rahapolitiikkaa pääasiassa toteuttamalla operaatioita, joilla vaikutetaan lyhyisiin korkoihin.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amerikkalaisesta rahapolitiikasta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valvoo rahapolitiikkaa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vastaa rahapolitiikasta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organisaatio määrää Yhdysvaltojen rahapolitiikasta?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valvoo rahapolitiikkaa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Yhdysvalloissa </w:t>
      </w:r>
      <w:r>
        <w:rPr>
          <w:color w:val="A9A9A9"/>
        </w:rPr>
        <w:t xml:space="preserve">Yhdysvaltain keskuspankki Federal Reserve vastaa </w:t>
      </w:r>
      <w:r>
        <w:rPr/>
        <w:t xml:space="preserve">rahapolitiikasta, ja se toteuttaa sitä pääasiassa toteuttamalla operaatioita, joilla vaikutetaan lyhyisiin korkoihin.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rahapolitiikasta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w:t>
      </w:r>
      <w:r>
        <w:rPr>
          <w:color w:val="A9A9A9"/>
        </w:rPr>
        <w:t xml:space="preserve">Yhdysvaltain keskuspankki </w:t>
      </w:r>
      <w:r>
        <w:rPr/>
        <w:t xml:space="preserve">hyväksyy ja jakaa valtiovarainministeriön painattamaa valuuttaa (joka on suppean rahapohjan pääkomponentti), liikepankit luovat laajan rahan määrän ensisijaisesti rahan kerrannaismekanismin avulla.</w:t>
      </w:r>
      <w:r>
        <w:rPr/>
        <w:t xml:space="preserve"> Eräässä oppikirjassa prosessi tiivistetään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painaa rahaa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rahapolitiikan määrittelee ja toteuttaa </w:t>
      </w:r>
      <w:r>
        <w:rPr>
          <w:color w:val="A9A9A9"/>
        </w:rPr>
        <w:t xml:space="preserve">Yhdysvaltain keskuspankki Federal Reserve System, jota </w:t>
      </w:r>
      <w:r>
        <w:rPr/>
        <w:t xml:space="preserve">kutsutaan yleisesti Federal Reserveiksi. Federal Reserve System perustettiin vuonna 1913 Federal Reserve Act -lailla hoitamaan keskuspankkitehtäviä, ja se on lähes julkinen laitos. Ne ovat päivittäisessä toiminnassaan riippumattomia, mutta lainsäädännöllisesti vastuussa kongressille Federal Reserve Board of Governorsin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organisaatio määrää Yhdysvaltojen rahapolitiikasta?</w:t>
      </w:r>
    </w:p>
    <w:p>
      <w:pPr>
        <w:pStyle w:val="TextBody"/>
        <w:bidi w:val="0"/>
        <w:jc w:val="left"/>
        <w:rPr>
          <w:b/>
          <w:u w:val="single"/>
          <w:shd w:val="clear" w:fill="FFFF00"/>
        </w:rPr>
      </w:pPr>
      <w:r>
        <w:rPr>
          <w:b/>
          <w:u w:val="single"/>
          <w:shd w:val="clear" w:fill="FFFF00"/>
        </w:rPr>
        <w:t xml:space="preserve">Asiakirjan numero 1346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Mayweather </w:t>
      </w:r>
      <w:r>
        <w:rPr/>
        <w:t xml:space="preserve">Jr. voitti De La Hoyan 12 erässä jaetulla päätöksellä ja voitti näin World Boxing Councilin (WBC) kevyen keskisarjan tittelin.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Oscar de la Hoyan ja Floyd Mayweatherin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 La Hoya vs. Mayweather: </w:t>
      </w:r>
      <w:r>
        <w:rPr/>
        <w:t xml:space="preserve">MGM Grand Arenalla Las Vegasissa, Nevadassa </w:t>
      </w:r>
      <w:r>
        <w:rPr/>
        <w:t xml:space="preserve">5. toukokuuta </w:t>
      </w:r>
      <w:r>
        <w:rPr>
          <w:color w:val="A9A9A9"/>
        </w:rPr>
        <w:t xml:space="preserve">2007</w:t>
      </w:r>
      <w:r>
        <w:rPr/>
        <w:t xml:space="preserve"> järjestetyssä superpainon superottelussa </w:t>
      </w:r>
      <w:r>
        <w:rPr/>
        <w:t xml:space="preserve">ottelivat kuuden divisioonan maailmanmestari Oscar De La Hoya (38 -- 4, 30 KO) ja voittamaton neljän divisioonan mestari Floyd Mayweather Jr. (37 -- 0, 24 KO). Ottelu oli tuolloin kaikkien aikojen tuottoisin nyrkkeilyottelu, sillä sen tuotto oli yli 130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Oscar de la Hoya otteli Mayweatheria vastaan?</w:t>
      </w:r>
    </w:p>
    <w:p>
      <w:pPr>
        <w:pStyle w:val="TextBody"/>
        <w:bidi w:val="0"/>
        <w:jc w:val="left"/>
        <w:rPr>
          <w:b/>
          <w:u w:val="single"/>
          <w:shd w:val="clear" w:fill="FFFF00"/>
        </w:rPr>
      </w:pPr>
      <w:r>
        <w:rPr>
          <w:b/>
          <w:u w:val="single"/>
          <w:shd w:val="clear" w:fill="FFFF00"/>
        </w:rPr>
        <w:t xml:space="preserve">Asiakirjan numero 1347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PortMiami on </w:t>
      </w:r>
      <w:r>
        <w:rPr/>
        <w:t xml:space="preserve">maailman risteilypääkaupunki, ja se on maailman vilkkain risteily-/matkustajasatama. Siellä toimivat sellaiset suuret risteilyyhtiöt kuin Carnival, Royal Caribbean ja Norwegian Cruise Line. Siellä sijaitsivat maailman suurimmat risteilyalukset vuoteen 2009 asti, jolloin Port Evergladesista tuli Oasis of the Seas ja sen sisaralus Allure of the Seas. Tällä hetkellä Miamissa ovat seuraavat alukset: Carnival Vista, Carnival Sensation, Carnival Glory, Carnival Victory, Carnival Splendor, Enchantment of the Seas, Empress of the Seas, Navigator of the Seas, Norwegian Getaway, Norwegian Escape, Norwegian Sky ja Disney Magic.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risteilyalukset lähtevät Miamista?</w:t>
      </w:r>
    </w:p>
    <w:p>
      <w:pPr>
        <w:pStyle w:val="TextBody"/>
        <w:bidi w:val="0"/>
        <w:jc w:val="left"/>
        <w:rPr>
          <w:b/>
          <w:u w:val="single"/>
          <w:shd w:val="clear" w:fill="FFFF00"/>
        </w:rPr>
      </w:pPr>
      <w:r>
        <w:rPr>
          <w:b/>
          <w:u w:val="single"/>
          <w:shd w:val="clear" w:fill="FFFF00"/>
        </w:rPr>
        <w:t xml:space="preserve">Asiakirjan numero 1348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Shakki on kahden pelaajan lautapeli, jossa käytetään shakkilautaa ja kuusitoista kuuden eri tyyppistä nappulaa kummallekin pelaajalle. Kukin nappulatyyppi liikkuu eri tavalla. Pelin tavoitteena on tehdä matti (uhata vastustajan </w:t>
      </w:r>
      <w:r>
        <w:rPr>
          <w:color w:val="A9A9A9"/>
        </w:rPr>
        <w:t xml:space="preserve">kuningasta </w:t>
      </w:r>
      <w:r>
        <w:rPr/>
        <w:t xml:space="preserve">väistämättömällä kaappauksella)</w:t>
      </w:r>
      <w:r>
        <w:rPr/>
        <w:t xml:space="preserve">. Peli ei välttämättä pääty mattiin, vaan pelaajat luopuvat usein pelistä, jos he uskovat häviävänsä. Peli voi päättyä myös tasapeliin usealla eri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nappulaa tarvitset voittaaksesi shakissa?</w:t>
      </w:r>
    </w:p>
    <w:p>
      <w:pPr>
        <w:pStyle w:val="TextBody"/>
        <w:bidi w:val="0"/>
        <w:jc w:val="left"/>
        <w:rPr>
          <w:b/>
          <w:shd w:val="clear" w:fill="FFFF00"/>
        </w:rPr>
      </w:pPr>
      <w:r>
        <w:rPr>
          <w:b/>
          <w:shd w:val="clear" w:fill="FFFF00"/>
        </w:rPr>
        <w:t xml:space="preserve">Teksti numero 1</w:t>
      </w:r>
    </w:p>
    <w:p>
      <w:pPr>
        <w:pStyle w:val="TextBody"/>
        <w:numPr>
          <w:ilvl w:val="0"/>
          <w:numId w:val="148"/>
        </w:numPr>
        <w:tabs>
          <w:tab w:val="clear" w:pos="1134"/>
          <w:tab w:val="left" w:leader="none" w:pos="720"/>
        </w:tabs>
        <w:bidi w:val="0"/>
        <w:ind w:start="720" w:hanging="283"/>
        <w:jc w:val="left"/>
        <w:rPr/>
      </w:pPr>
      <w:r>
        <w:rPr/>
        <w:t xml:space="preserve">Kuningas ottaa </w:t>
      </w:r>
      <w:r>
        <w:rPr>
          <w:color w:val="A9A9A9"/>
        </w:rPr>
        <w:t xml:space="preserve">vapaana olevan paikan kuningattaren vieressä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sijoitat kuninkaan shakkilaudalla?</w:t>
      </w:r>
    </w:p>
    <w:p>
      <w:pPr>
        <w:pStyle w:val="TextBody"/>
        <w:bidi w:val="0"/>
        <w:jc w:val="left"/>
        <w:rPr>
          <w:b/>
          <w:shd w:val="clear" w:fill="FFFF00"/>
        </w:rPr>
      </w:pPr>
      <w:r>
        <w:rPr>
          <w:b/>
          <w:shd w:val="clear" w:fill="FFFF00"/>
        </w:rPr>
        <w:t xml:space="preserve">Teksti numero 2</w:t>
      </w:r>
    </w:p>
    <w:p>
      <w:pPr>
        <w:pStyle w:val="TextBody"/>
        <w:numPr>
          <w:ilvl w:val="0"/>
          <w:numId w:val="149"/>
        </w:numPr>
        <w:tabs>
          <w:tab w:val="clear" w:pos="1134"/>
          <w:tab w:val="left" w:leader="none" w:pos="720"/>
        </w:tabs>
        <w:bidi w:val="0"/>
        <w:ind w:start="720" w:hanging="283"/>
        <w:jc w:val="left"/>
        <w:rPr/>
      </w:pPr>
      <w:r>
        <w:rPr/>
        <w:t xml:space="preserve">Kuningatar asetetaan </w:t>
      </w:r>
      <w:r>
        <w:rPr>
          <w:color w:val="A9A9A9"/>
        </w:rPr>
        <w:t xml:space="preserve">keskimmäiseen ruutuun, joka on samanvärinen kuin pelaajan ruutu</w:t>
      </w:r>
      <w:r>
        <w:rPr/>
        <w:t xml:space="preserve">: valkoinen kuningatar valkoiseen ruutuun ja musta kuningatar mustaan ruutuun.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kuningatar menee shakkilaudalla?</w:t>
      </w:r>
    </w:p>
    <w:p>
      <w:pPr>
        <w:pStyle w:val="TextBody"/>
        <w:bidi w:val="0"/>
        <w:jc w:val="left"/>
        <w:rPr>
          <w:b/>
          <w:shd w:val="clear" w:fill="FFFF00"/>
        </w:rPr>
      </w:pPr>
      <w:r>
        <w:rPr>
          <w:b/>
          <w:shd w:val="clear" w:fill="FFFF00"/>
        </w:rPr>
        <w:t xml:space="preserve">Teksti numero 3</w:t>
      </w:r>
    </w:p>
    <w:p>
      <w:pPr>
        <w:pStyle w:val="TextBody"/>
        <w:numPr>
          <w:ilvl w:val="0"/>
          <w:numId w:val="150"/>
        </w:numPr>
        <w:tabs>
          <w:tab w:val="clear" w:pos="1134"/>
          <w:tab w:val="left" w:leader="none" w:pos="707"/>
        </w:tabs>
        <w:bidi w:val="0"/>
        <w:spacing w:before="0" w:after="0"/>
        <w:ind w:start="707" w:hanging="283"/>
        <w:jc w:val="left"/>
        <w:rPr/>
      </w:pPr>
      <w:r>
        <w:rPr/>
        <w:t xml:space="preserve">Tornit sijoitetaan ulkokulmiin, oikeaan ja vasempaan reunaan. </w:t>
      </w:r>
    </w:p>
    <w:p>
      <w:pPr>
        <w:pStyle w:val="TextBody"/>
        <w:numPr>
          <w:ilvl w:val="0"/>
          <w:numId w:val="150"/>
        </w:numPr>
        <w:tabs>
          <w:tab w:val="clear" w:pos="1134"/>
          <w:tab w:val="left" w:leader="none" w:pos="707"/>
        </w:tabs>
        <w:bidi w:val="0"/>
        <w:spacing w:before="0" w:after="0"/>
        <w:ind w:start="707" w:hanging="283"/>
        <w:jc w:val="left"/>
        <w:rPr/>
      </w:pPr>
      <w:r>
        <w:rPr/>
        <w:t xml:space="preserve">Ratsut sijoitetaan välittömästi tornien sisäpuolelle. </w:t>
      </w:r>
    </w:p>
    <w:p>
      <w:pPr>
        <w:pStyle w:val="TextBody"/>
        <w:numPr>
          <w:ilvl w:val="0"/>
          <w:numId w:val="150"/>
        </w:numPr>
        <w:tabs>
          <w:tab w:val="clear" w:pos="1134"/>
          <w:tab w:val="left" w:leader="none" w:pos="707"/>
        </w:tabs>
        <w:bidi w:val="0"/>
        <w:spacing w:before="0" w:after="0"/>
        <w:ind w:start="707" w:hanging="283"/>
        <w:jc w:val="left"/>
        <w:rPr/>
      </w:pPr>
      <w:r>
        <w:rPr/>
        <w:t xml:space="preserve">Piispat sijoitetaan välittömästi ratsujen sisäpuolelle. </w:t>
      </w:r>
    </w:p>
    <w:p>
      <w:pPr>
        <w:pStyle w:val="TextBody"/>
        <w:numPr>
          <w:ilvl w:val="0"/>
          <w:numId w:val="150"/>
        </w:numPr>
        <w:tabs>
          <w:tab w:val="clear" w:pos="1134"/>
          <w:tab w:val="left" w:leader="none" w:pos="707"/>
        </w:tabs>
        <w:bidi w:val="0"/>
        <w:spacing w:before="0" w:after="0"/>
        <w:ind w:start="707" w:hanging="283"/>
        <w:jc w:val="left"/>
        <w:rPr/>
      </w:pPr>
      <w:r>
        <w:rPr/>
        <w:t xml:space="preserve">Kuningatar asetetaan </w:t>
      </w:r>
      <w:r>
        <w:rPr>
          <w:color w:val="A9A9A9"/>
        </w:rPr>
        <w:t xml:space="preserve">keskimmäiseen ruutuun, joka on samanvärinen kuin pelaajan ruutu</w:t>
      </w:r>
      <w:r>
        <w:rPr/>
        <w:t xml:space="preserve">: valkoinen kuningatar valkoiseen ruutuun ja musta kuningatar mustaan ruutuun. </w:t>
      </w:r>
    </w:p>
    <w:p>
      <w:pPr>
        <w:pStyle w:val="TextBody"/>
        <w:numPr>
          <w:ilvl w:val="0"/>
          <w:numId w:val="150"/>
        </w:numPr>
        <w:tabs>
          <w:tab w:val="clear" w:pos="1134"/>
          <w:tab w:val="left" w:leader="none" w:pos="707"/>
        </w:tabs>
        <w:bidi w:val="0"/>
        <w:spacing w:before="0" w:after="0"/>
        <w:ind w:start="707" w:hanging="283"/>
        <w:jc w:val="left"/>
        <w:rPr/>
      </w:pPr>
      <w:r>
        <w:rPr/>
        <w:t xml:space="preserve">Kuningas ottaa </w:t>
      </w:r>
      <w:r>
        <w:rPr>
          <w:color w:val="DCDCDC"/>
        </w:rPr>
        <w:t xml:space="preserve">vapaana olevan paikan kuningattaren vieressä</w:t>
      </w:r>
      <w:r>
        <w:rPr/>
        <w:t xml:space="preserve">. </w:t>
      </w:r>
    </w:p>
    <w:p>
      <w:pPr>
        <w:pStyle w:val="TextBody"/>
        <w:numPr>
          <w:ilvl w:val="0"/>
          <w:numId w:val="150"/>
        </w:numPr>
        <w:tabs>
          <w:tab w:val="clear" w:pos="1134"/>
          <w:tab w:val="left" w:leader="none" w:pos="707"/>
        </w:tabs>
        <w:bidi w:val="0"/>
        <w:ind w:start="707" w:hanging="283"/>
        <w:jc w:val="left"/>
        <w:rPr/>
      </w:pPr>
      <w:r>
        <w:rPr/>
        <w:t xml:space="preserve">Sotilaat asetetaan yhtä ruutua kaikkien muiden nappuloiden eteen.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kuningattaret menevät shakkilaudalla?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kuningas menee shakkilaudalla?</w:t>
      </w:r>
    </w:p>
    <w:p>
      <w:pPr>
        <w:pStyle w:val="TextBody"/>
        <w:bidi w:val="0"/>
        <w:jc w:val="left"/>
        <w:rPr>
          <w:b/>
          <w:u w:val="single"/>
          <w:shd w:val="clear" w:fill="FFFF00"/>
        </w:rPr>
      </w:pPr>
      <w:r>
        <w:rPr>
          <w:b/>
          <w:u w:val="single"/>
          <w:shd w:val="clear" w:fill="FFFF00"/>
        </w:rPr>
        <w:t xml:space="preserve">Asiakirjan numero 1349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``Lento</w:t>
      </w:r>
      <w:r>
        <w:rPr>
          <w:color w:val="A9A9A9"/>
        </w:rPr>
        <w:t xml:space="preserve">'' </w:t>
      </w:r>
      <w:r>
        <w:rPr>
          <w:color w:val="2F4F4F"/>
        </w:rPr>
        <w:t xml:space="preserve">on </w:t>
      </w:r>
      <w:r>
        <w:rPr/>
        <w:t xml:space="preserve">yhdysvaltalaisen lääketieteellisen tv-draamasarjan Greyn anatomia </w:t>
      </w:r>
      <w:r>
        <w:rPr>
          <w:color w:val="A0522D"/>
        </w:rPr>
        <w:t xml:space="preserve">kahdeksannen kauden </w:t>
      </w:r>
      <w:r>
        <w:rPr>
          <w:color w:val="556B2F"/>
        </w:rPr>
        <w:t xml:space="preserve">kahdeskymmenesneljäs ja viimeinen jakso </w:t>
      </w:r>
      <w:r>
        <w:rPr/>
        <w:t xml:space="preserve">ja sarjan 172. jakso. Sen on kirjoittanut sarjan luoja Shonda Rhimes ja ohjannut Rob Corn. Jakso esitettiin alun perin American Broadcasting Company (ABC) -kanavalla Yhdysvalloissa 17. toukokuuta 2012. Jaksossa kuusi Seattle Grace Mercy West -sairaalan lääkäriä, jotka joutuvat lento-onnettomuuden uhreiksi, taistelevat pysyäkseen hengissä, mutta </w:t>
      </w:r>
      <w:r>
        <w:rPr>
          <w:color w:val="228B22"/>
        </w:rPr>
        <w:t xml:space="preserve">tohtori Lexie Grey </w:t>
      </w:r>
      <w:r>
        <w:rPr>
          <w:color w:val="191970"/>
        </w:rPr>
        <w:t xml:space="preserve">(Chyler Leigh</w:t>
      </w:r>
      <w:r>
        <w:rPr>
          <w:color w:val="8B0000"/>
        </w:rPr>
        <w:t xml:space="preserve">) </w:t>
      </w:r>
      <w:r>
        <w:rPr/>
        <w:t xml:space="preserve">kuolee lopulta. Muut juonenkäänteet tapahtuvat Seattlessa, jossa tohtori Richard Webber (James Pickens, Jr.) suunnittelee vuosittaista illallista lähteville asukkaille, tohtori Owen Hunt (Kevin McKidd) antaa potkut tohtori Teddy Altmanille (Kim Raver) ja tohtori Miranda Bailey (Chandra Wilson) kihlautuu.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Greyn anatomian lento-onnettomuudessa.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kuolee kauden 8 Grey's Anatomy finaali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kuolee Grey's Anatomy 2012 lento-onnettomuudessa?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kuoli lento-onnettomuudessa Greys Anatomy -elokuvassa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Greys anatomia mikä jakso on lento-onnettomuus...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jotka kaikki kuolevat lento-onnettomuudessa Greyn sarjassa.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lento-onnettomuus Greysissä tapahtuu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kuolee Greys Anatomy -elokuvan lento-onnettomuudessa?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kuolee Greysin lento-onnettomuudessa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kuolee Greyn anatomia kausi 8 jakso 24</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lentokone putoaa Grey Anatomy -elokuvassa?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jotka kuolivat Grey's Anatomy -ohjelman lento-onnettomuudessa.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kuolee Greyn anatomiassa lento-onnettomuudessa?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Millä Greys anatomy -kaudella lento-onnettomuus tapahtuu?</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jotka kuolivat lento-onnettomuudessa Greyn anatomia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kuka kuolee Grey Anatomy -elokuvassa lento-onnettomuudessa...</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Mikä jakso on lento-onnettomuus Grey's anatomia</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joka kuoli Greyn anatomiassa lento-onnettomuudessa.</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joka kuoli lento-onnettomuudessa Greyn anatomiassa.</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Millä kaudella Greys Anatomy -ohjelmassa oli lento-onnettomuus?</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Missä jaksossa Greys anatomy -sarjassa lentokone putoaa maahan?</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Milloin lento-onnettomuus tapahtuu Greyn sarjassa?</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kuka kuolee Greyn anatomian 8. kauden lento-onnettomuudessa?</w:t>
      </w:r>
    </w:p>
    <w:p>
      <w:pPr>
        <w:pStyle w:val="TextBody"/>
        <w:bidi w:val="0"/>
        <w:jc w:val="left"/>
        <w:rPr>
          <w:b/>
          <w:shd w:val="clear" w:fill="FFFF00"/>
        </w:rPr>
      </w:pPr>
      <w:r>
        <w:rPr>
          <w:b/>
          <w:shd w:val="clear" w:fill="FFFF00"/>
        </w:rPr>
        <w:t xml:space="preserve">Kysymys 23</w:t>
      </w:r>
    </w:p>
    <w:p>
      <w:pPr>
        <w:pStyle w:val="TextBody"/>
        <w:bidi w:val="0"/>
        <w:spacing w:before="0" w:after="283"/>
        <w:jc w:val="left"/>
        <w:rPr/>
      </w:pPr>
      <w:r>
        <w:rPr/>
        <w:t xml:space="preserve">Milloin lentokone putoaa Greyn anatomiassa?</w:t>
      </w:r>
    </w:p>
    <w:p>
      <w:pPr>
        <w:pStyle w:val="TextBody"/>
        <w:bidi w:val="0"/>
        <w:jc w:val="left"/>
        <w:rPr>
          <w:b/>
          <w:shd w:val="clear" w:fill="FFFF00"/>
        </w:rPr>
      </w:pPr>
      <w:r>
        <w:rPr>
          <w:b/>
          <w:shd w:val="clear" w:fill="FFFF00"/>
        </w:rPr>
        <w:t xml:space="preserve">Kysymys 24</w:t>
      </w:r>
    </w:p>
    <w:p>
      <w:pPr>
        <w:pStyle w:val="TextBody"/>
        <w:bidi w:val="0"/>
        <w:spacing w:before="0" w:after="283"/>
        <w:jc w:val="left"/>
        <w:rPr/>
      </w:pPr>
      <w:r>
        <w:rPr/>
        <w:t xml:space="preserve">kuka kuolee lento-onnettomuudessa Greyn anatomia 8. kausi</w:t>
      </w:r>
    </w:p>
    <w:p>
      <w:pPr>
        <w:pStyle w:val="TextBody"/>
        <w:bidi w:val="0"/>
        <w:jc w:val="left"/>
        <w:rPr>
          <w:b/>
          <w:shd w:val="clear" w:fill="FFFF00"/>
        </w:rPr>
      </w:pPr>
      <w:r>
        <w:rPr>
          <w:b/>
          <w:shd w:val="clear" w:fill="FFFF00"/>
        </w:rPr>
        <w:t xml:space="preserve">Kysymys 25</w:t>
      </w:r>
    </w:p>
    <w:p>
      <w:pPr>
        <w:pStyle w:val="TextBody"/>
        <w:bidi w:val="0"/>
        <w:spacing w:before="0" w:after="283"/>
        <w:jc w:val="left"/>
        <w:rPr/>
      </w:pPr>
      <w:r>
        <w:rPr/>
        <w:t xml:space="preserve">Mikä kausi on lento-onnettomuus Greys anatomia</w:t>
      </w:r>
    </w:p>
    <w:p>
      <w:pPr>
        <w:pStyle w:val="TextBody"/>
        <w:bidi w:val="0"/>
        <w:jc w:val="left"/>
        <w:rPr>
          <w:b/>
          <w:shd w:val="clear" w:fill="FFFF00"/>
        </w:rPr>
      </w:pPr>
      <w:r>
        <w:rPr>
          <w:b/>
          <w:shd w:val="clear" w:fill="FFFF00"/>
        </w:rPr>
        <w:t xml:space="preserve">Kysymys 26</w:t>
      </w:r>
    </w:p>
    <w:p>
      <w:pPr>
        <w:pStyle w:val="TextBody"/>
        <w:bidi w:val="0"/>
        <w:spacing w:before="0" w:after="283"/>
        <w:jc w:val="left"/>
        <w:rPr/>
      </w:pPr>
      <w:r>
        <w:rPr/>
        <w:t xml:space="preserve">kuka kuolee lento-onnettomuudessa Greyn anatomia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heidän lentokoneensa putoaa metsään, </w:t>
      </w:r>
      <w:r>
        <w:rPr>
          <w:color w:val="A9A9A9"/>
        </w:rPr>
        <w:t xml:space="preserve">tohtori Meredith Grey (Ellen Pompeo)</w:t>
      </w:r>
      <w:r>
        <w:rPr/>
        <w:t xml:space="preserve">, </w:t>
      </w:r>
      <w:r>
        <w:rPr>
          <w:color w:val="DCDCDC"/>
        </w:rPr>
        <w:t xml:space="preserve">tohtori Lexie Grey </w:t>
      </w:r>
      <w:r>
        <w:rPr>
          <w:color w:val="2F4F4F"/>
        </w:rPr>
        <w:t xml:space="preserve">(Chyler Leigh)</w:t>
      </w:r>
      <w:r>
        <w:rPr/>
        <w:t xml:space="preserve">, </w:t>
      </w:r>
      <w:r>
        <w:rPr>
          <w:color w:val="556B2F"/>
        </w:rPr>
        <w:t xml:space="preserve">tohtori Cristina Yang (Sandra Oh)</w:t>
      </w:r>
      <w:r>
        <w:rPr/>
        <w:t xml:space="preserve">, </w:t>
      </w:r>
      <w:r>
        <w:rPr>
          <w:color w:val="6B8E23"/>
        </w:rPr>
        <w:t xml:space="preserve">tohtori Arizona Robbins (Jessica Capshaw)</w:t>
      </w:r>
      <w:r>
        <w:rPr/>
        <w:t xml:space="preserve">, </w:t>
      </w:r>
      <w:r>
        <w:rPr>
          <w:color w:val="A0522D"/>
        </w:rPr>
        <w:t xml:space="preserve">tohtori Derek Shepherd (Patrick Dempsey) </w:t>
      </w:r>
      <w:r>
        <w:rPr/>
        <w:t xml:space="preserve">ja </w:t>
      </w:r>
      <w:r>
        <w:rPr>
          <w:color w:val="228B22"/>
        </w:rPr>
        <w:t xml:space="preserve">tohtori Mark Sloan (Eric Dane) </w:t>
      </w:r>
      <w:r>
        <w:rPr/>
        <w:t xml:space="preserve">kamppailevat epätoivoisesti pysyäkseen hengissä. Meredith selviää suhteellisen ehjänä, kun taas muilla on vakavia vammoja: lentäjä Jerry (James LeGros) saa vakavan selkärankavamman, ja Yangin käsi on sijoiltaan. Robbinsin reisiluu on murtunut ja työntyy ihon läpi, Sloanilla on vakavia sisäisiä vammoja; tosin aluksi adrenaliini pitää hänet pystyssä. Shepherd imetään ulos koneen kyljestä ja hän herää yksin metsässä; hänen runneltu kätensä on työnnetty koneen oven läpi. Kukaan ei kuitenkaan ole yhtä huonossa kunnossa kuin Lexie, joka on murskaantunut lentokoneen palan alle. Meredithin etsiessä Shepherdiä Yang ja Sloan yrittävät siirtää </w:t>
      </w:r>
      <w:r>
        <w:rPr>
          <w:color w:val="191970"/>
        </w:rPr>
        <w:t xml:space="preserve">Lexien </w:t>
      </w:r>
      <w:r>
        <w:rPr/>
        <w:t xml:space="preserve">pois romun päältä</w:t>
      </w:r>
      <w:r>
        <w:rPr/>
        <w:t xml:space="preserve">. Lopulta he tajuavat, etteivät voi pelastaa Lexietä, joten Sloan pitää Lexietä kädestä kiinni tämän kuollessa ja kertoo rakastavansa häntä. Kun Sloan kertoo hänelle elämästä, joka heidän oli tarkoitus elää yhdessä, </w:t>
      </w:r>
      <w:r>
        <w:rPr>
          <w:color w:val="8B0000"/>
        </w:rPr>
        <w:t xml:space="preserve">Lexie </w:t>
      </w:r>
      <w:r>
        <w:rPr/>
        <w:t xml:space="preserve">kuolee hymyillen juuri kun Meredith ja Yang lähestyvät.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selviytyy lento-onnettomuudesta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kuoli Greys Anatomy -elokuvan lento-onnettomuudessa...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kaikki kuolevat Greyn anatomian lento-onnettomuudessa?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kuoli lento-onnettomuudessa Greyn anatomiassa.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Greyn anatomia kuka oli lento-onnettomuudessa?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kuolee lento-onnettomuudessa Greyn anatomian 8. kaudella?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kuoli lento-onnettomuudessa Greyn anatomiassa.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Lexien kuolema musertaa Meredithin, joka yrittää yhä epätoivoisesti löytää miehensä. Lopulta hän ja Shepherd tapaavat jälleen ja he korjaavat miehen käden niin hyvin kuin pystyvät. Samaan aikaan Seattle Grace Mercy West -sairaalassa kukaan ei tiedä, mitä muille lääkäreille on tapahtunut. Tohtori Richard Webber (James Pickens, Jr.) valmistelee lähteville apulaislääkäreille vuosittaisen illallisen, jota tohtori Alex Karev (Justin Chambers), tohtori Jackson Avery (Jesse Williams) ja tohtori April Kepner (Sarah Drew) pelkäävät. Avery tekee päätöksen ottaa vastaan työtarjous Tulane Medical Centeristä, ja hän ja Kepner jakavat hetken. Tohtori Ben Warren (Jason George) ja tohtori Miranda Bailey (Chandra Wilson) päättävät mennä naimisiin, vaikka Warren aloittaa kirurgisen harjoittelunsa Los Angelesissa. Kun tohtori Teddy Altmanille (Kim Raver) huomataan, että hänelle on tarjottu johtajan paikkaa Yhdysvaltain armeijan lääkintäkomennuskunnassa (MEDCOM) ja hän kieltäytyy lähtemästä Seattlesta lojaalisuuden vuoksi, kirurgian ylilääkäri Owen Hunt (Kevin McKidd) antaa hänelle potkut vapauttaakseen hänet sairaalasta, jossa hänen miehensä kuoli. Jakson päättyessä Hunt poimii viestinsä ja huomaa, ettei kirurgiryhmä koskaan päässyt </w:t>
      </w:r>
      <w:r>
        <w:rPr>
          <w:color w:val="A9A9A9"/>
        </w:rPr>
        <w:t xml:space="preserve">Boiseen</w:t>
      </w:r>
      <w:r>
        <w:rPr/>
        <w:t xml:space="preserve">. Asukkaat, jotka vihdoin innostuvat juhlimaan Webberin illallisella, jäävät odottamaan jumiin jääneitä ystäviään. Jäljelle jääneet onnettomuudesta selvinneet jäävät kamppailemaan pysyäkseen hereillä, kun heidän viimeinen ottelunsa sammuu. Loppumonologissa Meredith toistaa Webberin sarjan pilottijaksossa pitämän puheen alun.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lauta menee, kun lentokone putoaa Greys Anatomy -elokuvassa?</w:t>
      </w:r>
    </w:p>
    <w:p>
      <w:pPr>
        <w:pStyle w:val="TextBody"/>
        <w:bidi w:val="0"/>
        <w:jc w:val="left"/>
        <w:rPr>
          <w:b/>
          <w:u w:val="single"/>
          <w:shd w:val="clear" w:fill="FFFF00"/>
        </w:rPr>
      </w:pPr>
      <w:r>
        <w:rPr>
          <w:b/>
          <w:u w:val="single"/>
          <w:shd w:val="clear" w:fill="FFFF00"/>
        </w:rPr>
        <w:t xml:space="preserve">Asiakirjan numero 1350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Antietamin taistelu / ænˈtiːtəm /, joka tunnetaan myös nimellä Sharpsburgin taistelu, erityisesti Yhdysvaltojen eteläosissa, käytiin </w:t>
      </w:r>
      <w:r>
        <w:rPr>
          <w:color w:val="A9A9A9"/>
        </w:rPr>
        <w:t xml:space="preserve">17. syyskuuta 1862 </w:t>
      </w:r>
      <w:r>
        <w:rPr>
          <w:color w:val="DCDCDC"/>
        </w:rPr>
        <w:t xml:space="preserve">konfederaation kenraalin Robert E. Leen Pohjois-Virginian armeijan </w:t>
      </w:r>
      <w:r>
        <w:rPr>
          <w:color w:val="A9A9A9"/>
        </w:rPr>
        <w:t xml:space="preserve">ja </w:t>
      </w:r>
      <w:r>
        <w:rPr>
          <w:color w:val="2F4F4F"/>
        </w:rPr>
        <w:t xml:space="preserve">unionin kenraalin George B. McClellanin Potomacin armeijan välillä </w:t>
      </w:r>
      <w:r>
        <w:rPr>
          <w:color w:val="556B2F"/>
        </w:rPr>
        <w:t xml:space="preserve">Sharpsburgin </w:t>
      </w:r>
      <w:r>
        <w:rPr>
          <w:color w:val="A9A9A9"/>
        </w:rPr>
        <w:t xml:space="preserve">lähellä </w:t>
      </w:r>
      <w:r>
        <w:rPr>
          <w:color w:val="6B8E23"/>
        </w:rPr>
        <w:t xml:space="preserve">Marylandissa </w:t>
      </w:r>
      <w:r>
        <w:rPr>
          <w:color w:val="A9A9A9"/>
        </w:rPr>
        <w:t xml:space="preserve">ja Antietam </w:t>
      </w:r>
      <w:r>
        <w:rPr>
          <w:color w:val="A0522D"/>
        </w:rPr>
        <w:t xml:space="preserve">Creekissä </w:t>
      </w:r>
      <w:r>
        <w:rPr/>
        <w:t xml:space="preserve">osana Marylandin kampanjaa. Se oli ensimmäinen kenttäarmeijan -- tason taistelu Yhdysvaltain sisällissodan itäisellä näyttämöllä, joka käytiin unionin maaperällä, ja se on Yhdysvaltain historian verisin yhden päivän taistelu, jossa kuoli, haavoittui tai katosi yhteensä 22 717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joka oli Amerikan historian verisimmän päivän tapahtumapaikka...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mukana Antietamin taistelussa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antietam ja minkä kaupungin lähellä antietam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ja missä antietamin taistelu käytiin?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41"/>
        <w:gridCol w:w="9164"/>
      </w:tblGrid>
      <w:tr>
        <w:trPr/>
        <w:tc>
          <w:tcPr>
            <w:tcW w:w="1041" w:type="dxa"/>
            <w:tcBorders/>
            <w:vAlign w:val="center"/>
          </w:tcPr>
          <w:p>
            <w:pPr>
              <w:pStyle w:val="TableHeading"/>
              <w:suppressLineNumbers/>
              <w:bidi w:val="0"/>
              <w:spacing w:before="0" w:after="283"/>
              <w:jc w:val="center"/>
              <w:rPr/>
            </w:pPr>
            <w:r>
              <w:rPr/>
              <w:t xml:space="preserve">Päivämäärä </w:t>
            </w:r>
          </w:p>
        </w:tc>
        <w:tc>
          <w:tcPr>
            <w:tcW w:w="9164" w:type="dxa"/>
            <w:tcBorders/>
            <w:vAlign w:val="center"/>
          </w:tcPr>
          <w:p>
            <w:pPr>
              <w:pStyle w:val="TableContents"/>
              <w:bidi w:val="0"/>
              <w:spacing w:before="0" w:after="283"/>
              <w:jc w:val="left"/>
              <w:rPr/>
            </w:pPr>
            <w:r>
              <w:rPr/>
              <w:t xml:space="preserve">17. syyskuuta 1862 (1862-09-17) </w:t>
            </w:r>
          </w:p>
        </w:tc>
      </w:tr>
      <w:tr>
        <w:trPr/>
        <w:tc>
          <w:tcPr>
            <w:tcW w:w="1041" w:type="dxa"/>
            <w:tcBorders/>
            <w:vAlign w:val="center"/>
          </w:tcPr>
          <w:p>
            <w:pPr>
              <w:pStyle w:val="TableHeading"/>
              <w:suppressLineNumbers/>
              <w:bidi w:val="0"/>
              <w:spacing w:before="0" w:after="283"/>
              <w:jc w:val="center"/>
              <w:rPr/>
            </w:pPr>
            <w:r>
              <w:rPr/>
              <w:t xml:space="preserve">Sijainti </w:t>
            </w:r>
          </w:p>
        </w:tc>
        <w:tc>
          <w:tcPr>
            <w:tcW w:w="9164" w:type="dxa"/>
            <w:tcBorders/>
            <w:vAlign w:val="center"/>
          </w:tcPr>
          <w:p>
            <w:pPr>
              <w:pStyle w:val="TableContents"/>
              <w:bidi w:val="0"/>
              <w:spacing w:before="0" w:after="283"/>
              <w:jc w:val="left"/>
              <w:rPr/>
            </w:pPr>
            <w:r>
              <w:rPr/>
              <w:t xml:space="preserve">Washington County, lähellä Sharpsburgia, Maryland 39 ° 28 ′ 24'' N 77 ° 44 ′ 41'' W </w:t>
            </w:r>
            <w:r>
              <w:rPr/>
              <w:t xml:space="preserve">/ </w:t>
            </w:r>
            <w:r>
              <w:rPr/>
              <w:t xml:space="preserve">39,47333 ° N 77,74472 ° W </w:t>
            </w:r>
            <w:r>
              <w:rPr/>
              <w:t xml:space="preserve">/ 39,47333;-77,74472 Koordinaatit: 39 ° 28 ′ 24'' N 77 ° 44 ′ 41'' W </w:t>
            </w:r>
            <w:r>
              <w:rPr/>
              <w:t xml:space="preserve">/ </w:t>
            </w:r>
            <w:r>
              <w:rPr/>
              <w:t xml:space="preserve">39.47333 ° N 77.74472 ° W </w:t>
            </w:r>
            <w:r>
              <w:rPr/>
              <w:t xml:space="preserve">/ 39.47333;-77.74472 </w:t>
            </w:r>
          </w:p>
        </w:tc>
      </w:tr>
      <w:tr>
        <w:trPr/>
        <w:tc>
          <w:tcPr>
            <w:tcW w:w="1041" w:type="dxa"/>
            <w:tcBorders/>
            <w:vAlign w:val="center"/>
          </w:tcPr>
          <w:p>
            <w:pPr>
              <w:pStyle w:val="TableHeading"/>
              <w:suppressLineNumbers/>
              <w:bidi w:val="0"/>
              <w:spacing w:before="0" w:after="283"/>
              <w:jc w:val="center"/>
              <w:rPr/>
            </w:pPr>
            <w:r>
              <w:rPr/>
              <w:t xml:space="preserve">Tulos </w:t>
            </w:r>
          </w:p>
        </w:tc>
        <w:tc>
          <w:tcPr>
            <w:tcW w:w="9164"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Taktisesti tulokseton; </w:t>
            </w:r>
            <w:r>
              <w:rPr>
                <w:color w:val="A9A9A9"/>
              </w:rPr>
              <w:t xml:space="preserve">unionin strateginen </w:t>
            </w:r>
            <w:r>
              <w:rPr/>
              <w:t xml:space="preserve">voitto. </w:t>
            </w:r>
          </w:p>
          <w:p>
            <w:pPr>
              <w:pStyle w:val="TableContents"/>
              <w:numPr>
                <w:ilvl w:val="0"/>
                <w:numId w:val="151"/>
              </w:numPr>
              <w:tabs>
                <w:tab w:val="clear" w:pos="1134"/>
                <w:tab w:val="left" w:leader="none" w:pos="707"/>
              </w:tabs>
              <w:bidi w:val="0"/>
              <w:spacing w:before="0" w:after="283"/>
              <w:ind w:start="707" w:hanging="283"/>
              <w:jc w:val="left"/>
              <w:rPr/>
            </w:pPr>
            <w:r>
              <w:rPr/>
              <w:t xml:space="preserve">Vapautusjulistus annetaan viisi päivää myöhemmin.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antietamin taistelun pohjoinen vai eteläinen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Antietamin taistelu / ænˈtiːtəm /, joka tunnetaan myös nimellä Sharpsburgin taistelu, erityisesti Etelä-Yhdysvalloissa, käytiin </w:t>
      </w:r>
      <w:r>
        <w:rPr>
          <w:color w:val="A9A9A9"/>
        </w:rPr>
        <w:t xml:space="preserve">17. syyskuuta 1862 </w:t>
      </w:r>
      <w:r>
        <w:rPr/>
        <w:t xml:space="preserve">Marylandin Sharpsburgin ja Antietam Creekin lähellä osana Marylandin kampanjaa. Se oli Yhdysvaltain sisällissodan itäisen teatterin ensimmäinen kenttäarmeijan -- tason taistelu, joka käytiin unionin maaperällä, ja se on Yhdysvaltain historian verisin yhden päivän taistelu, jossa kuoli, haavoittui tai katosi yhteensä 22 717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antietamin taistelu käytiin?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McClellan oli pysäyttänyt Leen hyökkäyksen Marylandiin, mutta Lee pystyi vetämään armeijansa takaisin Virginiaan ilman varovaisen McClellanin puuttumista asiaan. McClellanin kieltäytyminen ajamasta Leen armeijaa takaa johti siihen, että presidentti Abraham Lincoln erotti hänet komennostaan marraskuussa. Vaikka taistelu oli taktisesti tulokseton, konfederaation joukot olivat vetäytyneet ensimmäisenä taistelukentältä, mikä teki siitä </w:t>
      </w:r>
      <w:r>
        <w:rPr>
          <w:color w:val="A9A9A9"/>
        </w:rPr>
        <w:t xml:space="preserve">unionin </w:t>
      </w:r>
      <w:r>
        <w:rPr/>
        <w:t xml:space="preserve">strategisen voiton. Se oli riittävän merkittävä voitto, jotta Lincoln sai itseluottamusta ilmoittaa vapautusjulistuksestaan, joka lannisti Britannian ja Ranskan hallituksia jatkamasta mahdollisia suunnitelmia konfederaation tunnustamiseksi.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sisällissodan antietamin taistelun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Antietamin taistelu Sharpsburgin taistelu Osa Yhdysvaltain sisällissotaa Antietamin taistelu, Kurz &amp; Allison (1878), joka kuvaa Burnsiden sillalla tapahtunutta taistelua. </w:t>
      </w:r>
    </w:p>
    <w:tbl>
      <w:tblPr>
        <w:tblW w:w="10205" w:type="dxa"/>
        <w:jc w:val="left"/>
        <w:tblInd w:w="0" w:type="dxa"/>
        <w:tblLayout w:type="fixed"/>
        <w:tblCellMar>
          <w:top w:w="28" w:type="dxa"/>
          <w:left w:w="28" w:type="dxa"/>
          <w:bottom w:w="28" w:type="dxa"/>
          <w:right w:w="28" w:type="dxa"/>
        </w:tblCellMar>
      </w:tblPr>
      <w:tblGrid>
        <w:gridCol w:w="1041"/>
        <w:gridCol w:w="9164"/>
      </w:tblGrid>
      <w:tr>
        <w:trPr/>
        <w:tc>
          <w:tcPr>
            <w:tcW w:w="1041" w:type="dxa"/>
            <w:tcBorders/>
            <w:vAlign w:val="center"/>
          </w:tcPr>
          <w:p>
            <w:pPr>
              <w:pStyle w:val="TableHeading"/>
              <w:suppressLineNumbers/>
              <w:bidi w:val="0"/>
              <w:spacing w:before="0" w:after="283"/>
              <w:jc w:val="center"/>
              <w:rPr/>
            </w:pPr>
            <w:r>
              <w:rPr/>
              <w:t xml:space="preserve">Päivämäärä </w:t>
            </w:r>
          </w:p>
        </w:tc>
        <w:tc>
          <w:tcPr>
            <w:tcW w:w="9164" w:type="dxa"/>
            <w:tcBorders/>
            <w:vAlign w:val="center"/>
          </w:tcPr>
          <w:p>
            <w:pPr>
              <w:pStyle w:val="TableContents"/>
              <w:bidi w:val="0"/>
              <w:spacing w:before="0" w:after="283"/>
              <w:jc w:val="left"/>
              <w:rPr/>
            </w:pPr>
            <w:r>
              <w:rPr/>
              <w:t xml:space="preserve">17. syyskuuta 1862; 156 vuotta sitten (1862-09-17) </w:t>
            </w:r>
          </w:p>
        </w:tc>
      </w:tr>
      <w:tr>
        <w:trPr/>
        <w:tc>
          <w:tcPr>
            <w:tcW w:w="1041" w:type="dxa"/>
            <w:tcBorders/>
            <w:vAlign w:val="center"/>
          </w:tcPr>
          <w:p>
            <w:pPr>
              <w:pStyle w:val="TableHeading"/>
              <w:suppressLineNumbers/>
              <w:bidi w:val="0"/>
              <w:spacing w:before="0" w:after="283"/>
              <w:jc w:val="center"/>
              <w:rPr/>
            </w:pPr>
            <w:r>
              <w:rPr/>
              <w:t xml:space="preserve">Sijainti </w:t>
            </w:r>
          </w:p>
        </w:tc>
        <w:tc>
          <w:tcPr>
            <w:tcW w:w="9164" w:type="dxa"/>
            <w:tcBorders/>
            <w:vAlign w:val="center"/>
          </w:tcPr>
          <w:p>
            <w:pPr>
              <w:pStyle w:val="TableContents"/>
              <w:bidi w:val="0"/>
              <w:spacing w:before="0" w:after="283"/>
              <w:jc w:val="left"/>
              <w:rPr/>
            </w:pPr>
            <w:r>
              <w:rPr/>
              <w:t xml:space="preserve">Washington County, lähellä Sharpsburgia, Maryland 39 ° 28 ′ 24'' N 77 ° 44 ′ 41'' W </w:t>
            </w:r>
            <w:r>
              <w:rPr/>
              <w:t xml:space="preserve">/ </w:t>
            </w:r>
            <w:r>
              <w:rPr/>
              <w:t xml:space="preserve">39,47333 ° N 77,74472 ° W </w:t>
            </w:r>
            <w:r>
              <w:rPr/>
              <w:t xml:space="preserve">/ 39,47333;-77,74472 Koordinaatit: 39 ° 28 ′ 24'' N 77 ° 44 ′ 41'' W </w:t>
            </w:r>
            <w:r>
              <w:rPr/>
              <w:t xml:space="preserve">/ </w:t>
            </w:r>
            <w:r>
              <w:rPr/>
              <w:t xml:space="preserve">39.47333 ° N 77.74472 ° W </w:t>
            </w:r>
            <w:r>
              <w:rPr/>
              <w:t xml:space="preserve">/ 39.47333;-77.74472 </w:t>
            </w:r>
          </w:p>
        </w:tc>
      </w:tr>
      <w:tr>
        <w:trPr/>
        <w:tc>
          <w:tcPr>
            <w:tcW w:w="1041" w:type="dxa"/>
            <w:tcBorders/>
            <w:vAlign w:val="center"/>
          </w:tcPr>
          <w:p>
            <w:pPr>
              <w:pStyle w:val="TableHeading"/>
              <w:suppressLineNumbers/>
              <w:bidi w:val="0"/>
              <w:spacing w:before="0" w:after="283"/>
              <w:jc w:val="center"/>
              <w:rPr/>
            </w:pPr>
            <w:r>
              <w:rPr/>
              <w:t xml:space="preserve">Tulos </w:t>
            </w:r>
          </w:p>
        </w:tc>
        <w:tc>
          <w:tcPr>
            <w:tcW w:w="9164"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Taktisesti tulokseton; </w:t>
            </w:r>
            <w:r>
              <w:rPr>
                <w:color w:val="A9A9A9"/>
              </w:rPr>
              <w:t xml:space="preserve">unionin </w:t>
            </w:r>
            <w:r>
              <w:rPr/>
              <w:t xml:space="preserve">strateginen voitto. </w:t>
            </w:r>
          </w:p>
          <w:p>
            <w:pPr>
              <w:pStyle w:val="TableContents"/>
              <w:numPr>
                <w:ilvl w:val="0"/>
                <w:numId w:val="152"/>
              </w:numPr>
              <w:tabs>
                <w:tab w:val="clear" w:pos="1134"/>
                <w:tab w:val="left" w:leader="none" w:pos="707"/>
              </w:tabs>
              <w:bidi w:val="0"/>
              <w:spacing w:before="0" w:after="283"/>
              <w:ind w:start="707" w:hanging="283"/>
              <w:jc w:val="left"/>
              <w:rPr/>
            </w:pPr>
            <w:r>
              <w:rPr/>
              <w:t xml:space="preserve">Vapautusjulistus annetaan viisi päivää myöhemmin. </w:t>
            </w:r>
          </w:p>
        </w:tc>
      </w:tr>
    </w:tbl>
    <w:p>
      <w:pPr>
        <w:pStyle w:val="TextBody"/>
        <w:bidi w:val="0"/>
        <w:spacing w:before="0" w:after="283"/>
        <w:jc w:val="left"/>
        <w:rPr/>
      </w:pPr>
      <w:r>
        <w:rPr/>
        <w:t xml:space="preserve">Sodan osapuolet Yhdysvallat (Unioni) Konfederaation osavaltiot (Konfederaatio) Komentajat ja johtajat George B. McClellan Robert E. Lee Osallistuneet yksiköt Potomacin armeija (Army of the Potomac) Pohjois-Virginian armeija (Army of the Northern Virginia) Vahvuus 87,164 38,000 ``engagged'' (mukana) Kaatuneet ja menetykset 12,410 2,108 kaatunutta 9,549 haavoittunutta 753 vangittua / kadonnutta 10,316 1,567 kaatunutta 7,752 haavoittunutta 1,018 vangittua / kadonnutta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antietamin taistelun liitto vai konfederaatti?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Antietamin taistelu Sharpsburgin taistelu Osa Yhdysvaltain sisällissotaa Antietamin taistelu, Kurz &amp; Allison (1878), joka kuvaa Burnsiden sillalla tapahtuvaa taistelua. </w:t>
      </w:r>
    </w:p>
    <w:tbl>
      <w:tblPr>
        <w:tblW w:w="10205" w:type="dxa"/>
        <w:jc w:val="left"/>
        <w:tblInd w:w="0" w:type="dxa"/>
        <w:tblLayout w:type="fixed"/>
        <w:tblCellMar>
          <w:top w:w="28" w:type="dxa"/>
          <w:left w:w="28" w:type="dxa"/>
          <w:bottom w:w="28" w:type="dxa"/>
          <w:right w:w="28" w:type="dxa"/>
        </w:tblCellMar>
      </w:tblPr>
      <w:tblGrid>
        <w:gridCol w:w="1041"/>
        <w:gridCol w:w="9164"/>
      </w:tblGrid>
      <w:tr>
        <w:trPr/>
        <w:tc>
          <w:tcPr>
            <w:tcW w:w="1041" w:type="dxa"/>
            <w:tcBorders/>
            <w:vAlign w:val="center"/>
          </w:tcPr>
          <w:p>
            <w:pPr>
              <w:pStyle w:val="TableHeading"/>
              <w:suppressLineNumbers/>
              <w:bidi w:val="0"/>
              <w:spacing w:before="0" w:after="283"/>
              <w:jc w:val="center"/>
              <w:rPr/>
            </w:pPr>
            <w:r>
              <w:rPr/>
              <w:t xml:space="preserve">Päivämäärä </w:t>
            </w:r>
          </w:p>
        </w:tc>
        <w:tc>
          <w:tcPr>
            <w:tcW w:w="9164" w:type="dxa"/>
            <w:tcBorders/>
            <w:vAlign w:val="center"/>
          </w:tcPr>
          <w:p>
            <w:pPr>
              <w:pStyle w:val="TableContents"/>
              <w:bidi w:val="0"/>
              <w:spacing w:before="0" w:after="283"/>
              <w:jc w:val="left"/>
              <w:rPr/>
            </w:pPr>
            <w:r>
              <w:rPr/>
              <w:t xml:space="preserve">17. syyskuuta 1862 (1862-09-17) </w:t>
            </w:r>
          </w:p>
        </w:tc>
      </w:tr>
      <w:tr>
        <w:trPr/>
        <w:tc>
          <w:tcPr>
            <w:tcW w:w="1041" w:type="dxa"/>
            <w:tcBorders/>
            <w:vAlign w:val="center"/>
          </w:tcPr>
          <w:p>
            <w:pPr>
              <w:pStyle w:val="TableHeading"/>
              <w:suppressLineNumbers/>
              <w:bidi w:val="0"/>
              <w:spacing w:before="0" w:after="283"/>
              <w:jc w:val="center"/>
              <w:rPr/>
            </w:pPr>
            <w:r>
              <w:rPr/>
              <w:t xml:space="preserve">Sijainti </w:t>
            </w:r>
          </w:p>
        </w:tc>
        <w:tc>
          <w:tcPr>
            <w:tcW w:w="9164" w:type="dxa"/>
            <w:tcBorders/>
            <w:vAlign w:val="center"/>
          </w:tcPr>
          <w:p>
            <w:pPr>
              <w:pStyle w:val="TableContents"/>
              <w:bidi w:val="0"/>
              <w:spacing w:before="0" w:after="283"/>
              <w:jc w:val="left"/>
              <w:rPr/>
            </w:pPr>
            <w:r>
              <w:rPr/>
              <w:t xml:space="preserve">Washington County, lähellä Sharpsburgia, Maryland 39 ° 28 ′ 24'' N 77 ° 44 ′ 41'' W </w:t>
            </w:r>
            <w:r>
              <w:rPr/>
              <w:t xml:space="preserve">/ </w:t>
            </w:r>
            <w:r>
              <w:rPr/>
              <w:t xml:space="preserve">39,47333 ° N 77,74472 ° W </w:t>
            </w:r>
            <w:r>
              <w:rPr/>
              <w:t xml:space="preserve">/ 39,47333;-77,74472 Koordinaatit: 39 ° 28 ′ 24'' N 77 ° 44 ′ 41'' W </w:t>
            </w:r>
            <w:r>
              <w:rPr/>
              <w:t xml:space="preserve">/ </w:t>
            </w:r>
            <w:r>
              <w:rPr/>
              <w:t xml:space="preserve">39.47333 ° N 77.74472 ° W </w:t>
            </w:r>
            <w:r>
              <w:rPr/>
              <w:t xml:space="preserve">/ 39.47333;-77.74472 </w:t>
            </w:r>
          </w:p>
        </w:tc>
      </w:tr>
      <w:tr>
        <w:trPr/>
        <w:tc>
          <w:tcPr>
            <w:tcW w:w="1041" w:type="dxa"/>
            <w:tcBorders/>
            <w:vAlign w:val="center"/>
          </w:tcPr>
          <w:p>
            <w:pPr>
              <w:pStyle w:val="TableHeading"/>
              <w:suppressLineNumbers/>
              <w:bidi w:val="0"/>
              <w:spacing w:before="0" w:after="283"/>
              <w:jc w:val="center"/>
              <w:rPr/>
            </w:pPr>
            <w:r>
              <w:rPr/>
              <w:t xml:space="preserve">Tulos </w:t>
            </w:r>
          </w:p>
        </w:tc>
        <w:tc>
          <w:tcPr>
            <w:tcW w:w="9164"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color w:val="A9A9A9"/>
              </w:rPr>
              <w:t xml:space="preserve">Taktisesti tulokseton; unionin strateginen </w:t>
            </w:r>
            <w:r>
              <w:rPr/>
              <w:t xml:space="preserve">voitto. </w:t>
            </w:r>
          </w:p>
          <w:p>
            <w:pPr>
              <w:pStyle w:val="TableContents"/>
              <w:numPr>
                <w:ilvl w:val="0"/>
                <w:numId w:val="153"/>
              </w:numPr>
              <w:tabs>
                <w:tab w:val="clear" w:pos="1134"/>
                <w:tab w:val="left" w:leader="none" w:pos="707"/>
              </w:tabs>
              <w:bidi w:val="0"/>
              <w:spacing w:before="0" w:after="283"/>
              <w:ind w:start="707" w:hanging="283"/>
              <w:jc w:val="left"/>
              <w:rPr/>
            </w:pPr>
            <w:r>
              <w:rPr/>
              <w:t xml:space="preserve">Vapautusjulistus annetaan viisi päivää myöhemmin. </w:t>
            </w:r>
          </w:p>
        </w:tc>
      </w:tr>
    </w:tbl>
    <w:p>
      <w:pPr>
        <w:pStyle w:val="TextBody"/>
        <w:bidi w:val="0"/>
        <w:spacing w:before="0" w:after="283"/>
        <w:jc w:val="left"/>
        <w:rPr/>
      </w:pPr>
      <w:r>
        <w:rPr/>
        <w:t xml:space="preserve">Sodan osapuolet Yhdysvallat (Unioni) CSA (Konfederaatio) Komentajat ja johtajat George B. McClellan Robert E. Lee Osallistuneet yksiköt Potomacin armeija (Army of the Potomac) Pohjois-Virginian armeija (Army of Northern Virginia) Vahvuus 87,164 38,000 ``engagged'' Kaatuneet ja tappiot 12,410 2,108 kaatunutta; 9,549 haavoittunutta; 753 vangittua / kadonnutta 10,316 1,567 kaatunutta; 7,752 haavoittunutta; 1,018 vangittua / kadonnutta.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antietamin taistelun liittovaltio vai unioni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Antietamin taistelu </w:t>
      </w:r>
      <w:r>
        <w:rPr/>
        <w:t xml:space="preserve">/ ænˈtiːtəm /, joka tunnetaan myös nimellä Sharpsburgin taistelu, erityisesti Etelä-Yhdysvalloissa, oli Yhdysvaltain sisällissodan taistelu, joka käytiin 17. syyskuuta 1862 konfederaation kenraalin Robert E. Leen Pohjois-Virginian armeijan ja unionin kenraalin George B. McClellanin Potomacin armeijan välillä Sharpsburgin lähellä Marylandissa ja Antietam Creekissä. Se oli osa Marylandin kampanjaa, ja se oli Yhdysvaltain sisällissodan itäisen sodan ensimmäinen kenttäarmeijan tason taistelu, joka käytiin unionin maaperällä. Se oli Yhdysvaltojen historian verisin päivä, ja siinä kuoli, haavoittui tai katosi yhteensä 22 717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sisällissodan ensimmäinen suuri taistelu, joka käytiin unionin maaperällä?</w:t>
      </w:r>
    </w:p>
    <w:p>
      <w:pPr>
        <w:pStyle w:val="TextBody"/>
        <w:bidi w:val="0"/>
        <w:jc w:val="left"/>
        <w:rPr>
          <w:b/>
          <w:u w:val="single"/>
          <w:shd w:val="clear" w:fill="FFFF00"/>
        </w:rPr>
      </w:pPr>
      <w:r>
        <w:rPr>
          <w:b/>
          <w:u w:val="single"/>
          <w:shd w:val="clear" w:fill="FFFF00"/>
        </w:rPr>
        <w:t xml:space="preserve">Asiakirjan numero 1351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ja Walesin paikallishallinnon oikeusasiamies (virallisesti paikallishallinnon hallintokomissio - komissaareja on kaksi) perustettiin vuonna </w:t>
      </w:r>
      <w:r>
        <w:rPr>
          <w:color w:val="A9A9A9"/>
        </w:rPr>
        <w:t xml:space="preserve">1973</w:t>
      </w:r>
      <w:r>
        <w:rPr/>
        <w:t xml:space="preserve">, ja Skotlantiin </w:t>
      </w:r>
      <w:r>
        <w:rPr/>
        <w:t xml:space="preserve">luotiin </w:t>
      </w:r>
      <w:r>
        <w:rPr/>
        <w:t xml:space="preserve">vastaava virasto vuonna 1974; sen jälkeen on perustettu useita muita julkisen ja yksityisen sektorin oikeusasiamiehiä sekä Pohjois-Irlannin oikeusasiamies.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oikeusasiamiehen toimisto perustettiin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Oikeusasiamiehen prototyyppi on saattanut kukoistaa </w:t>
      </w:r>
      <w:r>
        <w:rPr>
          <w:color w:val="A9A9A9"/>
        </w:rPr>
        <w:t xml:space="preserve">Kiinassa </w:t>
      </w:r>
      <w:r>
        <w:rPr/>
        <w:t xml:space="preserve">Qin-dynastian aikana (221 eaa.) ja </w:t>
      </w:r>
      <w:r>
        <w:rPr>
          <w:color w:val="DCDCDC"/>
        </w:rPr>
        <w:t xml:space="preserve">Koreassa </w:t>
      </w:r>
      <w:r>
        <w:rPr/>
        <w:t xml:space="preserve">Joseon-dynastian aikana. Kuninkaallisen salaisen tarkastajan eli Amhaeng-eosan </w:t>
      </w:r>
      <w:r>
        <w:rPr/>
        <w:t xml:space="preserve">(암행 </w:t>
      </w:r>
      <w:r>
        <w:rPr/>
        <w:t xml:space="preserve">어사, </w:t>
      </w:r>
      <w:r>
        <w:rPr/>
        <w:t xml:space="preserve">暗 行 御 史) </w:t>
      </w:r>
      <w:r>
        <w:rPr/>
        <w:t xml:space="preserve">asema </w:t>
      </w:r>
      <w:r>
        <w:rPr/>
        <w:t xml:space="preserve">oli ainutlaatuinen Joseon-dynastian aikana, jolloin kuninkaan suoraan nimittämä peitetehtävissä toimiva virkamies lähetettiin paikallisiin maakuntiin tarkkailemaan hallituksen virkamiehiä ja huolehtimaan väestöstä kulkiessaan inkognito. Rooman tribuunilla oli joitakin samankaltaisia tehtäviä, ja hänellä oli valtuudet kieltää plebeijien oikeuksia loukkaavat säädökset. Toinen oikeusasiamiehen edeltäjä oli turkkilainen Diwan-al-Mazalim, joka näyttää juontuvan toisen kalifin Umarin (634-644) ja Qadi al-Qudatin käsitteestä. Niitä on todistetusti myös Siamissa, Intiassa, Liao-dynastian (Khitan-valtakunnan) aikana, Japanissa ja 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otti ensimmäistä kertaa käyttöön oikeusasiamiehen</w:t>
      </w:r>
    </w:p>
    <w:p>
      <w:pPr>
        <w:pStyle w:val="TextBody"/>
        <w:bidi w:val="0"/>
        <w:jc w:val="left"/>
        <w:rPr>
          <w:b/>
          <w:u w:val="single"/>
          <w:shd w:val="clear" w:fill="FFFF00"/>
        </w:rPr>
      </w:pPr>
      <w:r>
        <w:rPr>
          <w:b/>
          <w:u w:val="single"/>
          <w:shd w:val="clear" w:fill="FFFF00"/>
        </w:rPr>
        <w:t xml:space="preserve">Asiakirjan numero 1352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Manchester City on puolustava mestari. </w:t>
      </w:r>
      <w:r>
        <w:rPr>
          <w:color w:val="A9A9A9"/>
        </w:rPr>
        <w:t xml:space="preserve">Wolverhampton Wanderers</w:t>
      </w:r>
      <w:r>
        <w:rPr>
          <w:color w:val="DCDCDC"/>
        </w:rPr>
        <w:t xml:space="preserve">, </w:t>
      </w:r>
      <w:r>
        <w:rPr>
          <w:color w:val="2F4F4F"/>
        </w:rPr>
        <w:t xml:space="preserve">Cardiff City </w:t>
      </w:r>
      <w:r>
        <w:rPr>
          <w:color w:val="DCDCDC"/>
        </w:rPr>
        <w:t xml:space="preserve">ja </w:t>
      </w:r>
      <w:r>
        <w:rPr>
          <w:color w:val="556B2F"/>
        </w:rPr>
        <w:t xml:space="preserve">Fulham nousivat </w:t>
      </w:r>
      <w:r>
        <w:rPr/>
        <w:t xml:space="preserve">mukaan EFL Championshipin kaudesta 2017 -- 18. Ne korvasivat </w:t>
      </w:r>
      <w:r>
        <w:rPr>
          <w:color w:val="6B8E23"/>
        </w:rPr>
        <w:t xml:space="preserve">West Bromwich Albionin</w:t>
      </w:r>
      <w:r>
        <w:rPr/>
        <w:t xml:space="preserve">, </w:t>
      </w:r>
      <w:r>
        <w:rPr>
          <w:color w:val="A0522D"/>
        </w:rPr>
        <w:t xml:space="preserve">Swansea Cityn </w:t>
      </w:r>
      <w:r>
        <w:rPr/>
        <w:t xml:space="preserve">ja </w:t>
      </w:r>
      <w:r>
        <w:rPr>
          <w:color w:val="228B22"/>
        </w:rPr>
        <w:t xml:space="preserve">Stoke Cityn</w:t>
      </w:r>
      <w:r>
        <w:rPr/>
        <w:t xml:space="preserve">, jotka putosivat EFL Championshipiin 2018 -- 19.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putosivat valioliigasta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nousi valioliigaan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nousee valioliigaan 2019</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nousi valioliigaan viime vuonna.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nousi valioliigaan tällä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Manchester City on puolustava mestari. </w:t>
      </w:r>
      <w:r>
        <w:rPr>
          <w:color w:val="A9A9A9"/>
        </w:rPr>
        <w:t xml:space="preserve">Wolverhampton Wanderers</w:t>
      </w:r>
      <w:r>
        <w:rPr/>
        <w:t xml:space="preserve">, </w:t>
      </w:r>
      <w:r>
        <w:rPr>
          <w:color w:val="DCDCDC"/>
        </w:rPr>
        <w:t xml:space="preserve">Cardiff City </w:t>
      </w:r>
      <w:r>
        <w:rPr/>
        <w:t xml:space="preserve">ja </w:t>
      </w:r>
      <w:r>
        <w:rPr>
          <w:color w:val="2F4F4F"/>
        </w:rPr>
        <w:t xml:space="preserve">Fulham </w:t>
      </w:r>
      <w:r>
        <w:rPr/>
        <w:t xml:space="preserve">nousevat EFL Championshipin kaudesta 2017 -- 18. Ne korvaavat West Bromwich Albionin, Swansea Cityn ja Stoke Cityn, jotka putosivat EFL Championshipiin 2018 -- 19.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nousi valioliigaan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noussut valioliigaan 2018-19</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nousi valioliigaan tänä vuonna...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Valioliiga 2018 -- 19 on Englannin jalkapalloseurojen korkeimman ammattilaisliigan, Valioliigan, 27. kausi sen perustamisesta vuonna 1992 lähtien. Kausi alkoi </w:t>
      </w:r>
      <w:r>
        <w:rPr>
          <w:color w:val="A9A9A9"/>
        </w:rPr>
        <w:t xml:space="preserve">10. elokuuta 2018 </w:t>
      </w:r>
      <w:r>
        <w:rPr/>
        <w:t xml:space="preserve">ja päättyy 12. toukokuuta 2019. Kauden 2018 -- 19 otteluohjelmat julkistettiin </w:t>
      </w:r>
      <w:r>
        <w:rPr>
          <w:color w:val="DCDCDC"/>
        </w:rPr>
        <w:t xml:space="preserve">14.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Englannin valioliigan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valioliigakausi 2018/19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valioliigan aikataulu tulee julki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Englannin valioliiga alkaa?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valioliigan otteluohjelma julkaistaan?</w:t>
      </w:r>
    </w:p>
    <w:p>
      <w:pPr>
        <w:pStyle w:val="TextBody"/>
        <w:bidi w:val="0"/>
        <w:jc w:val="left"/>
        <w:rPr>
          <w:b/>
          <w:u w:val="single"/>
          <w:shd w:val="clear" w:fill="FFFF00"/>
        </w:rPr>
      </w:pPr>
      <w:r>
        <w:rPr>
          <w:b/>
          <w:u w:val="single"/>
          <w:shd w:val="clear" w:fill="FFFF00"/>
        </w:rPr>
        <w:t xml:space="preserve">Asiakirjan numero 1353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Appalakkivuoristo (ranskaksi les Appalaches), usein Appalakkien nimellä, on Pohjois-Amerikan itäosassa sijaitseva vuoristojärjestelmä. Appalakit muodostuivat ensimmäisen kerran noin 480 miljoonaa vuotta sitten ordovikikaudella. Ne olivat aikoinaan samankorkuisia kuin Alpit ja </w:t>
      </w:r>
      <w:r>
        <w:rPr>
          <w:color w:val="A9A9A9"/>
        </w:rPr>
        <w:t xml:space="preserve">Kalliovuoret, </w:t>
      </w:r>
      <w:r>
        <w:rPr/>
        <w:t xml:space="preserve">ennen kuin ne joutuivat luonnollisen eroosion kohteeksi. Appalakkien ketju on este itä-länsisuuntaiselle liikenteelle, sillä se muodostaa vuorottelevia harjanteita ja laaksoja, jotka ovat vastakkain useimpien itä-länsisuuntaisten valtateiden ja rautateiden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kummat vuoret ovat korkeammat kalliovuoret vai appalakkien vuoret?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Appalakkivuoret Appalaksit elokuu 2007 näkymä Back Allegheny Mountainin rinteiltä itään; näkyvissä ovat Allegheny Mountain (Monongahela National Forestissa Länsi-Virginiassa, keskietäisyydellä) ja Shenandoah Mountain (George Washington National Forestissa Virginiassa, kaukana) Korkein kohta </w:t>
      </w:r>
    </w:p>
    <w:tbl>
      <w:tblPr>
        <w:tblW w:w="10205" w:type="dxa"/>
        <w:jc w:val="left"/>
        <w:tblInd w:w="0" w:type="dxa"/>
        <w:tblLayout w:type="fixed"/>
        <w:tblCellMar>
          <w:top w:w="28" w:type="dxa"/>
          <w:left w:w="28" w:type="dxa"/>
          <w:bottom w:w="28" w:type="dxa"/>
          <w:right w:w="28" w:type="dxa"/>
        </w:tblCellMar>
      </w:tblPr>
      <w:tblGrid>
        <w:gridCol w:w="1472"/>
        <w:gridCol w:w="8733"/>
      </w:tblGrid>
      <w:tr>
        <w:trPr/>
        <w:tc>
          <w:tcPr>
            <w:tcW w:w="1472" w:type="dxa"/>
            <w:tcBorders/>
            <w:vAlign w:val="center"/>
          </w:tcPr>
          <w:p>
            <w:pPr>
              <w:pStyle w:val="TableHeading"/>
              <w:suppressLineNumbers/>
              <w:bidi w:val="0"/>
              <w:spacing w:before="0" w:after="283"/>
              <w:jc w:val="center"/>
              <w:rPr/>
            </w:pPr>
            <w:r>
              <w:rPr/>
              <w:t xml:space="preserve">Huippu </w:t>
            </w:r>
          </w:p>
        </w:tc>
        <w:tc>
          <w:tcPr>
            <w:tcW w:w="8733" w:type="dxa"/>
            <w:tcBorders/>
            <w:vAlign w:val="center"/>
          </w:tcPr>
          <w:p>
            <w:pPr>
              <w:pStyle w:val="TableContents"/>
              <w:bidi w:val="0"/>
              <w:spacing w:before="0" w:after="283"/>
              <w:jc w:val="left"/>
              <w:rPr/>
            </w:pPr>
            <w:r>
              <w:rPr/>
              <w:t xml:space="preserve">Mount Mitchell </w:t>
            </w:r>
          </w:p>
        </w:tc>
      </w:tr>
      <w:tr>
        <w:trPr/>
        <w:tc>
          <w:tcPr>
            <w:tcW w:w="1472" w:type="dxa"/>
            <w:tcBorders/>
            <w:vAlign w:val="center"/>
          </w:tcPr>
          <w:p>
            <w:pPr>
              <w:pStyle w:val="TableHeading"/>
              <w:suppressLineNumbers/>
              <w:bidi w:val="0"/>
              <w:spacing w:before="0" w:after="283"/>
              <w:jc w:val="center"/>
              <w:rPr/>
            </w:pPr>
            <w:r>
              <w:rPr/>
              <w:t xml:space="preserve">Korkeusasema </w:t>
            </w:r>
          </w:p>
        </w:tc>
        <w:tc>
          <w:tcPr>
            <w:tcW w:w="8733" w:type="dxa"/>
            <w:tcBorders/>
            <w:vAlign w:val="center"/>
          </w:tcPr>
          <w:p>
            <w:pPr>
              <w:pStyle w:val="TableContents"/>
              <w:bidi w:val="0"/>
              <w:spacing w:before="0" w:after="283"/>
              <w:jc w:val="left"/>
              <w:rPr/>
            </w:pPr>
            <w:r>
              <w:rPr/>
              <w:t xml:space="preserve">6 684 jalkaa (2 037 m) </w:t>
            </w:r>
          </w:p>
        </w:tc>
      </w:tr>
      <w:tr>
        <w:trPr/>
        <w:tc>
          <w:tcPr>
            <w:tcW w:w="1472" w:type="dxa"/>
            <w:tcBorders/>
            <w:vAlign w:val="center"/>
          </w:tcPr>
          <w:p>
            <w:pPr>
              <w:pStyle w:val="TableHeading"/>
              <w:suppressLineNumbers/>
              <w:bidi w:val="0"/>
              <w:spacing w:before="0" w:after="283"/>
              <w:jc w:val="center"/>
              <w:rPr/>
            </w:pPr>
            <w:r>
              <w:rPr/>
              <w:t xml:space="preserve">Pituus </w:t>
            </w:r>
          </w:p>
        </w:tc>
        <w:tc>
          <w:tcPr>
            <w:tcW w:w="8733" w:type="dxa"/>
            <w:tcBorders/>
            <w:vAlign w:val="center"/>
          </w:tcPr>
          <w:p>
            <w:pPr>
              <w:pStyle w:val="TableContents"/>
              <w:bidi w:val="0"/>
              <w:spacing w:before="0" w:after="283"/>
              <w:jc w:val="left"/>
              <w:rPr/>
            </w:pPr>
            <w:r>
              <w:rPr/>
              <w:t xml:space="preserve">1 500 mi (2 400 km) Maantieto </w:t>
            </w:r>
          </w:p>
        </w:tc>
      </w:tr>
      <w:tr>
        <w:trPr/>
        <w:tc>
          <w:tcPr>
            <w:tcW w:w="1472" w:type="dxa"/>
            <w:tcBorders/>
            <w:vAlign w:val="center"/>
          </w:tcPr>
          <w:p>
            <w:pPr>
              <w:pStyle w:val="TableHeading"/>
              <w:suppressLineNumbers/>
              <w:bidi w:val="0"/>
              <w:spacing w:before="0" w:after="283"/>
              <w:jc w:val="center"/>
              <w:rPr/>
            </w:pPr>
            <w:r>
              <w:rPr/>
              <w:t xml:space="preserve">Maat </w:t>
            </w:r>
          </w:p>
        </w:tc>
        <w:tc>
          <w:tcPr>
            <w:tcW w:w="8733" w:type="dxa"/>
            <w:tcBorders/>
            <w:vAlign w:val="center"/>
          </w:tcPr>
          <w:p>
            <w:pPr>
              <w:pStyle w:val="TableContents"/>
              <w:bidi w:val="0"/>
              <w:spacing w:before="0" w:after="283"/>
              <w:jc w:val="left"/>
              <w:rPr/>
            </w:pPr>
            <w:r>
              <w:rPr/>
              <w:t xml:space="preserve">Yhdysvallat, Ranska (St. Pierre ja Miquelon) ja Kanada. </w:t>
            </w:r>
          </w:p>
        </w:tc>
      </w:tr>
      <w:tr>
        <w:trPr/>
        <w:tc>
          <w:tcPr>
            <w:tcW w:w="1472" w:type="dxa"/>
            <w:tcBorders/>
            <w:vAlign w:val="center"/>
          </w:tcPr>
          <w:p>
            <w:pPr>
              <w:pStyle w:val="TableHeading"/>
              <w:suppressLineNumbers/>
              <w:bidi w:val="0"/>
              <w:spacing w:before="0" w:after="283"/>
              <w:jc w:val="center"/>
              <w:rPr/>
            </w:pPr>
            <w:r>
              <w:rPr/>
              <w:t xml:space="preserve">Osavaltio / maakunta </w:t>
            </w:r>
          </w:p>
        </w:tc>
        <w:tc>
          <w:tcPr>
            <w:tcW w:w="8733" w:type="dxa"/>
            <w:tcBorders/>
            <w:vAlign w:val="center"/>
          </w:tcPr>
          <w:p>
            <w:pPr>
              <w:pStyle w:val="TableContents"/>
              <w:bidi w:val="0"/>
              <w:spacing w:before="0" w:after="283"/>
              <w:jc w:val="left"/>
              <w:rPr/>
            </w:pPr>
            <w:r>
              <w:rPr/>
              <w:t xml:space="preserve">Newfoundland ja Labrador, Saint Pierre ja Miquelon, Quebec, Nova Scotia, New Brunswick, </w:t>
            </w:r>
            <w:r>
              <w:rPr>
                <w:color w:val="A9A9A9"/>
              </w:rPr>
              <w:t xml:space="preserve">Maine, New Hampshire, Vermont, Massachusetts, Connecticut, New York, Pennsylvania, Maryland, Virginia, Länsi-Virginia, Ohio, Kentucky, Tennessee, New Jersey, Pohjois-Carolina, Etelä-Carolina, Georgia ja Alabama. </w:t>
            </w:r>
          </w:p>
        </w:tc>
      </w:tr>
      <w:tr>
        <w:trPr/>
        <w:tc>
          <w:tcPr>
            <w:tcW w:w="1472" w:type="dxa"/>
            <w:tcBorders/>
            <w:vAlign w:val="center"/>
          </w:tcPr>
          <w:p>
            <w:pPr>
              <w:pStyle w:val="TableHeading"/>
              <w:suppressLineNumbers/>
              <w:bidi w:val="0"/>
              <w:spacing w:before="0" w:after="283"/>
              <w:jc w:val="center"/>
              <w:rPr/>
            </w:pPr>
            <w:r>
              <w:rPr/>
              <w:t xml:space="preserve">Alueen koordinaatit </w:t>
            </w:r>
          </w:p>
        </w:tc>
        <w:tc>
          <w:tcPr>
            <w:tcW w:w="8733" w:type="dxa"/>
            <w:tcBorders/>
            <w:vAlign w:val="center"/>
          </w:tcPr>
          <w:p>
            <w:pPr>
              <w:pStyle w:val="TableContents"/>
              <w:bidi w:val="0"/>
              <w:spacing w:before="0" w:after="283"/>
              <w:jc w:val="left"/>
              <w:rPr/>
            </w:pPr>
            <w:r>
              <w:rPr/>
              <w:t xml:space="preserve">40 ° N 78 ° W </w:t>
            </w:r>
            <w:r>
              <w:rPr/>
              <w:t xml:space="preserve">/ </w:t>
            </w:r>
            <w:r>
              <w:rPr/>
              <w:t xml:space="preserve">40 ° N 78 ° W </w:t>
            </w:r>
            <w:r>
              <w:rPr/>
              <w:t xml:space="preserve">/ 40;-78 Koordinaatit: 78 ° W </w:t>
            </w:r>
            <w:r>
              <w:rPr/>
              <w:t xml:space="preserve">/ </w:t>
            </w:r>
            <w:r>
              <w:rPr/>
              <w:t xml:space="preserve">40 ° N 78 ° W </w:t>
            </w:r>
            <w:r>
              <w:rPr/>
              <w:t xml:space="preserve">/ 40;-78 Geologia </w:t>
            </w:r>
          </w:p>
        </w:tc>
      </w:tr>
      <w:tr>
        <w:trPr/>
        <w:tc>
          <w:tcPr>
            <w:tcW w:w="1472" w:type="dxa"/>
            <w:tcBorders/>
            <w:vAlign w:val="center"/>
          </w:tcPr>
          <w:p>
            <w:pPr>
              <w:pStyle w:val="TableHeading"/>
              <w:suppressLineNumbers/>
              <w:bidi w:val="0"/>
              <w:spacing w:before="0" w:after="283"/>
              <w:jc w:val="center"/>
              <w:rPr/>
            </w:pPr>
            <w:r>
              <w:rPr/>
              <w:t xml:space="preserve">Orogenia </w:t>
            </w:r>
          </w:p>
        </w:tc>
        <w:tc>
          <w:tcPr>
            <w:tcW w:w="8733" w:type="dxa"/>
            <w:tcBorders/>
            <w:vAlign w:val="center"/>
          </w:tcPr>
          <w:p>
            <w:pPr>
              <w:pStyle w:val="TableContents"/>
              <w:bidi w:val="0"/>
              <w:spacing w:before="0" w:after="283"/>
              <w:jc w:val="left"/>
              <w:rPr/>
            </w:pPr>
            <w:r>
              <w:rPr/>
              <w:t xml:space="preserve">Taconic, Acadian, Alleghanian </w:t>
            </w:r>
          </w:p>
        </w:tc>
      </w:tr>
      <w:tr>
        <w:trPr/>
        <w:tc>
          <w:tcPr>
            <w:tcW w:w="1472" w:type="dxa"/>
            <w:tcBorders/>
            <w:vAlign w:val="center"/>
          </w:tcPr>
          <w:p>
            <w:pPr>
              <w:pStyle w:val="TableHeading"/>
              <w:suppressLineNumbers/>
              <w:bidi w:val="0"/>
              <w:spacing w:before="0" w:after="283"/>
              <w:jc w:val="center"/>
              <w:rPr/>
            </w:pPr>
            <w:r>
              <w:rPr/>
              <w:t xml:space="preserve">Kallion ikä </w:t>
            </w:r>
          </w:p>
        </w:tc>
        <w:tc>
          <w:tcPr>
            <w:tcW w:w="8733" w:type="dxa"/>
            <w:tcBorders/>
            <w:vAlign w:val="center"/>
          </w:tcPr>
          <w:p>
            <w:pPr>
              <w:pStyle w:val="TableContents"/>
              <w:bidi w:val="0"/>
              <w:spacing w:before="0" w:after="283"/>
              <w:jc w:val="left"/>
              <w:rPr/>
            </w:pPr>
            <w:r>
              <w:rPr/>
              <w:t xml:space="preserve">Ordovician-Permian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osavaltiossa on osa Appalakkien vuoristoa?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Levinneisyysalue on enimmäkseen Yhdysvalloissa, mutta se ulottuu myös Kanadan kaakkoisosaan muodostaen 160-480 km leveän vyöhykkeen, joka ulottuu </w:t>
      </w:r>
      <w:r>
        <w:rPr>
          <w:color w:val="A9A9A9"/>
        </w:rPr>
        <w:t xml:space="preserve">Newfoundlandin saarelta 2 400 km lounaaseen ja ulottuu Alabaman keskiosaan Yhdysvalloissa</w:t>
      </w:r>
      <w:r>
        <w:rPr/>
        <w:t xml:space="preserve">. </w:t>
      </w:r>
      <w:r>
        <w:rPr/>
        <w:t xml:space="preserve">Alue kattaa </w:t>
      </w:r>
      <w:r>
        <w:rPr>
          <w:color w:val="DCDCDC"/>
        </w:rPr>
        <w:t xml:space="preserve">osia Saint Pierren ja Miquelonin saarista, </w:t>
      </w:r>
      <w:r>
        <w:rPr/>
        <w:t xml:space="preserve">jotka muodostavat Ranskan merentakaisen alueen. Järjestelmä on jaettu useisiin vuoristoalueisiin, joiden yksittäiset vuoret ovat keskimäärin noin 910 metriä korkeita. Ryhmän korkein vuori on </w:t>
      </w:r>
      <w:r>
        <w:rPr>
          <w:color w:val="2F4F4F"/>
        </w:rPr>
        <w:t xml:space="preserve">Pohjois-Carolinassa sijaitseva Mount Mitchell, joka on </w:t>
      </w:r>
      <w:r>
        <w:rPr/>
        <w:t xml:space="preserve">2 037 metrin korkeudessa ja Yhdysvaltojen korkein kohta Mississippi-joen itäpuolella.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Appalakkien korkein vuori?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Appalakkien vuoret alkavat ja mihin ne päättyvät?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Appalakkivuoret Appalaksit elokuu 2007 näkymä Back Allegheny Mountainin rinteiltä itään; näkyvissä ovat Allegheny Mountain (Monongahela National Forestissa Länsi-Virginiassa, keskietäisyydellä) ja Shenandoah Mountain (George Washington National Forestissa Virginiassa, kaukana) Korkein kohta </w:t>
      </w:r>
    </w:p>
    <w:tbl>
      <w:tblPr>
        <w:tblW w:w="10205" w:type="dxa"/>
        <w:jc w:val="left"/>
        <w:tblInd w:w="0" w:type="dxa"/>
        <w:tblLayout w:type="fixed"/>
        <w:tblCellMar>
          <w:top w:w="28" w:type="dxa"/>
          <w:left w:w="28" w:type="dxa"/>
          <w:bottom w:w="28" w:type="dxa"/>
          <w:right w:w="28" w:type="dxa"/>
        </w:tblCellMar>
      </w:tblPr>
      <w:tblGrid>
        <w:gridCol w:w="1472"/>
        <w:gridCol w:w="8733"/>
      </w:tblGrid>
      <w:tr>
        <w:trPr/>
        <w:tc>
          <w:tcPr>
            <w:tcW w:w="1472" w:type="dxa"/>
            <w:tcBorders/>
            <w:vAlign w:val="center"/>
          </w:tcPr>
          <w:p>
            <w:pPr>
              <w:pStyle w:val="TableHeading"/>
              <w:suppressLineNumbers/>
              <w:bidi w:val="0"/>
              <w:spacing w:before="0" w:after="283"/>
              <w:jc w:val="center"/>
              <w:rPr/>
            </w:pPr>
            <w:r>
              <w:rPr/>
              <w:t xml:space="preserve">Huippu </w:t>
            </w:r>
          </w:p>
        </w:tc>
        <w:tc>
          <w:tcPr>
            <w:tcW w:w="8733" w:type="dxa"/>
            <w:tcBorders/>
            <w:vAlign w:val="center"/>
          </w:tcPr>
          <w:p>
            <w:pPr>
              <w:pStyle w:val="TableContents"/>
              <w:bidi w:val="0"/>
              <w:spacing w:before="0" w:after="283"/>
              <w:jc w:val="left"/>
              <w:rPr/>
            </w:pPr>
            <w:r>
              <w:rPr/>
              <w:t xml:space="preserve">Mount Mitchell </w:t>
            </w:r>
          </w:p>
        </w:tc>
      </w:tr>
      <w:tr>
        <w:trPr/>
        <w:tc>
          <w:tcPr>
            <w:tcW w:w="1472" w:type="dxa"/>
            <w:tcBorders/>
            <w:vAlign w:val="center"/>
          </w:tcPr>
          <w:p>
            <w:pPr>
              <w:pStyle w:val="TableHeading"/>
              <w:suppressLineNumbers/>
              <w:bidi w:val="0"/>
              <w:spacing w:before="0" w:after="283"/>
              <w:jc w:val="center"/>
              <w:rPr/>
            </w:pPr>
            <w:r>
              <w:rPr/>
              <w:t xml:space="preserve">Korkeusasema </w:t>
            </w:r>
          </w:p>
        </w:tc>
        <w:tc>
          <w:tcPr>
            <w:tcW w:w="8733" w:type="dxa"/>
            <w:tcBorders/>
            <w:vAlign w:val="center"/>
          </w:tcPr>
          <w:p>
            <w:pPr>
              <w:pStyle w:val="TableContents"/>
              <w:bidi w:val="0"/>
              <w:spacing w:before="0" w:after="283"/>
              <w:jc w:val="left"/>
              <w:rPr/>
            </w:pPr>
            <w:r>
              <w:rPr/>
              <w:t xml:space="preserve">6 684 jalkaa (2 037 m) </w:t>
            </w:r>
          </w:p>
        </w:tc>
      </w:tr>
      <w:tr>
        <w:trPr/>
        <w:tc>
          <w:tcPr>
            <w:tcW w:w="1472" w:type="dxa"/>
            <w:tcBorders/>
            <w:vAlign w:val="center"/>
          </w:tcPr>
          <w:p>
            <w:pPr>
              <w:pStyle w:val="TableHeading"/>
              <w:suppressLineNumbers/>
              <w:bidi w:val="0"/>
              <w:spacing w:before="0" w:after="283"/>
              <w:jc w:val="center"/>
              <w:rPr/>
            </w:pPr>
            <w:r>
              <w:rPr/>
              <w:t xml:space="preserve">Pituus </w:t>
            </w:r>
          </w:p>
        </w:tc>
        <w:tc>
          <w:tcPr>
            <w:tcW w:w="8733" w:type="dxa"/>
            <w:tcBorders/>
            <w:vAlign w:val="center"/>
          </w:tcPr>
          <w:p>
            <w:pPr>
              <w:pStyle w:val="TableContents"/>
              <w:bidi w:val="0"/>
              <w:spacing w:before="0" w:after="283"/>
              <w:jc w:val="left"/>
              <w:rPr/>
            </w:pPr>
            <w:r>
              <w:rPr/>
              <w:t xml:space="preserve">1 500 mi (2 400 km) Maantiede </w:t>
            </w:r>
          </w:p>
        </w:tc>
      </w:tr>
      <w:tr>
        <w:trPr/>
        <w:tc>
          <w:tcPr>
            <w:tcW w:w="1472" w:type="dxa"/>
            <w:tcBorders/>
            <w:vAlign w:val="center"/>
          </w:tcPr>
          <w:p>
            <w:pPr>
              <w:pStyle w:val="TableHeading"/>
              <w:suppressLineNumbers/>
              <w:bidi w:val="0"/>
              <w:spacing w:before="0" w:after="283"/>
              <w:jc w:val="center"/>
              <w:rPr/>
            </w:pPr>
            <w:r>
              <w:rPr/>
              <w:t xml:space="preserve">Maat </w:t>
            </w:r>
          </w:p>
        </w:tc>
        <w:tc>
          <w:tcPr>
            <w:tcW w:w="8733" w:type="dxa"/>
            <w:tcBorders/>
            <w:vAlign w:val="center"/>
          </w:tcPr>
          <w:p>
            <w:pPr>
              <w:pStyle w:val="TableContents"/>
              <w:bidi w:val="0"/>
              <w:spacing w:before="0" w:after="283"/>
              <w:jc w:val="left"/>
              <w:rPr/>
            </w:pPr>
            <w:r>
              <w:rPr/>
              <w:t xml:space="preserve">Yhdysvallat, Ranska (St. Pierre ja Miquelon) ja Kanada. </w:t>
            </w:r>
          </w:p>
        </w:tc>
      </w:tr>
      <w:tr>
        <w:trPr/>
        <w:tc>
          <w:tcPr>
            <w:tcW w:w="1472" w:type="dxa"/>
            <w:tcBorders/>
            <w:vAlign w:val="center"/>
          </w:tcPr>
          <w:p>
            <w:pPr>
              <w:pStyle w:val="TableHeading"/>
              <w:suppressLineNumbers/>
              <w:bidi w:val="0"/>
              <w:spacing w:before="0" w:after="283"/>
              <w:jc w:val="center"/>
              <w:rPr/>
            </w:pPr>
            <w:r>
              <w:rPr/>
              <w:t xml:space="preserve">Osavaltio / maakunta </w:t>
            </w:r>
          </w:p>
        </w:tc>
        <w:tc>
          <w:tcPr>
            <w:tcW w:w="8733" w:type="dxa"/>
            <w:tcBorders/>
            <w:vAlign w:val="center"/>
          </w:tcPr>
          <w:p>
            <w:pPr>
              <w:pStyle w:val="TableContents"/>
              <w:bidi w:val="0"/>
              <w:spacing w:before="0" w:after="283"/>
              <w:jc w:val="left"/>
              <w:rPr/>
            </w:pPr>
            <w:r>
              <w:rPr>
                <w:color w:val="A9A9A9"/>
              </w:rPr>
              <w:t xml:space="preserve">Newfoundland ja Labrador</w:t>
            </w:r>
            <w:r>
              <w:rPr/>
              <w:t xml:space="preserve">, Saint Pierre ja Miquelon, </w:t>
            </w:r>
            <w:r>
              <w:rPr>
                <w:color w:val="DCDCDC"/>
              </w:rPr>
              <w:t xml:space="preserve">Québec</w:t>
            </w:r>
            <w:r>
              <w:rPr/>
              <w:t xml:space="preserve">, </w:t>
            </w:r>
            <w:r>
              <w:rPr>
                <w:color w:val="2F4F4F"/>
              </w:rPr>
              <w:t xml:space="preserve">Nova Scotia</w:t>
            </w:r>
            <w:r>
              <w:rPr/>
              <w:t xml:space="preserve">, </w:t>
            </w:r>
            <w:r>
              <w:rPr>
                <w:color w:val="556B2F"/>
              </w:rPr>
              <w:t xml:space="preserve">New Brunswick</w:t>
            </w:r>
            <w:r>
              <w:rPr/>
              <w:t xml:space="preserve">, Maine, New Hampshire, Vermont, Massachusetts, Connecticut, New York, New Jersey, Pennsylvania, Maryland, Virginia, Länsi-Virginia, Ohio, Kentucky, Tennessee, Pohjois-Carolina, Etelä-Carolina, Georgia ja Alabama. </w:t>
            </w:r>
          </w:p>
        </w:tc>
      </w:tr>
      <w:tr>
        <w:trPr/>
        <w:tc>
          <w:tcPr>
            <w:tcW w:w="1472" w:type="dxa"/>
            <w:tcBorders/>
            <w:vAlign w:val="center"/>
          </w:tcPr>
          <w:p>
            <w:pPr>
              <w:pStyle w:val="TableHeading"/>
              <w:suppressLineNumbers/>
              <w:bidi w:val="0"/>
              <w:spacing w:before="0" w:after="283"/>
              <w:jc w:val="center"/>
              <w:rPr/>
            </w:pPr>
            <w:r>
              <w:rPr/>
              <w:t xml:space="preserve">Alueen koordinaatit </w:t>
            </w:r>
          </w:p>
        </w:tc>
        <w:tc>
          <w:tcPr>
            <w:tcW w:w="8733" w:type="dxa"/>
            <w:tcBorders/>
            <w:vAlign w:val="center"/>
          </w:tcPr>
          <w:p>
            <w:pPr>
              <w:pStyle w:val="TableContents"/>
              <w:bidi w:val="0"/>
              <w:spacing w:before="0" w:after="283"/>
              <w:jc w:val="left"/>
              <w:rPr/>
            </w:pPr>
            <w:r>
              <w:rPr/>
              <w:t xml:space="preserve">40 ° N 78 ° W </w:t>
            </w:r>
            <w:r>
              <w:rPr/>
              <w:t xml:space="preserve">/ </w:t>
            </w:r>
            <w:r>
              <w:rPr/>
              <w:t xml:space="preserve">40 ° N 78 ° W </w:t>
            </w:r>
            <w:r>
              <w:rPr/>
              <w:t xml:space="preserve">/ 40;-78 Koordinaatit: 78 ° W </w:t>
            </w:r>
            <w:r>
              <w:rPr/>
              <w:t xml:space="preserve">/ </w:t>
            </w:r>
            <w:r>
              <w:rPr/>
              <w:t xml:space="preserve">40 ° N 78 ° W </w:t>
            </w:r>
            <w:r>
              <w:rPr/>
              <w:t xml:space="preserve">/ 40;-78 Geologia </w:t>
            </w:r>
          </w:p>
        </w:tc>
      </w:tr>
      <w:tr>
        <w:trPr/>
        <w:tc>
          <w:tcPr>
            <w:tcW w:w="1472" w:type="dxa"/>
            <w:tcBorders/>
            <w:vAlign w:val="center"/>
          </w:tcPr>
          <w:p>
            <w:pPr>
              <w:pStyle w:val="TableHeading"/>
              <w:suppressLineNumbers/>
              <w:bidi w:val="0"/>
              <w:spacing w:before="0" w:after="283"/>
              <w:jc w:val="center"/>
              <w:rPr/>
            </w:pPr>
            <w:r>
              <w:rPr/>
              <w:t xml:space="preserve">Orogenia </w:t>
            </w:r>
          </w:p>
        </w:tc>
        <w:tc>
          <w:tcPr>
            <w:tcW w:w="8733" w:type="dxa"/>
            <w:tcBorders/>
            <w:vAlign w:val="center"/>
          </w:tcPr>
          <w:p>
            <w:pPr>
              <w:pStyle w:val="TableContents"/>
              <w:bidi w:val="0"/>
              <w:spacing w:before="0" w:after="283"/>
              <w:jc w:val="left"/>
              <w:rPr/>
            </w:pPr>
            <w:r>
              <w:rPr/>
              <w:t xml:space="preserve">Taconic, Acadian, Alleghanian </w:t>
            </w:r>
          </w:p>
        </w:tc>
      </w:tr>
      <w:tr>
        <w:trPr/>
        <w:tc>
          <w:tcPr>
            <w:tcW w:w="1472" w:type="dxa"/>
            <w:tcBorders/>
            <w:vAlign w:val="center"/>
          </w:tcPr>
          <w:p>
            <w:pPr>
              <w:pStyle w:val="TableHeading"/>
              <w:suppressLineNumbers/>
              <w:bidi w:val="0"/>
              <w:spacing w:before="0" w:after="283"/>
              <w:jc w:val="center"/>
              <w:rPr/>
            </w:pPr>
            <w:r>
              <w:rPr/>
              <w:t xml:space="preserve">Kallion ikä </w:t>
            </w:r>
          </w:p>
        </w:tc>
        <w:tc>
          <w:tcPr>
            <w:tcW w:w="8733" w:type="dxa"/>
            <w:tcBorders/>
            <w:vAlign w:val="center"/>
          </w:tcPr>
          <w:p>
            <w:pPr>
              <w:pStyle w:val="TableContents"/>
              <w:bidi w:val="0"/>
              <w:spacing w:before="0" w:after="283"/>
              <w:jc w:val="left"/>
              <w:rPr/>
            </w:pPr>
            <w:r>
              <w:rPr/>
              <w:t xml:space="preserve">Ordovician-Permian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maakunta sijaitsee Appalakkien vuoristossa?</w:t>
      </w:r>
    </w:p>
    <w:p>
      <w:pPr>
        <w:pStyle w:val="TextBody"/>
        <w:bidi w:val="0"/>
        <w:jc w:val="left"/>
        <w:rPr>
          <w:b/>
          <w:u w:val="single"/>
          <w:shd w:val="clear" w:fill="FFFF00"/>
        </w:rPr>
      </w:pPr>
      <w:r>
        <w:rPr>
          <w:b/>
          <w:u w:val="single"/>
          <w:shd w:val="clear" w:fill="FFFF00"/>
        </w:rPr>
        <w:t xml:space="preserve">Asiakirjan numero 1354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Film Institute tunnusti Gran Torinon yhdeksi vuoden 2008 kymmenestä parhaasta elokuvasta. Myös Clint Eastwoodin roolisuoritukset ovat saaneet tunnustusta. Hän voitti parhaan miespääosan palkinnon National Board of Review'lta, hän oli ehdolla Broadcast Film Critics Associationin (Critics' Choice Awards) ja Chicagon elokuvakriitikkojen yhdistyksen parhaan miespääosan palkinnoissa. Elokuvan alkuperäinen laulu ``Gran Torino'' oli ehdolla Golden Globe -palkinnon parhaasta alkuperäisestä laulusta. Musiikista vastaavat Jamie Cullum, </w:t>
      </w:r>
      <w:r>
        <w:rPr>
          <w:color w:val="A9A9A9"/>
        </w:rPr>
        <w:t xml:space="preserve">Kyle Eastwood </w:t>
      </w:r>
      <w:r>
        <w:rPr/>
        <w:t xml:space="preserve">ja Michael Stevens, ja Cullum kirjoitti sanat, vaikka Eastwood sävelsi ja esitti elokuvan nimikappaleen. Art Directors Guild esitti Gran Torinon ehdokkaaksi nykyelokuvan kategoriassa.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Gran Torino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Gran Torinon elokuvan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Paikkoja, jotka kaikki sijaitsivat </w:t>
      </w:r>
      <w:r>
        <w:rPr>
          <w:color w:val="A9A9A9"/>
        </w:rPr>
        <w:t xml:space="preserve">Metro Detroitissa, </w:t>
      </w:r>
      <w:r>
        <w:rPr/>
        <w:t xml:space="preserve">olivat Highland Park, Center Line, Warren, Royal Oak ja Grosse Pointe Park. Walt Kowalskin taloa kuvaava talo sijaitsee Rhode Island Streetillä Highland Parkissa. Hmong-jengin talo sijaitsee Pilgrim Streetillä Highland Parkissa. Yhden Waltin pojan asuinpaikkaa kuvaava talo on Ballantyne Roadilla Grosse Pointe Shoresissa. Elokuvassa käytetty kirkko, Saint Ambrose Roman Catholic Church, sijaitsee Grosse Pointe Parkissa. Rautakauppa, Pointe Hardware, sijaitsee myös Grosse Pointe Parkissa. VFW Post 6756, jota käytetään paikkana, jossa Walt tapaa ystäviään juodakseen alkoholia, sijaitsee Center Linessä.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Gran Torino -elokuva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Tarina seuraa </w:t>
      </w:r>
      <w:r>
        <w:rPr>
          <w:color w:val="A9A9A9"/>
        </w:rPr>
        <w:t xml:space="preserve">Walt Kowalskia</w:t>
      </w:r>
      <w:r>
        <w:rPr/>
        <w:t xml:space="preserve">, äskettäin leskeksi jäänyttä Korean sodan veteraania, joka on vieraantunut perheestään ja vihainen maailmalle. Waltin serkku painostaa Waltin nuorta naapuria Thao Vang Loria varastamaan Waltin arvokkaan </w:t>
      </w:r>
      <w:r>
        <w:rPr>
          <w:color w:val="DCDCDC"/>
        </w:rPr>
        <w:t xml:space="preserve">vuoden 1972 Ford Gran Torinon</w:t>
      </w:r>
      <w:r>
        <w:rPr/>
        <w:t xml:space="preserve">, jotta tämä voisi liittyä jengiin. Walt estää varkauden M1 Garand -kiväärillään ja luo sittemmin suhteen poikaan ja hänen perheeseensä.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Gran Torinon elokuvassa Gran Torino?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vuoden auto oli elokuvassa Gran Torino?</w:t>
      </w:r>
    </w:p>
    <w:p>
      <w:pPr>
        <w:pStyle w:val="TextBody"/>
        <w:bidi w:val="0"/>
        <w:jc w:val="left"/>
        <w:rPr>
          <w:b/>
          <w:u w:val="single"/>
          <w:shd w:val="clear" w:fill="FFFF00"/>
        </w:rPr>
      </w:pPr>
      <w:r>
        <w:rPr>
          <w:b/>
          <w:u w:val="single"/>
          <w:shd w:val="clear" w:fill="FFFF00"/>
        </w:rPr>
        <w:t xml:space="preserve">Asiakirjan numero 1355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Earl Carter Jr. </w:t>
      </w:r>
      <w:r>
        <w:rPr/>
        <w:t xml:space="preserve">(s. 1. lokakuuta 1924) on yhdysvaltalainen poliitikko, joka toimi Yhdysvaltain 39. presidenttinä vuosina 1977-1981. Sitä ennen hän oli Georgian 76. kuvernööri vuosina 1971-1975 oltuaan kaksi kautta Georgian osavaltion senaatissa vuosina 1963-1967. Carter on pysynyt aktiivisena julkisessa elämässä presidenttikautensa jälkeenkin, ja vuonna 2002 hänelle myönnettiin Nobelin rauhanpalkinto työstään Carter Centerin perustajana.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Amerikan yhdysvaltojen 39. presidentti?</w:t>
      </w:r>
    </w:p>
    <w:p>
      <w:pPr>
        <w:pStyle w:val="TextBody"/>
        <w:bidi w:val="0"/>
        <w:jc w:val="left"/>
        <w:rPr>
          <w:b/>
          <w:u w:val="single"/>
          <w:shd w:val="clear" w:fill="FFFF00"/>
        </w:rPr>
      </w:pPr>
      <w:r>
        <w:rPr>
          <w:b/>
          <w:u w:val="single"/>
          <w:shd w:val="clear" w:fill="FFFF00"/>
        </w:rPr>
        <w:t xml:space="preserve">Asiakirjan numero 1356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LRC että GPO tarjoavat yleisölle sähköisiä versioita säännöstöstä. </w:t>
      </w:r>
      <w:r>
        <w:rPr>
          <w:color w:val="A9A9A9"/>
        </w:rPr>
        <w:t xml:space="preserve">LRC:n sähköinen versio </w:t>
      </w:r>
      <w:r>
        <w:rPr/>
        <w:t xml:space="preserve">oli aiemmin jopa 18 kuukautta jäljessä voimassa olevasta lainsäädännöstä, mutta vuodesta 2014 lähtien se on yksi ajantasaisimmista verkossa saatavilla olevista versioista. Yhdysvaltain lakikirja on saatavilla LRC:stä osoitteessa uscode.house.gov sekä HTML- että XML-muodossa. XML:n ``United States Legislative Markup'' (USLM) -skeema suunniteltiin siten, että se on yhdenmukainen (Yhdistyneiden Kansakuntien talous- ja sosiaaliasioiden osaston) Akoma Ntoso -hankkeen XML-skeeman kanssa, ja OASIS LegalDocML:n teknisen komitean standardi tulee perustumaan Akoma Ntosoon.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lakikokoelman nykyinen painos?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Amerikan yhdysvaltojen lakikokoelma (Code of Laws of the United States</w:t>
      </w:r>
      <w:r>
        <w:rPr/>
        <w:t xml:space="preserve">, United States Code, U.S. Code, U.S.C. tai USC) on virallinen kokoelma ja kodifikaatio Yhdysvaltojen yleisistä ja pysyvistä liittovaltion laeista. Se sisältää 53 osastoa (osastot 1 -- 54, lukuun ottamatta osastoa 53, joka on varattu). Edustajainhuoneen lakimuutosneuvoksen toimisto julkaisee pääpainoksen joka kuudes vuosi, ja kumulatiivisia täydennyksiä julkaistaan vuosittain. Niiden lakien virallinen versio, joita ei ole kodifioitu United States Code -lakikokoelmaan, löytyy United States Statutes at Large -julkaisusta.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liittovaltion järjestelmässä kongressin hyväksymä laki sisältyy yleensä julkaisuun, jossa julkaistaan</w:t>
      </w:r>
    </w:p>
    <w:p>
      <w:pPr>
        <w:pStyle w:val="TextBody"/>
        <w:bidi w:val="0"/>
        <w:jc w:val="left"/>
        <w:rPr>
          <w:b/>
          <w:u w:val="single"/>
          <w:shd w:val="clear" w:fill="FFFF00"/>
        </w:rPr>
      </w:pPr>
      <w:r>
        <w:rPr>
          <w:b/>
          <w:u w:val="single"/>
          <w:shd w:val="clear" w:fill="FFFF00"/>
        </w:rPr>
        <w:t xml:space="preserve">Asiakirjan numero 1357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 lähdemme karhujahtiin on </w:t>
      </w:r>
      <w:r>
        <w:rPr>
          <w:color w:val="A9A9A9"/>
        </w:rPr>
        <w:t xml:space="preserve">Michael Rosen</w:t>
      </w:r>
      <w:r>
        <w:rPr/>
        <w:t xml:space="preserve">in kirjoittama </w:t>
      </w:r>
      <w:r>
        <w:rPr/>
        <w:t xml:space="preserve">ja Helen Oxenburyn kuvittama </w:t>
      </w:r>
      <w:r>
        <w:rPr/>
        <w:t xml:space="preserve">lasten kuvakirja vuodelta 1989.</w:t>
      </w:r>
      <w:r>
        <w:rPr/>
        <w:t xml:space="preserve"> Se on voittanut lukuisia palkintoja, ja siitä tehtiin Guinnessin maailmanennätys "suurimmalla lukutunnilla", kun 1500 lasta ja lisäksi 30 000 kuunteli kirjaa verkossa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lähdemme karhujahtiin...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lähdemme karhujahtiin -</w:t>
      </w:r>
    </w:p>
    <w:p>
      <w:pPr>
        <w:pStyle w:val="TextBody"/>
        <w:bidi w:val="0"/>
        <w:jc w:val="left"/>
        <w:rPr>
          <w:b/>
          <w:u w:val="single"/>
          <w:shd w:val="clear" w:fill="FFFF00"/>
        </w:rPr>
      </w:pPr>
      <w:r>
        <w:rPr>
          <w:b/>
          <w:u w:val="single"/>
          <w:shd w:val="clear" w:fill="FFFF00"/>
        </w:rPr>
        <w:t xml:space="preserve">Asiakirjan numero 1358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People's Bank on valtion omistama liikepankki Sri Lankassa. Pankin pääkonttori sijaitsee Sir Chittampalam A. Gardiner Streetillä Colombossa, ja se perustettiin 1. heinäkuuta 1961. Pankilla on </w:t>
      </w:r>
      <w:r>
        <w:rPr>
          <w:color w:val="A9A9A9"/>
        </w:rPr>
        <w:t xml:space="preserve">737 paikallista konttoria ja palvelukeskusta</w:t>
      </w:r>
      <w:r>
        <w:rPr/>
        <w:t xml:space="preserve">, joissa on </w:t>
      </w:r>
      <w:r>
        <w:rPr>
          <w:color w:val="DCDCDC"/>
        </w:rPr>
        <w:t xml:space="preserve">yli 500 omaa pankkiautomaattia ja Self Banking -yksikköä</w:t>
      </w:r>
      <w:r>
        <w:rPr/>
        <w:t xml:space="preserve">. Pankki tarjoaa sekä yksityis- että yrityspankkipalveluja, myös verkkopankkipalveluja.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kansojen pankkikonttoria Sri Lankassa on?</w:t>
      </w:r>
    </w:p>
    <w:p>
      <w:pPr>
        <w:pStyle w:val="TextBody"/>
        <w:bidi w:val="0"/>
        <w:jc w:val="left"/>
        <w:rPr>
          <w:b/>
          <w:u w:val="single"/>
          <w:shd w:val="clear" w:fill="FFFF00"/>
        </w:rPr>
      </w:pPr>
      <w:r>
        <w:rPr>
          <w:b/>
          <w:u w:val="single"/>
          <w:shd w:val="clear" w:fill="FFFF00"/>
        </w:rPr>
        <w:t xml:space="preserve">Asiakirjan numero 1359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 Sports UFC 2 on EA Canadan kehittämä ja Electronic Artsin maaliskuussa 2016 julkaisema mixed martial arts -taisteluvideopeli PlayStation 4:lle ja Xbox Onelle. Se on jatko-osa vuoden 2014 EA Sports UFC -pelille, ja se perustuu Ultimate Fighting Championship (UFC) -brändiin. Pelin kansitaiteessa ovat </w:t>
      </w:r>
      <w:r>
        <w:rPr>
          <w:color w:val="A9A9A9"/>
        </w:rPr>
        <w:t xml:space="preserve">Ronda Rousey </w:t>
      </w:r>
      <w:r>
        <w:rPr/>
        <w:t xml:space="preserve">ja </w:t>
      </w:r>
      <w:r>
        <w:rPr>
          <w:color w:val="DCDCDC"/>
        </w:rPr>
        <w:t xml:space="preserve">Conor McGregor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ufc 2:n kannessa?</w:t>
      </w:r>
    </w:p>
    <w:p>
      <w:pPr>
        <w:pStyle w:val="TextBody"/>
        <w:bidi w:val="0"/>
        <w:jc w:val="left"/>
        <w:rPr>
          <w:b/>
          <w:u w:val="single"/>
          <w:shd w:val="clear" w:fill="FFFF00"/>
        </w:rPr>
      </w:pPr>
      <w:r>
        <w:rPr>
          <w:b/>
          <w:u w:val="single"/>
          <w:shd w:val="clear" w:fill="FFFF00"/>
        </w:rPr>
        <w:t xml:space="preserve">Asiakirjan numero 1360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Kansalliset olympiakomiteat valitsevat alueellaan sijaitsevista kaupungeista kaupungit, jotka esittävät olympiakisojen isännöintiä koskevia hakemuksia. Paralympialaisten järjestäminen sisältyy automaattisesti tarjoukseen. Siitä </w:t>
      </w:r>
      <w:r>
        <w:rPr/>
        <w:t xml:space="preserve">lähtien, kun </w:t>
      </w:r>
      <w:r>
        <w:rPr>
          <w:color w:val="A9A9A9"/>
        </w:rPr>
        <w:t xml:space="preserve">Kansainvälinen olympiakomitea (KOK) perustettiin vuonna </w:t>
      </w:r>
      <w:r>
        <w:rPr/>
        <w:t xml:space="preserve">1894, jolloin se otti onnistuneesti haltuunsa antiikin Kreikan olympialaisten nimen luodakseen nykyaikaisen urheilutapahtuman, kiinnostuneet kaupungit ovat kilpailleet kesä- tai talviolympialaisten isännyydestä.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olympialaisten pitopaikan?</w:t>
      </w:r>
    </w:p>
    <w:p>
      <w:pPr>
        <w:pStyle w:val="TextBody"/>
        <w:bidi w:val="0"/>
        <w:jc w:val="left"/>
        <w:rPr>
          <w:b/>
          <w:u w:val="single"/>
          <w:shd w:val="clear" w:fill="FFFF00"/>
        </w:rPr>
      </w:pPr>
      <w:r>
        <w:rPr>
          <w:b/>
          <w:u w:val="single"/>
          <w:shd w:val="clear" w:fill="FFFF00"/>
        </w:rPr>
        <w:t xml:space="preserve">Asiakirjan numero 1361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Brittiläisen tieteisfantasiaohjelman Doctor Who vuonna 2005 uudistetun ensimmäisen sarjan ensimmäinen jakso alkoi </w:t>
      </w:r>
      <w:r>
        <w:rPr>
          <w:color w:val="A9A9A9"/>
        </w:rPr>
        <w:t xml:space="preserve">26. maaliskuuta </w:t>
      </w:r>
      <w:r>
        <w:rPr/>
        <w:t xml:space="preserve">2005 jaksolla ``Rose''. Se päätti ohjelman 16 vuotta kestäneen poissaolon televisiosta sen jälkeen, kun se oli lopetettu vuonna 1989, ja se oli ensimmäinen uusi televisiossa esitetty Doctor Who -tarina sitten Paul McGannin tähdittämän televisioelokuvan vuonna 1996. Viimeinen jakso, "The Parting of the Ways", lähetettiin 18. kesäkuuta 2005. Sarjan herätti henkiin pitkäaikainen Doctor Who -fani Russell T Davies, joka oli 1990-luvun lopusta lähtien lobannut BBC:tä sarjan palauttamiseksi. Ensimmäinen sarja käsitti 13 jaksoa, joista Davies kirjoitti kahdeksan. Davies, Julie Gardner ja Mal Young toimivat vastaavina tuottajina ja Phil Collinson tuottajana.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Doctor Who palasi vuonna 2005</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76"/>
        <w:gridCol w:w="916"/>
        <w:gridCol w:w="1014"/>
        <w:gridCol w:w="982"/>
        <w:gridCol w:w="1061"/>
        <w:gridCol w:w="973"/>
        <w:gridCol w:w="683"/>
        <w:gridCol w:w="979"/>
        <w:gridCol w:w="2921"/>
      </w:tblGrid>
      <w:tr>
        <w:trPr/>
        <w:tc>
          <w:tcPr>
            <w:tcW w:w="676" w:type="dxa"/>
            <w:tcBorders/>
            <w:vAlign w:val="center"/>
          </w:tcPr>
          <w:p>
            <w:pPr>
              <w:pStyle w:val="TableHeading"/>
              <w:suppressLineNumbers/>
              <w:bidi w:val="0"/>
              <w:spacing w:before="0" w:after="283"/>
              <w:jc w:val="center"/>
              <w:rPr/>
            </w:pPr>
            <w:r>
              <w:rPr/>
              <w:t xml:space="preserve">Tarina </w:t>
            </w:r>
          </w:p>
        </w:tc>
        <w:tc>
          <w:tcPr>
            <w:tcW w:w="916" w:type="dxa"/>
            <w:tcBorders/>
            <w:vAlign w:val="center"/>
          </w:tcPr>
          <w:p>
            <w:pPr>
              <w:pStyle w:val="TableHeading"/>
              <w:suppressLineNumbers/>
              <w:bidi w:val="0"/>
              <w:spacing w:before="0" w:after="283"/>
              <w:jc w:val="center"/>
              <w:rPr/>
            </w:pPr>
            <w:r>
              <w:rPr/>
              <w:t xml:space="preserve">Jakso </w:t>
            </w:r>
          </w:p>
        </w:tc>
        <w:tc>
          <w:tcPr>
            <w:tcW w:w="1014" w:type="dxa"/>
            <w:tcBorders/>
            <w:vAlign w:val="center"/>
          </w:tcPr>
          <w:p>
            <w:pPr>
              <w:pStyle w:val="TableHeading"/>
              <w:suppressLineNumbers/>
              <w:bidi w:val="0"/>
              <w:spacing w:before="0" w:after="283"/>
              <w:jc w:val="center"/>
              <w:rPr/>
            </w:pPr>
            <w:r>
              <w:rPr/>
              <w:t xml:space="preserve">Otsikko </w:t>
            </w:r>
          </w:p>
        </w:tc>
        <w:tc>
          <w:tcPr>
            <w:tcW w:w="982" w:type="dxa"/>
            <w:tcBorders/>
            <w:vAlign w:val="center"/>
          </w:tcPr>
          <w:p>
            <w:pPr>
              <w:pStyle w:val="TableHeading"/>
              <w:suppressLineNumbers/>
              <w:bidi w:val="0"/>
              <w:spacing w:before="0" w:after="283"/>
              <w:jc w:val="center"/>
              <w:rPr/>
            </w:pPr>
            <w:r>
              <w:rPr/>
              <w:t xml:space="preserve">Ohjaaja </w:t>
            </w:r>
          </w:p>
        </w:tc>
        <w:tc>
          <w:tcPr>
            <w:tcW w:w="1061" w:type="dxa"/>
            <w:tcBorders/>
            <w:vAlign w:val="center"/>
          </w:tcPr>
          <w:p>
            <w:pPr>
              <w:pStyle w:val="TableHeading"/>
              <w:suppressLineNumbers/>
              <w:bidi w:val="0"/>
              <w:spacing w:before="0" w:after="283"/>
              <w:jc w:val="center"/>
              <w:rPr/>
            </w:pPr>
            <w:r>
              <w:rPr/>
              <w:t xml:space="preserve">Kirjoittanut </w:t>
            </w:r>
          </w:p>
        </w:tc>
        <w:tc>
          <w:tcPr>
            <w:tcW w:w="973" w:type="dxa"/>
            <w:tcBorders/>
            <w:vAlign w:val="center"/>
          </w:tcPr>
          <w:p>
            <w:pPr>
              <w:pStyle w:val="TableHeading"/>
              <w:suppressLineNumbers/>
              <w:bidi w:val="0"/>
              <w:spacing w:before="0" w:after="283"/>
              <w:jc w:val="center"/>
              <w:rPr/>
            </w:pPr>
            <w:r>
              <w:rPr/>
              <w:t xml:space="preserve">Alkuperäinen lähetyspäivä </w:t>
            </w:r>
          </w:p>
        </w:tc>
        <w:tc>
          <w:tcPr>
            <w:tcW w:w="683" w:type="dxa"/>
            <w:tcBorders/>
            <w:vAlign w:val="center"/>
          </w:tcPr>
          <w:p>
            <w:pPr>
              <w:pStyle w:val="TableHeading"/>
              <w:suppressLineNumbers/>
              <w:bidi w:val="0"/>
              <w:spacing w:before="0" w:after="283"/>
              <w:jc w:val="center"/>
              <w:rPr/>
            </w:pPr>
            <w:r>
              <w:rPr/>
              <w:t xml:space="preserve">Tuotteen koodi </w:t>
            </w:r>
          </w:p>
        </w:tc>
        <w:tc>
          <w:tcPr>
            <w:tcW w:w="979" w:type="dxa"/>
            <w:tcBorders/>
            <w:vAlign w:val="center"/>
          </w:tcPr>
          <w:p>
            <w:pPr>
              <w:pStyle w:val="TableHeading"/>
              <w:suppressLineNumbers/>
              <w:bidi w:val="0"/>
              <w:spacing w:before="0" w:after="283"/>
              <w:jc w:val="center"/>
              <w:rPr/>
            </w:pPr>
            <w:r>
              <w:rPr/>
              <w:t xml:space="preserve">Yhdistyneen kuningaskunnan katsojat (miljoonaa) </w:t>
            </w:r>
          </w:p>
        </w:tc>
        <w:tc>
          <w:tcPr>
            <w:tcW w:w="2921" w:type="dxa"/>
            <w:tcBorders/>
            <w:vAlign w:val="center"/>
          </w:tcPr>
          <w:p>
            <w:pPr>
              <w:pStyle w:val="TableHeading"/>
              <w:suppressLineNumbers/>
              <w:bidi w:val="0"/>
              <w:spacing w:before="0" w:after="283"/>
              <w:jc w:val="center"/>
              <w:rPr/>
            </w:pPr>
            <w:r>
              <w:rPr/>
              <w:t xml:space="preserve">AI </w:t>
            </w:r>
          </w:p>
        </w:tc>
      </w:tr>
      <w:tr>
        <w:trPr/>
        <w:tc>
          <w:tcPr>
            <w:tcW w:w="676" w:type="dxa"/>
            <w:tcBorders/>
            <w:vAlign w:val="center"/>
          </w:tcPr>
          <w:p>
            <w:pPr>
              <w:pStyle w:val="TableHeading"/>
              <w:suppressLineNumbers/>
              <w:bidi w:val="0"/>
              <w:spacing w:before="0" w:after="283"/>
              <w:jc w:val="center"/>
              <w:rPr/>
            </w:pPr>
            <w:r>
              <w:rPr/>
              <w:t xml:space="preserve">157 </w:t>
            </w:r>
          </w:p>
        </w:tc>
        <w:tc>
          <w:tcPr>
            <w:tcW w:w="916"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pPr>
            <w:r>
              <w:rPr/>
              <w:t xml:space="preserve">``Rose'' </w:t>
            </w:r>
          </w:p>
        </w:tc>
        <w:tc>
          <w:tcPr>
            <w:tcW w:w="982" w:type="dxa"/>
            <w:tcBorders/>
            <w:vAlign w:val="center"/>
          </w:tcPr>
          <w:p>
            <w:pPr>
              <w:pStyle w:val="TableContents"/>
              <w:bidi w:val="0"/>
              <w:spacing w:before="0" w:after="283"/>
              <w:jc w:val="left"/>
              <w:rPr/>
            </w:pPr>
            <w:r>
              <w:rPr/>
              <w:t xml:space="preserve">Keith Boak </w:t>
            </w:r>
          </w:p>
        </w:tc>
        <w:tc>
          <w:tcPr>
            <w:tcW w:w="1061" w:type="dxa"/>
            <w:tcBorders/>
            <w:vAlign w:val="center"/>
          </w:tcPr>
          <w:p>
            <w:pPr>
              <w:pStyle w:val="TableContents"/>
              <w:bidi w:val="0"/>
              <w:spacing w:before="0" w:after="283"/>
              <w:jc w:val="left"/>
              <w:rPr/>
            </w:pPr>
            <w:r>
              <w:rPr/>
              <w:t xml:space="preserve">Russell T Davies </w:t>
            </w:r>
          </w:p>
        </w:tc>
        <w:tc>
          <w:tcPr>
            <w:tcW w:w="973" w:type="dxa"/>
            <w:tcBorders/>
            <w:vAlign w:val="center"/>
          </w:tcPr>
          <w:p>
            <w:pPr>
              <w:pStyle w:val="TableContents"/>
              <w:bidi w:val="0"/>
              <w:spacing w:before="0" w:after="283"/>
              <w:jc w:val="left"/>
              <w:rPr/>
            </w:pPr>
            <w:r>
              <w:rPr/>
              <w:t xml:space="preserve">26. maaliskuuta 2005 (2005-03-26) </w:t>
            </w:r>
          </w:p>
        </w:tc>
        <w:tc>
          <w:tcPr>
            <w:tcW w:w="683" w:type="dxa"/>
            <w:tcBorders/>
            <w:vAlign w:val="center"/>
          </w:tcPr>
          <w:p>
            <w:pPr>
              <w:pStyle w:val="TableContents"/>
              <w:bidi w:val="0"/>
              <w:spacing w:before="0" w:after="283"/>
              <w:jc w:val="left"/>
              <w:rPr/>
            </w:pPr>
            <w:r>
              <w:rPr/>
              <w:t xml:space="preserve">1.1 </w:t>
            </w:r>
          </w:p>
        </w:tc>
        <w:tc>
          <w:tcPr>
            <w:tcW w:w="979" w:type="dxa"/>
            <w:tcBorders/>
            <w:vAlign w:val="center"/>
          </w:tcPr>
          <w:p>
            <w:pPr>
              <w:pStyle w:val="TableContents"/>
              <w:bidi w:val="0"/>
              <w:spacing w:before="0" w:after="283"/>
              <w:jc w:val="left"/>
              <w:rPr/>
            </w:pPr>
            <w:r>
              <w:rPr/>
              <w:t xml:space="preserve">10.81 </w:t>
            </w:r>
          </w:p>
        </w:tc>
        <w:tc>
          <w:tcPr>
            <w:tcW w:w="2921" w:type="dxa"/>
            <w:tcBorders/>
            <w:vAlign w:val="center"/>
          </w:tcPr>
          <w:p>
            <w:pPr>
              <w:pStyle w:val="TableContents"/>
              <w:bidi w:val="0"/>
              <w:spacing w:before="0" w:after="283"/>
              <w:jc w:val="left"/>
              <w:rPr/>
            </w:pPr>
            <w:r>
              <w:rPr/>
              <w:t xml:space="preserve">81 Rose Tylerin työpaikan kellarissa muovinuket alkavat hyökätä hänen kimppuunsa. Tohtoriksi kutsuttu salaperäinen mies pelastaa hänet, ja he pakenevat rakennuksesta, jonka Tohtori räjäyttää. Seuraavana päivänä Rose ja hänen poikaystävänsä Mickey Smith vierailevat Clive-nimisen miehen luona, joka ylläpitää salaliittoteoriasivustoa, joka koskee Tohtorin kuvaukseen sopivaa miestä, joka on esiintynyt kautta historian. Kun Rose puhuu Cliven kanssa, Mickey siepataan ja korvataan muovisella kopiolla. Rose tapaa jälleen Tohtorin, joka paljastaa Mickeyn olevan Auton, ja hän ja Rose löytävät Lontoon silmän luota Autoneja hallitsevan Nestene Consciousnessin. Tässä vaiheessa Autonit heräävät eloon kaikkialla, lähinnä mallinukkeina, ja alkavat tappaa muita ihmisiä. Rose pelastaa Tohtorin ja ne, joita Autonit olivat tappaneet, ja hän päättää matkustaa Tohtorin kanssa TARDISissa ajan ja avaruuden halki. </w:t>
            </w:r>
          </w:p>
        </w:tc>
      </w:tr>
      <w:tr>
        <w:trPr/>
        <w:tc>
          <w:tcPr>
            <w:tcW w:w="676" w:type="dxa"/>
            <w:tcBorders/>
            <w:vAlign w:val="center"/>
          </w:tcPr>
          <w:p>
            <w:pPr>
              <w:pStyle w:val="TableHeading"/>
              <w:suppressLineNumbers/>
              <w:bidi w:val="0"/>
              <w:spacing w:before="0" w:after="283"/>
              <w:jc w:val="center"/>
              <w:rPr/>
            </w:pPr>
            <w:r>
              <w:rPr/>
              <w:t xml:space="preserve">158 </w:t>
            </w:r>
          </w:p>
        </w:tc>
        <w:tc>
          <w:tcPr>
            <w:tcW w:w="916"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pPr>
            <w:r>
              <w:rPr/>
              <w:t xml:space="preserve">"Maailmanloppu </w:t>
            </w:r>
          </w:p>
        </w:tc>
        <w:tc>
          <w:tcPr>
            <w:tcW w:w="982" w:type="dxa"/>
            <w:tcBorders/>
            <w:vAlign w:val="center"/>
          </w:tcPr>
          <w:p>
            <w:pPr>
              <w:pStyle w:val="TableContents"/>
              <w:bidi w:val="0"/>
              <w:spacing w:before="0" w:after="283"/>
              <w:jc w:val="left"/>
              <w:rPr/>
            </w:pPr>
            <w:r>
              <w:rPr/>
              <w:t xml:space="preserve">Euros Lyn </w:t>
            </w:r>
          </w:p>
        </w:tc>
        <w:tc>
          <w:tcPr>
            <w:tcW w:w="1061" w:type="dxa"/>
            <w:tcBorders/>
            <w:vAlign w:val="center"/>
          </w:tcPr>
          <w:p>
            <w:pPr>
              <w:pStyle w:val="TableContents"/>
              <w:bidi w:val="0"/>
              <w:spacing w:before="0" w:after="283"/>
              <w:jc w:val="left"/>
              <w:rPr/>
            </w:pPr>
            <w:r>
              <w:rPr/>
              <w:t xml:space="preserve">Russell T Davies </w:t>
            </w:r>
          </w:p>
        </w:tc>
        <w:tc>
          <w:tcPr>
            <w:tcW w:w="973" w:type="dxa"/>
            <w:tcBorders/>
            <w:vAlign w:val="center"/>
          </w:tcPr>
          <w:p>
            <w:pPr>
              <w:pStyle w:val="TableContents"/>
              <w:bidi w:val="0"/>
              <w:spacing w:before="0" w:after="283"/>
              <w:jc w:val="left"/>
              <w:rPr/>
            </w:pPr>
            <w:r>
              <w:rPr/>
              <w:t xml:space="preserve">2 huhtikuuta 2005 (2005-04-02) </w:t>
            </w:r>
          </w:p>
        </w:tc>
        <w:tc>
          <w:tcPr>
            <w:tcW w:w="683" w:type="dxa"/>
            <w:tcBorders/>
            <w:vAlign w:val="center"/>
          </w:tcPr>
          <w:p>
            <w:pPr>
              <w:pStyle w:val="TableContents"/>
              <w:bidi w:val="0"/>
              <w:spacing w:before="0" w:after="283"/>
              <w:jc w:val="left"/>
              <w:rPr/>
            </w:pPr>
            <w:r>
              <w:rPr/>
              <w:t xml:space="preserve">1.2 </w:t>
            </w:r>
          </w:p>
        </w:tc>
        <w:tc>
          <w:tcPr>
            <w:tcW w:w="979" w:type="dxa"/>
            <w:tcBorders/>
            <w:vAlign w:val="center"/>
          </w:tcPr>
          <w:p>
            <w:pPr>
              <w:pStyle w:val="TableContents"/>
              <w:bidi w:val="0"/>
              <w:spacing w:before="0" w:after="283"/>
              <w:jc w:val="left"/>
              <w:rPr/>
            </w:pPr>
            <w:r>
              <w:rPr/>
              <w:t xml:space="preserve">7.97 </w:t>
            </w:r>
          </w:p>
        </w:tc>
        <w:tc>
          <w:tcPr>
            <w:tcW w:w="2921" w:type="dxa"/>
            <w:tcBorders/>
            <w:vAlign w:val="center"/>
          </w:tcPr>
          <w:p>
            <w:pPr>
              <w:pStyle w:val="TableContents"/>
              <w:bidi w:val="0"/>
              <w:spacing w:before="0" w:after="283"/>
              <w:jc w:val="left"/>
              <w:rPr/>
            </w:pPr>
            <w:r>
              <w:rPr/>
              <w:t xml:space="preserve">79 Tohtori vie Rosen viiden miljardin vuoteen, jossa he laskeutuvat Platform One -nimiselle avaruusasemalle, joka kiertää Maata ja tarkkailee sen tuhoutumista laajenevan auringon vaikutuksesta. Ilmiötä seuraamaan kokoontuneiden muukalaisvieraiden eliittiin kuuluu Lady Cassandra, joka on ylpeä siitä, että hän on viimeinen puhdas ihminen, vaikka hänelle on tehty monia leikkauksia, jotka ovat muuttaneet hänen kuvaansa. Selviää, että saadakseen rahaa moniin operaatioihinsa Cassandra aikoo antaa vieraiden kuolla ja sitten hyötyä heidän kilpailijoidensa osakkeiden noususta. Hän päästää huomaamattomia robottihämähäkkejä ympäri Platform Onea, ja ne alkavat häiritä järjestelmiä. Hän lähtee teleportaation kautta, ja hämähäkit laskevat suojat alas, jolloin haitallinen suora auringonsäteily tunkeutuu asemalle. Tohtori onnistuu aktivoimaan järjestelmän uudelleen ja pelastamaan Rosen, minkä jälkeen hän tuo Cassandran takaisin, ja Cassandra murtuu auringon voimakkaasta kuumuudesta. </w:t>
            </w:r>
          </w:p>
        </w:tc>
      </w:tr>
      <w:tr>
        <w:trPr/>
        <w:tc>
          <w:tcPr>
            <w:tcW w:w="676" w:type="dxa"/>
            <w:tcBorders/>
            <w:vAlign w:val="center"/>
          </w:tcPr>
          <w:p>
            <w:pPr>
              <w:pStyle w:val="TableHeading"/>
              <w:suppressLineNumbers/>
              <w:bidi w:val="0"/>
              <w:spacing w:before="0" w:after="283"/>
              <w:jc w:val="center"/>
              <w:rPr/>
            </w:pPr>
            <w:r>
              <w:rPr/>
              <w:t xml:space="preserve">159 </w:t>
            </w:r>
          </w:p>
        </w:tc>
        <w:tc>
          <w:tcPr>
            <w:tcW w:w="916"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pPr>
            <w:r>
              <w:rPr/>
              <w:t xml:space="preserve">"The Unquiet Dead </w:t>
            </w:r>
          </w:p>
        </w:tc>
        <w:tc>
          <w:tcPr>
            <w:tcW w:w="982" w:type="dxa"/>
            <w:tcBorders/>
            <w:vAlign w:val="center"/>
          </w:tcPr>
          <w:p>
            <w:pPr>
              <w:pStyle w:val="TableContents"/>
              <w:bidi w:val="0"/>
              <w:spacing w:before="0" w:after="283"/>
              <w:jc w:val="left"/>
              <w:rPr/>
            </w:pPr>
            <w:r>
              <w:rPr/>
              <w:t xml:space="preserve">Euros Lyn </w:t>
            </w:r>
          </w:p>
        </w:tc>
        <w:tc>
          <w:tcPr>
            <w:tcW w:w="1061" w:type="dxa"/>
            <w:tcBorders/>
            <w:vAlign w:val="center"/>
          </w:tcPr>
          <w:p>
            <w:pPr>
              <w:pStyle w:val="TableContents"/>
              <w:bidi w:val="0"/>
              <w:spacing w:before="0" w:after="283"/>
              <w:jc w:val="left"/>
              <w:rPr/>
            </w:pPr>
            <w:r>
              <w:rPr/>
              <w:t xml:space="preserve">Mark Gatiss </w:t>
            </w:r>
          </w:p>
        </w:tc>
        <w:tc>
          <w:tcPr>
            <w:tcW w:w="973" w:type="dxa"/>
            <w:tcBorders/>
            <w:vAlign w:val="center"/>
          </w:tcPr>
          <w:p>
            <w:pPr>
              <w:pStyle w:val="TableContents"/>
              <w:bidi w:val="0"/>
              <w:spacing w:before="0" w:after="283"/>
              <w:jc w:val="left"/>
              <w:rPr/>
            </w:pPr>
            <w:r>
              <w:rPr/>
              <w:t xml:space="preserve">9. huhtikuuta 2005 (2005-04-09) </w:t>
            </w:r>
          </w:p>
        </w:tc>
        <w:tc>
          <w:tcPr>
            <w:tcW w:w="683" w:type="dxa"/>
            <w:tcBorders/>
            <w:vAlign w:val="center"/>
          </w:tcPr>
          <w:p>
            <w:pPr>
              <w:pStyle w:val="TableContents"/>
              <w:bidi w:val="0"/>
              <w:spacing w:before="0" w:after="283"/>
              <w:jc w:val="left"/>
              <w:rPr/>
            </w:pPr>
            <w:r>
              <w:rPr/>
              <w:t xml:space="preserve">1.3 </w:t>
            </w:r>
          </w:p>
        </w:tc>
        <w:tc>
          <w:tcPr>
            <w:tcW w:w="979" w:type="dxa"/>
            <w:tcBorders/>
            <w:vAlign w:val="center"/>
          </w:tcPr>
          <w:p>
            <w:pPr>
              <w:pStyle w:val="TableContents"/>
              <w:bidi w:val="0"/>
              <w:spacing w:before="0" w:after="283"/>
              <w:jc w:val="left"/>
              <w:rPr/>
            </w:pPr>
            <w:r>
              <w:rPr/>
              <w:t xml:space="preserve">8.86 </w:t>
            </w:r>
          </w:p>
        </w:tc>
        <w:tc>
          <w:tcPr>
            <w:tcW w:w="2921" w:type="dxa"/>
            <w:tcBorders/>
            <w:vAlign w:val="center"/>
          </w:tcPr>
          <w:p>
            <w:pPr>
              <w:pStyle w:val="TableContents"/>
              <w:bidi w:val="0"/>
              <w:spacing w:before="0" w:after="283"/>
              <w:jc w:val="left"/>
              <w:rPr/>
            </w:pPr>
            <w:r>
              <w:rPr/>
              <w:t xml:space="preserve">80 Tohtori ja Rose matkustavat takaisin Cardiffiin vuonna 1869, jossa Gabriel Sneedin ja hänen selvänäkijäpalvelijansa Gwynethin johtamassa hautaustoimistossa on ruumiita, jotka on elävöitetty salaperäisellä sinisellä höyryllä. Sneed ja Gwyneth sieppaavat Rosen, ja tohtori ryhtyy Charles Dickensin kanssa etsimään häntä. Hautaustoimistossa ryhmä kokoontuu jälleen yhteen, ja Tohtori toteaa, että sininen höyry on seurausta siitä, että olento yrittää ylittää aukkoa, joka on syntynyt tila-ajassa, johon hautaustoimisto on rakennettu. Ne paljastuvat Gelthiksi, jotka elävöittävät ruumiita, kunnes voivat rakentaa omansa, ja käyttävät Gwynethiä siltana. Koska Gelthit reagoivat negatiivisesti kaasuun, Gwyneth ilmoittautuu vapaaehtoiseksi sytyttämään kaasun, joka tappaa kaikki Gelthit, ja Tohtori, Rose ja Dickens pääsevät pakoon ennen kuin salonki syttyy liekkeihin. </w:t>
            </w:r>
          </w:p>
        </w:tc>
      </w:tr>
      <w:tr>
        <w:trPr/>
        <w:tc>
          <w:tcPr>
            <w:tcW w:w="676" w:type="dxa"/>
            <w:tcBorders/>
            <w:vAlign w:val="center"/>
          </w:tcPr>
          <w:p>
            <w:pPr>
              <w:pStyle w:val="TableHeading"/>
              <w:suppressLineNumbers/>
              <w:bidi w:val="0"/>
              <w:spacing w:before="0" w:after="283"/>
              <w:jc w:val="center"/>
              <w:rPr/>
            </w:pPr>
            <w:r>
              <w:rPr/>
              <w:t xml:space="preserve">160a </w:t>
            </w:r>
          </w:p>
        </w:tc>
        <w:tc>
          <w:tcPr>
            <w:tcW w:w="916" w:type="dxa"/>
            <w:tcBorders/>
            <w:vAlign w:val="center"/>
          </w:tcPr>
          <w:p>
            <w:pPr>
              <w:pStyle w:val="TableContents"/>
              <w:bidi w:val="0"/>
              <w:spacing w:before="0" w:after="283"/>
              <w:jc w:val="left"/>
              <w:rPr>
                <w:sz w:val="4"/>
                <w:szCs w:val="4"/>
              </w:rPr>
            </w:pPr>
            <w:r>
              <w:rPr>
                <w:sz w:val="4"/>
                <w:szCs w:val="4"/>
              </w:rPr>
            </w:r>
          </w:p>
        </w:tc>
        <w:tc>
          <w:tcPr>
            <w:tcW w:w="1014" w:type="dxa"/>
            <w:tcBorders/>
            <w:vAlign w:val="center"/>
          </w:tcPr>
          <w:p>
            <w:pPr>
              <w:pStyle w:val="TableContents"/>
              <w:bidi w:val="0"/>
              <w:spacing w:before="0" w:after="283"/>
              <w:jc w:val="left"/>
              <w:rPr/>
            </w:pPr>
            <w:r>
              <w:rPr/>
              <w:t xml:space="preserve">"Lontoon avaruusolennot </w:t>
            </w:r>
          </w:p>
        </w:tc>
        <w:tc>
          <w:tcPr>
            <w:tcW w:w="982" w:type="dxa"/>
            <w:tcBorders/>
            <w:vAlign w:val="center"/>
          </w:tcPr>
          <w:p>
            <w:pPr>
              <w:pStyle w:val="TableContents"/>
              <w:bidi w:val="0"/>
              <w:spacing w:before="0" w:after="283"/>
              <w:jc w:val="left"/>
              <w:rPr/>
            </w:pPr>
            <w:r>
              <w:rPr/>
              <w:t xml:space="preserve">Keith Boak </w:t>
            </w:r>
          </w:p>
        </w:tc>
        <w:tc>
          <w:tcPr>
            <w:tcW w:w="1061" w:type="dxa"/>
            <w:tcBorders/>
            <w:vAlign w:val="center"/>
          </w:tcPr>
          <w:p>
            <w:pPr>
              <w:pStyle w:val="TableContents"/>
              <w:bidi w:val="0"/>
              <w:spacing w:before="0" w:after="283"/>
              <w:jc w:val="left"/>
              <w:rPr/>
            </w:pPr>
            <w:r>
              <w:rPr/>
              <w:t xml:space="preserve">Russell T Davies </w:t>
            </w:r>
          </w:p>
        </w:tc>
        <w:tc>
          <w:tcPr>
            <w:tcW w:w="973" w:type="dxa"/>
            <w:tcBorders/>
            <w:vAlign w:val="center"/>
          </w:tcPr>
          <w:p>
            <w:pPr>
              <w:pStyle w:val="TableContents"/>
              <w:bidi w:val="0"/>
              <w:spacing w:before="0" w:after="283"/>
              <w:jc w:val="left"/>
              <w:rPr/>
            </w:pPr>
            <w:r>
              <w:rPr/>
              <w:t xml:space="preserve">16. huhtikuuta 2005 (2005-04-16) </w:t>
            </w:r>
          </w:p>
        </w:tc>
        <w:tc>
          <w:tcPr>
            <w:tcW w:w="683" w:type="dxa"/>
            <w:tcBorders/>
            <w:vAlign w:val="center"/>
          </w:tcPr>
          <w:p>
            <w:pPr>
              <w:pStyle w:val="TableContents"/>
              <w:bidi w:val="0"/>
              <w:spacing w:before="0" w:after="283"/>
              <w:jc w:val="left"/>
              <w:rPr/>
            </w:pPr>
            <w:r>
              <w:rPr/>
              <w:t xml:space="preserve">1.4 </w:t>
            </w:r>
          </w:p>
        </w:tc>
        <w:tc>
          <w:tcPr>
            <w:tcW w:w="979" w:type="dxa"/>
            <w:tcBorders/>
            <w:vAlign w:val="center"/>
          </w:tcPr>
          <w:p>
            <w:pPr>
              <w:pStyle w:val="TableContents"/>
              <w:bidi w:val="0"/>
              <w:spacing w:before="0" w:after="283"/>
              <w:jc w:val="left"/>
              <w:rPr/>
            </w:pPr>
            <w:r>
              <w:rPr/>
              <w:t xml:space="preserve">7.63 </w:t>
            </w:r>
          </w:p>
        </w:tc>
        <w:tc>
          <w:tcPr>
            <w:tcW w:w="2921" w:type="dxa"/>
            <w:tcBorders/>
            <w:vAlign w:val="center"/>
          </w:tcPr>
          <w:p>
            <w:pPr>
              <w:pStyle w:val="TableContents"/>
              <w:bidi w:val="0"/>
              <w:spacing w:before="0" w:after="283"/>
              <w:jc w:val="left"/>
              <w:rPr/>
            </w:pPr>
            <w:r>
              <w:rPr/>
              <w:t xml:space="preserve">81 Tohtori vie Rosen takaisin kotiinsa, mutta he saapuvat sinne vuosi sen jälkeen, kun Rose oli lähtenyt. Hänen äitinsä Jackie on raivoissaan tohtorille, ja Mickeytä epäillään Rosen murhasta. Rose ja Tohtori todistavat avaruusaluksen törmäävän Big Beniin ja putoavan Thames-jokeen. Tohtori epäilee, että kyseessä on temppu, ja saa selville, että alus on laukaistu Maasta ja että sen lentäjä on muukalaisteknologian muokkaama sika. Pääministeriä ei löydy, ja hänen tilalleen kutsutaan Joseph Green, ja myös Margaret Blaine ja Oliver Charles, muita hallituksen korkea-arvoisia jäseniä, kutsutaan paikalle. Ryhmä paljastuu Slitheeniksi, muukalaisperheeksi, joka on pakannut itsensä ihmisten "pukuihin". </w:t>
            </w:r>
          </w:p>
        </w:tc>
      </w:tr>
      <w:tr>
        <w:trPr/>
        <w:tc>
          <w:tcPr>
            <w:tcW w:w="676" w:type="dxa"/>
            <w:tcBorders/>
            <w:vAlign w:val="center"/>
          </w:tcPr>
          <w:p>
            <w:pPr>
              <w:pStyle w:val="TableHeading"/>
              <w:suppressLineNumbers/>
              <w:bidi w:val="0"/>
              <w:spacing w:before="0" w:after="283"/>
              <w:jc w:val="center"/>
              <w:rPr/>
            </w:pPr>
            <w:r>
              <w:rPr/>
              <w:t xml:space="preserve">160b </w:t>
            </w:r>
          </w:p>
        </w:tc>
        <w:tc>
          <w:tcPr>
            <w:tcW w:w="916" w:type="dxa"/>
            <w:tcBorders/>
            <w:vAlign w:val="center"/>
          </w:tcPr>
          <w:p>
            <w:pPr>
              <w:pStyle w:val="TableContents"/>
              <w:bidi w:val="0"/>
              <w:spacing w:before="0" w:after="283"/>
              <w:jc w:val="left"/>
              <w:rPr/>
            </w:pPr>
            <w:r>
              <w:rPr/>
              <w:t xml:space="preserve">5 </w:t>
            </w:r>
          </w:p>
        </w:tc>
        <w:tc>
          <w:tcPr>
            <w:tcW w:w="1014" w:type="dxa"/>
            <w:tcBorders/>
            <w:vAlign w:val="center"/>
          </w:tcPr>
          <w:p>
            <w:pPr>
              <w:pStyle w:val="TableContents"/>
              <w:bidi w:val="0"/>
              <w:spacing w:before="0" w:after="283"/>
              <w:jc w:val="left"/>
              <w:rPr/>
            </w:pPr>
            <w:r>
              <w:rPr/>
              <w:t xml:space="preserve">"Kolmas maailmansota </w:t>
            </w:r>
          </w:p>
        </w:tc>
        <w:tc>
          <w:tcPr>
            <w:tcW w:w="982" w:type="dxa"/>
            <w:tcBorders/>
            <w:vAlign w:val="center"/>
          </w:tcPr>
          <w:p>
            <w:pPr>
              <w:pStyle w:val="TableContents"/>
              <w:bidi w:val="0"/>
              <w:spacing w:before="0" w:after="283"/>
              <w:jc w:val="left"/>
              <w:rPr/>
            </w:pPr>
            <w:r>
              <w:rPr/>
              <w:t xml:space="preserve">Keith Boak </w:t>
            </w:r>
          </w:p>
        </w:tc>
        <w:tc>
          <w:tcPr>
            <w:tcW w:w="1061" w:type="dxa"/>
            <w:tcBorders/>
            <w:vAlign w:val="center"/>
          </w:tcPr>
          <w:p>
            <w:pPr>
              <w:pStyle w:val="TableContents"/>
              <w:bidi w:val="0"/>
              <w:spacing w:before="0" w:after="283"/>
              <w:jc w:val="left"/>
              <w:rPr/>
            </w:pPr>
            <w:r>
              <w:rPr/>
              <w:t xml:space="preserve">Russell T Davies </w:t>
            </w:r>
          </w:p>
        </w:tc>
        <w:tc>
          <w:tcPr>
            <w:tcW w:w="973" w:type="dxa"/>
            <w:tcBorders/>
            <w:vAlign w:val="center"/>
          </w:tcPr>
          <w:p>
            <w:pPr>
              <w:pStyle w:val="TableContents"/>
              <w:bidi w:val="0"/>
              <w:spacing w:before="0" w:after="283"/>
              <w:jc w:val="left"/>
              <w:rPr/>
            </w:pPr>
            <w:r>
              <w:rPr/>
              <w:t xml:space="preserve">23. huhtikuuta 2005 (2005-04-23) </w:t>
            </w:r>
          </w:p>
        </w:tc>
        <w:tc>
          <w:tcPr>
            <w:tcW w:w="683" w:type="dxa"/>
            <w:tcBorders/>
            <w:vAlign w:val="center"/>
          </w:tcPr>
          <w:p>
            <w:pPr>
              <w:pStyle w:val="TableContents"/>
              <w:bidi w:val="0"/>
              <w:spacing w:before="0" w:after="283"/>
              <w:jc w:val="left"/>
              <w:rPr/>
            </w:pPr>
            <w:r>
              <w:rPr/>
              <w:t xml:space="preserve">1.5 </w:t>
            </w:r>
          </w:p>
        </w:tc>
        <w:tc>
          <w:tcPr>
            <w:tcW w:w="979" w:type="dxa"/>
            <w:tcBorders/>
            <w:vAlign w:val="center"/>
          </w:tcPr>
          <w:p>
            <w:pPr>
              <w:pStyle w:val="TableContents"/>
              <w:bidi w:val="0"/>
              <w:spacing w:before="0" w:after="283"/>
              <w:jc w:val="left"/>
              <w:rPr/>
            </w:pPr>
            <w:r>
              <w:rPr/>
              <w:t xml:space="preserve">7.98 </w:t>
            </w:r>
          </w:p>
        </w:tc>
        <w:tc>
          <w:tcPr>
            <w:tcW w:w="2921" w:type="dxa"/>
            <w:tcBorders/>
            <w:vAlign w:val="center"/>
          </w:tcPr>
          <w:p>
            <w:pPr>
              <w:pStyle w:val="TableContents"/>
              <w:bidi w:val="0"/>
              <w:spacing w:before="0" w:after="283"/>
              <w:jc w:val="left"/>
              <w:rPr/>
            </w:pPr>
            <w:r>
              <w:rPr/>
              <w:t xml:space="preserve">82 Tohtori saa tietää, etteivät Slitheenit ole hyökkäämässä Maahan vaan ryöstämässä sitä kaupallisen hyödyn saamiseksi. Slitheenit väittävät, että kansallinen turvallisuus on uhattuna, ja pyytävät, että Yhdistyneet Kansakunnat luovuttaisivat ydinaseiden aktivointikoodin, jotta ne voisivat iskeä Lontoon yllä leijuvan vaarallisen aluksen alas. Tohtori arvelee, että he tulittavat muita maita, aloittavat kolmannen maailmansodan ja myyvät jäljellä olevat radioaktiiviset aseet. Tohtori auttaa Mickeytä ampumaan ei-ydinohjuksen Downing Street 10:een tuhotaakseen sinne kokoontuneet Slitheenit. Tohtori, Rose ja kansanedustaja Harriet Jones onnistuvat piiloutumaan vahvistettuun kaappiin ja selviytymään. Sillä välin Tohtori on ansainnut Jackien luottamuksen, ja hän antaa Rosen jatkaa matkaansa. </w:t>
            </w:r>
          </w:p>
        </w:tc>
      </w:tr>
      <w:tr>
        <w:trPr/>
        <w:tc>
          <w:tcPr>
            <w:tcW w:w="676" w:type="dxa"/>
            <w:tcBorders/>
            <w:vAlign w:val="center"/>
          </w:tcPr>
          <w:p>
            <w:pPr>
              <w:pStyle w:val="TableHeading"/>
              <w:suppressLineNumbers/>
              <w:bidi w:val="0"/>
              <w:spacing w:before="0" w:after="283"/>
              <w:jc w:val="center"/>
              <w:rPr/>
            </w:pPr>
            <w:r>
              <w:rPr/>
              <w:t xml:space="preserve">161 </w:t>
            </w:r>
          </w:p>
        </w:tc>
        <w:tc>
          <w:tcPr>
            <w:tcW w:w="916" w:type="dxa"/>
            <w:tcBorders/>
            <w:vAlign w:val="center"/>
          </w:tcPr>
          <w:p>
            <w:pPr>
              <w:pStyle w:val="TableContents"/>
              <w:bidi w:val="0"/>
              <w:spacing w:before="0" w:after="283"/>
              <w:jc w:val="left"/>
              <w:rPr/>
            </w:pPr>
            <w:r>
              <w:rPr/>
              <w:t xml:space="preserve">6 </w:t>
            </w:r>
          </w:p>
        </w:tc>
        <w:tc>
          <w:tcPr>
            <w:tcW w:w="1014" w:type="dxa"/>
            <w:tcBorders/>
            <w:vAlign w:val="center"/>
          </w:tcPr>
          <w:p>
            <w:pPr>
              <w:pStyle w:val="TableContents"/>
              <w:bidi w:val="0"/>
              <w:spacing w:before="0" w:after="283"/>
              <w:jc w:val="left"/>
              <w:rPr/>
            </w:pPr>
            <w:r>
              <w:rPr/>
              <w:t xml:space="preserve">"Dalek </w:t>
            </w:r>
          </w:p>
        </w:tc>
        <w:tc>
          <w:tcPr>
            <w:tcW w:w="982" w:type="dxa"/>
            <w:tcBorders/>
            <w:vAlign w:val="center"/>
          </w:tcPr>
          <w:p>
            <w:pPr>
              <w:pStyle w:val="TableContents"/>
              <w:bidi w:val="0"/>
              <w:spacing w:before="0" w:after="283"/>
              <w:jc w:val="left"/>
              <w:rPr/>
            </w:pPr>
            <w:r>
              <w:rPr/>
              <w:t xml:space="preserve">Joe Ahearne </w:t>
            </w:r>
          </w:p>
        </w:tc>
        <w:tc>
          <w:tcPr>
            <w:tcW w:w="1061" w:type="dxa"/>
            <w:tcBorders/>
            <w:vAlign w:val="center"/>
          </w:tcPr>
          <w:p>
            <w:pPr>
              <w:pStyle w:val="TableContents"/>
              <w:bidi w:val="0"/>
              <w:spacing w:before="0" w:after="283"/>
              <w:jc w:val="left"/>
              <w:rPr/>
            </w:pPr>
            <w:r>
              <w:rPr/>
              <w:t xml:space="preserve">Robert Shearman </w:t>
            </w:r>
          </w:p>
        </w:tc>
        <w:tc>
          <w:tcPr>
            <w:tcW w:w="973" w:type="dxa"/>
            <w:tcBorders/>
            <w:vAlign w:val="center"/>
          </w:tcPr>
          <w:p>
            <w:pPr>
              <w:pStyle w:val="TableContents"/>
              <w:bidi w:val="0"/>
              <w:spacing w:before="0" w:after="283"/>
              <w:jc w:val="left"/>
              <w:rPr/>
            </w:pPr>
            <w:r>
              <w:rPr/>
              <w:t xml:space="preserve">30. huhtikuuta 2005 (2005-04-30) </w:t>
            </w:r>
          </w:p>
        </w:tc>
        <w:tc>
          <w:tcPr>
            <w:tcW w:w="683" w:type="dxa"/>
            <w:tcBorders/>
            <w:vAlign w:val="center"/>
          </w:tcPr>
          <w:p>
            <w:pPr>
              <w:pStyle w:val="TableContents"/>
              <w:bidi w:val="0"/>
              <w:spacing w:before="0" w:after="283"/>
              <w:jc w:val="left"/>
              <w:rPr/>
            </w:pPr>
            <w:r>
              <w:rPr/>
              <w:t xml:space="preserve">1.6 </w:t>
            </w:r>
          </w:p>
        </w:tc>
        <w:tc>
          <w:tcPr>
            <w:tcW w:w="979" w:type="dxa"/>
            <w:tcBorders/>
            <w:vAlign w:val="center"/>
          </w:tcPr>
          <w:p>
            <w:pPr>
              <w:pStyle w:val="TableContents"/>
              <w:bidi w:val="0"/>
              <w:spacing w:before="0" w:after="283"/>
              <w:jc w:val="left"/>
              <w:rPr/>
            </w:pPr>
            <w:r>
              <w:rPr/>
              <w:t xml:space="preserve">8.63 </w:t>
            </w:r>
          </w:p>
        </w:tc>
        <w:tc>
          <w:tcPr>
            <w:tcW w:w="2921" w:type="dxa"/>
            <w:tcBorders/>
            <w:vAlign w:val="center"/>
          </w:tcPr>
          <w:p>
            <w:pPr>
              <w:pStyle w:val="TableContents"/>
              <w:bidi w:val="0"/>
              <w:spacing w:before="0" w:after="283"/>
              <w:jc w:val="left"/>
              <w:rPr/>
            </w:pPr>
            <w:r>
              <w:rPr/>
              <w:t xml:space="preserve">84 TARDIS poikkeaa kurssiltaan signaalin vuoksi, ja Rose ja Tohtori päätyvät Salt Lake Cityn lähelle Utahin osavaltiossa vuonna 2012 maanalaiseen bunkkeriin, jonka omistaa Henry van Statten, rikas muukalaisesineiden keräilijä. Tohtori kohtaa ainoan elävän näyttelyesineensä, jonka hän kauhuissaan huomaa olevan aikasodasta selvinnyt dalek. Dalek on viimeinen eloonjäänyt geneettisesti manipuloitujen mutanttien rodusta, jonka tarkoituksena on puhdistaa maailmankaikkeus kaikesta muusta kuin dalekien elämästä, ja hän on Tohtorin suurin vihollinen. Yksi van Stattenin teknikoista, Adam Mitchell, johdattaa Rosen dalekin luo, mutta Rose säälii sitä ja koskettaa sitä, jolloin se imee hänen DNA:nsa ja aktivoituu. Dalek tappaa monia sotilaita ennen kuin hän saa Rosen, Adamin ja Tohtorin kiinni. Rose jää Dalekin loukkuun, mutta Dalek säästää hänen henkensä, koska se on saanut sympatiaa Rosen DNA:sta, ja tuhoaa itsensä. Kun Tohtori ja Rose lähtevät, Adam nousee TARDISiin välttääkseen van Stattenin holvin sulkemisen. </w:t>
            </w:r>
          </w:p>
        </w:tc>
      </w:tr>
      <w:tr>
        <w:trPr/>
        <w:tc>
          <w:tcPr>
            <w:tcW w:w="676" w:type="dxa"/>
            <w:tcBorders/>
            <w:vAlign w:val="center"/>
          </w:tcPr>
          <w:p>
            <w:pPr>
              <w:pStyle w:val="TableHeading"/>
              <w:suppressLineNumbers/>
              <w:bidi w:val="0"/>
              <w:spacing w:before="0" w:after="283"/>
              <w:jc w:val="center"/>
              <w:rPr/>
            </w:pPr>
            <w:r>
              <w:rPr/>
              <w:t xml:space="preserve">162 </w:t>
            </w:r>
          </w:p>
        </w:tc>
        <w:tc>
          <w:tcPr>
            <w:tcW w:w="916" w:type="dxa"/>
            <w:tcBorders/>
            <w:vAlign w:val="center"/>
          </w:tcPr>
          <w:p>
            <w:pPr>
              <w:pStyle w:val="TableContents"/>
              <w:bidi w:val="0"/>
              <w:spacing w:before="0" w:after="283"/>
              <w:jc w:val="left"/>
              <w:rPr/>
            </w:pPr>
            <w:r>
              <w:rPr/>
              <w:t xml:space="preserve">7 </w:t>
            </w:r>
          </w:p>
        </w:tc>
        <w:tc>
          <w:tcPr>
            <w:tcW w:w="1014" w:type="dxa"/>
            <w:tcBorders/>
            <w:vAlign w:val="center"/>
          </w:tcPr>
          <w:p>
            <w:pPr>
              <w:pStyle w:val="TableContents"/>
              <w:bidi w:val="0"/>
              <w:spacing w:before="0" w:after="283"/>
              <w:jc w:val="left"/>
              <w:rPr/>
            </w:pPr>
            <w:r>
              <w:rPr/>
              <w:t xml:space="preserve">"Pitkä peli </w:t>
            </w:r>
          </w:p>
        </w:tc>
        <w:tc>
          <w:tcPr>
            <w:tcW w:w="982" w:type="dxa"/>
            <w:tcBorders/>
            <w:vAlign w:val="center"/>
          </w:tcPr>
          <w:p>
            <w:pPr>
              <w:pStyle w:val="TableContents"/>
              <w:bidi w:val="0"/>
              <w:spacing w:before="0" w:after="283"/>
              <w:jc w:val="left"/>
              <w:rPr/>
            </w:pPr>
            <w:r>
              <w:rPr/>
              <w:t xml:space="preserve">Brian Grant </w:t>
            </w:r>
          </w:p>
        </w:tc>
        <w:tc>
          <w:tcPr>
            <w:tcW w:w="1061" w:type="dxa"/>
            <w:tcBorders/>
            <w:vAlign w:val="center"/>
          </w:tcPr>
          <w:p>
            <w:pPr>
              <w:pStyle w:val="TableContents"/>
              <w:bidi w:val="0"/>
              <w:spacing w:before="0" w:after="283"/>
              <w:jc w:val="left"/>
              <w:rPr/>
            </w:pPr>
            <w:r>
              <w:rPr/>
              <w:t xml:space="preserve">Russell T Davies </w:t>
            </w:r>
          </w:p>
        </w:tc>
        <w:tc>
          <w:tcPr>
            <w:tcW w:w="973" w:type="dxa"/>
            <w:tcBorders/>
            <w:vAlign w:val="center"/>
          </w:tcPr>
          <w:p>
            <w:pPr>
              <w:pStyle w:val="TableContents"/>
              <w:bidi w:val="0"/>
              <w:spacing w:before="0" w:after="283"/>
              <w:jc w:val="left"/>
              <w:rPr/>
            </w:pPr>
            <w:r>
              <w:rPr/>
              <w:t xml:space="preserve">7. toukokuuta 2005 (2005-05-07) </w:t>
            </w:r>
          </w:p>
        </w:tc>
        <w:tc>
          <w:tcPr>
            <w:tcW w:w="683" w:type="dxa"/>
            <w:tcBorders/>
            <w:vAlign w:val="center"/>
          </w:tcPr>
          <w:p>
            <w:pPr>
              <w:pStyle w:val="TableContents"/>
              <w:bidi w:val="0"/>
              <w:spacing w:before="0" w:after="283"/>
              <w:jc w:val="left"/>
              <w:rPr/>
            </w:pPr>
            <w:r>
              <w:rPr/>
              <w:t xml:space="preserve">1.7 </w:t>
            </w:r>
          </w:p>
        </w:tc>
        <w:tc>
          <w:tcPr>
            <w:tcW w:w="979" w:type="dxa"/>
            <w:tcBorders/>
            <w:vAlign w:val="center"/>
          </w:tcPr>
          <w:p>
            <w:pPr>
              <w:pStyle w:val="TableContents"/>
              <w:bidi w:val="0"/>
              <w:spacing w:before="0" w:after="283"/>
              <w:jc w:val="left"/>
              <w:rPr/>
            </w:pPr>
            <w:r>
              <w:rPr/>
              <w:t xml:space="preserve">8.01 </w:t>
            </w:r>
          </w:p>
        </w:tc>
        <w:tc>
          <w:tcPr>
            <w:tcW w:w="2921" w:type="dxa"/>
            <w:tcBorders/>
            <w:vAlign w:val="center"/>
          </w:tcPr>
          <w:p>
            <w:pPr>
              <w:pStyle w:val="TableContents"/>
              <w:bidi w:val="0"/>
              <w:spacing w:before="0" w:after="283"/>
              <w:jc w:val="left"/>
              <w:rPr/>
            </w:pPr>
            <w:r>
              <w:rPr/>
              <w:t xml:space="preserve">81 Tohtori, Rose ja Adam matkustavat vuoteen 200 000 ja laskeutuvat avaruusasemalle Satelliitti 5, joka hallitsee journalismia. Siitä lähtien, kun satelliitti aloitti lähetystoiminnan, jokin on pidätellyt ihmiskunnan asennetta ja teknologiaa. Toimittaja kutsuu Tohtorin ja Rosen eliittikerrokseen 500, jossa hän pitää heitä vangittuina ja selittää, että hän ja Jagrafess-niminen olento ovat tehneet Satelliitti 5:n avulla "Neljännen suuren ja runsaan ihmiskunnan imperiumin" paikaksi, jossa uutiset ovat iskostaneet pelkoa ihmiskuntaan ja pitäneet heidät suljetussa yhteiskunnassa. Samaan aikaan Adam on asentanut päähänsä portin ja lähettää kaiken Satelliitti 5:n tiedon vanhempiensa puhelinvastaajaan kotiin. Cathica, toinen toimittaja, jolla on Adamiin yhdistetty tietopiikki, ohjaa lämmön uudelleen 500. kerrokseen, jolloin Rose ja tohtori pääsevät pakoon, kun taas päätoimittaja ja Jagrafess tuhoutuvat kuumuudessa. Tohtori on raivoissaan Adamille ja palauttaa hänet kotiinsa, tuhoaa puhelinvastaajan ja karkottaa Adamin TARDISista. </w:t>
            </w:r>
          </w:p>
        </w:tc>
      </w:tr>
      <w:tr>
        <w:trPr/>
        <w:tc>
          <w:tcPr>
            <w:tcW w:w="676" w:type="dxa"/>
            <w:tcBorders/>
            <w:vAlign w:val="center"/>
          </w:tcPr>
          <w:p>
            <w:pPr>
              <w:pStyle w:val="TableHeading"/>
              <w:suppressLineNumbers/>
              <w:bidi w:val="0"/>
              <w:spacing w:before="0" w:after="283"/>
              <w:jc w:val="center"/>
              <w:rPr/>
            </w:pPr>
            <w:r>
              <w:rPr/>
              <w:t xml:space="preserve">163 </w:t>
            </w:r>
          </w:p>
        </w:tc>
        <w:tc>
          <w:tcPr>
            <w:tcW w:w="916" w:type="dxa"/>
            <w:tcBorders/>
            <w:vAlign w:val="center"/>
          </w:tcPr>
          <w:p>
            <w:pPr>
              <w:pStyle w:val="TableContents"/>
              <w:bidi w:val="0"/>
              <w:spacing w:before="0" w:after="283"/>
              <w:jc w:val="left"/>
              <w:rPr/>
            </w:pPr>
            <w:r>
              <w:rPr/>
              <w:t xml:space="preserve">8 </w:t>
            </w:r>
          </w:p>
        </w:tc>
        <w:tc>
          <w:tcPr>
            <w:tcW w:w="1014" w:type="dxa"/>
            <w:tcBorders/>
            <w:vAlign w:val="center"/>
          </w:tcPr>
          <w:p>
            <w:pPr>
              <w:pStyle w:val="TableContents"/>
              <w:bidi w:val="0"/>
              <w:spacing w:before="0" w:after="283"/>
              <w:jc w:val="left"/>
              <w:rPr/>
            </w:pPr>
            <w:r>
              <w:rPr/>
              <w:t xml:space="preserve">"Isänpäivä </w:t>
            </w:r>
          </w:p>
        </w:tc>
        <w:tc>
          <w:tcPr>
            <w:tcW w:w="982" w:type="dxa"/>
            <w:tcBorders/>
            <w:vAlign w:val="center"/>
          </w:tcPr>
          <w:p>
            <w:pPr>
              <w:pStyle w:val="TableContents"/>
              <w:bidi w:val="0"/>
              <w:spacing w:before="0" w:after="283"/>
              <w:jc w:val="left"/>
              <w:rPr/>
            </w:pPr>
            <w:r>
              <w:rPr/>
              <w:t xml:space="preserve">Joe Ahearne </w:t>
            </w:r>
          </w:p>
        </w:tc>
        <w:tc>
          <w:tcPr>
            <w:tcW w:w="1061" w:type="dxa"/>
            <w:tcBorders/>
            <w:vAlign w:val="center"/>
          </w:tcPr>
          <w:p>
            <w:pPr>
              <w:pStyle w:val="TableContents"/>
              <w:bidi w:val="0"/>
              <w:spacing w:before="0" w:after="283"/>
              <w:jc w:val="left"/>
              <w:rPr/>
            </w:pPr>
            <w:r>
              <w:rPr/>
              <w:t xml:space="preserve">Paul Cornell </w:t>
            </w:r>
          </w:p>
        </w:tc>
        <w:tc>
          <w:tcPr>
            <w:tcW w:w="973" w:type="dxa"/>
            <w:tcBorders/>
            <w:vAlign w:val="center"/>
          </w:tcPr>
          <w:p>
            <w:pPr>
              <w:pStyle w:val="TableContents"/>
              <w:bidi w:val="0"/>
              <w:spacing w:before="0" w:after="283"/>
              <w:jc w:val="left"/>
              <w:rPr/>
            </w:pPr>
            <w:r>
              <w:rPr/>
              <w:t xml:space="preserve">14. toukokuuta 2005 (2005-05-14) </w:t>
            </w:r>
          </w:p>
        </w:tc>
        <w:tc>
          <w:tcPr>
            <w:tcW w:w="683" w:type="dxa"/>
            <w:tcBorders/>
            <w:vAlign w:val="center"/>
          </w:tcPr>
          <w:p>
            <w:pPr>
              <w:pStyle w:val="TableContents"/>
              <w:bidi w:val="0"/>
              <w:spacing w:before="0" w:after="283"/>
              <w:jc w:val="left"/>
              <w:rPr/>
            </w:pPr>
            <w:r>
              <w:rPr/>
              <w:t xml:space="preserve">1.8 </w:t>
            </w:r>
          </w:p>
        </w:tc>
        <w:tc>
          <w:tcPr>
            <w:tcW w:w="979" w:type="dxa"/>
            <w:tcBorders/>
            <w:vAlign w:val="center"/>
          </w:tcPr>
          <w:p>
            <w:pPr>
              <w:pStyle w:val="TableContents"/>
              <w:bidi w:val="0"/>
              <w:spacing w:before="0" w:after="283"/>
              <w:jc w:val="left"/>
              <w:rPr/>
            </w:pPr>
            <w:r>
              <w:rPr/>
              <w:t xml:space="preserve">8.06 </w:t>
            </w:r>
          </w:p>
        </w:tc>
        <w:tc>
          <w:tcPr>
            <w:tcW w:w="2921" w:type="dxa"/>
            <w:tcBorders/>
            <w:vAlign w:val="center"/>
          </w:tcPr>
          <w:p>
            <w:pPr>
              <w:pStyle w:val="TableContents"/>
              <w:bidi w:val="0"/>
              <w:spacing w:before="0" w:after="283"/>
              <w:jc w:val="left"/>
              <w:rPr/>
            </w:pPr>
            <w:r>
              <w:rPr/>
              <w:t xml:space="preserve">83 Rose pyytää tohtoria viemään hänet takaisin siihen päivään, jolloin hänen isänsä Pete Tyler kuoli yliajo-onnettomuudessa, mutta kun Rose pelastaa isänsä, hän aiheuttaa paradoksin. Lentävät olennot, jotka tunnetaan nimellä Reapers, ilmestyvät ja yrittävät hoitaa ajassa ja avaruudessa olevan haavan syömällä kaikki siinä olevat. Kaikki piiloutuvat kirkkoon, kun Tohtori yrittää kutsua TARDIS:in. Jackie syyttää Peteä toisen tyttären hankkimisesta, ja todistaakseen, että Rose on sama kuin Rose-vauva, hän laittaa vauvan vanhemman Rosen syliin, mikä aiheuttaa suuremman paradoksin, ja Viikatemiehet vievät Tohtorin. Pete tajuaa, että hänen on kuoltava, jotta kaikki korjaantuisi, ja heittäytyy kirkon nurkan takana ilmestyvän ja ilmestyvän auton eteen, mikä saa Tohtorin palaamaan. </w:t>
            </w:r>
          </w:p>
        </w:tc>
      </w:tr>
      <w:tr>
        <w:trPr/>
        <w:tc>
          <w:tcPr>
            <w:tcW w:w="676" w:type="dxa"/>
            <w:tcBorders/>
            <w:vAlign w:val="center"/>
          </w:tcPr>
          <w:p>
            <w:pPr>
              <w:pStyle w:val="TableHeading"/>
              <w:suppressLineNumbers/>
              <w:bidi w:val="0"/>
              <w:spacing w:before="0" w:after="283"/>
              <w:jc w:val="center"/>
              <w:rPr/>
            </w:pPr>
            <w:r>
              <w:rPr/>
              <w:t xml:space="preserve">164a </w:t>
            </w:r>
          </w:p>
        </w:tc>
        <w:tc>
          <w:tcPr>
            <w:tcW w:w="916" w:type="dxa"/>
            <w:tcBorders/>
            <w:vAlign w:val="center"/>
          </w:tcPr>
          <w:p>
            <w:pPr>
              <w:pStyle w:val="TableContents"/>
              <w:bidi w:val="0"/>
              <w:spacing w:before="0" w:after="283"/>
              <w:jc w:val="left"/>
              <w:rPr/>
            </w:pPr>
            <w:r>
              <w:rPr/>
              <w:t xml:space="preserve">9 </w:t>
            </w:r>
          </w:p>
        </w:tc>
        <w:tc>
          <w:tcPr>
            <w:tcW w:w="1014" w:type="dxa"/>
            <w:tcBorders/>
            <w:vAlign w:val="center"/>
          </w:tcPr>
          <w:p>
            <w:pPr>
              <w:pStyle w:val="TableContents"/>
              <w:bidi w:val="0"/>
              <w:spacing w:before="0" w:after="283"/>
              <w:jc w:val="left"/>
              <w:rPr/>
            </w:pPr>
            <w:r>
              <w:rPr/>
              <w:t xml:space="preserve">"Tyhjä lapsi </w:t>
            </w:r>
          </w:p>
        </w:tc>
        <w:tc>
          <w:tcPr>
            <w:tcW w:w="982" w:type="dxa"/>
            <w:tcBorders/>
            <w:vAlign w:val="center"/>
          </w:tcPr>
          <w:p>
            <w:pPr>
              <w:pStyle w:val="TableContents"/>
              <w:bidi w:val="0"/>
              <w:spacing w:before="0" w:after="283"/>
              <w:jc w:val="left"/>
              <w:rPr/>
            </w:pPr>
            <w:r>
              <w:rPr/>
              <w:t xml:space="preserve">James Hawes </w:t>
            </w:r>
          </w:p>
        </w:tc>
        <w:tc>
          <w:tcPr>
            <w:tcW w:w="1061" w:type="dxa"/>
            <w:tcBorders/>
            <w:vAlign w:val="center"/>
          </w:tcPr>
          <w:p>
            <w:pPr>
              <w:pStyle w:val="TableContents"/>
              <w:bidi w:val="0"/>
              <w:spacing w:before="0" w:after="283"/>
              <w:jc w:val="left"/>
              <w:rPr/>
            </w:pPr>
            <w:r>
              <w:rPr/>
              <w:t xml:space="preserve">Steven Moffat </w:t>
            </w:r>
          </w:p>
        </w:tc>
        <w:tc>
          <w:tcPr>
            <w:tcW w:w="973" w:type="dxa"/>
            <w:tcBorders/>
            <w:vAlign w:val="center"/>
          </w:tcPr>
          <w:p>
            <w:pPr>
              <w:pStyle w:val="TableContents"/>
              <w:bidi w:val="0"/>
              <w:spacing w:before="0" w:after="283"/>
              <w:jc w:val="left"/>
              <w:rPr/>
            </w:pPr>
            <w:r>
              <w:rPr/>
              <w:t xml:space="preserve">21. toukokuuta 2005 (2005-05-21) </w:t>
            </w:r>
          </w:p>
        </w:tc>
        <w:tc>
          <w:tcPr>
            <w:tcW w:w="683" w:type="dxa"/>
            <w:tcBorders/>
            <w:vAlign w:val="center"/>
          </w:tcPr>
          <w:p>
            <w:pPr>
              <w:pStyle w:val="TableContents"/>
              <w:bidi w:val="0"/>
              <w:spacing w:before="0" w:after="283"/>
              <w:jc w:val="left"/>
              <w:rPr/>
            </w:pPr>
            <w:r>
              <w:rPr/>
              <w:t xml:space="preserve">1.9 </w:t>
            </w:r>
          </w:p>
        </w:tc>
        <w:tc>
          <w:tcPr>
            <w:tcW w:w="979" w:type="dxa"/>
            <w:tcBorders/>
            <w:vAlign w:val="center"/>
          </w:tcPr>
          <w:p>
            <w:pPr>
              <w:pStyle w:val="TableContents"/>
              <w:bidi w:val="0"/>
              <w:spacing w:before="0" w:after="283"/>
              <w:jc w:val="left"/>
              <w:rPr/>
            </w:pPr>
            <w:r>
              <w:rPr/>
              <w:t xml:space="preserve">7.11 </w:t>
            </w:r>
          </w:p>
        </w:tc>
        <w:tc>
          <w:tcPr>
            <w:tcW w:w="2921" w:type="dxa"/>
            <w:tcBorders/>
            <w:vAlign w:val="center"/>
          </w:tcPr>
          <w:p>
            <w:pPr>
              <w:pStyle w:val="TableContents"/>
              <w:bidi w:val="0"/>
              <w:spacing w:before="0" w:after="283"/>
              <w:jc w:val="left"/>
              <w:rPr/>
            </w:pPr>
            <w:r>
              <w:rPr/>
              <w:t xml:space="preserve">84 Tohtori ja Rose jahtaavat vaaralliseksi merkittyä metallisylinteriä aikapyörteen läpi ja päätyvät Lontooseen toisen maailmansodan salamaniskun aikaan. Rose seuraa kaasunaamariin pukeutunutta nuorta poikaa, joka toistuvasti kysyy, onko hän hänen äitinsä; hän kiipeää köyttä pitkin, joka on kiinnitetty ilmaan nousevaan ilmapalloon. Samaan aikaan tohtori keskustelee nuoren Nancyn nimisen naisen kanssa, joka näyttää tietävän pojasta, jonka hän tietää liittyvän pudonneeseen pommin kaltaiseen esineeseen. Rosen pelastaa kapteeni Jack Harkness, aiemmin aika-agentti, nyt huijari, joka kiinnostaa Rosea ostamaan arvokkaan sota-aluksen. Nancy ohjaa tohtorin sairaalaan, jossa tohtori Constantine näyttää hänelle potilaita, joilla on samanlaiset vammat ja kaasunaamarit kuin lapsella, jonka Nancy väittää olevan hänen veljensä Jamie. Rose ja Jack saapuvat pelastamaan tohtoria, kun Constantine alkaa muuttua potilaidensa tavoin. </w:t>
            </w:r>
          </w:p>
        </w:tc>
      </w:tr>
      <w:tr>
        <w:trPr/>
        <w:tc>
          <w:tcPr>
            <w:tcW w:w="676" w:type="dxa"/>
            <w:tcBorders/>
            <w:vAlign w:val="center"/>
          </w:tcPr>
          <w:p>
            <w:pPr>
              <w:pStyle w:val="TableHeading"/>
              <w:suppressLineNumbers/>
              <w:bidi w:val="0"/>
              <w:spacing w:before="0" w:after="283"/>
              <w:jc w:val="center"/>
              <w:rPr/>
            </w:pPr>
            <w:r>
              <w:rPr/>
              <w:t xml:space="preserve">164b </w:t>
            </w:r>
          </w:p>
        </w:tc>
        <w:tc>
          <w:tcPr>
            <w:tcW w:w="916" w:type="dxa"/>
            <w:tcBorders/>
            <w:vAlign w:val="center"/>
          </w:tcPr>
          <w:p>
            <w:pPr>
              <w:pStyle w:val="TableContents"/>
              <w:bidi w:val="0"/>
              <w:spacing w:before="0" w:after="283"/>
              <w:jc w:val="left"/>
              <w:rPr/>
            </w:pPr>
            <w:r>
              <w:rPr/>
              <w:t xml:space="preserve">10 </w:t>
            </w:r>
          </w:p>
        </w:tc>
        <w:tc>
          <w:tcPr>
            <w:tcW w:w="1014" w:type="dxa"/>
            <w:tcBorders/>
            <w:vAlign w:val="center"/>
          </w:tcPr>
          <w:p>
            <w:pPr>
              <w:pStyle w:val="TableContents"/>
              <w:bidi w:val="0"/>
              <w:spacing w:before="0" w:after="283"/>
              <w:jc w:val="left"/>
              <w:rPr/>
            </w:pPr>
            <w:r>
              <w:rPr/>
              <w:t xml:space="preserve">"Tohtori tanssii </w:t>
            </w:r>
          </w:p>
        </w:tc>
        <w:tc>
          <w:tcPr>
            <w:tcW w:w="982" w:type="dxa"/>
            <w:tcBorders/>
            <w:vAlign w:val="center"/>
          </w:tcPr>
          <w:p>
            <w:pPr>
              <w:pStyle w:val="TableContents"/>
              <w:bidi w:val="0"/>
              <w:spacing w:before="0" w:after="283"/>
              <w:jc w:val="left"/>
              <w:rPr/>
            </w:pPr>
            <w:r>
              <w:rPr/>
              <w:t xml:space="preserve">James Hawes </w:t>
            </w:r>
          </w:p>
        </w:tc>
        <w:tc>
          <w:tcPr>
            <w:tcW w:w="1061" w:type="dxa"/>
            <w:tcBorders/>
            <w:vAlign w:val="center"/>
          </w:tcPr>
          <w:p>
            <w:pPr>
              <w:pStyle w:val="TableContents"/>
              <w:bidi w:val="0"/>
              <w:spacing w:before="0" w:after="283"/>
              <w:jc w:val="left"/>
              <w:rPr/>
            </w:pPr>
            <w:r>
              <w:rPr/>
              <w:t xml:space="preserve">Steven Moffat </w:t>
            </w:r>
          </w:p>
        </w:tc>
        <w:tc>
          <w:tcPr>
            <w:tcW w:w="973" w:type="dxa"/>
            <w:tcBorders/>
            <w:vAlign w:val="center"/>
          </w:tcPr>
          <w:p>
            <w:pPr>
              <w:pStyle w:val="TableContents"/>
              <w:bidi w:val="0"/>
              <w:spacing w:before="0" w:after="283"/>
              <w:jc w:val="left"/>
              <w:rPr/>
            </w:pPr>
            <w:r>
              <w:rPr/>
              <w:t xml:space="preserve">28. toukokuuta 2005 (2005-05-28) </w:t>
            </w:r>
          </w:p>
        </w:tc>
        <w:tc>
          <w:tcPr>
            <w:tcW w:w="683" w:type="dxa"/>
            <w:tcBorders/>
            <w:vAlign w:val="center"/>
          </w:tcPr>
          <w:p>
            <w:pPr>
              <w:pStyle w:val="TableContents"/>
              <w:bidi w:val="0"/>
              <w:spacing w:before="0" w:after="283"/>
              <w:jc w:val="left"/>
              <w:rPr/>
            </w:pPr>
            <w:r>
              <w:rPr/>
              <w:t xml:space="preserve">1.10 </w:t>
            </w:r>
          </w:p>
        </w:tc>
        <w:tc>
          <w:tcPr>
            <w:tcW w:w="979" w:type="dxa"/>
            <w:tcBorders/>
            <w:vAlign w:val="center"/>
          </w:tcPr>
          <w:p>
            <w:pPr>
              <w:pStyle w:val="TableContents"/>
              <w:bidi w:val="0"/>
              <w:spacing w:before="0" w:after="283"/>
              <w:jc w:val="left"/>
              <w:rPr/>
            </w:pPr>
            <w:r>
              <w:rPr/>
              <w:t xml:space="preserve">6.86 </w:t>
            </w:r>
          </w:p>
        </w:tc>
        <w:tc>
          <w:tcPr>
            <w:tcW w:w="2921" w:type="dxa"/>
            <w:tcBorders/>
            <w:vAlign w:val="center"/>
          </w:tcPr>
          <w:p>
            <w:pPr>
              <w:pStyle w:val="TableContents"/>
              <w:bidi w:val="0"/>
              <w:spacing w:before="0" w:after="283"/>
              <w:jc w:val="left"/>
              <w:rPr/>
            </w:pPr>
            <w:r>
              <w:rPr/>
              <w:t xml:space="preserve">85 Jack selittää, että hän lähetti metalliesineen aikapyörteen läpi houkutellakseen ``Aika-agentteja'' tähän ajanjaksoon, jossa hän käskisi heidän maksaa esineestä, mutta ennen kuin he ehtivät saada sen, pommi putoaisi sen päälle. Jack väittää, että se on täysin turvallinen ja ``tyhjä'' vanha lääkintäkuljetus, mutta tohtori on epäluuloinen. Paikalla, jossa kuljetusta säilytetään, Tohtori huomaa, että se sisälsi aikoinaan nanogeenejä, jotka pystyvät parantamaan haavoja, ja päättelee, että nanogeenit yrittivät parantaa Jamieta, mutta ajattelivat, että kaikilla ihmisillä pitäisi olla samanlaiset vammat ja kaasunaamarit. Nancy väittää, että kaikki on hänen syytään, koska hän on itse asiassa Jamien äiti, minkä hän myöntää lapsen kuullen. Kun he halailevat, nanogeenit tunnistavat Nancyn DNA:n Nancyn äidin DNA:ksi ja kääntävät Jamien muodonmuutoksen niin, että he muistuttavat toisiaan; loput tehdään kaikille muille muutetuille. Jack kaappaa pommin, joka olisi pudonnut paikalle, ja Tohtori ja Rose pelastavat hänet ennen kuin se räjähtää, ja kutsuvat hänet TARDISiin. </w:t>
            </w:r>
          </w:p>
        </w:tc>
      </w:tr>
      <w:tr>
        <w:trPr/>
        <w:tc>
          <w:tcPr>
            <w:tcW w:w="676" w:type="dxa"/>
            <w:tcBorders/>
            <w:vAlign w:val="center"/>
          </w:tcPr>
          <w:p>
            <w:pPr>
              <w:pStyle w:val="TableHeading"/>
              <w:suppressLineNumbers/>
              <w:bidi w:val="0"/>
              <w:spacing w:before="0" w:after="283"/>
              <w:jc w:val="center"/>
              <w:rPr/>
            </w:pPr>
            <w:r>
              <w:rPr/>
              <w:t xml:space="preserve">165 </w:t>
            </w:r>
          </w:p>
        </w:tc>
        <w:tc>
          <w:tcPr>
            <w:tcW w:w="916" w:type="dxa"/>
            <w:tcBorders/>
            <w:vAlign w:val="center"/>
          </w:tcPr>
          <w:p>
            <w:pPr>
              <w:pStyle w:val="TableContents"/>
              <w:bidi w:val="0"/>
              <w:spacing w:before="0" w:after="283"/>
              <w:jc w:val="left"/>
              <w:rPr/>
            </w:pPr>
            <w:r>
              <w:rPr/>
              <w:t xml:space="preserve">11 </w:t>
            </w:r>
          </w:p>
        </w:tc>
        <w:tc>
          <w:tcPr>
            <w:tcW w:w="1014" w:type="dxa"/>
            <w:tcBorders/>
            <w:vAlign w:val="center"/>
          </w:tcPr>
          <w:p>
            <w:pPr>
              <w:pStyle w:val="TableContents"/>
              <w:bidi w:val="0"/>
              <w:spacing w:before="0" w:after="283"/>
              <w:jc w:val="left"/>
              <w:rPr/>
            </w:pPr>
            <w:r>
              <w:rPr/>
              <w:t xml:space="preserve">"Boom Town </w:t>
            </w:r>
          </w:p>
        </w:tc>
        <w:tc>
          <w:tcPr>
            <w:tcW w:w="982" w:type="dxa"/>
            <w:tcBorders/>
            <w:vAlign w:val="center"/>
          </w:tcPr>
          <w:p>
            <w:pPr>
              <w:pStyle w:val="TableContents"/>
              <w:bidi w:val="0"/>
              <w:spacing w:before="0" w:after="283"/>
              <w:jc w:val="left"/>
              <w:rPr/>
            </w:pPr>
            <w:r>
              <w:rPr/>
              <w:t xml:space="preserve">Joe Ahearne </w:t>
            </w:r>
          </w:p>
        </w:tc>
        <w:tc>
          <w:tcPr>
            <w:tcW w:w="1061" w:type="dxa"/>
            <w:tcBorders/>
            <w:vAlign w:val="center"/>
          </w:tcPr>
          <w:p>
            <w:pPr>
              <w:pStyle w:val="TableContents"/>
              <w:bidi w:val="0"/>
              <w:spacing w:before="0" w:after="283"/>
              <w:jc w:val="left"/>
              <w:rPr/>
            </w:pPr>
            <w:r>
              <w:rPr/>
              <w:t xml:space="preserve">Russell T Davies </w:t>
            </w:r>
          </w:p>
        </w:tc>
        <w:tc>
          <w:tcPr>
            <w:tcW w:w="973" w:type="dxa"/>
            <w:tcBorders/>
            <w:vAlign w:val="center"/>
          </w:tcPr>
          <w:p>
            <w:pPr>
              <w:pStyle w:val="TableContents"/>
              <w:bidi w:val="0"/>
              <w:spacing w:before="0" w:after="283"/>
              <w:jc w:val="left"/>
              <w:rPr/>
            </w:pPr>
            <w:r>
              <w:rPr/>
              <w:t xml:space="preserve">4. kesäkuuta 2005 (2005-06-04) </w:t>
            </w:r>
          </w:p>
        </w:tc>
        <w:tc>
          <w:tcPr>
            <w:tcW w:w="683" w:type="dxa"/>
            <w:tcBorders/>
            <w:vAlign w:val="center"/>
          </w:tcPr>
          <w:p>
            <w:pPr>
              <w:pStyle w:val="TableContents"/>
              <w:bidi w:val="0"/>
              <w:spacing w:before="0" w:after="283"/>
              <w:jc w:val="left"/>
              <w:rPr/>
            </w:pPr>
            <w:r>
              <w:rPr/>
              <w:t xml:space="preserve">1.11 </w:t>
            </w:r>
          </w:p>
        </w:tc>
        <w:tc>
          <w:tcPr>
            <w:tcW w:w="979" w:type="dxa"/>
            <w:tcBorders/>
            <w:vAlign w:val="center"/>
          </w:tcPr>
          <w:p>
            <w:pPr>
              <w:pStyle w:val="TableContents"/>
              <w:bidi w:val="0"/>
              <w:spacing w:before="0" w:after="283"/>
              <w:jc w:val="left"/>
              <w:rPr/>
            </w:pPr>
            <w:r>
              <w:rPr/>
              <w:t xml:space="preserve">7.68 </w:t>
            </w:r>
          </w:p>
        </w:tc>
        <w:tc>
          <w:tcPr>
            <w:tcW w:w="2921" w:type="dxa"/>
            <w:tcBorders/>
            <w:vAlign w:val="center"/>
          </w:tcPr>
          <w:p>
            <w:pPr>
              <w:pStyle w:val="TableContents"/>
              <w:bidi w:val="0"/>
              <w:spacing w:before="0" w:after="283"/>
              <w:jc w:val="left"/>
              <w:rPr/>
            </w:pPr>
            <w:r>
              <w:rPr/>
              <w:t xml:space="preserve">82 Tohtori, Rose ja Jack käyvät Cardiffissa tankkaamassa TARDISin repeämän luona, ja Mikki tapaa heidät siellä. He saavat selville, että Margaret Blainea esittävä Slitheen on nyt Cardiffin pormestari, ja he ottavat hänet kiinni epäillen hänen tekojaan. Tohtori näkee, että hän on luonut ydinvoimalan, jonka tarkoituksena on avata repeämä ja tuhota Maa, sekä laitteen, jota hän käyttäisi paetakseen. Margaret vastustaa sitä, että hänet viedään takaisin kotiplaneetalleen, sillä siellä häntä pidetään rikollisena. Tohtorin useiden epäonnistuneiden tappoyritysten jälkeen Margaret pyytää, että hänet vietäisiin toiselle planeetalle. Jack näkee tilaisuuden käyttää Margaretin ekstrapolaattoria TARDISin lataamisen nopeuttamiseksi, mutta tämä osoittautuu ansaksi, sillä sen oli tarkoitus lähettää lähin muukalaisvoimanlähde repeämään. Kun Cardiffia koettelee maanjäristys, Margaret katsoo TARDISin sydämeen, joka antaa hänelle toisen mahdollisuuden elämään ja palauttaa hänet takaisin munaksi. </w:t>
            </w:r>
          </w:p>
        </w:tc>
      </w:tr>
      <w:tr>
        <w:trPr/>
        <w:tc>
          <w:tcPr>
            <w:tcW w:w="676" w:type="dxa"/>
            <w:tcBorders/>
            <w:vAlign w:val="center"/>
          </w:tcPr>
          <w:p>
            <w:pPr>
              <w:pStyle w:val="TableHeading"/>
              <w:suppressLineNumbers/>
              <w:bidi w:val="0"/>
              <w:spacing w:before="0" w:after="283"/>
              <w:jc w:val="center"/>
              <w:rPr/>
            </w:pPr>
            <w:r>
              <w:rPr/>
              <w:t xml:space="preserve">166a </w:t>
            </w:r>
          </w:p>
        </w:tc>
        <w:tc>
          <w:tcPr>
            <w:tcW w:w="916" w:type="dxa"/>
            <w:tcBorders/>
            <w:vAlign w:val="center"/>
          </w:tcPr>
          <w:p>
            <w:pPr>
              <w:pStyle w:val="TableContents"/>
              <w:bidi w:val="0"/>
              <w:spacing w:before="0" w:after="283"/>
              <w:jc w:val="left"/>
              <w:rPr/>
            </w:pPr>
            <w:r>
              <w:rPr/>
              <w:t xml:space="preserve">12 </w:t>
            </w:r>
          </w:p>
        </w:tc>
        <w:tc>
          <w:tcPr>
            <w:tcW w:w="1014" w:type="dxa"/>
            <w:tcBorders/>
            <w:vAlign w:val="center"/>
          </w:tcPr>
          <w:p>
            <w:pPr>
              <w:pStyle w:val="TableContents"/>
              <w:bidi w:val="0"/>
              <w:spacing w:before="0" w:after="283"/>
              <w:jc w:val="left"/>
              <w:rPr/>
            </w:pPr>
            <w:r>
              <w:rPr/>
              <w:t xml:space="preserve">"Paha susi </w:t>
            </w:r>
          </w:p>
        </w:tc>
        <w:tc>
          <w:tcPr>
            <w:tcW w:w="982" w:type="dxa"/>
            <w:tcBorders/>
            <w:vAlign w:val="center"/>
          </w:tcPr>
          <w:p>
            <w:pPr>
              <w:pStyle w:val="TableContents"/>
              <w:bidi w:val="0"/>
              <w:spacing w:before="0" w:after="283"/>
              <w:jc w:val="left"/>
              <w:rPr/>
            </w:pPr>
            <w:r>
              <w:rPr/>
              <w:t xml:space="preserve">Joe Ahearne </w:t>
            </w:r>
          </w:p>
        </w:tc>
        <w:tc>
          <w:tcPr>
            <w:tcW w:w="1061" w:type="dxa"/>
            <w:tcBorders/>
            <w:vAlign w:val="center"/>
          </w:tcPr>
          <w:p>
            <w:pPr>
              <w:pStyle w:val="TableContents"/>
              <w:bidi w:val="0"/>
              <w:spacing w:before="0" w:after="283"/>
              <w:jc w:val="left"/>
              <w:rPr/>
            </w:pPr>
            <w:r>
              <w:rPr/>
              <w:t xml:space="preserve">Russell T Davies </w:t>
            </w:r>
          </w:p>
        </w:tc>
        <w:tc>
          <w:tcPr>
            <w:tcW w:w="973" w:type="dxa"/>
            <w:tcBorders/>
            <w:vAlign w:val="center"/>
          </w:tcPr>
          <w:p>
            <w:pPr>
              <w:pStyle w:val="TableContents"/>
              <w:bidi w:val="0"/>
              <w:spacing w:before="0" w:after="283"/>
              <w:jc w:val="left"/>
              <w:rPr/>
            </w:pPr>
            <w:r>
              <w:rPr/>
              <w:t xml:space="preserve">11. kesäkuuta 2005 (2005-06-11) </w:t>
            </w:r>
          </w:p>
        </w:tc>
        <w:tc>
          <w:tcPr>
            <w:tcW w:w="683" w:type="dxa"/>
            <w:tcBorders/>
            <w:vAlign w:val="center"/>
          </w:tcPr>
          <w:p>
            <w:pPr>
              <w:pStyle w:val="TableContents"/>
              <w:bidi w:val="0"/>
              <w:spacing w:before="0" w:after="283"/>
              <w:jc w:val="left"/>
              <w:rPr/>
            </w:pPr>
            <w:r>
              <w:rPr/>
              <w:t xml:space="preserve">1.12 </w:t>
            </w:r>
          </w:p>
        </w:tc>
        <w:tc>
          <w:tcPr>
            <w:tcW w:w="979" w:type="dxa"/>
            <w:tcBorders/>
            <w:vAlign w:val="center"/>
          </w:tcPr>
          <w:p>
            <w:pPr>
              <w:pStyle w:val="TableContents"/>
              <w:bidi w:val="0"/>
              <w:spacing w:before="0" w:after="283"/>
              <w:jc w:val="left"/>
              <w:rPr/>
            </w:pPr>
            <w:r>
              <w:rPr/>
              <w:t xml:space="preserve">6.81 </w:t>
            </w:r>
          </w:p>
        </w:tc>
        <w:tc>
          <w:tcPr>
            <w:tcW w:w="2921" w:type="dxa"/>
            <w:tcBorders/>
            <w:vAlign w:val="center"/>
          </w:tcPr>
          <w:p>
            <w:pPr>
              <w:pStyle w:val="TableContents"/>
              <w:bidi w:val="0"/>
              <w:spacing w:before="0" w:after="283"/>
              <w:jc w:val="left"/>
              <w:rPr/>
            </w:pPr>
            <w:r>
              <w:rPr/>
              <w:t xml:space="preserve">85 Tohtori, Rose ja Jack heräävät muistinmenetyksestä erilaisiin tosi-tv- ja peliohjelmiin; Tohtori on Big Brotherin kaltaisessa talossa, Rose on kilpailijana The Weakest Link -ohjelmassa, jossa Anne-droidin uskotaan hajottavan pudonneet, ja Jack on What Not to Wear -tyyppisessä ohjelmassa, jossa kaksi naisrobottia tarjoutuu antamaan kilpailijoille uuden kuvan. Tohtori ja Jack pakenevat ohjelmistaan ja huomaavat olevansa Satelliitti 5:ssä sata vuotta myöhemmin, jossa sitä johtaa Badwolf Corporation ja joka tunnetaan nimellä Game Station. Tohtori, Jack ja Big Brother -kilpailija Lynda löytävät Rosen, joka hajoaa The Weakest Link -ohjelmassa, ja he matkustavat 500. kerrokseen, jossa ohjaaja ilmoittaa heille, että kilpailijoita ei hajoteta, vaan heidät siirretään johonkin pisteeseen avaruudessa. He saavat tietää, että Rose on saapunut aluksella, jossa on dalekkeja, ja tohtori vannoo pelastavansa hänet ja tuhoavansa dalekit, minkä seurauksena lähes puolen miljoonan dalekin laivasto alkaa hyökätä Maahan. </w:t>
            </w:r>
          </w:p>
        </w:tc>
      </w:tr>
      <w:tr>
        <w:trPr/>
        <w:tc>
          <w:tcPr>
            <w:tcW w:w="676" w:type="dxa"/>
            <w:tcBorders/>
            <w:vAlign w:val="center"/>
          </w:tcPr>
          <w:p>
            <w:pPr>
              <w:pStyle w:val="TableHeading"/>
              <w:suppressLineNumbers/>
              <w:bidi w:val="0"/>
              <w:spacing w:before="0" w:after="283"/>
              <w:jc w:val="center"/>
              <w:rPr/>
            </w:pPr>
            <w:r>
              <w:rPr/>
              <w:t xml:space="preserve">166b </w:t>
            </w:r>
          </w:p>
        </w:tc>
        <w:tc>
          <w:tcPr>
            <w:tcW w:w="916" w:type="dxa"/>
            <w:tcBorders/>
            <w:vAlign w:val="center"/>
          </w:tcPr>
          <w:p>
            <w:pPr>
              <w:pStyle w:val="TableContents"/>
              <w:bidi w:val="0"/>
              <w:spacing w:before="0" w:after="283"/>
              <w:jc w:val="left"/>
              <w:rPr/>
            </w:pPr>
            <w:r>
              <w:rPr/>
              <w:t xml:space="preserve">13 </w:t>
            </w:r>
          </w:p>
        </w:tc>
        <w:tc>
          <w:tcPr>
            <w:tcW w:w="1014" w:type="dxa"/>
            <w:tcBorders/>
            <w:vAlign w:val="center"/>
          </w:tcPr>
          <w:p>
            <w:pPr>
              <w:pStyle w:val="TableContents"/>
              <w:bidi w:val="0"/>
              <w:spacing w:before="0" w:after="283"/>
              <w:jc w:val="left"/>
              <w:rPr/>
            </w:pPr>
            <w:r>
              <w:rPr/>
              <w:t xml:space="preserve">``Tapojen ero'' (The Parting of the Ways) </w:t>
            </w:r>
          </w:p>
        </w:tc>
        <w:tc>
          <w:tcPr>
            <w:tcW w:w="982" w:type="dxa"/>
            <w:tcBorders/>
            <w:vAlign w:val="center"/>
          </w:tcPr>
          <w:p>
            <w:pPr>
              <w:pStyle w:val="TableContents"/>
              <w:bidi w:val="0"/>
              <w:spacing w:before="0" w:after="283"/>
              <w:jc w:val="left"/>
              <w:rPr/>
            </w:pPr>
            <w:r>
              <w:rPr/>
              <w:t xml:space="preserve">Joe Ahearne </w:t>
            </w:r>
          </w:p>
        </w:tc>
        <w:tc>
          <w:tcPr>
            <w:tcW w:w="1061" w:type="dxa"/>
            <w:tcBorders/>
            <w:vAlign w:val="center"/>
          </w:tcPr>
          <w:p>
            <w:pPr>
              <w:pStyle w:val="TableContents"/>
              <w:bidi w:val="0"/>
              <w:spacing w:before="0" w:after="283"/>
              <w:jc w:val="left"/>
              <w:rPr/>
            </w:pPr>
            <w:r>
              <w:rPr/>
              <w:t xml:space="preserve">Russell T Davies </w:t>
            </w:r>
          </w:p>
        </w:tc>
        <w:tc>
          <w:tcPr>
            <w:tcW w:w="973" w:type="dxa"/>
            <w:tcBorders/>
            <w:vAlign w:val="center"/>
          </w:tcPr>
          <w:p>
            <w:pPr>
              <w:pStyle w:val="TableContents"/>
              <w:bidi w:val="0"/>
              <w:spacing w:before="0" w:after="283"/>
              <w:jc w:val="left"/>
              <w:rPr/>
            </w:pPr>
            <w:r>
              <w:rPr/>
              <w:t xml:space="preserve">18. kesäkuuta 2005 (2005-06-18) </w:t>
            </w:r>
          </w:p>
        </w:tc>
        <w:tc>
          <w:tcPr>
            <w:tcW w:w="683" w:type="dxa"/>
            <w:tcBorders/>
            <w:vAlign w:val="center"/>
          </w:tcPr>
          <w:p>
            <w:pPr>
              <w:pStyle w:val="TableContents"/>
              <w:bidi w:val="0"/>
              <w:spacing w:before="0" w:after="283"/>
              <w:jc w:val="left"/>
              <w:rPr/>
            </w:pPr>
            <w:r>
              <w:rPr/>
              <w:t xml:space="preserve">1.13 </w:t>
            </w:r>
          </w:p>
        </w:tc>
        <w:tc>
          <w:tcPr>
            <w:tcW w:w="979" w:type="dxa"/>
            <w:tcBorders/>
            <w:vAlign w:val="center"/>
          </w:tcPr>
          <w:p>
            <w:pPr>
              <w:pStyle w:val="TableContents"/>
              <w:bidi w:val="0"/>
              <w:spacing w:before="0" w:after="283"/>
              <w:jc w:val="left"/>
              <w:rPr/>
            </w:pPr>
            <w:r>
              <w:rPr/>
              <w:t xml:space="preserve">6.91 </w:t>
            </w:r>
          </w:p>
        </w:tc>
        <w:tc>
          <w:tcPr>
            <w:tcW w:w="2921" w:type="dxa"/>
            <w:tcBorders/>
            <w:vAlign w:val="center"/>
          </w:tcPr>
          <w:p>
            <w:pPr>
              <w:pStyle w:val="TableContents"/>
              <w:bidi w:val="0"/>
              <w:spacing w:before="0" w:after="283"/>
              <w:jc w:val="left"/>
              <w:rPr/>
            </w:pPr>
            <w:r>
              <w:rPr/>
              <w:t xml:space="preserve">89 Tohtori ja Jack vievät Tardisin Rosen luo ja palauttavat hänet peliasemalle Dalek-keisarin kohtaamisen jälkeen. Tohtori valmistautuu tuhoamaan dalekit Delta-aallon avulla ja huijaa Rosen TARDISiin; TARDISin ulkopuolella hän lähettää Rosen ääniruuvimeisselillään takaisin kotiin turvaan. Dalekit hyökkäävät peliasemalle ja tappavat muun muassa Lyndan ja Jackin. Kotona rauhoittuessaan Rose huomaa sanat ``Paha susi'' ympäri aluetta ja tajuaa, että se on viesti. Jackien ja Mickeyn avulla hän avaa TARDISin sydämen ja saa yhteyden. Aikapyörteen voimaannuttamana Rose palaa Tohtorin luo, jossa hän käyttää pyörteen voimaa tuhotaakseen kaikki dalekit, herättääkseen Jackin henkiin ja tehdäkseen myös hänestä kuolemattoman, ja hajottaakseen sanat ``Paha susi'' kaikkialle ajassa ja avaruudessa johtaakseen itsensä tänne. Estääkseen voimaa tappamasta Rosea Tohtori imee sen itseensä suutelemalla häntä; Rose herää TARDISissa juuri kun aikaenergia tuhoaa Tohtorin soluja ja pakottaa hänet uudistumaan kymmenenneksi Tohtoriksi.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Doctor Who -elokuvan ensimmäisellä kaudella on?</w:t>
      </w:r>
    </w:p>
    <w:p>
      <w:pPr>
        <w:pStyle w:val="TextBody"/>
        <w:bidi w:val="0"/>
        <w:jc w:val="left"/>
        <w:rPr>
          <w:b/>
          <w:u w:val="single"/>
          <w:shd w:val="clear" w:fill="FFFF00"/>
        </w:rPr>
      </w:pPr>
      <w:r>
        <w:rPr>
          <w:b/>
          <w:u w:val="single"/>
          <w:shd w:val="clear" w:fill="FFFF00"/>
        </w:rPr>
        <w:t xml:space="preserve">Asiakirjan numero 1362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2F4F4F"/>
        </w:rPr>
        <w:t xml:space="preserve">Wisconsinin </w:t>
      </w:r>
      <w:r>
        <w:rPr>
          <w:color w:val="DCDCDC"/>
        </w:rPr>
        <w:t xml:space="preserve">senaattori Herb Kohl </w:t>
      </w:r>
      <w:r>
        <w:rPr/>
        <w:t xml:space="preserve">esitti sen ensimmäisen kerran Yhdysvaltain senaatissa helmikuussa </w:t>
      </w:r>
      <w:r>
        <w:rPr>
          <w:color w:val="A9A9A9"/>
        </w:rPr>
        <w:t xml:space="preserve">1990 </w:t>
      </w:r>
      <w:r>
        <w:rPr/>
        <w:t xml:space="preserve">nimellä S. 2070, ja se sisällytettiin </w:t>
      </w:r>
      <w:r>
        <w:rPr/>
        <w:t xml:space="preserve">sitten vuoden 1990 rikostorjuntalakiin (Crime Control Act of 1990), jonka presidentti George H.W. Bush allekirjoitti laiksi.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asevapaista alueista tuli asia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vuoden 1990 koulujen asevapaita vyöhykkeitä koskevan lain (gfsza).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amerikkalaisista kouluista tuli aseettomia alueita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keksi aseettoman vyöhykkeen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loi vuoden 1990 asevapaita alueita koskevan lain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esitti koulujen asevapaita vyöhykkeitä koskevan lain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Vuoden 1990 rikostorjuntalaki </w:t>
      </w:r>
    </w:p>
    <w:tbl>
      <w:tblPr>
        <w:tblW w:w="10205" w:type="dxa"/>
        <w:jc w:val="left"/>
        <w:tblInd w:w="0" w:type="dxa"/>
        <w:tblLayout w:type="fixed"/>
        <w:tblCellMar>
          <w:top w:w="28" w:type="dxa"/>
          <w:left w:w="28" w:type="dxa"/>
          <w:bottom w:w="28" w:type="dxa"/>
          <w:right w:w="28" w:type="dxa"/>
        </w:tblCellMar>
      </w:tblPr>
      <w:tblGrid>
        <w:gridCol w:w="2177"/>
        <w:gridCol w:w="8028"/>
      </w:tblGrid>
      <w:tr>
        <w:trPr/>
        <w:tc>
          <w:tcPr>
            <w:tcW w:w="2177" w:type="dxa"/>
            <w:tcBorders/>
            <w:vAlign w:val="center"/>
          </w:tcPr>
          <w:p>
            <w:pPr>
              <w:pStyle w:val="TableHeading"/>
              <w:suppressLineNumbers/>
              <w:bidi w:val="0"/>
              <w:spacing w:before="0" w:after="283"/>
              <w:jc w:val="center"/>
              <w:rPr/>
            </w:pPr>
            <w:r>
              <w:rPr/>
              <w:t xml:space="preserve">Muut lyhyet nimikkeet </w:t>
            </w:r>
          </w:p>
        </w:tc>
        <w:tc>
          <w:tcPr>
            <w:tcW w:w="8028"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Vuoden 1990 laki anabolisten steroidien valvonnasta </w:t>
            </w:r>
          </w:p>
          <w:p>
            <w:pPr>
              <w:pStyle w:val="TableContents"/>
              <w:numPr>
                <w:ilvl w:val="0"/>
                <w:numId w:val="154"/>
              </w:numPr>
              <w:tabs>
                <w:tab w:val="clear" w:pos="1134"/>
                <w:tab w:val="left" w:leader="none" w:pos="707"/>
              </w:tabs>
              <w:bidi w:val="0"/>
              <w:spacing w:before="0" w:after="0"/>
              <w:ind w:start="707" w:hanging="283"/>
              <w:jc w:val="left"/>
              <w:rPr/>
            </w:pPr>
            <w:r>
              <w:rPr/>
              <w:t xml:space="preserve">Vuoden 1990 laki lastensuojelun palauttamisesta ja rangaistusten koventamisesta (Child Protection Restoration and Penalties Enhancement Act of 1990). </w:t>
            </w:r>
          </w:p>
          <w:p>
            <w:pPr>
              <w:pStyle w:val="TableContents"/>
              <w:numPr>
                <w:ilvl w:val="0"/>
                <w:numId w:val="154"/>
              </w:numPr>
              <w:tabs>
                <w:tab w:val="clear" w:pos="1134"/>
                <w:tab w:val="left" w:leader="none" w:pos="707"/>
              </w:tabs>
              <w:bidi w:val="0"/>
              <w:spacing w:before="0" w:after="0"/>
              <w:ind w:start="707" w:hanging="283"/>
              <w:jc w:val="left"/>
              <w:rPr/>
            </w:pPr>
            <w:r>
              <w:rPr/>
              <w:t xml:space="preserve">Vuoden 1990 kattava laki säästö- ja pankkipetosten syytteeseenpanosta ja veronmaksajien takaisinperinnästä (Comprehensive Thrift and Bank Fraud Prosecution and Taxpayer Recovery Act). </w:t>
            </w:r>
          </w:p>
          <w:p>
            <w:pPr>
              <w:pStyle w:val="TableContents"/>
              <w:numPr>
                <w:ilvl w:val="0"/>
                <w:numId w:val="154"/>
              </w:numPr>
              <w:tabs>
                <w:tab w:val="clear" w:pos="1134"/>
                <w:tab w:val="left" w:leader="none" w:pos="707"/>
              </w:tabs>
              <w:bidi w:val="0"/>
              <w:spacing w:before="0" w:after="0"/>
              <w:ind w:start="707" w:hanging="283"/>
              <w:jc w:val="left"/>
              <w:rPr/>
            </w:pPr>
            <w:r>
              <w:rPr/>
              <w:t xml:space="preserve">Vuoden 1990 laki rikoksen uhrien suojelusta </w:t>
            </w:r>
          </w:p>
          <w:p>
            <w:pPr>
              <w:pStyle w:val="TableContents"/>
              <w:numPr>
                <w:ilvl w:val="0"/>
                <w:numId w:val="154"/>
              </w:numPr>
              <w:tabs>
                <w:tab w:val="clear" w:pos="1134"/>
                <w:tab w:val="left" w:leader="none" w:pos="707"/>
              </w:tabs>
              <w:bidi w:val="0"/>
              <w:spacing w:before="0" w:after="0"/>
              <w:ind w:start="707" w:hanging="283"/>
              <w:jc w:val="left"/>
              <w:rPr/>
            </w:pPr>
            <w:r>
              <w:rPr/>
              <w:t xml:space="preserve">Vuoden 1990 liittovaltion velanperintämenettelylaki </w:t>
            </w:r>
          </w:p>
          <w:p>
            <w:pPr>
              <w:pStyle w:val="TableContents"/>
              <w:numPr>
                <w:ilvl w:val="0"/>
                <w:numId w:val="154"/>
              </w:numPr>
              <w:tabs>
                <w:tab w:val="clear" w:pos="1134"/>
                <w:tab w:val="left" w:leader="none" w:pos="707"/>
              </w:tabs>
              <w:bidi w:val="0"/>
              <w:spacing w:before="0" w:after="0"/>
              <w:ind w:start="707" w:hanging="283"/>
              <w:jc w:val="left"/>
              <w:rPr/>
            </w:pPr>
            <w:r>
              <w:rPr/>
              <w:t xml:space="preserve">Vuoden 1990 laki rahoituslaitosten petostentorjunnasta (Financial Institutions Anti-Fraud Enforcement Enforcement Act of 1990). </w:t>
            </w:r>
          </w:p>
          <w:p>
            <w:pPr>
              <w:pStyle w:val="TableContents"/>
              <w:numPr>
                <w:ilvl w:val="0"/>
                <w:numId w:val="154"/>
              </w:numPr>
              <w:tabs>
                <w:tab w:val="clear" w:pos="1134"/>
                <w:tab w:val="left" w:leader="none" w:pos="707"/>
              </w:tabs>
              <w:bidi w:val="0"/>
              <w:spacing w:before="0" w:after="0"/>
              <w:ind w:start="707" w:hanging="283"/>
              <w:jc w:val="left"/>
              <w:rPr/>
            </w:pPr>
            <w:r>
              <w:rPr/>
              <w:t xml:space="preserve">Laki vakavista rikoksista tuomittujen rikoksentekijöiden pakollisesta säilöönotosta </w:t>
            </w:r>
          </w:p>
          <w:p>
            <w:pPr>
              <w:pStyle w:val="TableContents"/>
              <w:numPr>
                <w:ilvl w:val="0"/>
                <w:numId w:val="154"/>
              </w:numPr>
              <w:tabs>
                <w:tab w:val="clear" w:pos="1134"/>
                <w:tab w:val="left" w:leader="none" w:pos="707"/>
              </w:tabs>
              <w:bidi w:val="0"/>
              <w:spacing w:before="0" w:after="0"/>
              <w:ind w:start="707" w:hanging="283"/>
              <w:jc w:val="left"/>
              <w:rPr/>
            </w:pPr>
            <w:r>
              <w:rPr/>
              <w:t xml:space="preserve">Vuoden 1990 kansallinen laki lasten etsinnän tukemisesta </w:t>
            </w:r>
          </w:p>
          <w:p>
            <w:pPr>
              <w:pStyle w:val="TableContents"/>
              <w:numPr>
                <w:ilvl w:val="0"/>
                <w:numId w:val="154"/>
              </w:numPr>
              <w:tabs>
                <w:tab w:val="clear" w:pos="1134"/>
                <w:tab w:val="left" w:leader="none" w:pos="707"/>
              </w:tabs>
              <w:bidi w:val="0"/>
              <w:spacing w:before="0" w:after="0"/>
              <w:ind w:start="707" w:hanging="283"/>
              <w:jc w:val="left"/>
              <w:rPr/>
            </w:pPr>
            <w:r>
              <w:rPr/>
              <w:t xml:space="preserve">Vuoden 1990 kansallinen lakienvalvontayhteistyölaki </w:t>
            </w:r>
          </w:p>
          <w:p>
            <w:pPr>
              <w:pStyle w:val="TableContents"/>
              <w:numPr>
                <w:ilvl w:val="0"/>
                <w:numId w:val="154"/>
              </w:numPr>
              <w:tabs>
                <w:tab w:val="clear" w:pos="1134"/>
                <w:tab w:val="left" w:leader="none" w:pos="707"/>
              </w:tabs>
              <w:bidi w:val="0"/>
              <w:spacing w:before="0" w:after="0"/>
              <w:ind w:start="707" w:hanging="283"/>
              <w:jc w:val="left"/>
              <w:rPr/>
            </w:pPr>
            <w:r>
              <w:rPr/>
              <w:t xml:space="preserve">Vuoden 1990 laki lasten hyväksikäytön uhreista </w:t>
            </w:r>
          </w:p>
          <w:p>
            <w:pPr>
              <w:pStyle w:val="TableContents"/>
              <w:numPr>
                <w:ilvl w:val="0"/>
                <w:numId w:val="154"/>
              </w:numPr>
              <w:tabs>
                <w:tab w:val="clear" w:pos="1134"/>
                <w:tab w:val="left" w:leader="none" w:pos="707"/>
              </w:tabs>
              <w:bidi w:val="0"/>
              <w:spacing w:before="0" w:after="283"/>
              <w:ind w:start="707" w:hanging="283"/>
              <w:jc w:val="left"/>
              <w:rPr/>
            </w:pPr>
            <w:r>
              <w:rPr/>
              <w:t xml:space="preserve">Vuoden 1990 laki uhrien oikeuksista ja hyvittämisestä (Victims' Rights and Restitution Act of 1990) </w:t>
            </w:r>
          </w:p>
        </w:tc>
      </w:tr>
      <w:tr>
        <w:trPr/>
        <w:tc>
          <w:tcPr>
            <w:tcW w:w="2177" w:type="dxa"/>
            <w:tcBorders/>
            <w:vAlign w:val="center"/>
          </w:tcPr>
          <w:p>
            <w:pPr>
              <w:pStyle w:val="TableHeading"/>
              <w:suppressLineNumbers/>
              <w:bidi w:val="0"/>
              <w:spacing w:before="0" w:after="283"/>
              <w:jc w:val="center"/>
              <w:rPr/>
            </w:pPr>
            <w:r>
              <w:rPr/>
              <w:t xml:space="preserve">Pitkä nimi </w:t>
            </w:r>
          </w:p>
        </w:tc>
        <w:tc>
          <w:tcPr>
            <w:tcW w:w="8028" w:type="dxa"/>
            <w:tcBorders/>
            <w:vAlign w:val="center"/>
          </w:tcPr>
          <w:p>
            <w:pPr>
              <w:pStyle w:val="TableContents"/>
              <w:bidi w:val="0"/>
              <w:spacing w:before="0" w:after="283"/>
              <w:jc w:val="left"/>
              <w:rPr/>
            </w:pPr>
            <w:r>
              <w:rPr/>
              <w:t xml:space="preserve">Laki rikollisuuden torjumiseksi. </w:t>
            </w:r>
          </w:p>
        </w:tc>
      </w:tr>
      <w:tr>
        <w:trPr/>
        <w:tc>
          <w:tcPr>
            <w:tcW w:w="2177" w:type="dxa"/>
            <w:tcBorders/>
            <w:vAlign w:val="center"/>
          </w:tcPr>
          <w:p>
            <w:pPr>
              <w:pStyle w:val="TableHeading"/>
              <w:suppressLineNumbers/>
              <w:bidi w:val="0"/>
              <w:spacing w:before="0" w:after="283"/>
              <w:jc w:val="center"/>
              <w:rPr/>
            </w:pPr>
            <w:r>
              <w:rPr/>
              <w:t xml:space="preserve">Lyhenteet (puhekielessä) </w:t>
            </w:r>
          </w:p>
        </w:tc>
        <w:tc>
          <w:tcPr>
            <w:tcW w:w="8028" w:type="dxa"/>
            <w:tcBorders/>
            <w:vAlign w:val="center"/>
          </w:tcPr>
          <w:p>
            <w:pPr>
              <w:pStyle w:val="TableContents"/>
              <w:bidi w:val="0"/>
              <w:spacing w:before="0" w:after="283"/>
              <w:jc w:val="left"/>
              <w:rPr/>
            </w:pPr>
            <w:r>
              <w:rPr/>
              <w:t xml:space="preserve">GFSZA, CCA </w:t>
            </w:r>
          </w:p>
        </w:tc>
      </w:tr>
      <w:tr>
        <w:trPr/>
        <w:tc>
          <w:tcPr>
            <w:tcW w:w="2177" w:type="dxa"/>
            <w:tcBorders/>
            <w:vAlign w:val="center"/>
          </w:tcPr>
          <w:p>
            <w:pPr>
              <w:pStyle w:val="TableHeading"/>
              <w:suppressLineNumbers/>
              <w:bidi w:val="0"/>
              <w:spacing w:before="0" w:after="283"/>
              <w:jc w:val="center"/>
              <w:rPr/>
            </w:pPr>
            <w:r>
              <w:rPr/>
              <w:t xml:space="preserve">Lempinimet </w:t>
            </w:r>
          </w:p>
        </w:tc>
        <w:tc>
          <w:tcPr>
            <w:tcW w:w="8028" w:type="dxa"/>
            <w:tcBorders/>
            <w:vAlign w:val="center"/>
          </w:tcPr>
          <w:p>
            <w:pPr>
              <w:pStyle w:val="TableContents"/>
              <w:bidi w:val="0"/>
              <w:spacing w:before="0" w:after="283"/>
              <w:jc w:val="left"/>
              <w:rPr/>
            </w:pPr>
            <w:r>
              <w:rPr/>
              <w:t xml:space="preserve">Vuoden 1990 laki aseettomista koulualueista </w:t>
            </w:r>
          </w:p>
        </w:tc>
      </w:tr>
      <w:tr>
        <w:trPr/>
        <w:tc>
          <w:tcPr>
            <w:tcW w:w="2177" w:type="dxa"/>
            <w:tcBorders/>
            <w:vAlign w:val="center"/>
          </w:tcPr>
          <w:p>
            <w:pPr>
              <w:pStyle w:val="TableHeading"/>
              <w:suppressLineNumbers/>
              <w:bidi w:val="0"/>
              <w:spacing w:before="0" w:after="283"/>
              <w:jc w:val="center"/>
              <w:rPr/>
            </w:pPr>
            <w:r>
              <w:rPr/>
              <w:t xml:space="preserve">Hyväksynyt </w:t>
            </w:r>
          </w:p>
        </w:tc>
        <w:tc>
          <w:tcPr>
            <w:tcW w:w="8028" w:type="dxa"/>
            <w:tcBorders/>
            <w:vAlign w:val="center"/>
          </w:tcPr>
          <w:p>
            <w:pPr>
              <w:pStyle w:val="TableContents"/>
              <w:bidi w:val="0"/>
              <w:spacing w:before="0" w:after="283"/>
              <w:jc w:val="left"/>
              <w:rPr/>
            </w:pPr>
            <w:r>
              <w:rPr/>
              <w:t xml:space="preserve">Yhdysvaltain 101. kongressi </w:t>
            </w:r>
          </w:p>
        </w:tc>
      </w:tr>
      <w:tr>
        <w:trPr/>
        <w:tc>
          <w:tcPr>
            <w:tcW w:w="2177" w:type="dxa"/>
            <w:tcBorders/>
            <w:vAlign w:val="center"/>
          </w:tcPr>
          <w:p>
            <w:pPr>
              <w:pStyle w:val="TableHeading"/>
              <w:suppressLineNumbers/>
              <w:bidi w:val="0"/>
              <w:spacing w:before="0" w:after="283"/>
              <w:jc w:val="center"/>
              <w:rPr/>
            </w:pPr>
            <w:r>
              <w:rPr/>
              <w:t xml:space="preserve">Tehokas </w:t>
            </w:r>
          </w:p>
        </w:tc>
        <w:tc>
          <w:tcPr>
            <w:tcW w:w="8028" w:type="dxa"/>
            <w:tcBorders/>
            <w:vAlign w:val="center"/>
          </w:tcPr>
          <w:p>
            <w:pPr>
              <w:pStyle w:val="TableContents"/>
              <w:bidi w:val="0"/>
              <w:spacing w:before="0" w:after="283"/>
              <w:jc w:val="left"/>
              <w:rPr/>
            </w:pPr>
            <w:r>
              <w:rPr/>
              <w:t xml:space="preserve">29. marraskuuta 1990 Viittaukset </w:t>
            </w:r>
          </w:p>
        </w:tc>
      </w:tr>
      <w:tr>
        <w:trPr/>
        <w:tc>
          <w:tcPr>
            <w:tcW w:w="2177" w:type="dxa"/>
            <w:tcBorders/>
            <w:vAlign w:val="center"/>
          </w:tcPr>
          <w:p>
            <w:pPr>
              <w:pStyle w:val="TableHeading"/>
              <w:suppressLineNumbers/>
              <w:bidi w:val="0"/>
              <w:spacing w:before="0" w:after="283"/>
              <w:jc w:val="center"/>
              <w:rPr/>
            </w:pPr>
            <w:r>
              <w:rPr/>
              <w:t xml:space="preserve">Julkisoikeus </w:t>
            </w:r>
          </w:p>
        </w:tc>
        <w:tc>
          <w:tcPr>
            <w:tcW w:w="8028" w:type="dxa"/>
            <w:tcBorders/>
            <w:vAlign w:val="center"/>
          </w:tcPr>
          <w:p>
            <w:pPr>
              <w:pStyle w:val="TableContents"/>
              <w:bidi w:val="0"/>
              <w:spacing w:before="0" w:after="283"/>
              <w:jc w:val="left"/>
              <w:rPr/>
            </w:pPr>
            <w:r>
              <w:rPr/>
              <w:t xml:space="preserve">101-647 </w:t>
            </w:r>
          </w:p>
        </w:tc>
      </w:tr>
      <w:tr>
        <w:trPr/>
        <w:tc>
          <w:tcPr>
            <w:tcW w:w="2177" w:type="dxa"/>
            <w:tcBorders/>
            <w:vAlign w:val="center"/>
          </w:tcPr>
          <w:p>
            <w:pPr>
              <w:pStyle w:val="TableHeading"/>
              <w:suppressLineNumbers/>
              <w:bidi w:val="0"/>
              <w:spacing w:before="0" w:after="283"/>
              <w:jc w:val="center"/>
              <w:rPr/>
            </w:pPr>
            <w:r>
              <w:rPr/>
              <w:t xml:space="preserve">Perussäännöt </w:t>
            </w:r>
          </w:p>
        </w:tc>
        <w:tc>
          <w:tcPr>
            <w:tcW w:w="8028" w:type="dxa"/>
            <w:tcBorders/>
            <w:vAlign w:val="center"/>
          </w:tcPr>
          <w:p>
            <w:pPr>
              <w:pStyle w:val="TableContents"/>
              <w:bidi w:val="0"/>
              <w:spacing w:before="0" w:after="283"/>
              <w:jc w:val="left"/>
              <w:rPr/>
            </w:pPr>
            <w:r>
              <w:rPr/>
              <w:t xml:space="preserve">104 Stat. 4789 aka 104 Stat. 4844 Kodifikaatio </w:t>
            </w:r>
          </w:p>
        </w:tc>
      </w:tr>
      <w:tr>
        <w:trPr/>
        <w:tc>
          <w:tcPr>
            <w:tcW w:w="2177" w:type="dxa"/>
            <w:tcBorders/>
            <w:vAlign w:val="center"/>
          </w:tcPr>
          <w:p>
            <w:pPr>
              <w:pStyle w:val="TableHeading"/>
              <w:suppressLineNumbers/>
              <w:bidi w:val="0"/>
              <w:spacing w:before="0" w:after="283"/>
              <w:jc w:val="center"/>
              <w:rPr/>
            </w:pPr>
            <w:r>
              <w:rPr/>
              <w:t xml:space="preserve">Muutetut osastot </w:t>
            </w:r>
          </w:p>
        </w:tc>
        <w:tc>
          <w:tcPr>
            <w:tcW w:w="8028" w:type="dxa"/>
            <w:tcBorders/>
            <w:vAlign w:val="center"/>
          </w:tcPr>
          <w:p>
            <w:pPr>
              <w:pStyle w:val="TableContents"/>
              <w:bidi w:val="0"/>
              <w:spacing w:before="0" w:after="283"/>
              <w:jc w:val="left"/>
              <w:rPr/>
            </w:pPr>
            <w:r>
              <w:rPr/>
              <w:t xml:space="preserve">18 U.S.C.: Rikokset ja rikosprosessi </w:t>
            </w:r>
          </w:p>
        </w:tc>
      </w:tr>
      <w:tr>
        <w:trPr/>
        <w:tc>
          <w:tcPr>
            <w:tcW w:w="2177" w:type="dxa"/>
            <w:tcBorders/>
            <w:vAlign w:val="center"/>
          </w:tcPr>
          <w:p>
            <w:pPr>
              <w:pStyle w:val="TableHeading"/>
              <w:suppressLineNumbers/>
              <w:bidi w:val="0"/>
              <w:spacing w:before="0" w:after="283"/>
              <w:jc w:val="center"/>
              <w:rPr/>
            </w:pPr>
            <w:r>
              <w:rPr/>
              <w:t xml:space="preserve">U.S.C.:n muutetut jaksot </w:t>
            </w:r>
          </w:p>
        </w:tc>
        <w:tc>
          <w:tcPr>
            <w:tcW w:w="8028"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18 U.S.C. ch. 44 § 921 et seq. </w:t>
            </w:r>
          </w:p>
          <w:p>
            <w:pPr>
              <w:pStyle w:val="TableContents"/>
              <w:numPr>
                <w:ilvl w:val="0"/>
                <w:numId w:val="155"/>
              </w:numPr>
              <w:tabs>
                <w:tab w:val="clear" w:pos="1134"/>
                <w:tab w:val="left" w:leader="none" w:pos="707"/>
              </w:tabs>
              <w:bidi w:val="0"/>
              <w:ind w:start="707" w:hanging="283"/>
              <w:jc w:val="left"/>
              <w:rPr/>
            </w:pPr>
            <w:r>
              <w:rPr/>
              <w:t xml:space="preserve">18 U.S.C. ch. 44 § 922 et seq. Lainsäädäntöhistoria </w:t>
            </w:r>
          </w:p>
          <w:p>
            <w:pPr>
              <w:pStyle w:val="TextBody"/>
              <w:numPr>
                <w:ilvl w:val="0"/>
                <w:numId w:val="156"/>
              </w:numPr>
              <w:tabs>
                <w:tab w:val="clear" w:pos="1134"/>
                <w:tab w:val="left" w:leader="none" w:pos="707"/>
              </w:tabs>
              <w:bidi w:val="0"/>
              <w:spacing w:before="0" w:after="0"/>
              <w:ind w:start="707" w:hanging="283"/>
              <w:jc w:val="left"/>
              <w:rPr/>
            </w:pPr>
            <w:r>
              <w:rPr>
                <w:color w:val="A9A9A9"/>
              </w:rPr>
              <w:t xml:space="preserve">Joseph R. Biden Jr. </w:t>
            </w:r>
            <w:r>
              <w:rPr/>
              <w:t xml:space="preserve">esitti senaatissa nimellä S. 3266</w:t>
            </w:r>
            <w:r>
              <w:rPr/>
              <w:t xml:space="preserve">. (D-DE) 27. lokakuuta 1990 </w:t>
            </w:r>
          </w:p>
          <w:p>
            <w:pPr>
              <w:pStyle w:val="TextBody"/>
              <w:numPr>
                <w:ilvl w:val="0"/>
                <w:numId w:val="156"/>
              </w:numPr>
              <w:tabs>
                <w:tab w:val="clear" w:pos="1134"/>
                <w:tab w:val="left" w:leader="none" w:pos="707"/>
              </w:tabs>
              <w:bidi w:val="0"/>
              <w:spacing w:before="0" w:after="0"/>
              <w:ind w:start="707" w:hanging="283"/>
              <w:jc w:val="left"/>
              <w:rPr/>
            </w:pPr>
            <w:r>
              <w:rPr/>
              <w:t xml:space="preserve">Hyväksyttiin senaatissa 27. lokakuuta 1990 (ääniäänestys). </w:t>
            </w:r>
          </w:p>
          <w:p>
            <w:pPr>
              <w:pStyle w:val="TextBody"/>
              <w:numPr>
                <w:ilvl w:val="0"/>
                <w:numId w:val="156"/>
              </w:numPr>
              <w:tabs>
                <w:tab w:val="clear" w:pos="1134"/>
                <w:tab w:val="left" w:leader="none" w:pos="707"/>
              </w:tabs>
              <w:bidi w:val="0"/>
              <w:spacing w:before="0" w:after="0"/>
              <w:ind w:start="707" w:hanging="283"/>
              <w:jc w:val="left"/>
              <w:rPr/>
            </w:pPr>
            <w:r>
              <w:rPr/>
              <w:t xml:space="preserve">Hyväksyttiin edustajainhuoneessa 27. lokakuuta 1990 (313-1, nimenhuutoäänestys 534, Clerk.House.gov-sivuston kautta). </w:t>
            </w:r>
          </w:p>
          <w:p>
            <w:pPr>
              <w:pStyle w:val="TextBody"/>
              <w:numPr>
                <w:ilvl w:val="0"/>
                <w:numId w:val="156"/>
              </w:numPr>
              <w:tabs>
                <w:tab w:val="clear" w:pos="1134"/>
                <w:tab w:val="left" w:leader="none" w:pos="707"/>
              </w:tabs>
              <w:bidi w:val="0"/>
              <w:ind w:start="707" w:hanging="283"/>
              <w:jc w:val="left"/>
              <w:rPr/>
            </w:pPr>
            <w:r>
              <w:rPr/>
              <w:t xml:space="preserve">Presidentti George H.W. Bush allekirjoitti lain 29. marraskuuta 1990.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vuoden 1990 koulujen asevapaita vyöhykkeitä koskevan lain...</w:t>
      </w:r>
    </w:p>
    <w:p>
      <w:pPr>
        <w:pStyle w:val="TextBody"/>
        <w:bidi w:val="0"/>
        <w:jc w:val="left"/>
        <w:rPr>
          <w:b/>
          <w:u w:val="single"/>
          <w:shd w:val="clear" w:fill="FFFF00"/>
        </w:rPr>
      </w:pPr>
      <w:r>
        <w:rPr>
          <w:b/>
          <w:u w:val="single"/>
          <w:shd w:val="clear" w:fill="FFFF00"/>
        </w:rPr>
        <w:t xml:space="preserve">Asiakirjan numero 1363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Amerikkalaisessa jalkapallossa ja kanadalaisessa jalkapallossa </w:t>
      </w:r>
      <w:r>
        <w:rPr>
          <w:color w:val="A9A9A9"/>
        </w:rPr>
        <w:t xml:space="preserve">haltija </w:t>
      </w:r>
      <w:r>
        <w:rPr/>
        <w:t xml:space="preserve">on pelaaja, joka vastaanottaa snapin pitkältä snapperilta, kun placekicker yrittää tehdä kenttämaalin tai lisäpisteen. Haltija asettuu polvilleen viisi jaardia linjan taakse. Ennen pelin alkua hän asettaa potkaisijaa lähimpänä olevan kätensä maahan potkaisijan jalan osoittamaan paikkaan (lukiopeleissä haltija/potkaisija-kombo vastaa potkaisublokista, joka nostaa pallon irti nurmikentästä), ja hänen etummainen kätensä on valmiina vastaanottamaan snapin. Kun haltija on vastaanottanut snapin, hän asettaa jalkapallon nurmikolle tai lohkolle, mieluiten niin, että nauhat ovat pystytolppia kohti ja pallo on tarkasti siinä kohdassa, jossa takakäsi oli alun perin, ja tasapainottaa palloa yhdellä tai kahdella sormella, kunnes pallo potkaistaan.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palloa kenttäpotkijan kädessä.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Pitäjän todellinen asema joukkueen virallisessa syvyysluettelossa on </w:t>
      </w:r>
      <w:r>
        <w:rPr>
          <w:color w:val="A9A9A9"/>
        </w:rPr>
        <w:t xml:space="preserve">yleensä joko syöttäjä tai varapelinrakentaja</w:t>
      </w:r>
      <w:r>
        <w:rPr/>
        <w:t xml:space="preserve">. Joissakin lukiojoukkueissa holderin paikalle sijoitetaan laitahyökkääjä tai juoksija heidän hyvien käsiensä vuoksi (tämä ei ole ennenkuulumatonta muilla tasoilla; Steve Tasker, joka on laitahyökkääjä ja punttipelaaja, pelasi myös holderina eri aikoina NFL-urallaan, samoin kuin hänen poikansa Luke Tasker, joka on myös laitahyökkääjä).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pitää palloa potkaisijalle NFL:ssä?</w:t>
      </w:r>
    </w:p>
    <w:p>
      <w:pPr>
        <w:pStyle w:val="TextBody"/>
        <w:bidi w:val="0"/>
        <w:jc w:val="left"/>
        <w:rPr>
          <w:b/>
          <w:u w:val="single"/>
          <w:shd w:val="clear" w:fill="FFFF00"/>
        </w:rPr>
      </w:pPr>
      <w:r>
        <w:rPr>
          <w:b/>
          <w:u w:val="single"/>
          <w:shd w:val="clear" w:fill="FFFF00"/>
        </w:rPr>
        <w:t xml:space="preserve">Asiakirjan numero 1364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Wahlberg </w:t>
      </w:r>
      <w:r>
        <w:rPr/>
        <w:t xml:space="preserve">ja Stephen Levinson toimivat sarjan tuottajina, ja sen lähtökohta perustuu löyhästi Wahlbergin kokemuksiin nousevana filmitähtenä. Sarja käsittelee miesten ystävyyden teemoja ja tosielämän tilanteita nykypäivän Hollywoodissa. Sarja tunnetaan kuuluisista vieraista, sillä siinä on esiintynyt useita näyttelijöitä, urheilijoita ja muita julkkiksia vierailevina tähtenä ja cameorooleissa, joissa he usein esittävät fiktiivisiä versioita itsestään.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Entourage perustuu oikeassa elämässä?</w:t>
      </w:r>
    </w:p>
    <w:p>
      <w:pPr>
        <w:pStyle w:val="TextBody"/>
        <w:bidi w:val="0"/>
        <w:jc w:val="left"/>
        <w:rPr>
          <w:b/>
          <w:u w:val="single"/>
          <w:shd w:val="clear" w:fill="FFFF00"/>
        </w:rPr>
      </w:pPr>
      <w:r>
        <w:rPr>
          <w:b/>
          <w:u w:val="single"/>
          <w:shd w:val="clear" w:fill="FFFF00"/>
        </w:rPr>
        <w:t xml:space="preserve">Asiakirjan numero 1365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Yli 1 000 </w:t>
      </w:r>
      <w:r>
        <w:rPr/>
        <w:t xml:space="preserve">kahvin sisältämää kemiallista yhdistettä ja niiden molekyyli- ja fysiologiset vaikutukset ovat elintarvikekemian aktiivisen tutkimuksen kohteena.</w:t>
      </w:r>
      <w:r>
        <w:rPr/>
        <w:t xml:space="preserve"> Kahviyhdisteiden järjestämiseen on lukuisia tapoja. Alan suurimmissa teksteissä lajitellaan eri tavoin vaikutusten mukaan makuun, fysiologiaan, paahtoa edeltäviin ja paahtamisen jälkeisiin vaikutuksiin, viljelyyn ja jalostukseen liittyviin vaikutuksiin, kasvilajikkeiden ja alkuperämaiden välisiin eroihin ja moniin muihin tekijöihin. Myös yhdisteiden väliset vuorovaikutukset ovat usein taksonomian osa-alue, samoin kuin orgaanisen kemian pääluokat (proteiini, hiilihydraatti, lipidit jne.). Pelkästään aromin ja maun alalla Flament luettelee 300 kemikaalia, jotka vaikuttavat vihreisiin papuihin, ja yli 850 kemikaalia paahtamisen jälkeen. Hän luettelee 16 pääluokkaa, jotka kattavat aromiin ja makuun liittyvät yhdisteet.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kemikaalia on kupillisessa kahvia</w:t>
      </w:r>
    </w:p>
    <w:p>
      <w:pPr>
        <w:pStyle w:val="TextBody"/>
        <w:bidi w:val="0"/>
        <w:jc w:val="left"/>
        <w:rPr>
          <w:b/>
          <w:u w:val="single"/>
          <w:shd w:val="clear" w:fill="FFFF00"/>
        </w:rPr>
      </w:pPr>
      <w:r>
        <w:rPr>
          <w:b/>
          <w:u w:val="single"/>
          <w:shd w:val="clear" w:fill="FFFF00"/>
        </w:rPr>
        <w:t xml:space="preserve">Asiakirjan numero 1366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RuPaul Andre Charles </w:t>
      </w:r>
      <w:r>
        <w:rPr/>
        <w:t xml:space="preserve">(s. 17. marraskuuta 1960), joka tunnetaan ammattimaisesti nimellä RuPaul, on yhdysvaltalainen näyttelijä, drag queen, televisiopersoona ja laulaja/lauluntekijä. Vuodesta 2009 lähtien hän on tuottanut ja juontanut tosi-tv-kilpailusarjaa RuPaul's Drag Race, josta hän sai kaksi Primetime Emmy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saavutti kansainvälistä mainetta drag queenina...</w:t>
      </w:r>
    </w:p>
    <w:p>
      <w:pPr>
        <w:pStyle w:val="TextBody"/>
        <w:bidi w:val="0"/>
        <w:jc w:val="left"/>
        <w:rPr>
          <w:b/>
          <w:u w:val="single"/>
          <w:shd w:val="clear" w:fill="FFFF00"/>
        </w:rPr>
      </w:pPr>
      <w:r>
        <w:rPr>
          <w:b/>
          <w:u w:val="single"/>
          <w:shd w:val="clear" w:fill="FFFF00"/>
        </w:rPr>
        <w:t xml:space="preserve">Asiakirjan numero 1367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 Na Hey Hey Hey Kiss Him Goodbye'' Single </w:t>
      </w:r>
      <w:r>
        <w:rPr>
          <w:color w:val="A9A9A9"/>
        </w:rPr>
        <w:t xml:space="preserve">Steam </w:t>
      </w:r>
      <w:r>
        <w:rPr/>
        <w:t xml:space="preserve">albumilta Steam </w:t>
      </w:r>
    </w:p>
    <w:tbl>
      <w:tblPr>
        <w:tblW w:w="10205" w:type="dxa"/>
        <w:jc w:val="left"/>
        <w:tblInd w:w="0" w:type="dxa"/>
        <w:tblLayout w:type="fixed"/>
        <w:tblCellMar>
          <w:top w:w="28" w:type="dxa"/>
          <w:left w:w="28" w:type="dxa"/>
          <w:bottom w:w="28" w:type="dxa"/>
          <w:right w:w="28" w:type="dxa"/>
        </w:tblCellMar>
      </w:tblPr>
      <w:tblGrid>
        <w:gridCol w:w="1500"/>
        <w:gridCol w:w="5674"/>
        <w:gridCol w:w="3031"/>
      </w:tblGrid>
      <w:tr>
        <w:trPr/>
        <w:tc>
          <w:tcPr>
            <w:tcW w:w="1500" w:type="dxa"/>
            <w:tcBorders/>
            <w:vAlign w:val="center"/>
          </w:tcPr>
          <w:p>
            <w:pPr>
              <w:pStyle w:val="TableHeading"/>
              <w:suppressLineNumbers/>
              <w:bidi w:val="0"/>
              <w:spacing w:before="0" w:after="283"/>
              <w:jc w:val="center"/>
              <w:rPr/>
            </w:pPr>
            <w:r>
              <w:rPr/>
              <w:t xml:space="preserve">B-puoli </w:t>
            </w:r>
          </w:p>
        </w:tc>
        <w:tc>
          <w:tcPr>
            <w:tcW w:w="5674" w:type="dxa"/>
            <w:tcBorders/>
            <w:vAlign w:val="center"/>
          </w:tcPr>
          <w:p>
            <w:pPr>
              <w:pStyle w:val="TableContents"/>
              <w:bidi w:val="0"/>
              <w:spacing w:before="0" w:after="283"/>
              <w:jc w:val="left"/>
              <w:rPr/>
            </w:pPr>
            <w:r>
              <w:rPr/>
              <w:t xml:space="preserve">"Se on taikaa sinussa, tyttö" - </w:t>
            </w:r>
          </w:p>
        </w:tc>
        <w:tc>
          <w:tcPr>
            <w:tcW w:w="3031" w:type="dxa"/>
            <w:tcBorders/>
          </w:tcPr>
          <w:p>
            <w:pPr>
              <w:pStyle w:val="TableContents"/>
              <w:bidi w:val="0"/>
              <w:spacing w:before="0" w:after="283"/>
              <w:jc w:val="left"/>
              <w:rPr>
                <w:sz w:val="4"/>
                <w:szCs w:val="4"/>
              </w:rPr>
            </w:pPr>
            <w:r>
              <w:rPr>
                <w:sz w:val="4"/>
                <w:szCs w:val="4"/>
              </w:rPr>
            </w:r>
          </w:p>
        </w:tc>
      </w:tr>
      <w:tr>
        <w:trPr/>
        <w:tc>
          <w:tcPr>
            <w:tcW w:w="1500" w:type="dxa"/>
            <w:tcBorders/>
            <w:vAlign w:val="center"/>
          </w:tcPr>
          <w:p>
            <w:pPr>
              <w:pStyle w:val="TableHeading"/>
              <w:suppressLineNumbers/>
              <w:bidi w:val="0"/>
              <w:spacing w:before="0" w:after="283"/>
              <w:jc w:val="center"/>
              <w:rPr/>
            </w:pPr>
            <w:r>
              <w:rPr/>
              <w:t xml:space="preserve">Julkaistu </w:t>
            </w:r>
          </w:p>
        </w:tc>
        <w:tc>
          <w:tcPr>
            <w:tcW w:w="5674" w:type="dxa"/>
            <w:tcBorders/>
            <w:vAlign w:val="center"/>
          </w:tcPr>
          <w:p>
            <w:pPr>
              <w:pStyle w:val="TableContents"/>
              <w:bidi w:val="0"/>
              <w:spacing w:before="0" w:after="283"/>
              <w:jc w:val="left"/>
              <w:rPr/>
            </w:pPr>
            <w:r>
              <w:rPr/>
              <w:t xml:space="preserve">Marraskuu 1969 </w:t>
            </w:r>
          </w:p>
        </w:tc>
        <w:tc>
          <w:tcPr>
            <w:tcW w:w="3031" w:type="dxa"/>
            <w:tcBorders/>
          </w:tcPr>
          <w:p>
            <w:pPr>
              <w:pStyle w:val="TableContents"/>
              <w:bidi w:val="0"/>
              <w:spacing w:before="0" w:after="283"/>
              <w:jc w:val="left"/>
              <w:rPr>
                <w:sz w:val="4"/>
                <w:szCs w:val="4"/>
              </w:rPr>
            </w:pPr>
            <w:r>
              <w:rPr>
                <w:sz w:val="4"/>
                <w:szCs w:val="4"/>
              </w:rPr>
            </w:r>
          </w:p>
        </w:tc>
      </w:tr>
      <w:tr>
        <w:trPr/>
        <w:tc>
          <w:tcPr>
            <w:tcW w:w="1500" w:type="dxa"/>
            <w:tcBorders/>
            <w:vAlign w:val="center"/>
          </w:tcPr>
          <w:p>
            <w:pPr>
              <w:pStyle w:val="TableHeading"/>
              <w:suppressLineNumbers/>
              <w:bidi w:val="0"/>
              <w:spacing w:before="0" w:after="283"/>
              <w:jc w:val="center"/>
              <w:rPr/>
            </w:pPr>
            <w:r>
              <w:rPr/>
              <w:t xml:space="preserve">Muotoilu </w:t>
            </w:r>
          </w:p>
        </w:tc>
        <w:tc>
          <w:tcPr>
            <w:tcW w:w="5674" w:type="dxa"/>
            <w:tcBorders/>
            <w:vAlign w:val="center"/>
          </w:tcPr>
          <w:p>
            <w:pPr>
              <w:pStyle w:val="TableContents"/>
              <w:bidi w:val="0"/>
              <w:spacing w:before="0" w:after="283"/>
              <w:jc w:val="left"/>
              <w:rPr/>
            </w:pPr>
            <w:r>
              <w:rPr/>
              <w:t xml:space="preserve">7'' single </w:t>
            </w:r>
          </w:p>
        </w:tc>
        <w:tc>
          <w:tcPr>
            <w:tcW w:w="3031" w:type="dxa"/>
            <w:tcBorders/>
          </w:tcPr>
          <w:p>
            <w:pPr>
              <w:pStyle w:val="TableContents"/>
              <w:bidi w:val="0"/>
              <w:spacing w:before="0" w:after="283"/>
              <w:jc w:val="left"/>
              <w:rPr>
                <w:sz w:val="4"/>
                <w:szCs w:val="4"/>
              </w:rPr>
            </w:pPr>
            <w:r>
              <w:rPr>
                <w:sz w:val="4"/>
                <w:szCs w:val="4"/>
              </w:rPr>
            </w:r>
          </w:p>
        </w:tc>
      </w:tr>
      <w:tr>
        <w:trPr/>
        <w:tc>
          <w:tcPr>
            <w:tcW w:w="1500" w:type="dxa"/>
            <w:tcBorders/>
            <w:vAlign w:val="center"/>
          </w:tcPr>
          <w:p>
            <w:pPr>
              <w:pStyle w:val="TableHeading"/>
              <w:suppressLineNumbers/>
              <w:bidi w:val="0"/>
              <w:spacing w:before="0" w:after="283"/>
              <w:jc w:val="center"/>
              <w:rPr/>
            </w:pPr>
            <w:r>
              <w:rPr/>
              <w:t xml:space="preserve">Tallennettu </w:t>
            </w:r>
          </w:p>
        </w:tc>
        <w:tc>
          <w:tcPr>
            <w:tcW w:w="5674" w:type="dxa"/>
            <w:tcBorders/>
            <w:vAlign w:val="center"/>
          </w:tcPr>
          <w:p>
            <w:pPr>
              <w:pStyle w:val="TableContents"/>
              <w:bidi w:val="0"/>
              <w:spacing w:before="0" w:after="283"/>
              <w:jc w:val="left"/>
              <w:rPr/>
            </w:pPr>
            <w:r>
              <w:rPr/>
              <w:t xml:space="preserve">1969 New Yorkissa Mercury Sound Studiosissa </w:t>
            </w:r>
          </w:p>
        </w:tc>
        <w:tc>
          <w:tcPr>
            <w:tcW w:w="3031" w:type="dxa"/>
            <w:tcBorders/>
          </w:tcPr>
          <w:p>
            <w:pPr>
              <w:pStyle w:val="TableContents"/>
              <w:bidi w:val="0"/>
              <w:spacing w:before="0" w:after="283"/>
              <w:jc w:val="left"/>
              <w:rPr>
                <w:sz w:val="4"/>
                <w:szCs w:val="4"/>
              </w:rPr>
            </w:pPr>
            <w:r>
              <w:rPr>
                <w:sz w:val="4"/>
                <w:szCs w:val="4"/>
              </w:rPr>
            </w:r>
          </w:p>
        </w:tc>
      </w:tr>
      <w:tr>
        <w:trPr/>
        <w:tc>
          <w:tcPr>
            <w:tcW w:w="1500" w:type="dxa"/>
            <w:tcBorders/>
            <w:vAlign w:val="center"/>
          </w:tcPr>
          <w:p>
            <w:pPr>
              <w:pStyle w:val="TableHeading"/>
              <w:suppressLineNumbers/>
              <w:bidi w:val="0"/>
              <w:spacing w:before="0" w:after="283"/>
              <w:jc w:val="center"/>
              <w:rPr/>
            </w:pPr>
            <w:r>
              <w:rPr/>
              <w:t xml:space="preserve">Genre </w:t>
            </w:r>
          </w:p>
        </w:tc>
        <w:tc>
          <w:tcPr>
            <w:tcW w:w="5674" w:type="dxa"/>
            <w:tcBorders/>
            <w:vAlign w:val="center"/>
          </w:tcPr>
          <w:p>
            <w:pPr>
              <w:pStyle w:val="TableContents"/>
              <w:bidi w:val="0"/>
              <w:spacing w:before="0" w:after="283"/>
              <w:jc w:val="left"/>
              <w:rPr/>
            </w:pPr>
            <w:r>
              <w:rPr/>
              <w:t xml:space="preserve">Pop, psykedeelinen pop, pop rock </w:t>
            </w:r>
          </w:p>
        </w:tc>
        <w:tc>
          <w:tcPr>
            <w:tcW w:w="3031" w:type="dxa"/>
            <w:tcBorders/>
          </w:tcPr>
          <w:p>
            <w:pPr>
              <w:pStyle w:val="TableContents"/>
              <w:bidi w:val="0"/>
              <w:spacing w:before="0" w:after="283"/>
              <w:jc w:val="left"/>
              <w:rPr>
                <w:sz w:val="4"/>
                <w:szCs w:val="4"/>
              </w:rPr>
            </w:pPr>
            <w:r>
              <w:rPr>
                <w:sz w:val="4"/>
                <w:szCs w:val="4"/>
              </w:rPr>
            </w:r>
          </w:p>
        </w:tc>
      </w:tr>
      <w:tr>
        <w:trPr/>
        <w:tc>
          <w:tcPr>
            <w:tcW w:w="1500" w:type="dxa"/>
            <w:tcBorders/>
            <w:vAlign w:val="center"/>
          </w:tcPr>
          <w:p>
            <w:pPr>
              <w:pStyle w:val="TableHeading"/>
              <w:suppressLineNumbers/>
              <w:bidi w:val="0"/>
              <w:spacing w:before="0" w:after="283"/>
              <w:jc w:val="center"/>
              <w:rPr/>
            </w:pPr>
            <w:r>
              <w:rPr/>
              <w:t xml:space="preserve">Pituus </w:t>
            </w:r>
          </w:p>
        </w:tc>
        <w:tc>
          <w:tcPr>
            <w:tcW w:w="5674" w:type="dxa"/>
            <w:tcBorders/>
            <w:vAlign w:val="center"/>
          </w:tcPr>
          <w:p>
            <w:pPr>
              <w:pStyle w:val="TableContents"/>
              <w:bidi w:val="0"/>
              <w:spacing w:before="0" w:after="283"/>
              <w:jc w:val="left"/>
              <w:rPr/>
            </w:pPr>
            <w:r>
              <w:rPr/>
              <w:t xml:space="preserve">4: 08 (LP-versio) 6: 20 (pitkä versio) 3: 45 (45-versio) 2: 59 (45-radio-versio) </w:t>
            </w:r>
          </w:p>
        </w:tc>
        <w:tc>
          <w:tcPr>
            <w:tcW w:w="3031" w:type="dxa"/>
            <w:tcBorders/>
          </w:tcPr>
          <w:p>
            <w:pPr>
              <w:pStyle w:val="TableContents"/>
              <w:bidi w:val="0"/>
              <w:spacing w:before="0" w:after="283"/>
              <w:jc w:val="left"/>
              <w:rPr>
                <w:sz w:val="4"/>
                <w:szCs w:val="4"/>
              </w:rPr>
            </w:pPr>
            <w:r>
              <w:rPr>
                <w:sz w:val="4"/>
                <w:szCs w:val="4"/>
              </w:rPr>
            </w:r>
          </w:p>
        </w:tc>
      </w:tr>
      <w:tr>
        <w:trPr/>
        <w:tc>
          <w:tcPr>
            <w:tcW w:w="1500" w:type="dxa"/>
            <w:tcBorders/>
            <w:vAlign w:val="center"/>
          </w:tcPr>
          <w:p>
            <w:pPr>
              <w:pStyle w:val="TableHeading"/>
              <w:suppressLineNumbers/>
              <w:bidi w:val="0"/>
              <w:spacing w:before="0" w:after="283"/>
              <w:jc w:val="center"/>
              <w:rPr/>
            </w:pPr>
            <w:r>
              <w:rPr/>
              <w:t xml:space="preserve">Tarra </w:t>
            </w:r>
          </w:p>
        </w:tc>
        <w:tc>
          <w:tcPr>
            <w:tcW w:w="5674" w:type="dxa"/>
            <w:tcBorders/>
            <w:vAlign w:val="center"/>
          </w:tcPr>
          <w:p>
            <w:pPr>
              <w:pStyle w:val="TableContents"/>
              <w:bidi w:val="0"/>
              <w:spacing w:before="0" w:after="283"/>
              <w:jc w:val="left"/>
              <w:rPr/>
            </w:pPr>
            <w:r>
              <w:rPr/>
              <w:t xml:space="preserve">Fontana F 1667 (Yhdysvallat) </w:t>
            </w:r>
          </w:p>
        </w:tc>
        <w:tc>
          <w:tcPr>
            <w:tcW w:w="3031" w:type="dxa"/>
            <w:tcBorders/>
          </w:tcPr>
          <w:p>
            <w:pPr>
              <w:pStyle w:val="TableContents"/>
              <w:bidi w:val="0"/>
              <w:spacing w:before="0" w:after="283"/>
              <w:jc w:val="left"/>
              <w:rPr>
                <w:sz w:val="4"/>
                <w:szCs w:val="4"/>
              </w:rPr>
            </w:pPr>
            <w:r>
              <w:rPr>
                <w:sz w:val="4"/>
                <w:szCs w:val="4"/>
              </w:rPr>
            </w:r>
          </w:p>
        </w:tc>
      </w:tr>
      <w:tr>
        <w:trPr/>
        <w:tc>
          <w:tcPr>
            <w:tcW w:w="1500" w:type="dxa"/>
            <w:tcBorders/>
            <w:vAlign w:val="center"/>
          </w:tcPr>
          <w:p>
            <w:pPr>
              <w:pStyle w:val="TableHeading"/>
              <w:suppressLineNumbers/>
              <w:bidi w:val="0"/>
              <w:spacing w:before="0" w:after="283"/>
              <w:jc w:val="center"/>
              <w:rPr/>
            </w:pPr>
            <w:r>
              <w:rPr/>
              <w:t xml:space="preserve">Lauluntekijä (s) </w:t>
            </w:r>
          </w:p>
        </w:tc>
        <w:tc>
          <w:tcPr>
            <w:tcW w:w="5674" w:type="dxa"/>
            <w:tcBorders/>
            <w:vAlign w:val="center"/>
          </w:tcPr>
          <w:p>
            <w:pPr>
              <w:pStyle w:val="TableContents"/>
              <w:bidi w:val="0"/>
              <w:spacing w:before="0" w:after="283"/>
              <w:jc w:val="left"/>
              <w:rPr/>
            </w:pPr>
            <w:r>
              <w:rPr>
                <w:color w:val="DCDCDC"/>
              </w:rPr>
              <w:t xml:space="preserve">Paul Leka</w:t>
            </w:r>
            <w:r>
              <w:rPr/>
              <w:t xml:space="preserve">, </w:t>
            </w:r>
            <w:r>
              <w:rPr>
                <w:color w:val="2F4F4F"/>
              </w:rPr>
              <w:t xml:space="preserve">Gary DeCarlo</w:t>
            </w:r>
            <w:r>
              <w:rPr/>
              <w:t xml:space="preserve">, </w:t>
            </w:r>
            <w:r>
              <w:rPr>
                <w:color w:val="556B2F"/>
              </w:rPr>
              <w:t xml:space="preserve">Dale Frashuer. </w:t>
            </w:r>
          </w:p>
        </w:tc>
        <w:tc>
          <w:tcPr>
            <w:tcW w:w="3031" w:type="dxa"/>
            <w:tcBorders/>
          </w:tcPr>
          <w:p>
            <w:pPr>
              <w:pStyle w:val="TableContents"/>
              <w:bidi w:val="0"/>
              <w:spacing w:before="0" w:after="283"/>
              <w:jc w:val="left"/>
              <w:rPr>
                <w:sz w:val="4"/>
                <w:szCs w:val="4"/>
              </w:rPr>
            </w:pPr>
            <w:r>
              <w:rPr>
                <w:sz w:val="4"/>
                <w:szCs w:val="4"/>
              </w:rPr>
            </w:r>
          </w:p>
        </w:tc>
      </w:tr>
      <w:tr>
        <w:trPr/>
        <w:tc>
          <w:tcPr>
            <w:tcW w:w="1500" w:type="dxa"/>
            <w:tcBorders/>
            <w:vAlign w:val="center"/>
          </w:tcPr>
          <w:p>
            <w:pPr>
              <w:pStyle w:val="TableHeading"/>
              <w:suppressLineNumbers/>
              <w:bidi w:val="0"/>
              <w:spacing w:before="0" w:after="283"/>
              <w:jc w:val="center"/>
              <w:rPr/>
            </w:pPr>
            <w:r>
              <w:rPr/>
              <w:t xml:space="preserve">Tuottaja (s) </w:t>
            </w:r>
          </w:p>
        </w:tc>
        <w:tc>
          <w:tcPr>
            <w:tcW w:w="5674" w:type="dxa"/>
            <w:tcBorders/>
            <w:vAlign w:val="center"/>
          </w:tcPr>
          <w:p>
            <w:pPr>
              <w:pStyle w:val="TableContents"/>
              <w:bidi w:val="0"/>
              <w:spacing w:before="0" w:after="283"/>
              <w:jc w:val="left"/>
              <w:rPr/>
            </w:pPr>
            <w:r>
              <w:rPr/>
              <w:t xml:space="preserve">Paul Leka Steam-sinkkujen kronologia </w:t>
            </w:r>
          </w:p>
        </w:tc>
        <w:tc>
          <w:tcPr>
            <w:tcW w:w="3031" w:type="dxa"/>
            <w:tcBorders/>
          </w:tcPr>
          <w:p>
            <w:pPr>
              <w:pStyle w:val="TableContents"/>
              <w:bidi w:val="0"/>
              <w:spacing w:before="0" w:after="283"/>
              <w:jc w:val="left"/>
              <w:rPr>
                <w:sz w:val="4"/>
                <w:szCs w:val="4"/>
              </w:rPr>
            </w:pPr>
            <w:r>
              <w:rPr>
                <w:sz w:val="4"/>
                <w:szCs w:val="4"/>
              </w:rPr>
            </w:r>
          </w:p>
        </w:tc>
      </w:tr>
      <w:tr>
        <w:trPr/>
        <w:tc>
          <w:tcPr>
            <w:tcW w:w="1500" w:type="dxa"/>
            <w:tcBorders/>
            <w:vAlign w:val="center"/>
          </w:tcPr>
          <w:p>
            <w:pPr>
              <w:pStyle w:val="TableContents"/>
              <w:bidi w:val="0"/>
              <w:spacing w:before="0" w:after="283"/>
              <w:jc w:val="left"/>
              <w:rPr>
                <w:sz w:val="4"/>
                <w:szCs w:val="4"/>
              </w:rPr>
            </w:pPr>
            <w:r>
              <w:rPr>
                <w:sz w:val="4"/>
                <w:szCs w:val="4"/>
              </w:rPr>
            </w:r>
          </w:p>
        </w:tc>
        <w:tc>
          <w:tcPr>
            <w:tcW w:w="5674" w:type="dxa"/>
            <w:tcBorders/>
            <w:vAlign w:val="center"/>
          </w:tcPr>
          <w:p>
            <w:pPr>
              <w:pStyle w:val="TableContents"/>
              <w:bidi w:val="0"/>
              <w:spacing w:before="0" w:after="283"/>
              <w:jc w:val="left"/>
              <w:rPr/>
            </w:pPr>
            <w:r>
              <w:rPr/>
              <w:t xml:space="preserve">``Na Na Hey Hey Hey Kiss Him Goodbye'' (1969) </w:t>
            </w:r>
          </w:p>
        </w:tc>
        <w:tc>
          <w:tcPr>
            <w:tcW w:w="3031" w:type="dxa"/>
            <w:tcBorders/>
            <w:vAlign w:val="center"/>
          </w:tcPr>
          <w:p>
            <w:pPr>
              <w:pStyle w:val="TableContents"/>
              <w:bidi w:val="0"/>
              <w:spacing w:before="0" w:after="283"/>
              <w:jc w:val="left"/>
              <w:rPr/>
            </w:pPr>
            <w:r>
              <w:rPr/>
              <w:t xml:space="preserve">``I've Gotta Make You Love Me'' (1970) </w:t>
            </w:r>
          </w:p>
        </w:tc>
      </w:tr>
    </w:tbl>
    <w:tbl>
      <w:tblPr>
        <w:tblW w:w="8826" w:type="dxa"/>
        <w:jc w:val="left"/>
        <w:tblInd w:w="0" w:type="dxa"/>
        <w:tblLayout w:type="fixed"/>
        <w:tblCellMar>
          <w:top w:w="28" w:type="dxa"/>
          <w:left w:w="28" w:type="dxa"/>
          <w:bottom w:w="28" w:type="dxa"/>
          <w:right w:w="28" w:type="dxa"/>
        </w:tblCellMar>
      </w:tblPr>
      <w:tblGrid>
        <w:gridCol w:w="124"/>
        <w:gridCol w:w="4561"/>
        <w:gridCol w:w="4141"/>
      </w:tblGrid>
      <w:tr>
        <w:trPr/>
        <w:tc>
          <w:tcPr>
            <w:tcW w:w="124" w:type="dxa"/>
            <w:tcBorders/>
            <w:vAlign w:val="center"/>
          </w:tcPr>
          <w:p>
            <w:pPr>
              <w:pStyle w:val="TableContents"/>
              <w:bidi w:val="0"/>
              <w:spacing w:before="0" w:after="283"/>
              <w:jc w:val="left"/>
              <w:rPr>
                <w:sz w:val="4"/>
                <w:szCs w:val="4"/>
              </w:rPr>
            </w:pPr>
            <w:r>
              <w:rPr>
                <w:sz w:val="4"/>
                <w:szCs w:val="4"/>
              </w:rPr>
            </w:r>
          </w:p>
        </w:tc>
        <w:tc>
          <w:tcPr>
            <w:tcW w:w="4561" w:type="dxa"/>
            <w:tcBorders/>
            <w:vAlign w:val="center"/>
          </w:tcPr>
          <w:p>
            <w:pPr>
              <w:pStyle w:val="TableContents"/>
              <w:bidi w:val="0"/>
              <w:spacing w:before="0" w:after="283"/>
              <w:jc w:val="left"/>
              <w:rPr/>
            </w:pPr>
            <w:r>
              <w:rPr/>
              <w:t xml:space="preserve">``Na Na Hey Hey Hey Kiss Him Goodbye'' (1969) </w:t>
            </w:r>
          </w:p>
        </w:tc>
        <w:tc>
          <w:tcPr>
            <w:tcW w:w="4141" w:type="dxa"/>
            <w:tcBorders/>
            <w:vAlign w:val="center"/>
          </w:tcPr>
          <w:p>
            <w:pPr>
              <w:pStyle w:val="TableContents"/>
              <w:bidi w:val="0"/>
              <w:spacing w:before="0" w:after="283"/>
              <w:jc w:val="left"/>
              <w:rPr/>
            </w:pPr>
            <w:r>
              <w:rPr/>
              <w:t xml:space="preserve">``I've Gotta Make You Love Me'' (1970)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na na na na na hey hey hey hey goodbye lyrics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na na hey hey hey suutele häntä hyvästiksi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 Na Hey Hey Hey Kiss Him Goodbye'' on </w:t>
      </w:r>
      <w:r>
        <w:rPr>
          <w:color w:val="A9A9A9"/>
        </w:rPr>
        <w:t xml:space="preserve">Paul Lekan</w:t>
      </w:r>
      <w:r>
        <w:rPr/>
        <w:t xml:space="preserve">, </w:t>
      </w:r>
      <w:r>
        <w:rPr>
          <w:color w:val="DCDCDC"/>
        </w:rPr>
        <w:t xml:space="preserve">Gary DeCarlon </w:t>
      </w:r>
      <w:r>
        <w:rPr/>
        <w:t xml:space="preserve">ja </w:t>
      </w:r>
      <w:r>
        <w:rPr>
          <w:color w:val="2F4F4F"/>
        </w:rPr>
        <w:t xml:space="preserve">Dale Frashuerin </w:t>
      </w:r>
      <w:r>
        <w:rPr/>
        <w:t xml:space="preserve">kirjoittama ja levyttämä laulu, joka </w:t>
      </w:r>
      <w:r>
        <w:rPr/>
        <w:t xml:space="preserve">kuuluu silloiselle kuvitteelliselle yhtyeelle, jonka he nimesivät ``Steam''. Kappale julkaistiin Mercuryn tytäryhtiö Fontana-levymerkillä, ja siitä tuli Billboard Hot 100 -listan ykkössingle loppuvuodesta 1969, ja se pysyi listoilla vuoden 1970 alussa. Vuonna 1977 Chicago White Soxin urkuri Nancy Faust alkoi soittaa kappaletta, kun White Soxin lyöjät tyrmäsivät vastustajan syöttäjän. Fanit lauloivat, ja urheilurituaali oli syntynyt. Laulun kertosäe on edelleen tunnettu, ja sitä käytetään edelleen usein yleisön lauluna monissa urheilutapahtumissa. Se kohdistetaan yleensä hävinneelle osapuolelle pudotuskilpailussa, kun lopputulos on lähes varma, tai kun yksittäinen pelaaja poistetaan pelistä tai suljetaan pois pelistä. Joukkojen on myös havaittu huutavan sitä poliittisissa mielenosoituksissa hukuttaakseen ja pilkatakseen häiritseviä mielenosoittajia, joita turvamiehet ovat saattamassa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sha na na na na hey hey hey hey goodbye...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Single by </w:t>
      </w:r>
      <w:r>
        <w:rPr/>
        <w:t xml:space="preserve">Steam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na na na na na na hey hey goodbye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 Na Hey Hey Hey Kiss Him Goodbye'' on </w:t>
      </w:r>
      <w:r>
        <w:rPr>
          <w:color w:val="A9A9A9"/>
        </w:rPr>
        <w:t xml:space="preserve">Paul Lekan</w:t>
      </w:r>
      <w:r>
        <w:rPr/>
        <w:t xml:space="preserve">, </w:t>
      </w:r>
      <w:r>
        <w:rPr>
          <w:color w:val="DCDCDC"/>
        </w:rPr>
        <w:t xml:space="preserve">Gary DeCarlon </w:t>
      </w:r>
      <w:r>
        <w:rPr/>
        <w:t xml:space="preserve">ja </w:t>
      </w:r>
      <w:r>
        <w:rPr>
          <w:color w:val="2F4F4F"/>
        </w:rPr>
        <w:t xml:space="preserve">Dale Frashuerin </w:t>
      </w:r>
      <w:r>
        <w:rPr/>
        <w:t xml:space="preserve">kirjoittama ja levyttämä laulu, joka </w:t>
      </w:r>
      <w:r>
        <w:rPr/>
        <w:t xml:space="preserve">kuuluu silloiselle kuvitteelliselle yhtyeelle, jonka he nimesivät ``Steam''. Kappale julkaistiin Mercuryn tytäryhtiö Fontana-levymerkillä, ja siitä tuli Billboard Hot 100 -listan ykkössingle loppuvuodesta 1969, ja se pysyi listoilla vuoden 1970 alussa. Vuonna 1977 Chicago White Soxin urkuri Nancy Faust alkoi soittaa kappaletta, kun White Soxin lyöjät tyrmäsivät vastustajan syöttäjän. Fanit lauloivat, ja urheilurituaali oli syntynyt. Laulun kertosäe on edelleen tunnettu, ja sitä käytetään edelleen usein yleisön lauluna monissa urheilutapahtumissa, jotka yleensä kohdistetaan hävinneelle osapuolelle pudotuskilpailussa, kun lopputulos on lähes varma, tai kun yksittäinen pelaaja hylätään tai hylätään. Myös poliittisissa kokoontumisissa väkijoukot ovat havainneet sen hukuttavan ja pilkkaavan häiritseviä mielenosoittajia, joita turvamiehet ovat saattamassa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na na na na na na hey hey hey hey goodbye</w:t>
      </w:r>
    </w:p>
    <w:p>
      <w:pPr>
        <w:pStyle w:val="TextBody"/>
        <w:bidi w:val="0"/>
        <w:jc w:val="left"/>
        <w:rPr>
          <w:b/>
          <w:u w:val="single"/>
          <w:shd w:val="clear" w:fill="FFFF00"/>
        </w:rPr>
      </w:pPr>
      <w:r>
        <w:rPr>
          <w:b/>
          <w:u w:val="single"/>
          <w:shd w:val="clear" w:fill="FFFF00"/>
        </w:rPr>
        <w:t xml:space="preserve">Asiakirjan numero 1368</w:t>
      </w:r>
    </w:p>
    <w:p>
      <w:pPr>
        <w:pStyle w:val="TextBody"/>
        <w:bidi w:val="0"/>
        <w:jc w:val="left"/>
        <w:rPr>
          <w:b/>
          <w:shd w:val="clear" w:fill="FFFF00"/>
        </w:rPr>
      </w:pPr>
      <w:r>
        <w:rPr>
          <w:b/>
          <w:shd w:val="clear" w:fill="FFFF00"/>
        </w:rPr>
        <w:t xml:space="preserve">Tekstin numero 0</w:t>
      </w:r>
    </w:p>
    <w:tbl>
      <w:tblPr>
        <w:tblW w:w="3797" w:type="dxa"/>
        <w:jc w:val="left"/>
        <w:tblInd w:w="0" w:type="dxa"/>
        <w:tblLayout w:type="fixed"/>
        <w:tblCellMar>
          <w:top w:w="28" w:type="dxa"/>
          <w:left w:w="28" w:type="dxa"/>
          <w:bottom w:w="28" w:type="dxa"/>
          <w:right w:w="28" w:type="dxa"/>
        </w:tblCellMar>
      </w:tblPr>
      <w:tblGrid>
        <w:gridCol w:w="721"/>
        <w:gridCol w:w="3076"/>
      </w:tblGrid>
      <w:tr>
        <w:trPr/>
        <w:tc>
          <w:tcPr>
            <w:tcW w:w="721" w:type="dxa"/>
            <w:tcBorders/>
            <w:vAlign w:val="center"/>
          </w:tcPr>
          <w:p>
            <w:pPr>
              <w:pStyle w:val="TableHeading"/>
              <w:suppressLineNumbers/>
              <w:bidi w:val="0"/>
              <w:spacing w:before="0" w:after="283"/>
              <w:jc w:val="center"/>
              <w:rPr/>
            </w:pPr>
            <w:r>
              <w:rPr/>
              <w:t xml:space="preserve">Paikka </w:t>
            </w:r>
          </w:p>
        </w:tc>
        <w:tc>
          <w:tcPr>
            <w:tcW w:w="3076" w:type="dxa"/>
            <w:tcBorders/>
            <w:vAlign w:val="center"/>
          </w:tcPr>
          <w:p>
            <w:pPr>
              <w:pStyle w:val="TableHeading"/>
              <w:suppressLineNumbers/>
              <w:bidi w:val="0"/>
              <w:spacing w:before="0" w:after="283"/>
              <w:jc w:val="center"/>
              <w:rPr/>
            </w:pPr>
            <w:r>
              <w:rPr/>
              <w:t xml:space="preserve">Joukkue </w:t>
            </w:r>
          </w:p>
        </w:tc>
      </w:tr>
      <w:tr>
        <w:trPr/>
        <w:tc>
          <w:tcPr>
            <w:tcW w:w="721" w:type="dxa"/>
            <w:tcBorders/>
            <w:vAlign w:val="center"/>
          </w:tcPr>
          <w:p>
            <w:pPr>
              <w:pStyle w:val="TableContents"/>
              <w:bidi w:val="0"/>
              <w:spacing w:before="0" w:after="283"/>
              <w:jc w:val="left"/>
              <w:rPr/>
            </w:pPr>
            <w:r>
              <w:rPr/>
              <w:t xml:space="preserve">01! </w:t>
            </w:r>
          </w:p>
        </w:tc>
        <w:tc>
          <w:tcPr>
            <w:tcW w:w="3076" w:type="dxa"/>
            <w:tcBorders/>
            <w:vAlign w:val="center"/>
          </w:tcPr>
          <w:p>
            <w:pPr>
              <w:pStyle w:val="TableContents"/>
              <w:bidi w:val="0"/>
              <w:spacing w:before="0" w:after="283"/>
              <w:jc w:val="left"/>
              <w:rPr/>
            </w:pPr>
            <w:r>
              <w:rPr>
                <w:color w:val="A9A9A9"/>
              </w:rPr>
              <w:t xml:space="preserve">Ruots</w:t>
            </w:r>
            <w:r>
              <w:rPr/>
              <w:t xml:space="preserve">i </w:t>
            </w:r>
          </w:p>
        </w:tc>
      </w:tr>
      <w:tr>
        <w:trPr/>
        <w:tc>
          <w:tcPr>
            <w:tcW w:w="721" w:type="dxa"/>
            <w:tcBorders/>
            <w:vAlign w:val="center"/>
          </w:tcPr>
          <w:p>
            <w:pPr>
              <w:pStyle w:val="TableContents"/>
              <w:bidi w:val="0"/>
              <w:spacing w:before="0" w:after="283"/>
              <w:jc w:val="left"/>
              <w:rPr/>
            </w:pPr>
            <w:r>
              <w:rPr/>
              <w:t xml:space="preserve">02! </w:t>
            </w:r>
          </w:p>
        </w:tc>
        <w:tc>
          <w:tcPr>
            <w:tcW w:w="3076" w:type="dxa"/>
            <w:tcBorders/>
            <w:vAlign w:val="center"/>
          </w:tcPr>
          <w:p>
            <w:pPr>
              <w:pStyle w:val="TableContents"/>
              <w:bidi w:val="0"/>
              <w:spacing w:before="0" w:after="283"/>
              <w:jc w:val="left"/>
              <w:rPr/>
            </w:pPr>
            <w:r>
              <w:rPr/>
              <w:t xml:space="preserve">Etelä-Korea </w:t>
            </w:r>
          </w:p>
        </w:tc>
      </w:tr>
      <w:tr>
        <w:trPr/>
        <w:tc>
          <w:tcPr>
            <w:tcW w:w="721" w:type="dxa"/>
            <w:tcBorders/>
            <w:vAlign w:val="center"/>
          </w:tcPr>
          <w:p>
            <w:pPr>
              <w:pStyle w:val="TableContents"/>
              <w:bidi w:val="0"/>
              <w:spacing w:before="0" w:after="283"/>
              <w:jc w:val="left"/>
              <w:rPr/>
            </w:pPr>
            <w:r>
              <w:rPr/>
              <w:t xml:space="preserve">03! </w:t>
            </w:r>
          </w:p>
        </w:tc>
        <w:tc>
          <w:tcPr>
            <w:tcW w:w="3076" w:type="dxa"/>
            <w:tcBorders/>
            <w:vAlign w:val="center"/>
          </w:tcPr>
          <w:p>
            <w:pPr>
              <w:pStyle w:val="TableContents"/>
              <w:bidi w:val="0"/>
              <w:spacing w:before="0" w:after="283"/>
              <w:jc w:val="left"/>
              <w:rPr/>
            </w:pPr>
            <w:r>
              <w:rPr/>
              <w:t xml:space="preserve">Japani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Iso-Britannia </w:t>
            </w:r>
          </w:p>
        </w:tc>
      </w:tr>
      <w:tr>
        <w:trPr/>
        <w:tc>
          <w:tcPr>
            <w:tcW w:w="721" w:type="dxa"/>
            <w:tcBorders/>
            <w:vAlign w:val="center"/>
          </w:tcPr>
          <w:p>
            <w:pPr>
              <w:pStyle w:val="TableContents"/>
              <w:bidi w:val="0"/>
              <w:spacing w:before="0" w:after="283"/>
              <w:jc w:val="left"/>
              <w:rPr/>
            </w:pPr>
            <w:r>
              <w:rPr/>
              <w:t xml:space="preserve">5 </w:t>
            </w:r>
          </w:p>
        </w:tc>
        <w:tc>
          <w:tcPr>
            <w:tcW w:w="3076" w:type="dxa"/>
            <w:tcBorders/>
            <w:vAlign w:val="center"/>
          </w:tcPr>
          <w:p>
            <w:pPr>
              <w:pStyle w:val="TableContents"/>
              <w:bidi w:val="0"/>
              <w:spacing w:before="0" w:after="283"/>
              <w:jc w:val="left"/>
              <w:rPr/>
            </w:pPr>
            <w:r>
              <w:rPr/>
              <w:t xml:space="preserve">Kiina </w:t>
            </w:r>
          </w:p>
        </w:tc>
      </w:tr>
      <w:tr>
        <w:trPr/>
        <w:tc>
          <w:tcPr>
            <w:tcW w:w="721" w:type="dxa"/>
            <w:tcBorders/>
            <w:vAlign w:val="center"/>
          </w:tcPr>
          <w:p>
            <w:pPr>
              <w:pStyle w:val="TableContents"/>
              <w:bidi w:val="0"/>
              <w:spacing w:before="0" w:after="283"/>
              <w:jc w:val="left"/>
              <w:rPr/>
            </w:pPr>
            <w:r>
              <w:rPr/>
              <w:t xml:space="preserve">6 </w:t>
            </w:r>
          </w:p>
        </w:tc>
        <w:tc>
          <w:tcPr>
            <w:tcW w:w="3076" w:type="dxa"/>
            <w:tcBorders/>
            <w:vAlign w:val="center"/>
          </w:tcPr>
          <w:p>
            <w:pPr>
              <w:pStyle w:val="TableContents"/>
              <w:bidi w:val="0"/>
              <w:spacing w:before="0" w:after="283"/>
              <w:jc w:val="left"/>
              <w:rPr/>
            </w:pPr>
            <w:r>
              <w:rPr/>
              <w:t xml:space="preserve">Kanada </w:t>
            </w:r>
          </w:p>
        </w:tc>
      </w:tr>
      <w:tr>
        <w:trPr/>
        <w:tc>
          <w:tcPr>
            <w:tcW w:w="721" w:type="dxa"/>
            <w:tcBorders/>
            <w:vAlign w:val="center"/>
          </w:tcPr>
          <w:p>
            <w:pPr>
              <w:pStyle w:val="TableContents"/>
              <w:bidi w:val="0"/>
              <w:spacing w:before="0" w:after="283"/>
              <w:jc w:val="left"/>
              <w:rPr/>
            </w:pPr>
            <w:r>
              <w:rPr/>
              <w:t xml:space="preserve">7 </w:t>
            </w:r>
          </w:p>
        </w:tc>
        <w:tc>
          <w:tcPr>
            <w:tcW w:w="3076" w:type="dxa"/>
            <w:tcBorders/>
            <w:vAlign w:val="center"/>
          </w:tcPr>
          <w:p>
            <w:pPr>
              <w:pStyle w:val="TableContents"/>
              <w:bidi w:val="0"/>
              <w:spacing w:before="0" w:after="283"/>
              <w:jc w:val="left"/>
              <w:rPr/>
            </w:pPr>
            <w:r>
              <w:rPr/>
              <w:t xml:space="preserve">Sveitsi </w:t>
            </w:r>
          </w:p>
        </w:tc>
      </w:tr>
      <w:tr>
        <w:trPr/>
        <w:tc>
          <w:tcPr>
            <w:tcW w:w="721" w:type="dxa"/>
            <w:tcBorders/>
            <w:vAlign w:val="center"/>
          </w:tcPr>
          <w:p>
            <w:pPr>
              <w:pStyle w:val="TableContents"/>
              <w:bidi w:val="0"/>
              <w:spacing w:before="0" w:after="283"/>
              <w:jc w:val="left"/>
              <w:rPr/>
            </w:pPr>
            <w:r>
              <w:rPr/>
              <w:t xml:space="preserve">8 </w:t>
            </w:r>
          </w:p>
        </w:tc>
        <w:tc>
          <w:tcPr>
            <w:tcW w:w="3076" w:type="dxa"/>
            <w:tcBorders/>
            <w:vAlign w:val="center"/>
          </w:tcPr>
          <w:p>
            <w:pPr>
              <w:pStyle w:val="TableContents"/>
              <w:bidi w:val="0"/>
              <w:spacing w:before="0" w:after="283"/>
              <w:jc w:val="left"/>
              <w:rPr/>
            </w:pPr>
            <w:r>
              <w:rPr/>
              <w:t xml:space="preserve">Yhdysvallat </w:t>
            </w:r>
          </w:p>
        </w:tc>
      </w:tr>
      <w:tr>
        <w:trPr/>
        <w:tc>
          <w:tcPr>
            <w:tcW w:w="721" w:type="dxa"/>
            <w:tcBorders/>
            <w:vAlign w:val="center"/>
          </w:tcPr>
          <w:p>
            <w:pPr>
              <w:pStyle w:val="TableContents"/>
              <w:bidi w:val="0"/>
              <w:spacing w:before="0" w:after="283"/>
              <w:jc w:val="left"/>
              <w:rPr/>
            </w:pPr>
            <w:r>
              <w:rPr/>
              <w:t xml:space="preserve">9 </w:t>
            </w:r>
          </w:p>
        </w:tc>
        <w:tc>
          <w:tcPr>
            <w:tcW w:w="3076" w:type="dxa"/>
            <w:tcBorders/>
            <w:vAlign w:val="center"/>
          </w:tcPr>
          <w:p>
            <w:pPr>
              <w:pStyle w:val="TableContents"/>
              <w:bidi w:val="0"/>
              <w:spacing w:before="0" w:after="283"/>
              <w:jc w:val="left"/>
              <w:rPr/>
            </w:pPr>
            <w:r>
              <w:rPr/>
              <w:t xml:space="preserve">Venäjän olympiaurheilijat </w:t>
            </w:r>
          </w:p>
        </w:tc>
      </w:tr>
      <w:tr>
        <w:trPr/>
        <w:tc>
          <w:tcPr>
            <w:tcW w:w="721" w:type="dxa"/>
            <w:tcBorders/>
            <w:vAlign w:val="center"/>
          </w:tcPr>
          <w:p>
            <w:pPr>
              <w:pStyle w:val="TableContents"/>
              <w:bidi w:val="0"/>
              <w:spacing w:before="0" w:after="283"/>
              <w:jc w:val="left"/>
              <w:rPr/>
            </w:pPr>
            <w:r>
              <w:rPr/>
              <w:t xml:space="preserve">10 </w:t>
            </w:r>
          </w:p>
        </w:tc>
        <w:tc>
          <w:tcPr>
            <w:tcW w:w="3076" w:type="dxa"/>
            <w:tcBorders/>
            <w:vAlign w:val="center"/>
          </w:tcPr>
          <w:p>
            <w:pPr>
              <w:pStyle w:val="TableContents"/>
              <w:bidi w:val="0"/>
              <w:spacing w:before="0" w:after="283"/>
              <w:jc w:val="left"/>
              <w:rPr/>
            </w:pPr>
            <w:r>
              <w:rPr/>
              <w:t xml:space="preserve">Tanska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curling talviolympialaiset 2018</w:t>
      </w:r>
    </w:p>
    <w:p>
      <w:pPr>
        <w:pStyle w:val="TextBody"/>
        <w:bidi w:val="0"/>
        <w:jc w:val="left"/>
        <w:rPr>
          <w:b/>
          <w:shd w:val="clear" w:fill="FFFF00"/>
        </w:rPr>
      </w:pPr>
      <w:r>
        <w:rPr>
          <w:b/>
          <w:shd w:val="clear" w:fill="FFFF00"/>
        </w:rPr>
        <w:t xml:space="preserve">Teksti numero 1</w:t>
      </w:r>
    </w:p>
    <w:tbl>
      <w:tblPr>
        <w:tblW w:w="5892" w:type="dxa"/>
        <w:jc w:val="left"/>
        <w:tblInd w:w="0" w:type="dxa"/>
        <w:tblLayout w:type="fixed"/>
        <w:tblCellMar>
          <w:top w:w="28" w:type="dxa"/>
          <w:left w:w="28" w:type="dxa"/>
          <w:bottom w:w="28" w:type="dxa"/>
          <w:right w:w="28" w:type="dxa"/>
        </w:tblCellMar>
      </w:tblPr>
      <w:tblGrid>
        <w:gridCol w:w="2221"/>
        <w:gridCol w:w="286"/>
        <w:gridCol w:w="286"/>
        <w:gridCol w:w="286"/>
        <w:gridCol w:w="286"/>
        <w:gridCol w:w="286"/>
        <w:gridCol w:w="286"/>
        <w:gridCol w:w="286"/>
        <w:gridCol w:w="286"/>
        <w:gridCol w:w="286"/>
        <w:gridCol w:w="406"/>
        <w:gridCol w:w="691"/>
      </w:tblGrid>
      <w:tr>
        <w:trPr/>
        <w:tc>
          <w:tcPr>
            <w:tcW w:w="2221" w:type="dxa"/>
            <w:tcBorders/>
            <w:vAlign w:val="center"/>
          </w:tcPr>
          <w:p>
            <w:pPr>
              <w:pStyle w:val="TableContents"/>
              <w:bidi w:val="0"/>
              <w:jc w:val="left"/>
              <w:rPr/>
            </w:pPr>
            <w:r>
              <w:rPr/>
              <w:t xml:space="preserve">Arkki B </w:t>
            </w:r>
          </w:p>
          <w:p>
            <w:pPr>
              <w:pStyle w:val="TableContents"/>
              <w:numPr>
                <w:ilvl w:val="0"/>
                <w:numId w:val="157"/>
              </w:numPr>
              <w:tabs>
                <w:tab w:val="clear" w:pos="1134"/>
                <w:tab w:val="left" w:leader="none" w:pos="707"/>
              </w:tabs>
              <w:bidi w:val="0"/>
              <w:spacing w:before="0" w:after="283"/>
              <w:ind w:start="707" w:hanging="283"/>
              <w:jc w:val="left"/>
              <w:rPr/>
            </w:pPr>
            <w:r>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Lopullinen </w:t>
            </w:r>
          </w:p>
        </w:tc>
      </w:tr>
      <w:tr>
        <w:trPr/>
        <w:tc>
          <w:tcPr>
            <w:tcW w:w="2221" w:type="dxa"/>
            <w:tcBorders/>
            <w:vAlign w:val="center"/>
          </w:tcPr>
          <w:p>
            <w:pPr>
              <w:pStyle w:val="TableContents"/>
              <w:bidi w:val="0"/>
              <w:spacing w:before="0" w:after="283"/>
              <w:jc w:val="left"/>
              <w:rPr/>
            </w:pPr>
            <w:r>
              <w:rPr/>
              <w:t xml:space="preserve">Etelä-Korea (Kim)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X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color w:val="A9A9A9"/>
              </w:rPr>
              <w:t xml:space="preserve">Ruotsi </w:t>
            </w:r>
            <w:r>
              <w:rPr/>
              <w:t xml:space="preserve">(Hasselborg)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X </w:t>
            </w:r>
          </w:p>
        </w:tc>
        <w:tc>
          <w:tcPr>
            <w:tcW w:w="691" w:type="dxa"/>
            <w:tcBorders/>
            <w:vAlign w:val="center"/>
          </w:tcPr>
          <w:p>
            <w:pPr>
              <w:pStyle w:val="TableContents"/>
              <w:bidi w:val="0"/>
              <w:spacing w:before="0" w:after="283"/>
              <w:jc w:val="left"/>
              <w:rPr/>
            </w:pPr>
            <w:r>
              <w:rPr/>
              <w:t xml:space="preserve">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kultaa naisten curling 2018 olympialaisissa</w:t>
      </w:r>
    </w:p>
    <w:p>
      <w:pPr>
        <w:pStyle w:val="TextBody"/>
        <w:bidi w:val="0"/>
        <w:jc w:val="left"/>
        <w:rPr>
          <w:b/>
          <w:u w:val="single"/>
          <w:shd w:val="clear" w:fill="FFFF00"/>
        </w:rPr>
      </w:pPr>
      <w:r>
        <w:rPr>
          <w:b/>
          <w:u w:val="single"/>
          <w:shd w:val="clear" w:fill="FFFF00"/>
        </w:rPr>
        <w:t xml:space="preserve">Asiakirjan numero 1369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Järjestelmän palautus on Microsoft Windowsin ominaisuus, jonka avulla käyttäjä voi palauttaa tietokoneen tilan (mukaan lukien järjestelmätiedostot, asennetut sovellukset, Windowsin rekisteri ja järjestelmäasetukset) aiempaan ajankohtaan, jolloin voidaan palauttaa järjestelmän toimintahäiriöt tai muut ongelmat. Se </w:t>
      </w:r>
      <w:r>
        <w:rPr/>
        <w:t xml:space="preserve">sisällytettiin ensimmäisen kerran </w:t>
      </w:r>
      <w:r>
        <w:rPr>
          <w:color w:val="A9A9A9"/>
        </w:rPr>
        <w:t xml:space="preserve">Windows ME:hen</w:t>
      </w:r>
      <w:r>
        <w:rPr/>
        <w:t xml:space="preserve">, ja se on sisällytetty kaikkiin sen jälkeen julkaistuihin Windows-käyttöjärjestelmäversioihin, lukuun ottamatta Windows Serveriä. Windows 10:ssä Järjestelmän palautus on oletusarvoisesti kytketty pois päältä, ja käyttäjien on otettava se käyttöön, jotta se toimisi. Tämä ei vaikuta henkilökohtaisiin tiedostoihin, kuten asiakirjoihin, musiikkiin, kuviin ja videoihin.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Windows-järjestelmä oli ensimmäinen, joka sisälsi järjestelmän palautuksen.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Windows XP tallentaa palautuspistetiedostot </w:t>
      </w:r>
      <w:r>
        <w:rPr>
          <w:color w:val="A9A9A9"/>
        </w:rPr>
        <w:t xml:space="preserve">piilotettuun kansioon nimeltä ``System Volume Information'' jokaisen aseman, osion tai aseman juuressa, mukaan lukien useimmat ulkoiset asemat ja jotkut USB-muistitikut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järjestelmän palautus tallentaa tiedostot windows 7</w:t>
      </w:r>
    </w:p>
    <w:p>
      <w:pPr>
        <w:pStyle w:val="TextBody"/>
        <w:bidi w:val="0"/>
        <w:jc w:val="left"/>
        <w:rPr>
          <w:b/>
          <w:u w:val="single"/>
          <w:shd w:val="clear" w:fill="FFFF00"/>
        </w:rPr>
      </w:pPr>
      <w:r>
        <w:rPr>
          <w:b/>
          <w:u w:val="single"/>
          <w:shd w:val="clear" w:fill="FFFF00"/>
        </w:rPr>
        <w:t xml:space="preserve">Asiakirjan numero 1370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Raleigh (/ ˈrɑːli /; RAH-lee) on Pohjois-Carolinan osavaltion pääkaupunki ja </w:t>
      </w:r>
      <w:r>
        <w:rPr>
          <w:color w:val="A9A9A9"/>
        </w:rPr>
        <w:t xml:space="preserve">Waken </w:t>
      </w:r>
      <w:r>
        <w:rPr/>
        <w:t xml:space="preserve">piirikunnan </w:t>
      </w:r>
      <w:r>
        <w:rPr/>
        <w:t xml:space="preserve">pääkaupunki Yhdysvalloissa.</w:t>
      </w:r>
      <w:r>
        <w:rPr/>
        <w:t xml:space="preserve"> Raleigh on Pohjois-Carolinan osavaltion toiseksi suurin kaupunki Charlotten jälkeen. Raleigh tunnetaan nimellä ``Tammien kaupunki'' monien tammiensa vuoksi, jotka reunustavat kaupungin ydinkeskustan katuja. Kaupungin pinta-ala on 142,8 neliömailia (370 km). Yhdysvaltain väestönlaskentatoimisto arvioi kaupungin väkiluvuksi 451 066 1. heinäkuuta 2015. Se on yksi maan nopeimmin kasvavista kaupungeista. Raleighin kaupunki on nimetty Sir Walter Raleighin mukaan, joka perusti kadonneen Roanoken siirtokunnan nykyiseen Dare Countyyn.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Raleigh Pohjois-Carolina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Raleigh sijaitsee </w:t>
      </w:r>
      <w:r>
        <w:rPr/>
        <w:t xml:space="preserve">Pohjois-Carolinan </w:t>
      </w:r>
      <w:r>
        <w:rPr>
          <w:color w:val="A9A9A9"/>
        </w:rPr>
        <w:t xml:space="preserve">koillis-keskiosassa</w:t>
      </w:r>
      <w:r>
        <w:rPr/>
        <w:t xml:space="preserve">, jossa Piedmontin ja Atlantin rannikkotasangon alueet kohtaavat. Tämä alue tunnetaan nimellä "putoamisviiva", koska se on korkeus, jossa vesiputoukset alkavat näkyä puroissa ja joissa. Tämän seurauksena suurin osa Raleigh'sta on loivasti kumpuilevia kukkuloita, jotka viettävät itään kohti osavaltion tasaista rannikkotasankoa. Raleigh sijaitsee keskellä Piemonttia noin kaksi tuntia autolla länteen Atlantic Beachista, Pohjois-Carolinasta, ja neljä tuntia itään Great Smoky Mountains -vuoristosta. Kaupunki sijaitsee 249 km etelään Virginian Richmondista, 423 km etelään Washingtonista ja </w:t>
      </w:r>
      <w:r>
        <w:rPr>
          <w:color w:val="DCDCDC"/>
        </w:rPr>
        <w:t xml:space="preserve">240 km koilliseen </w:t>
      </w:r>
      <w:r>
        <w:rPr/>
        <w:t xml:space="preserve">Charlottesta, Pohjois-Carolinasta.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Pohjois-Carolinaa Raleigh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kaukana on raleigh north carolina ja charlotte north carolina?</w:t>
      </w:r>
    </w:p>
    <w:p>
      <w:pPr>
        <w:pStyle w:val="TextBody"/>
        <w:bidi w:val="0"/>
        <w:jc w:val="left"/>
        <w:rPr>
          <w:b/>
          <w:u w:val="single"/>
          <w:shd w:val="clear" w:fill="FFFF00"/>
        </w:rPr>
      </w:pPr>
      <w:r>
        <w:rPr>
          <w:b/>
          <w:u w:val="single"/>
          <w:shd w:val="clear" w:fill="FFFF00"/>
        </w:rPr>
        <w:t xml:space="preserve">Asiakirjan numero 1371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IBM PC -yhteensopivissa tietokoneissa BIOS (/ ˈbaɪɒs / BY-oss; lyhenne sanoista Basic Input / Output System ja tunnetaan myös nimellä System BIOS, ROM BIOS tai PC BIOS) on haihtumaton laiteohjelmisto, jota käytetään laitteiston alustamiseen käynnistysprosessin aikana (power-on startup) ja käyttöjärjestelmien ja ohjelmien ajopalvelujen tarjoamiseen. BIOS-ohjelmisto on esiasennettuna </w:t>
      </w:r>
      <w:r>
        <w:rPr>
          <w:color w:val="A9A9A9"/>
        </w:rPr>
        <w:t xml:space="preserve">henkilökohtaisen tietokoneen järjestelmälevylle, </w:t>
      </w:r>
      <w:r>
        <w:rPr/>
        <w:t xml:space="preserve">ja se on ensimmäinen ohjelmisto, joka suoritetaan, kun tietokoneeseen kytketään virta. Nimi on peräisin CP/M-käyttöjärjestelmässä vuonna 1975 käytetystä Basic Input / Output System -järjestelmästä. BIOS oli alun perin IBM PC:n oma, mutta yritykset, jotka haluavat luoda yhteensopivia järjestelmiä, ovat muokanneet sitä. Alkuperäisen järjestelmän käyttöliittymä toimii tosiasiallisena standardina.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on tallennettu perus-syöttö-/lähtöjärjestelmä (bios)?</w:t>
      </w:r>
    </w:p>
    <w:p>
      <w:pPr>
        <w:pStyle w:val="TextBody"/>
        <w:bidi w:val="0"/>
        <w:jc w:val="left"/>
        <w:rPr>
          <w:b/>
          <w:u w:val="single"/>
          <w:shd w:val="clear" w:fill="FFFF00"/>
        </w:rPr>
      </w:pPr>
      <w:r>
        <w:rPr>
          <w:b/>
          <w:u w:val="single"/>
          <w:shd w:val="clear" w:fill="FFFF00"/>
        </w:rPr>
        <w:t xml:space="preserve">Asiakirjan numero 1372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Katie Elderin neljä aikuista poikaa - John (John Wayne), joka on kuuluisa (tai pahamaineinen) ammattimainen pyssymies; Tom (Dean Martin), ammattimainen uhkapeluri; Bud (</w:t>
      </w:r>
      <w:r>
        <w:rPr>
          <w:color w:val="A9A9A9"/>
        </w:rPr>
        <w:t xml:space="preserve">Michael Anderson, Jr. </w:t>
      </w:r>
      <w:r>
        <w:rPr/>
        <w:t xml:space="preserve">), nuorin veli, joka käy vielä koulua, ja Matt (Earl Holliman), epäonnistunut rautakauppias, kokoontuvat jälleen yhteen kotikaupungissaan Clearwaterissa, Texasissa (noin kaksi tuntia Dallasin itäpuolella Koillis-Texasissa) vuonna 1898 äitinsä hautajaisiin ja pahoittelevat yhdessä sitä, että kukaan heistä ei ole vastannut äidin heihin kohdistamia suuria odotuksia.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Budia Katie Elderin pojissa...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Ulkona kuvattiin </w:t>
      </w:r>
      <w:r>
        <w:rPr>
          <w:color w:val="A9A9A9"/>
        </w:rPr>
        <w:t xml:space="preserve">Durangossa, Meksikossa, </w:t>
      </w:r>
      <w:r>
        <w:rPr/>
        <w:t xml:space="preserve">ja </w:t>
      </w:r>
      <w:r>
        <w:rPr>
          <w:color w:val="DCDCDC"/>
        </w:rPr>
        <w:t xml:space="preserve">Denver and Rio Grande Western Railroadilla, Coloradossa,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Katie Vanhemman pojat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Ulkona kuvattiin </w:t>
      </w:r>
      <w:r>
        <w:rPr>
          <w:color w:val="A9A9A9"/>
        </w:rPr>
        <w:t xml:space="preserve">Durangossa, Pohjois-Meksikossa</w:t>
      </w:r>
      <w:r>
        <w:rPr/>
        <w:t xml:space="preserve">, ja alkutekstit, kun veturi kulkee kapeassa kanjonilaaksossa kuuluisalla </w:t>
      </w:r>
      <w:r>
        <w:rPr>
          <w:color w:val="DCDCDC"/>
        </w:rPr>
        <w:t xml:space="preserve">Denverin ja Rio Granden länsiradalla (nykyään maisemallinen turistijuna) lähellä Royal Gorgea, Coloradossa,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Katie Elderin pojat kuvattiin?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Hastings saa tietää veljesten tutkimuksista, hän tappaa sheriffin (</w:t>
      </w:r>
      <w:r>
        <w:rPr>
          <w:color w:val="A9A9A9"/>
        </w:rPr>
        <w:t xml:space="preserve">Paul Fix) </w:t>
      </w:r>
      <w:r>
        <w:rPr/>
        <w:t xml:space="preserve">ja lavastaa Elderin veljekset syyllisiksi murhaan. Sitten Hastings ei tyydy siihen, että he joutuvat vankilaan, vaan järjestää väijytyksen, jossa Matt kuolee ja Bud loukkaantuu vakavasti. Apulaisseriffi Ben Latta (Jeremy Slate) ei ole mukana salaliitossa, mutta Hastings ampuu hänet, kun hän päättää auttaa Eldersejä. Eloonjääneet Eldersit pakenevat, ja kun he palaavat kaupunkiin hakemaan lääkärin apua Budille, John ja Tom linnoittautuvat sepänhuoneeseen. Tom onnistuu kidnappaamaan Hastingin heikkotahtoisen pojan Daven (Dennis Hopper), vaikka hän loukkaantuukin vakavasti. Hastings ampuu oman poikansa yrittäessään estää tätä todistamasta. John Elderin ja paikallisen tuomarin läsnä ollessa haavoittunut Dave onnistuu kertomaan isänsä rikoksista ennen kuolemaansa. John tarttuu aseisiin ja tappaa Hastingsin ampumalla ruutitynnyrin rikki omassa asekaupassaan.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sheriffiä Katie Elderin pojissa.</w:t>
      </w:r>
    </w:p>
    <w:p>
      <w:pPr>
        <w:pStyle w:val="TextBody"/>
        <w:bidi w:val="0"/>
        <w:jc w:val="left"/>
        <w:rPr>
          <w:b/>
          <w:shd w:val="clear" w:fill="FFFF00"/>
        </w:rPr>
      </w:pPr>
      <w:r>
        <w:rPr>
          <w:b/>
          <w:shd w:val="clear" w:fill="FFFF00"/>
        </w:rPr>
        <w:t xml:space="preserve">Teksti numero 4</w:t>
      </w:r>
    </w:p>
    <w:p>
      <w:pPr>
        <w:pStyle w:val="TextBody"/>
        <w:numPr>
          <w:ilvl w:val="0"/>
          <w:numId w:val="158"/>
        </w:numPr>
        <w:tabs>
          <w:tab w:val="clear" w:pos="1134"/>
          <w:tab w:val="left" w:leader="none" w:pos="720"/>
        </w:tabs>
        <w:bidi w:val="0"/>
        <w:ind w:start="720" w:hanging="283"/>
        <w:jc w:val="left"/>
        <w:rPr/>
      </w:pPr>
      <w:r>
        <w:rPr>
          <w:color w:val="A9A9A9"/>
        </w:rPr>
        <w:t xml:space="preserve">George Kennedy </w:t>
      </w:r>
      <w:r>
        <w:rPr/>
        <w:t xml:space="preserve">(Curley)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Curlya Katie Elderin pojissa...</w:t>
      </w:r>
    </w:p>
    <w:p>
      <w:pPr>
        <w:pStyle w:val="TextBody"/>
        <w:bidi w:val="0"/>
        <w:jc w:val="left"/>
        <w:rPr>
          <w:b/>
          <w:u w:val="single"/>
          <w:shd w:val="clear" w:fill="FFFF00"/>
        </w:rPr>
      </w:pPr>
      <w:r>
        <w:rPr>
          <w:b/>
          <w:u w:val="single"/>
          <w:shd w:val="clear" w:fill="FFFF00"/>
        </w:rPr>
        <w:t xml:space="preserve">Asiakirjan numero 1373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Uransa alkuvuosien aikana Girl's Tyme muutti nimensä Something Freshiksi, Clichéksi, The Dollsiksi ja Destinyksi. Yhtye teki sopimuksen Elektra Recordsin kanssa nimellä Destiny, mutta heidät hylättiin useita kuukausia myöhemmin ennen kuin he ehtivät julkaista albumin. Levytyssopimuksen tavoittelu vaikutti Knowlesin perheeseen: vuonna 1995 Mathew Knowles irtisanoutui työstään lääkinnällisten laitteiden myyjänä, mikä vähensi Knowlesin perheen tulot puoleen, ja hänen vanhempansa erosivat hetkeksi paineiden vuoksi. Vuonna 1996 </w:t>
      </w:r>
      <w:r>
        <w:rPr/>
        <w:t xml:space="preserve">he muuttivat nimensä Destiny's Childiksi, joka oli </w:t>
      </w:r>
      <w:r>
        <w:rPr>
          <w:color w:val="A9A9A9"/>
        </w:rPr>
        <w:t xml:space="preserve">otettu </w:t>
      </w:r>
      <w:r>
        <w:rPr>
          <w:color w:val="DCDCDC"/>
        </w:rPr>
        <w:t xml:space="preserve">Jesajan kirjan kohdasta</w:t>
      </w:r>
      <w:r>
        <w:rPr/>
        <w:t xml:space="preserve">. Mathew Knowles auttoi neuvottelemaan levytyssopimuksen Columbia Recordsin kanssa, joka teki yhtyeelle sopimuksen samana vuonna. Ennen sopimuksen tekemistä Columbian kanssa ryhmä oli nauhoittanut useita kappaleita Oaklandissa, Kaliforniassa, ja niiden tuottajana oli Tony!:n D'wayne Wiggins. Toni! Toné! tekemät kappaleet, muun muassa ``Killing Time'', joka sisällytettiin vuoden 1997 Men in Black -elokuvan soundtrackille, kun levy-yhtiö huomasi Destiny's Childin "ainutlaatuisen laadun".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kohtalon lapsi on saanut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kohtalon lapsen nimi tuli?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Destiny's Child oli yhdysvaltalainen tyttöryhmä, jonka viimeiseen ja tunnetuimpaan kokoonpanoon kuuluivat </w:t>
      </w:r>
      <w:r>
        <w:rPr>
          <w:color w:val="A9A9A9"/>
        </w:rPr>
        <w:t xml:space="preserve">Beyoncé Knowles</w:t>
      </w:r>
      <w:r>
        <w:rPr/>
        <w:t xml:space="preserve">, Kelly Rowland ja Michelle Williams. Vuonna 1997 Houstonissa, Texasissa perustetun Destiny's Childin jäsenet aloittivat musiikkiuransa vuonna 1990 perustettuna Girl's Tyme -yhtyeenä, johon kuuluivat muun muassa Knowles, Rowland, LaTavia Roberson ja LeToya Luckett. Vuosien vähäisen menestyksen jälkeen kvartetti sai vuonna 1997 sopimuksen Columbia Recordsin ja Music World Entertainmentin kanssa nimellä Destiny's Child. Destiny's Child nousi valtavirran tietoisuuteen, kun heidän myydyin toinen albuminsa The Writing's on the Wall (1999) julkaistiin, joka sisälsi listaykkössinglet ``Bills, Bills, Bills'' ja ``Say My Name''. Kriittisestä ja kaupallisesta menestyksestä huolimatta ryhmää vaivasi sisäinen ristiriita ja oikeudellinen myllerrys, kun Roberson ja Luckett yrittivät erota ryhmän managerista Mathew Knowlesista vedoten Knowlesin ja Rowlandin suosimiseen.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destiny's child -yhtyeen laulaja, -</w:t>
      </w:r>
    </w:p>
    <w:p>
      <w:pPr>
        <w:pStyle w:val="TextBody"/>
        <w:bidi w:val="0"/>
        <w:jc w:val="left"/>
        <w:rPr>
          <w:b/>
          <w:u w:val="single"/>
          <w:shd w:val="clear" w:fill="FFFF00"/>
        </w:rPr>
      </w:pPr>
      <w:r>
        <w:rPr>
          <w:b/>
          <w:u w:val="single"/>
          <w:shd w:val="clear" w:fill="FFFF00"/>
        </w:rPr>
        <w:t xml:space="preserve">Asiakirjan numero 1374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Remak, Rudolf Virchow ja Albert Kolliker kumosivat 1850-luvulla Schleidenin teorian vapaasta solunmuodostuksesta kiteytymisen kautta. Vuonna 1855 </w:t>
      </w:r>
      <w:r>
        <w:rPr>
          <w:color w:val="A9A9A9"/>
        </w:rPr>
        <w:t xml:space="preserve">Rudolf Virchow </w:t>
      </w:r>
      <w:r>
        <w:rPr/>
        <w:t xml:space="preserve">lisäsi soluteoriaan kolmannen periaatteen. Latinan kielellä tämä oppi kuuluu seuraavasti: Omnis cellula e cellula. Tämä on käännetty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päätteli, että kaikki solut tulivat olemassa olevista soluista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ajatuksen siitä, että kaikki elävät solut ovat peräisin jo olemassa olevista elävistä soluista, esitti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Biologiassa soluteoria on historiallinen tieteellinen teoria, joka on nykyään yleisesti hyväksytty ja jonka mukaan elävät organismit koostuvat soluista. Solut ovat kaikkien eliöiden rakenteiden perusyksikkö ja myös lisääntymisen perusyksikkö. Mikroskooppeja parannettiin ajan mittaan jatkuvasti, ja suurennustekniikka kehittyi niin pitkälle, että solut voitiin havaita 1600-luvulla. Tämä löytö on suurelta osin </w:t>
      </w:r>
      <w:r>
        <w:rPr>
          <w:color w:val="A9A9A9"/>
        </w:rPr>
        <w:t xml:space="preserve">Robert Hooken </w:t>
      </w:r>
      <w:r>
        <w:rPr/>
        <w:t xml:space="preserve">ansiota</w:t>
      </w:r>
      <w:r>
        <w:rPr>
          <w:color w:val="DCDCDC"/>
        </w:rPr>
        <w:t xml:space="preserve">, </w:t>
      </w:r>
      <w:r>
        <w:rPr/>
        <w:t xml:space="preserve">ja se aloitti solujen tieteellisen tutkimuksen, joka tunnetaan myös nimellä solubiologia. Yli sata vuotta myöhemmin tiedemiehet alkoivat keskustella soluista. Useimmat näistä keskusteluista koskivat solujen uusiutumisen luonnetta ja ajatusta soluista elämän perusyksikkönä. Soluteoria muotoiltiin lopulta vuonna 1839. Tämä on yleensä </w:t>
      </w:r>
      <w:r>
        <w:rPr>
          <w:color w:val="2F4F4F"/>
        </w:rPr>
        <w:t xml:space="preserve">Matthias Schleidenin </w:t>
      </w:r>
      <w:r>
        <w:rPr>
          <w:color w:val="556B2F"/>
        </w:rPr>
        <w:t xml:space="preserve">ja </w:t>
      </w:r>
      <w:r>
        <w:rPr>
          <w:color w:val="6B8E23"/>
        </w:rPr>
        <w:t xml:space="preserve">Theodor Schwannin </w:t>
      </w:r>
      <w:r>
        <w:rPr/>
        <w:t xml:space="preserve">ansiota</w:t>
      </w:r>
      <w:r>
        <w:rPr/>
        <w:t xml:space="preserve">. Monet muutkin tutkijat, kuten Rudolf Virchow, ovat kuitenkin osallistuneet teorian laatimiseen.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kaikki organismit koostuvat soluista.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henkilö, joka havaitsi eläviä soluja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sanoi, että kaikki elävät olennot koostuvat soluista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saksalainen tiedemies, joka havaitsi, että solut ovat peräisin jo olemassa olevista soluista.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totesi, että kaikki eläimet koostuvat soluista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esitti ajatuksen, että kaikki kasvit koostuvat soluista.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Soluteorian kehittämisestä annetaan yleensä tunnustusta kahdelle tutkijalle: </w:t>
      </w:r>
      <w:r>
        <w:rPr>
          <w:color w:val="A9A9A9"/>
        </w:rPr>
        <w:t xml:space="preserve">Theodor Schwann </w:t>
      </w:r>
      <w:r>
        <w:rPr/>
        <w:t xml:space="preserve">ja </w:t>
      </w:r>
      <w:r>
        <w:rPr>
          <w:color w:val="DCDCDC"/>
        </w:rPr>
        <w:t xml:space="preserve">Matthias Jakob Schleiden</w:t>
      </w:r>
      <w:r>
        <w:rPr/>
        <w:t xml:space="preserve">. </w:t>
      </w:r>
      <w:r>
        <w:rPr>
          <w:color w:val="2F4F4F"/>
        </w:rPr>
        <w:t xml:space="preserve">Rudolf Virchow </w:t>
      </w:r>
      <w:r>
        <w:rPr/>
        <w:t xml:space="preserve">osallistui teorian kehittämiseen, mutta hänen osuutensa teoriaan ei ole yhtä suuri. Vuonna 1839 Schleiden esitti, että kasvin jokainen rakenneosa koostuu soluista tai solujen tuloksena syntyneistä soluista. Hän esitti myös, että solut syntyivät </w:t>
      </w:r>
      <w:r>
        <w:rPr>
          <w:color w:val="556B2F"/>
        </w:rPr>
        <w:t xml:space="preserve">kiteytymisprosessin </w:t>
      </w:r>
      <w:r>
        <w:rPr/>
        <w:t xml:space="preserve">avulla </w:t>
      </w:r>
      <w:r>
        <w:rPr>
          <w:color w:val="556B2F"/>
        </w:rPr>
        <w:t xml:space="preserve">joko muiden solujen sisällä tai niiden ulkopuolelta</w:t>
      </w:r>
      <w:r>
        <w:rPr/>
        <w:t xml:space="preserve">. Tämä ei kuitenkaan ollut Schleidenin alkuperäinen ajatus. Hän väitti tätä teoriaa omakseen, vaikka Barthelemy Dumortier oli esittänyt sen jo vuosia ennen häntä. Tätä kiteytymisprosessia ei enää hyväksytä nykyaikaisessa soluteoriassa. Vuonna 1839 Theodor Schwann toteaa, että kasvien ohella myös eläimet koostuvat rakenteissaan soluista tai solujen tuotteista. Tämä oli merkittävä edistysaskel biologian alalla, sillä eläinten rakenteesta tiedettiin siihen asti vain vähän verrattuna kasveihin. Näistä kasveja ja eläimiä koskevista päätelmistä johdettiin kaksi soluteorian kolmesta periaatteesta.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kaikki elävät olennot koostuvat soluista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ehdottivat soluteoriaa, esittävät tämän teorian tärkeimmät postulaatit.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soluteorian mukaan solut ovat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Ketkä tutkijat kehittivät soluteorian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Biologiassa soluteoria on historiallinen tieteellinen teoria, joka on nykyään yleisesti hyväksytty ja jonka </w:t>
      </w:r>
      <w:r>
        <w:rPr>
          <w:color w:val="A9A9A9"/>
        </w:rPr>
        <w:t xml:space="preserve">mukaan elävät organismit koostuvat soluista, että solut ovat kaikkien organismien rakenteellinen / organisatorinen perusyksikkö ja että kaikki solut ovat </w:t>
      </w:r>
      <w:r>
        <w:rPr>
          <w:color w:val="DCDCDC"/>
        </w:rPr>
        <w:t xml:space="preserve">peräisin </w:t>
      </w:r>
      <w:r>
        <w:rPr>
          <w:color w:val="2F4F4F"/>
        </w:rPr>
        <w:t xml:space="preserve">jo olemassa olevista soluista</w:t>
      </w:r>
      <w:r>
        <w:rPr/>
        <w:t xml:space="preserve">. Solut ovat kaikkien eliöiden rakenteellinen perusyksikkö ja myös lisääntymisen perusyksikkö. </w:t>
      </w:r>
      <w:r>
        <w:rPr>
          <w:color w:val="556B2F"/>
        </w:rPr>
        <w:t xml:space="preserve">Mikroskooppeja </w:t>
      </w:r>
      <w:r>
        <w:rPr/>
        <w:t xml:space="preserve">parannettiin jatkuvasti </w:t>
      </w:r>
      <w:r>
        <w:rPr/>
        <w:t xml:space="preserve">ajan mittaan, ja suurennustekniikka kehittyi niin pitkälle, että solut voitiin havaita 1600-luvulla. Tämä löytö on suurelta osin </w:t>
      </w:r>
      <w:r>
        <w:rPr>
          <w:color w:val="6B8E23"/>
        </w:rPr>
        <w:t xml:space="preserve">Robert Hooken </w:t>
      </w:r>
      <w:r>
        <w:rPr/>
        <w:t xml:space="preserve">ansiota</w:t>
      </w:r>
      <w:r>
        <w:rPr/>
        <w:t xml:space="preserve">, ja se aloitti solujen tieteellisen tutkimuksen, joka tunnetaan myös nimellä solubiologia. Yli sata vuotta myöhemmin tiedemiehet alkoivat keskustella soluista. Useimmat näistä keskusteluista koskivat solujen uusiutumisen luonnetta ja ajatusta soluista elämän perusyksikkönä. Soluteoria muotoiltiin lopulta vuonna 1839. Tämä on yleensä </w:t>
      </w:r>
      <w:r>
        <w:rPr>
          <w:color w:val="A0522D"/>
        </w:rPr>
        <w:t xml:space="preserve">Matthias Schleidenin </w:t>
      </w:r>
      <w:r>
        <w:rPr>
          <w:color w:val="228B22"/>
        </w:rPr>
        <w:t xml:space="preserve">ja </w:t>
      </w:r>
      <w:r>
        <w:rPr>
          <w:color w:val="191970"/>
        </w:rPr>
        <w:t xml:space="preserve">Theodor Schwannin </w:t>
      </w:r>
      <w:r>
        <w:rPr/>
        <w:t xml:space="preserve">ansiota</w:t>
      </w:r>
      <w:r>
        <w:rPr/>
        <w:t xml:space="preserve">. Monet muutkin tutkijat, kuten Rudolf Virchow, ovat kuitenkin osallistuneet teorian kehittämiseen. Se oli tärkeä askel spontaanista sukupolvesta poispäin suuntautuvassa liikkeessä.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soluteorian mukaan kaikki solut ovat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soluteorian 3 pääkohtaa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solut tulevat soluteorian mukaan?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osoitti, että eläimet koostuvat soluista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se keksintö, joka auttoi tiedemiehiä löytämään solun.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havaitsi, että kaikki solut ovat peräisin muista soluista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havaitsi, että kaikki solut ovat peräisin muista soluista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Eläinkudosten soluja havainnoitiin kasvien jälkeen, koska kudokset olivat niin hauraita ja herkkiä repeytymään, että oli vaikeaa valmistaa niin ohuita viipaleita tutkittaviksi. Biologit uskoivat, että elämässä oli jokin perusyksikkö, mutta eivät olleet varmoja siitä, mikä se oli. Vasta yli sata vuotta myöhemmin tämä perusyksikkö yhdistettiin solurakenteeseen ja solujen olemassaoloon eläimissä tai kasveissa. Tämä johtopäätös tehtiin vasta </w:t>
      </w:r>
      <w:r>
        <w:rPr>
          <w:color w:val="A9A9A9"/>
        </w:rPr>
        <w:t xml:space="preserve">Henri Dutrochet'n myötä</w:t>
      </w:r>
      <w:r>
        <w:rPr/>
        <w:t xml:space="preserve">. Sen lisäksi, että Dutrochet totesi, että ``solu on organisaation peruselementti'', hän väitti myös, että solut eivät olleet vain rakenteellinen vaan myös fysiologinen yksikkö.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eläimet koostuvat soluista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totesi, että eläimet ja kasvit koostuvat soluista.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Robert Hooke </w:t>
      </w:r>
      <w:r>
        <w:rPr/>
        <w:t xml:space="preserve">löysi solun ensimmäisen kerran </w:t>
      </w:r>
      <w:r>
        <w:rPr/>
        <w:t xml:space="preserve">vuonna 1665, ja se on kuvattu hänen kirjassaan Micrographia. Tässä kirjassa hän esitti 60 yksityiskohtaista havaintoa erilaisista esineistä karkealla yhdistelmämikroskoopilla. Yksi havainto oli hyvin ohuista pullonkorkkiviipaleista. Hooke löysi lukuisia pieniä huokosia, joita hän nimitti ``soluiksi''. Tämä tuli latinankielisestä sanasta Cella, joka tarkoittaa pientä huonetta, jossa munkit asuivat, sekä sanasta Cellulae, joka tarkoittaa hunajakennon kuusisivuista solua. Hooke ei kuitenkaan tiennyt niiden todellista rakennetta tai toimintaa. Se, mitä Hooke oli luullut soluiksi, oli itse asiassa kasvien kudosten tyhjiä soluseinämiä. Koska mikroskooppien suurennus oli tuolloin pieni, Hooke ei pystynyt näkemään, että hänen havaitsemissaan soluissa oli muitakin sisäisiä osia. Siksi hän ei uskonut, että solukalvot olivat eläviä. Hänen soluhavaintonsa eivät antaneet viitteitä ytimestä ja muista organelleista, joita useimmissa elävissä soluissa esiintyy. Mikrografiassaan Hooke havaitsi myös nahasta löytyvää sinertävää hometta. Tutkittuaan sitä mikroskoopilla hän ei kyennyt havaitsemaan ``siemeniä'', jotka olisivat osoittaneet, miten homeen määrä lisääntyi. Tämä johti siihen, että Hooke ehdotti syyksi spontaania syntymistä joko luonnollisesta tai keinotekoisesta lämmöstä. Koska tämä oli vanha aristoteelinen teoria, joka oli vielä tuolloin hyväksytty, muut eivät hylänneet sitä, eikä sitä kumottu ennen kuin Leeuwenhoek myöhemmin havaitsi, että sukupolven syntyminen tapahtuu toisin.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ensimmäisen termi solu vuonna 1665.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totesi, että kaikki kasvit koostuvat soluista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Robert Remak </w:t>
      </w:r>
      <w:r>
        <w:rPr/>
        <w:t xml:space="preserve">oli kuitenkin jo esittänyt ajatuksen, jonka mukaan kaikki solut ovat peräisin jo olemassa olevista soluista</w:t>
      </w:r>
      <w:r>
        <w:rPr/>
        <w:t xml:space="preserve">; on esitetty, että Virchow olisi plagioinut Remakia eikä antanut hänelle tunnustusta. Remak julkaisi vuonna 1852 havaintoja solunjakautumisesta ja väitti Schleidenin ja Schawnnin olleen väärässä sukupolvien muodostumisjärjestelmien suhteen. Sen sijaan hän sanoi, että Dumortierin ensimmäisenä esittelemä binäärinen jakautuminen oli tapa, jolla uusien eläinsolujen lisääntyminen tapahtui. Kun tämä periaate oli lisätty, klassinen soluteoria oli valmis.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eniten vastuussa soluteorian toisesta osasta (että solut ovat peräisin edellisistä soluista).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havaitsi, että solut syntyvät olemassa olevien solujen jakautumisesta.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Ensimmäinen näistä periaatteista on kiistanalainen, sillä ei-soluisia olentoja, kuten </w:t>
      </w:r>
      <w:r>
        <w:rPr>
          <w:color w:val="A9A9A9"/>
        </w:rPr>
        <w:t xml:space="preserve">viruksia, </w:t>
      </w:r>
      <w:r>
        <w:rPr/>
        <w:t xml:space="preserve">pidetään toisinaan elämänmuotoina.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poikkeus soluteoriaan</w:t>
      </w:r>
    </w:p>
    <w:p>
      <w:pPr>
        <w:pStyle w:val="TextBody"/>
        <w:bidi w:val="0"/>
        <w:jc w:val="left"/>
        <w:rPr>
          <w:b/>
          <w:shd w:val="clear" w:fill="FFFF00"/>
        </w:rPr>
      </w:pPr>
      <w:r>
        <w:rPr>
          <w:b/>
          <w:shd w:val="clear" w:fill="FFFF00"/>
        </w:rPr>
        <w:t xml:space="preserve">Teksti numero 8</w:t>
      </w:r>
    </w:p>
    <w:p>
      <w:pPr>
        <w:pStyle w:val="TextBody"/>
        <w:numPr>
          <w:ilvl w:val="0"/>
          <w:numId w:val="159"/>
        </w:numPr>
        <w:tabs>
          <w:tab w:val="clear" w:pos="1134"/>
          <w:tab w:val="left" w:leader="none" w:pos="720"/>
        </w:tabs>
        <w:bidi w:val="0"/>
        <w:ind w:start="720" w:hanging="283"/>
        <w:jc w:val="left"/>
        <w:rPr/>
      </w:pPr>
      <w:r>
        <w:rPr/>
        <w:t xml:space="preserve">Solut sisältävät DNA:ta, joka sijaitsee erityisesti </w:t>
      </w:r>
      <w:r>
        <w:rPr>
          <w:color w:val="A9A9A9"/>
        </w:rPr>
        <w:t xml:space="preserve">kromosomissa, ja RNA:ta, joka sijaitsee solun ytimessä ja sytoplasmassa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solujen dna:sta löytyy</w:t>
      </w:r>
    </w:p>
    <w:p>
      <w:pPr>
        <w:pStyle w:val="TextBody"/>
        <w:bidi w:val="0"/>
        <w:jc w:val="left"/>
        <w:rPr>
          <w:b/>
          <w:u w:val="single"/>
          <w:shd w:val="clear" w:fill="FFFF00"/>
        </w:rPr>
      </w:pPr>
      <w:r>
        <w:rPr>
          <w:b/>
          <w:u w:val="single"/>
          <w:shd w:val="clear" w:fill="FFFF00"/>
        </w:rPr>
        <w:t xml:space="preserve">Asiakirjan numero 1375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``Eye of the Storm'' on </w:t>
      </w:r>
      <w:r>
        <w:rPr>
          <w:color w:val="A9A9A9"/>
        </w:rPr>
        <w:t xml:space="preserve">kristillisen muusikon Ryan Stevensonin vuonna </w:t>
      </w:r>
      <w:r>
        <w:rPr/>
        <w:t xml:space="preserve">2015 julkaistulle Fresh Start -studioalbumilleen </w:t>
      </w:r>
      <w:r>
        <w:rPr/>
        <w:t xml:space="preserve">levyttämä kappale.</w:t>
      </w:r>
      <w:r>
        <w:rPr/>
        <w:t xml:space="preserve"> Se nousi listaykköseksi sekä Billboard Hot Christian Songs- että Christian Airplay -listoilla, mikä oli hänen ensimmäinen singlensä, joka saavutti tällaisen saavutuksen.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myrskyn silmässä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myrskyn silmässä kristillinen laulu</w:t>
      </w:r>
    </w:p>
    <w:p>
      <w:pPr>
        <w:pStyle w:val="TextBody"/>
        <w:bidi w:val="0"/>
        <w:jc w:val="left"/>
        <w:rPr>
          <w:b/>
          <w:u w:val="single"/>
          <w:shd w:val="clear" w:fill="FFFF00"/>
        </w:rPr>
      </w:pPr>
      <w:r>
        <w:rPr>
          <w:b/>
          <w:u w:val="single"/>
          <w:shd w:val="clear" w:fill="FFFF00"/>
        </w:rPr>
        <w:t xml:space="preserve">Asiakirjan numero 1376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Dark Knight Rises on Christopher Nolanin ohjaama supersankarielokuva vuodelta 2012, jonka käsikirjoituksen hän kirjoitti yhdessä veljensä Jonathan Nolanin kanssa ja tarinan David S. Goyerin kanssa. DC Comicsin Batman-hahmoa esittävä elokuva on Nolanin The Dark Knight -trilogian viimeinen osa ja jatko-osa elokuvalle The Dark Knight (2008). </w:t>
      </w:r>
      <w:r>
        <w:rPr>
          <w:color w:val="A9A9A9"/>
        </w:rPr>
        <w:t xml:space="preserve">Christian Bale </w:t>
      </w:r>
      <w:r>
        <w:rPr/>
        <w:t xml:space="preserve">palaa Bruce Waynen / Batmanin päärooliin, ja hänen liittolaisensa palaavat: Michael Caine Alfred Pennyworthina, Gary Oldman James Gordonina ja Morgan Freeman Lucius Foxina. Elokuva esittelee Selina Kylen (Anne Hathaway) ja Banen (</w:t>
      </w:r>
      <w:r>
        <w:rPr>
          <w:color w:val="DCDCDC"/>
        </w:rPr>
        <w:t xml:space="preserve">Tom Hardy)</w:t>
      </w:r>
      <w:r>
        <w:rPr/>
        <w:t xml:space="preserve">. </w:t>
      </w:r>
      <w:r>
        <w:rPr/>
        <w:t xml:space="preserve">Kahdeksan vuotta Pimeän ritarin tapahtumien jälkeen armoton vallankumouksellinen Bane pakottaa vanhemman Bruce Waynen jatkamaan Batmanin roolia ja pelastamaan </w:t>
      </w:r>
      <w:r>
        <w:rPr>
          <w:color w:val="2F4F4F"/>
        </w:rPr>
        <w:t xml:space="preserve">Gotham Cityn </w:t>
      </w:r>
      <w:r>
        <w:rPr/>
        <w:t xml:space="preserve">ydintuholta.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Dark Knight Rises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Banea Dark Knight Risesissa...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Batmania Dark Knight Risesissa...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kaveri, joka näyttelee Banea Dark Knight Risesissa.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Banea Dark Knight Risesissa.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Banea Dark Knight Rises -elokuvassa.</w:t>
      </w:r>
    </w:p>
    <w:p>
      <w:pPr>
        <w:pStyle w:val="TextBody"/>
        <w:bidi w:val="0"/>
        <w:jc w:val="left"/>
        <w:rPr>
          <w:b/>
          <w:shd w:val="clear" w:fill="FFFF00"/>
        </w:rPr>
      </w:pPr>
      <w:r>
        <w:rPr>
          <w:b/>
          <w:shd w:val="clear" w:fill="FFFF00"/>
        </w:rPr>
        <w:t xml:space="preserve">Teksti numero 1</w:t>
      </w:r>
    </w:p>
    <w:p>
      <w:pPr>
        <w:pStyle w:val="TextBody"/>
        <w:numPr>
          <w:ilvl w:val="0"/>
          <w:numId w:val="160"/>
        </w:numPr>
        <w:tabs>
          <w:tab w:val="clear" w:pos="1134"/>
          <w:tab w:val="left" w:leader="none" w:pos="707"/>
        </w:tabs>
        <w:bidi w:val="0"/>
        <w:ind w:start="707" w:hanging="283"/>
        <w:jc w:val="left"/>
        <w:rPr/>
      </w:pPr>
      <w:r>
        <w:rPr>
          <w:color w:val="A9A9A9"/>
        </w:rPr>
        <w:t xml:space="preserve">Joseph Gordon-Levitt </w:t>
      </w:r>
      <w:r>
        <w:rPr/>
        <w:t xml:space="preserve">John Blaken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Robinia Batmanin Dark Knight Rises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Sen jälkeen Batmania pidetään kuolleena ja häntä kunnioitetaan sankarina. Koska myös Waynen oletetaan kuolleen, Waynen kartanosta tulee orpokoti, ja hänen jäljellä oleva omaisuutensa jää Alfredille. Vieraillessaan </w:t>
      </w:r>
      <w:r>
        <w:rPr>
          <w:color w:val="A9A9A9"/>
        </w:rPr>
        <w:t xml:space="preserve">Firenzessä </w:t>
      </w:r>
      <w:r>
        <w:rPr/>
        <w:t xml:space="preserve">Alfred saa tietää, että Wayne on elossa ja että hänellä on suhde Kylen kanssa. Blake eroaa poliisivoimista ja perii Waynen testamentin mukaisesti Batcaven.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Alfred meni Dark Knight Risesissa?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Batman menee Dark Knight Rises -elokuvassa?</w:t>
      </w:r>
    </w:p>
    <w:p>
      <w:pPr>
        <w:pStyle w:val="TextBody"/>
        <w:bidi w:val="0"/>
        <w:jc w:val="left"/>
        <w:rPr>
          <w:b/>
          <w:shd w:val="clear" w:fill="FFFF00"/>
        </w:rPr>
      </w:pPr>
      <w:r>
        <w:rPr>
          <w:b/>
          <w:shd w:val="clear" w:fill="FFFF00"/>
        </w:rPr>
        <w:t xml:space="preserve">Teksti numero 3</w:t>
      </w:r>
    </w:p>
    <w:p>
      <w:pPr>
        <w:pStyle w:val="TextBody"/>
        <w:numPr>
          <w:ilvl w:val="0"/>
          <w:numId w:val="161"/>
        </w:numPr>
        <w:tabs>
          <w:tab w:val="clear" w:pos="1134"/>
          <w:tab w:val="left" w:leader="none" w:pos="720"/>
        </w:tabs>
        <w:bidi w:val="0"/>
        <w:ind w:start="720" w:hanging="283"/>
        <w:jc w:val="left"/>
        <w:rPr/>
      </w:pPr>
      <w:r>
        <w:rPr>
          <w:color w:val="A9A9A9"/>
        </w:rPr>
        <w:t xml:space="preserve">Tom Hardy </w:t>
      </w:r>
      <w:r>
        <w:rPr/>
        <w:t xml:space="preserve">Banena: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pahista Dark Knight Rises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Dark Knight Rises on yhdysvaltalais-brittiläinen supersankarielokuva vuodelta 2012, jonka on ohjannut Christopher Nolan, joka kirjoitti käsikirjoituksen yhdessä veljensä Jonathan Nolanin kanssa ja tarinan David S. Goyerin kanssa. DC Comicsin Batman-hahmoa esittävä elokuva on Nolanin The Dark Knight -trilogian viimeinen osa ja jatko-osa elokuvalle The Dark Knight (2008). Christian Bale palaa Bruce Waynen / Batmanin päärooliin, ja hänen liittolaisensa palaavat: Michael Caine Alfred Pennyworthina, Gary Oldman James Gordonina ja Morgan Freeman Lucius Foxina. Elokuva esittelee Selina Kylen (Anne Hathaway) ja Banen (</w:t>
      </w:r>
      <w:r>
        <w:rPr>
          <w:color w:val="A9A9A9"/>
        </w:rPr>
        <w:t xml:space="preserve">Tom Hardy)</w:t>
      </w:r>
      <w:r>
        <w:rPr/>
        <w:t xml:space="preserve">. Kahdeksan vuotta Pimeän ritarin tapahtumien jälkeen armoton vallankumouksellinen Bane pakottaa vanhemman Bruce Waynen jatkamaan Batmanin roolia ja pelastamaan Gotham Cityn ydintuholta.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Banea Batman The Dark Knight Rises -elokuvassa...</w:t>
      </w:r>
    </w:p>
    <w:p>
      <w:pPr>
        <w:pStyle w:val="TextBody"/>
        <w:bidi w:val="0"/>
        <w:jc w:val="left"/>
        <w:rPr>
          <w:b/>
          <w:shd w:val="clear" w:fill="FFFF00"/>
        </w:rPr>
      </w:pPr>
      <w:r>
        <w:rPr>
          <w:b/>
          <w:shd w:val="clear" w:fill="FFFF00"/>
        </w:rPr>
        <w:t xml:space="preserve">Teksti numero 5</w:t>
      </w:r>
    </w:p>
    <w:p>
      <w:pPr>
        <w:pStyle w:val="ListContents"/>
        <w:bidi w:val="0"/>
        <w:spacing w:before="0" w:after="283"/>
        <w:jc w:val="left"/>
        <w:rPr/>
      </w:pPr>
      <w:r>
        <w:rPr/>
        <w:t xml:space="preserve">Salaperäinen ja fyysisesti vaikuttava vallankumouksellinen, joka erotettiin </w:t>
      </w:r>
      <w:r>
        <w:rPr>
          <w:color w:val="A9A9A9"/>
        </w:rPr>
        <w:t xml:space="preserve">Varjojen Liitosta </w:t>
      </w:r>
      <w:r>
        <w:rPr/>
        <w:t xml:space="preserve">ja joka kuvailee itseään "kivun vapauttajana".</w:t>
      </w:r>
      <w:r>
        <w:rPr/>
        <w:t xml:space="preserve"> Hän haluaa epätoivoisesti jatkaa Ra's al Ghulin perintöä tuhoamalla Gothamin. Christopher Nolan valitsi hahmon, koska hän halusi nähdä Batmanin koetuksella sekä fyysisellä että henkisellä tasolla. Pukusuunnittelija Lindy Hemmingin mukaan hahmolla on naamari, josta hän saa kipulääkekaasua lievittääkseen kipua, jota hän kärsii vammasta, jonka hän sai "tarinan alkuvaiheessa". Hardyn tarkoituksena oli esittää hahmo ``vaarallisempana'' kuin Robert Swensonin versio hahmosta Joel Schumacherin Batman &amp; Robin -elokuvassa ja että tätä varten hänen roolihahmonsa aiheutti ristiriitaa hänen äänensä ja ruumiinsa välille. Hardy lihoi roolia varten 30 kiloa (14 kg), mikä nosti hänen painonsa 200 kiloon (90 kg). Hardy perusti Banen äänen useisiin vaikutteisiin, joita olivat muun muassa Bartley Gorman ja hahmon sarjakuvaperintö. Bane väittää, että hänen vallankumouksensa vihollisia ovat rikkaat ja korruptoituneet, jotka hänen mukaansa sortavat ``kansaa''. Poliittinen teoreetikko ja kulttuurikriitikko Slavoj Žižek näkee Banen taistelevan ``rakenteellista epäoikeudenmukaisuutta'' vastaan ja vertaa häntä nykypäivän Che Guevaraan, joka vastoin intuitiota ajautuu väkivaltaan rakkauden tunteesta.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Bane oli peräisin Dark Knight Rises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Cillian Murphy toistaa roolinsa Jonathan Cranen / Scarecrow'n roolissa aiemmista elokuvista, samoin Liam Neeson </w:t>
      </w:r>
      <w:r>
        <w:rPr>
          <w:color w:val="A9A9A9"/>
        </w:rPr>
        <w:t xml:space="preserve">Ra's al Ghulina, </w:t>
      </w:r>
      <w:r>
        <w:rPr/>
        <w:t xml:space="preserve">joka ilmestyy Brucelle hallusinaationa. Josh Pence esittää Ra's al Ghulia kohtauksissa, jotka sijoittuvat kolmekymmentä vuotta ennen Batman Beginsin tapahtumia. Nestor Carbonell palaa myös Gothamin pormestarin Anthony Garcian rooliin. Muita näyttelijöitä ovat Aidan Gillen CIA-agentti Bill Wilsonina (elokuvan dialogissa käytetään vain nimeä ``CIA''; hahmon nimi paljastetaan elokuvan romaaniversiossa), Rob Brown ja Desmond Harrington poliiseina, Josh Stewart Banen oikeana kätenä Barsadina, Christopher Judge eräänä Banen kätyreistä, Noel Gugliemi Banen maanpaossa toimivana pakottajana ja Tom Conti vankina. William Devane esittää Yhdysvaltain presidenttiä. Aaron Eckhart ilmaisi innostuneensa palaamaan jatko-osaan, jos häneltä kysyttäisiin, vaikka hän myöhemmin totesi Nolanin varmistaneen, että hänen hahmonsa Harvey Dent / Two-Face on kuollut, ja elokuvassa esiintyy vain arkistomateriaalia Eckhartista The Dark Knightista.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liam neeson elokuvassa dark knight rises?</w:t>
      </w:r>
    </w:p>
    <w:p>
      <w:pPr>
        <w:pStyle w:val="TextBody"/>
        <w:bidi w:val="0"/>
        <w:jc w:val="left"/>
        <w:rPr>
          <w:b/>
          <w:shd w:val="clear" w:fill="FFFF00"/>
        </w:rPr>
      </w:pPr>
      <w:r>
        <w:rPr>
          <w:b/>
          <w:shd w:val="clear" w:fill="FFFF00"/>
        </w:rPr>
        <w:t xml:space="preserve">Teksti numero 7</w:t>
      </w:r>
    </w:p>
    <w:p>
      <w:pPr>
        <w:pStyle w:val="TextBody"/>
        <w:numPr>
          <w:ilvl w:val="0"/>
          <w:numId w:val="162"/>
        </w:numPr>
        <w:tabs>
          <w:tab w:val="clear" w:pos="1134"/>
          <w:tab w:val="left" w:leader="none" w:pos="720"/>
        </w:tabs>
        <w:bidi w:val="0"/>
        <w:ind w:start="720" w:hanging="283"/>
        <w:jc w:val="left"/>
        <w:rPr/>
      </w:pPr>
      <w:r>
        <w:rPr>
          <w:color w:val="A9A9A9"/>
        </w:rPr>
        <w:t xml:space="preserve">Anne Hathaway </w:t>
      </w:r>
      <w:r>
        <w:rPr/>
        <w:t xml:space="preserve">Selina Kyle / Kissanainen: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Kissanaista Dark Knight Rises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kissanaista Batman The Dark Knight Rises -elokuvassa...</w:t>
      </w:r>
    </w:p>
    <w:p>
      <w:pPr>
        <w:pStyle w:val="TextBody"/>
        <w:bidi w:val="0"/>
        <w:jc w:val="left"/>
        <w:rPr>
          <w:b/>
          <w:u w:val="single"/>
          <w:shd w:val="clear" w:fill="FFFF00"/>
        </w:rPr>
      </w:pPr>
      <w:r>
        <w:rPr>
          <w:b/>
          <w:u w:val="single"/>
          <w:shd w:val="clear" w:fill="FFFF00"/>
        </w:rPr>
        <w:t xml:space="preserve">Asiakirjan numero 1377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on perinteisesti vietetty muinaisista ajoista lähtien kahden viikon pituista juhlaa, joka on omistettu esi-isien juhlille ja jota kutsutaan nimellä Pitru Paksha. Isänpäivää ei vietetä koko Intiassa. Mutta sitä vietetään samana päivänä kuin Yhdysvalloissa, </w:t>
      </w:r>
      <w:r>
        <w:rPr>
          <w:color w:val="A9A9A9"/>
        </w:rPr>
        <w:t xml:space="preserve">kesäkuun kolmantena sunnuntaina, </w:t>
      </w:r>
      <w:r>
        <w:rPr/>
        <w:t xml:space="preserve">lähinnä länsimaistuneissa kaupunkikeskuksissa. Tapahtuma ei ole yleinen vapaapäivä. Päivää vietetään yleensä vain Intian suurimmissa kaupungeissa, kuten Chennaissa, Mumbaissa, New Delhissä, Bengalurussa, Kolkatassa ja Hyderabadissa. Kun tätä päivää vietettiin ensimmäisen kerran Yhdysvalloissa vuonna 1908 ja se saavutti vähitellen suosiota, intialaiset suurkaupungit seurasivat paljon myöhemmin esimerkkiä ja tunnustivat tämän tapahtuman. Intiassa päivää vietetään yleensä siten, että lapset antavat isilleen lahjoja, kuten onnittelukortteja, elektronisia laitteita, paitoja, kahvimukeja tai kirjoja.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juhlimme isänpäivää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Lakiesitys juhlapäivän kansallisesta tunnustamisesta esiteltiin kongressissa vuonna 1913. Vuonna 1916 presidentti Woodrow Wilson kävi Spokanessa puhumassa isänpäiväjuhlassa ja halusi tehdä isänpäivästä virallisesti tunnustetun liittovaltion juhlapäivän, mutta kongressi vastusti sitä peläten, että se kaupallistuisi. Yhdysvaltain presidentti Calvin Coolidge suositteli vuonna 1924, että päivää vietettäisiin koko maassa, mutta hän ei kuitenkaan antanut kansallista julistusta. Kongressi oli torjunut kaksi aiempaa yritystä tunnustaa juhlapäivä virallisesti. Vuonna 1957 Mainen senaattori Margaret Chase Smith kirjoitti isänpäivää koskevan ehdotuksen, jossa hän syytti kongressia siitä, että se oli jättänyt isät huomiotta 40 vuoden ajan ja kunnioittanut äitejä, ja näin ollen "vain toinen vanhemmistamme". Vuonna 1966 </w:t>
      </w:r>
      <w:r>
        <w:rPr>
          <w:color w:val="A9A9A9"/>
        </w:rPr>
        <w:t xml:space="preserve">presidentti Lyndon B. Johnson </w:t>
      </w:r>
      <w:r>
        <w:rPr/>
        <w:t xml:space="preserve">antoi ensimmäisen presidentin julistuksen isien kunnioittamisesta ja nimesi kesäkuun kolmannen sunnuntain isänpäiväksi. Kuusi vuotta myöhemmin päivästä tehtiin pysyvä kansallinen juhlapäivä, kun </w:t>
      </w:r>
      <w:r>
        <w:rPr>
          <w:color w:val="DCDCDC"/>
        </w:rPr>
        <w:t xml:space="preserve">presidentti </w:t>
      </w:r>
      <w:r>
        <w:rPr>
          <w:color w:val="2F4F4F"/>
        </w:rPr>
        <w:t xml:space="preserve">Richard Nixon </w:t>
      </w:r>
      <w:r>
        <w:rPr/>
        <w:t xml:space="preserve">allekirjoitti sen laiksi vuonna </w:t>
      </w:r>
      <w:r>
        <w:rPr>
          <w:color w:val="556B2F"/>
        </w:rPr>
        <w:t xml:space="preserve">1972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presidentti teki isänpäivästä kansallisen juhlapäivän?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isänpäivästä tuli juhlapäivä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päättää isänpäivän päivämäärän?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isänpäivästä tuli virallinen juhlapäivä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isänpäivästä tuli kansallinen juhlapäivä?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isänpäivästä tehtiin kansallinen juhlapäivä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Yhdistyneissä arabiemiirikunnissa isänpäivää vietetään </w:t>
      </w:r>
      <w:r>
        <w:rPr>
          <w:color w:val="A9A9A9"/>
        </w:rPr>
        <w:t xml:space="preserve">21. kesäkuuta</w:t>
      </w:r>
      <w:r>
        <w:rPr/>
        <w:t xml:space="preserve">, joka on yleensä juhannuspäivä.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isänpäivää vietetään uae:ssa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Yhdistyneessä kuningaskunnassa isänpäivää vietetään kesäkuun kolmantena sunnuntaina. Päivällä ei ole pitkät perinteet; The English Year (2006) toteaa, että se tuli brittiläiseen populaarikulttuuriin ``jossain vaiheessa </w:t>
      </w:r>
      <w:r>
        <w:rPr>
          <w:color w:val="A9A9A9"/>
        </w:rPr>
        <w:t xml:space="preserve">toisen maailmansodan jälkeen</w:t>
      </w:r>
      <w:r>
        <w:rPr/>
        <w:t xml:space="preserve">, ei ilman vastustusta''.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Isänpäivää alettiin juhlia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isänpäivä alkoi Yhdistyneessä kuningaskunnassa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isänpäivä alkoi Yhdistyneessä kuningaskunnassa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Isänpäivä on juhla, jolla kunnioitetaan isiä ja juhlistetaan isyyttä, isäsiteitä ja isien vaikutusta yhteiskunnassa. Katolisessa Euroopassa sitä on vietetty 19. maaliskuuta (Pyhän Joosefin päivä) keskiajalta lähtien. Espanjalaiset ja portugalilaiset toivat tämän juhlan Latinalaiseen Amerikkaan, jossa sitä vietetään edelleen usein 19. maaliskuuta, vaikka monet Euroopan ja Amerikan maat ovatkin ottaneet käyttöön Yhdysvaltain päivämäärän, joka on </w:t>
      </w:r>
      <w:r>
        <w:rPr>
          <w:color w:val="A9A9A9"/>
        </w:rPr>
        <w:t xml:space="preserve">kesäkuun kolmas sunnuntai</w:t>
      </w:r>
      <w:r>
        <w:rPr/>
        <w:t xml:space="preserve">. Sitä vietetään eri päivinä monissa osissa maailmaa, yleisimmin maalis-, huhti- ja kesäkuussa. Se täydentää samankaltaisia perheenjäsenten kunniaksi vietettäviä juhlia, kuten äitienpäivää, sisarusten päivää ja isovanhempien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isänpäivää vietetään vuosittain?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Sen jälkeen kun Anna Jarvis oli menestyksekkäästi edistänyt äitienpäivää Graftonissa, Länsi-Virginian osavaltiossa, ensimmäinen isänpäivän juhla järjestettiin </w:t>
      </w:r>
      <w:r>
        <w:rPr>
          <w:color w:val="A9A9A9"/>
        </w:rPr>
        <w:t xml:space="preserve">5. heinäkuuta 1908 </w:t>
      </w:r>
      <w:r>
        <w:rPr/>
        <w:t xml:space="preserve">Fairmontissa, Länsi-Virginian osavaltiossa, Williams Memorial Methodist Episcopal Church Southissa, joka nykyään tunnetaan nimellä Central United Methodist Church. Grace Golden Clayton suri isänsä menetystä, kun joulukuussa 1907 läheisessä Monongahissa sattuneessa Monongahin kaivosonnettomuudessa kuoli 361 miestä, joista 250 oli isiä, ja noin tuhat lasta jäi isättömäksi. Clayton ehdotti, että hänen pastorinsa Robert Thomas Webb kunnioittaisi kaikkia näitä 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vietettiin ensimmäistä kertaa isänpäivää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Isänpäivää (Telugu: </w:t>
      </w:r>
      <w:r>
        <w:rPr/>
        <w:t xml:space="preserve">ఫాదర్స్ </w:t>
      </w:r>
      <w:r>
        <w:rPr/>
        <w:t xml:space="preserve">డే) ei vietetä kaikkialla Intiassa. Sitä vietetään kuitenkin </w:t>
      </w:r>
      <w:r>
        <w:rPr>
          <w:color w:val="A9A9A9"/>
        </w:rPr>
        <w:t xml:space="preserve">kesäkuun kolmantena sunnuntaina </w:t>
      </w:r>
      <w:r>
        <w:rPr/>
        <w:t xml:space="preserve">lähinnä länsimaistuneissa kaupunkikeskuksissa. Tapahtuma ei ole yleinen vapaapäivä. Päivää vietetään yleensä vain Intian suurimmissa kaupungeissa, kuten Hyderabadissa, Chennaissa, Mumbaissa, New Delhissä, Kanpurissa, Bengalurussa ja Kolkatassa. Kun tätä päivää vietettiin ensimmäisen kerran Yhdysvalloissa vuonna 1908 ja se saavutti vähitellen suosiota, intialaiset suurkaupungit seurasivat paljon myöhemmin esimerkkiä ja tunnustivat tämän tapahtuman. Intiassa päivää vietetään yleensä siten, että lapset antavat isilleen lahjoja, kuten onnittelukortteja, elektronisia laitteita, paitoja, kahvimukeja tai kirjoja.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isänpäivää vietetään Intiassa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Isänpäivä on juhla, jolla kunnioitetaan isiä ja juhlistetaan isyyttä, isäsiteitä ja isien vaikutusta yhteiskunnassa. Katolisessa Euroopassa sitä on vietetty 19. maaliskuuta (Pyhän Joosefin päivä) keskiajalta lähtien. Espanjalaiset ja portugalilaiset toivat tämän juhlan Latinalaiseen Amerikkaan, jossa sitä vietetään usein edelleen 19. maaliskuuta, vaikka monet Euroopan ja Amerikan maat ovatkin ottaneet käyttöön Yhdysvaltain päivämäärän, joka on </w:t>
      </w:r>
      <w:r>
        <w:rPr>
          <w:color w:val="A9A9A9"/>
        </w:rPr>
        <w:t xml:space="preserve">kesäkuun kolmas sunnuntai </w:t>
      </w:r>
      <w:r>
        <w:rPr/>
        <w:t xml:space="preserve">(vuonna 2017 se osuu 18. kesäkuuta). Sitä vietetään eri päivinä monissa osissa maailmaa, yleisimmin maalis-, huhti- ja kesäkuussa. Se täydentää samankaltaisia perheenjäsenten kunniaksi vietettäviä juhlia, kuten äitienpäivää, sisarusten päivää ja isovanhempien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vietämme kansainvälistä isänpäivää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Filippiineillä isänpäivää vietetään virallisesti </w:t>
      </w:r>
      <w:r>
        <w:rPr>
          <w:color w:val="A9A9A9"/>
        </w:rPr>
        <w:t xml:space="preserve">joka joulukuun ensimmäinen maanantai, </w:t>
      </w:r>
      <w:r>
        <w:rPr/>
        <w:t xml:space="preserve">mutta se ei ole yleinen vapaapäivä. Yleisö viettää sitä laajemmin kesäkuun kolmantena sunnuntaina, mikä saattaa johtua amerikkalaisten 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vietämme isänpäivää Filippiineillä?</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Gregoriaaninen kalenteri </w:t>
      </w:r>
    </w:p>
    <w:tbl>
      <w:tblPr>
        <w:tblW w:w="10205" w:type="dxa"/>
        <w:jc w:val="left"/>
        <w:tblInd w:w="0" w:type="dxa"/>
        <w:tblLayout w:type="fixed"/>
        <w:tblCellMar>
          <w:top w:w="28" w:type="dxa"/>
          <w:left w:w="28" w:type="dxa"/>
          <w:bottom w:w="28" w:type="dxa"/>
          <w:right w:w="28" w:type="dxa"/>
        </w:tblCellMar>
      </w:tblPr>
      <w:tblGrid>
        <w:gridCol w:w="2417"/>
        <w:gridCol w:w="2792"/>
        <w:gridCol w:w="4996"/>
      </w:tblGrid>
      <w:tr>
        <w:trPr/>
        <w:tc>
          <w:tcPr>
            <w:tcW w:w="2417" w:type="dxa"/>
            <w:tcBorders/>
            <w:vAlign w:val="center"/>
          </w:tcPr>
          <w:p>
            <w:pPr>
              <w:pStyle w:val="TableHeading"/>
              <w:suppressLineNumbers/>
              <w:bidi w:val="0"/>
              <w:spacing w:before="0" w:after="283"/>
              <w:jc w:val="center"/>
              <w:rPr/>
            </w:pPr>
            <w:r>
              <w:rPr/>
              <w:t xml:space="preserve">Tapahtuma </w:t>
            </w:r>
          </w:p>
        </w:tc>
        <w:tc>
          <w:tcPr>
            <w:tcW w:w="2792" w:type="dxa"/>
            <w:tcBorders/>
            <w:vAlign w:val="center"/>
          </w:tcPr>
          <w:p>
            <w:pPr>
              <w:pStyle w:val="TableHeading"/>
              <w:suppressLineNumbers/>
              <w:bidi w:val="0"/>
              <w:spacing w:before="0" w:after="283"/>
              <w:jc w:val="center"/>
              <w:rPr/>
            </w:pPr>
            <w:r>
              <w:rPr/>
              <w:t xml:space="preserve">Päivämäärät </w:t>
            </w:r>
          </w:p>
        </w:tc>
        <w:tc>
          <w:tcPr>
            <w:tcW w:w="4996" w:type="dxa"/>
            <w:tcBorders/>
            <w:vAlign w:val="center"/>
          </w:tcPr>
          <w:p>
            <w:pPr>
              <w:pStyle w:val="TableHeading"/>
              <w:suppressLineNumbers/>
              <w:bidi w:val="0"/>
              <w:spacing w:before="0" w:after="283"/>
              <w:jc w:val="center"/>
              <w:rPr/>
            </w:pPr>
            <w:r>
              <w:rPr/>
              <w:t xml:space="preserve">Maa </w:t>
            </w:r>
          </w:p>
        </w:tc>
      </w:tr>
      <w:tr>
        <w:trPr/>
        <w:tc>
          <w:tcPr>
            <w:tcW w:w="2417" w:type="dxa"/>
            <w:tcBorders/>
            <w:vAlign w:val="center"/>
          </w:tcPr>
          <w:p>
            <w:pPr>
              <w:pStyle w:val="TableContents"/>
              <w:bidi w:val="0"/>
              <w:spacing w:before="0" w:after="283"/>
              <w:jc w:val="left"/>
              <w:rPr/>
            </w:pPr>
            <w:r>
              <w:rPr/>
              <w:t xml:space="preserve">23. helmikuuta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Venäjä (Isänmaan puolustajan päivä) * </w:t>
            </w:r>
          </w:p>
        </w:tc>
      </w:tr>
      <w:tr>
        <w:trPr/>
        <w:tc>
          <w:tcPr>
            <w:tcW w:w="2417" w:type="dxa"/>
            <w:tcBorders/>
            <w:vAlign w:val="center"/>
          </w:tcPr>
          <w:p>
            <w:pPr>
              <w:pStyle w:val="TableContents"/>
              <w:bidi w:val="0"/>
              <w:spacing w:before="0" w:after="283"/>
              <w:jc w:val="left"/>
              <w:rPr/>
            </w:pPr>
            <w:r>
              <w:rPr/>
              <w:t xml:space="preserve">Isänpäivä Аавуудын баяр </w:t>
            </w:r>
          </w:p>
        </w:tc>
        <w:tc>
          <w:tcPr>
            <w:tcW w:w="2792" w:type="dxa"/>
            <w:tcBorders/>
            <w:vAlign w:val="center"/>
          </w:tcPr>
          <w:p>
            <w:pPr>
              <w:pStyle w:val="TableContents"/>
              <w:bidi w:val="0"/>
              <w:spacing w:before="0" w:after="283"/>
              <w:jc w:val="left"/>
              <w:rPr/>
            </w:pPr>
            <w:r>
              <w:rPr/>
              <w:t xml:space="preserve">18. maaliskuuta </w:t>
            </w:r>
          </w:p>
        </w:tc>
        <w:tc>
          <w:tcPr>
            <w:tcW w:w="4996" w:type="dxa"/>
            <w:tcBorders/>
            <w:vAlign w:val="center"/>
          </w:tcPr>
          <w:p>
            <w:pPr>
              <w:pStyle w:val="TableContents"/>
              <w:bidi w:val="0"/>
              <w:spacing w:before="0" w:after="283"/>
              <w:jc w:val="left"/>
              <w:rPr/>
            </w:pPr>
            <w:r>
              <w:rPr/>
              <w:t xml:space="preserve">Mongolia </w:t>
            </w:r>
          </w:p>
        </w:tc>
      </w:tr>
      <w:tr>
        <w:trPr/>
        <w:tc>
          <w:tcPr>
            <w:tcW w:w="2417" w:type="dxa"/>
            <w:tcBorders/>
            <w:vAlign w:val="center"/>
          </w:tcPr>
          <w:p>
            <w:pPr>
              <w:pStyle w:val="TableContents"/>
              <w:bidi w:val="0"/>
              <w:spacing w:before="0" w:after="283"/>
              <w:jc w:val="left"/>
              <w:rPr/>
            </w:pPr>
            <w:r>
              <w:rPr/>
              <w:t xml:space="preserve">19. maaliskuuta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Andorra (Dia del Pare) </w:t>
            </w:r>
          </w:p>
          <w:p>
            <w:pPr>
              <w:pStyle w:val="TableContents"/>
              <w:numPr>
                <w:ilvl w:val="0"/>
                <w:numId w:val="163"/>
              </w:numPr>
              <w:tabs>
                <w:tab w:val="clear" w:pos="1134"/>
                <w:tab w:val="left" w:leader="none" w:pos="707"/>
              </w:tabs>
              <w:bidi w:val="0"/>
              <w:spacing w:before="0" w:after="0"/>
              <w:ind w:start="707" w:hanging="283"/>
              <w:jc w:val="left"/>
              <w:rPr/>
            </w:pPr>
            <w:r>
              <w:rPr/>
              <w:t xml:space="preserve">Angola </w:t>
            </w:r>
          </w:p>
          <w:p>
            <w:pPr>
              <w:pStyle w:val="TableContents"/>
              <w:numPr>
                <w:ilvl w:val="0"/>
                <w:numId w:val="163"/>
              </w:numPr>
              <w:tabs>
                <w:tab w:val="clear" w:pos="1134"/>
                <w:tab w:val="left" w:leader="none" w:pos="707"/>
              </w:tabs>
              <w:bidi w:val="0"/>
              <w:spacing w:before="0" w:after="0"/>
              <w:ind w:start="707" w:hanging="283"/>
              <w:jc w:val="left"/>
              <w:rPr/>
            </w:pPr>
            <w:r>
              <w:rPr/>
              <w:t xml:space="preserve">Belgia (Antwerpen) </w:t>
            </w:r>
          </w:p>
          <w:p>
            <w:pPr>
              <w:pStyle w:val="TableContents"/>
              <w:numPr>
                <w:ilvl w:val="0"/>
                <w:numId w:val="163"/>
              </w:numPr>
              <w:tabs>
                <w:tab w:val="clear" w:pos="1134"/>
                <w:tab w:val="left" w:leader="none" w:pos="707"/>
              </w:tabs>
              <w:bidi w:val="0"/>
              <w:spacing w:before="0" w:after="0"/>
              <w:ind w:start="707" w:hanging="283"/>
              <w:jc w:val="left"/>
              <w:rPr/>
            </w:pPr>
            <w:r>
              <w:rPr/>
              <w:t xml:space="preserve">Bolivia </w:t>
            </w:r>
          </w:p>
          <w:p>
            <w:pPr>
              <w:pStyle w:val="TableContents"/>
              <w:numPr>
                <w:ilvl w:val="0"/>
                <w:numId w:val="163"/>
              </w:numPr>
              <w:tabs>
                <w:tab w:val="clear" w:pos="1134"/>
                <w:tab w:val="left" w:leader="none" w:pos="707"/>
              </w:tabs>
              <w:bidi w:val="0"/>
              <w:spacing w:before="0" w:after="0"/>
              <w:ind w:start="707" w:hanging="283"/>
              <w:jc w:val="left"/>
              <w:rPr/>
            </w:pPr>
            <w:r>
              <w:rPr/>
              <w:t xml:space="preserve">Kroatia </w:t>
            </w:r>
          </w:p>
          <w:p>
            <w:pPr>
              <w:pStyle w:val="TableContents"/>
              <w:numPr>
                <w:ilvl w:val="0"/>
                <w:numId w:val="163"/>
              </w:numPr>
              <w:tabs>
                <w:tab w:val="clear" w:pos="1134"/>
                <w:tab w:val="left" w:leader="none" w:pos="707"/>
              </w:tabs>
              <w:bidi w:val="0"/>
              <w:spacing w:before="0" w:after="0"/>
              <w:ind w:start="707" w:hanging="283"/>
              <w:jc w:val="left"/>
              <w:rPr/>
            </w:pPr>
            <w:r>
              <w:rPr/>
              <w:t xml:space="preserve">Honduras </w:t>
            </w:r>
          </w:p>
          <w:p>
            <w:pPr>
              <w:pStyle w:val="TableContents"/>
              <w:numPr>
                <w:ilvl w:val="0"/>
                <w:numId w:val="163"/>
              </w:numPr>
              <w:tabs>
                <w:tab w:val="clear" w:pos="1134"/>
                <w:tab w:val="left" w:leader="none" w:pos="707"/>
              </w:tabs>
              <w:bidi w:val="0"/>
              <w:spacing w:before="0" w:after="0"/>
              <w:ind w:start="707" w:hanging="283"/>
              <w:jc w:val="left"/>
              <w:rPr/>
            </w:pPr>
            <w:r>
              <w:rPr/>
              <w:t xml:space="preserve">Italia (Festa del papà) </w:t>
            </w:r>
          </w:p>
          <w:p>
            <w:pPr>
              <w:pStyle w:val="TableContents"/>
              <w:numPr>
                <w:ilvl w:val="0"/>
                <w:numId w:val="163"/>
              </w:numPr>
              <w:tabs>
                <w:tab w:val="clear" w:pos="1134"/>
                <w:tab w:val="left" w:leader="none" w:pos="707"/>
              </w:tabs>
              <w:bidi w:val="0"/>
              <w:spacing w:before="0" w:after="0"/>
              <w:ind w:start="707" w:hanging="283"/>
              <w:jc w:val="left"/>
              <w:rPr/>
            </w:pPr>
            <w:r>
              <w:rPr/>
              <w:t xml:space="preserve">Liechtenstein </w:t>
            </w:r>
          </w:p>
          <w:p>
            <w:pPr>
              <w:pStyle w:val="TableContents"/>
              <w:numPr>
                <w:ilvl w:val="0"/>
                <w:numId w:val="163"/>
              </w:numPr>
              <w:tabs>
                <w:tab w:val="clear" w:pos="1134"/>
                <w:tab w:val="left" w:leader="none" w:pos="707"/>
              </w:tabs>
              <w:bidi w:val="0"/>
              <w:spacing w:before="0" w:after="0"/>
              <w:ind w:start="707" w:hanging="283"/>
              <w:jc w:val="left"/>
              <w:rPr/>
            </w:pPr>
            <w:r>
              <w:rPr/>
              <w:t xml:space="preserve">Mosambik (Dia do Pai) </w:t>
            </w:r>
          </w:p>
          <w:p>
            <w:pPr>
              <w:pStyle w:val="TableContents"/>
              <w:numPr>
                <w:ilvl w:val="0"/>
                <w:numId w:val="163"/>
              </w:numPr>
              <w:tabs>
                <w:tab w:val="clear" w:pos="1134"/>
                <w:tab w:val="left" w:leader="none" w:pos="707"/>
              </w:tabs>
              <w:bidi w:val="0"/>
              <w:spacing w:before="0" w:after="0"/>
              <w:ind w:start="707" w:hanging="283"/>
              <w:jc w:val="left"/>
              <w:rPr/>
            </w:pPr>
            <w:r>
              <w:rPr/>
              <w:t xml:space="preserve">Portugali (Dia do Pai) </w:t>
            </w:r>
          </w:p>
          <w:p>
            <w:pPr>
              <w:pStyle w:val="TableContents"/>
              <w:numPr>
                <w:ilvl w:val="0"/>
                <w:numId w:val="163"/>
              </w:numPr>
              <w:tabs>
                <w:tab w:val="clear" w:pos="1134"/>
                <w:tab w:val="left" w:leader="none" w:pos="707"/>
              </w:tabs>
              <w:bidi w:val="0"/>
              <w:spacing w:before="0" w:after="0"/>
              <w:ind w:start="707" w:hanging="283"/>
              <w:jc w:val="left"/>
              <w:rPr/>
            </w:pPr>
            <w:r>
              <w:rPr/>
              <w:t xml:space="preserve">Espanja (Día del Padre) </w:t>
            </w:r>
          </w:p>
          <w:p>
            <w:pPr>
              <w:pStyle w:val="TableContents"/>
              <w:numPr>
                <w:ilvl w:val="0"/>
                <w:numId w:val="163"/>
              </w:numPr>
              <w:tabs>
                <w:tab w:val="clear" w:pos="1134"/>
                <w:tab w:val="left" w:leader="none" w:pos="707"/>
              </w:tabs>
              <w:bidi w:val="0"/>
              <w:spacing w:before="0" w:after="283"/>
              <w:ind w:start="707" w:hanging="283"/>
              <w:jc w:val="left"/>
              <w:rPr/>
            </w:pPr>
            <w:r>
              <w:rPr/>
              <w:t xml:space="preserve">Sveitsi (Tessinin kantoni) </w:t>
            </w:r>
          </w:p>
        </w:tc>
      </w:tr>
      <w:tr>
        <w:trPr/>
        <w:tc>
          <w:tcPr>
            <w:tcW w:w="2417" w:type="dxa"/>
            <w:tcBorders/>
            <w:vAlign w:val="center"/>
          </w:tcPr>
          <w:p>
            <w:pPr>
              <w:pStyle w:val="TableContents"/>
              <w:bidi w:val="0"/>
              <w:spacing w:before="0" w:after="283"/>
              <w:jc w:val="left"/>
              <w:rPr/>
            </w:pPr>
            <w:r>
              <w:rPr/>
              <w:t xml:space="preserve">7. toukokuuta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Kazakstan </w:t>
            </w:r>
          </w:p>
        </w:tc>
      </w:tr>
      <w:tr>
        <w:trPr/>
        <w:tc>
          <w:tcPr>
            <w:tcW w:w="2417" w:type="dxa"/>
            <w:tcBorders/>
            <w:vAlign w:val="center"/>
          </w:tcPr>
          <w:p>
            <w:pPr>
              <w:pStyle w:val="TableContents"/>
              <w:bidi w:val="0"/>
              <w:spacing w:before="0" w:after="283"/>
              <w:jc w:val="left"/>
              <w:rPr/>
            </w:pPr>
            <w:r>
              <w:rPr/>
              <w:t xml:space="preserve">8. toukokuuta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Etelä-Korea (vanhempainpäivä) </w:t>
            </w:r>
          </w:p>
        </w:tc>
      </w:tr>
      <w:tr>
        <w:trPr/>
        <w:tc>
          <w:tcPr>
            <w:tcW w:w="2417" w:type="dxa"/>
            <w:tcBorders/>
            <w:vAlign w:val="center"/>
          </w:tcPr>
          <w:p>
            <w:pPr>
              <w:pStyle w:val="TableContents"/>
              <w:bidi w:val="0"/>
              <w:spacing w:before="0" w:after="283"/>
              <w:jc w:val="left"/>
              <w:rPr/>
            </w:pPr>
            <w:r>
              <w:rPr/>
              <w:t xml:space="preserve">Toukokuun toinen sunnuntai </w:t>
            </w:r>
          </w:p>
        </w:tc>
        <w:tc>
          <w:tcPr>
            <w:tcW w:w="2792" w:type="dxa"/>
            <w:tcBorders/>
            <w:vAlign w:val="center"/>
          </w:tcPr>
          <w:p>
            <w:pPr>
              <w:pStyle w:val="TableContents"/>
              <w:bidi w:val="0"/>
              <w:spacing w:before="0" w:after="283"/>
              <w:jc w:val="left"/>
              <w:rPr/>
            </w:pPr>
            <w:r>
              <w:rPr/>
              <w:t xml:space="preserve">toukokuu 14, 2017 toukokuu 13, 2018 toukokuu 12, 2019 </w:t>
            </w:r>
          </w:p>
        </w:tc>
        <w:tc>
          <w:tcPr>
            <w:tcW w:w="4996" w:type="dxa"/>
            <w:tcBorders/>
            <w:vAlign w:val="center"/>
          </w:tcPr>
          <w:p>
            <w:pPr>
              <w:pStyle w:val="TableContents"/>
              <w:bidi w:val="0"/>
              <w:spacing w:before="0" w:after="283"/>
              <w:jc w:val="left"/>
              <w:rPr/>
            </w:pPr>
            <w:r>
              <w:rPr/>
              <w:t xml:space="preserve">Romania (Ziua Tatălui) </w:t>
            </w:r>
          </w:p>
        </w:tc>
      </w:tr>
      <w:tr>
        <w:trPr/>
        <w:tc>
          <w:tcPr>
            <w:tcW w:w="2417" w:type="dxa"/>
            <w:tcBorders/>
            <w:vAlign w:val="center"/>
          </w:tcPr>
          <w:p>
            <w:pPr>
              <w:pStyle w:val="TableContents"/>
              <w:bidi w:val="0"/>
              <w:spacing w:before="0" w:after="283"/>
              <w:jc w:val="left"/>
              <w:rPr/>
            </w:pPr>
            <w:r>
              <w:rPr/>
              <w:t xml:space="preserve">Kolmas sunnuntai toukokuussa </w:t>
            </w:r>
          </w:p>
        </w:tc>
        <w:tc>
          <w:tcPr>
            <w:tcW w:w="2792" w:type="dxa"/>
            <w:tcBorders/>
            <w:vAlign w:val="center"/>
          </w:tcPr>
          <w:p>
            <w:pPr>
              <w:pStyle w:val="TableContents"/>
              <w:bidi w:val="0"/>
              <w:spacing w:before="0" w:after="283"/>
              <w:jc w:val="left"/>
              <w:rPr/>
            </w:pPr>
            <w:r>
              <w:rPr/>
              <w:t xml:space="preserve">toukokuu 21, 2017 toukokuu 20, 2018 toukokuu 19, 2019 </w:t>
            </w:r>
          </w:p>
        </w:tc>
        <w:tc>
          <w:tcPr>
            <w:tcW w:w="4996" w:type="dxa"/>
            <w:tcBorders/>
            <w:vAlign w:val="center"/>
          </w:tcPr>
          <w:p>
            <w:pPr>
              <w:pStyle w:val="TableContents"/>
              <w:bidi w:val="0"/>
              <w:spacing w:before="0" w:after="283"/>
              <w:jc w:val="left"/>
              <w:rPr/>
            </w:pPr>
            <w:r>
              <w:rPr/>
              <w:t xml:space="preserve">Tonga </w:t>
            </w:r>
          </w:p>
        </w:tc>
      </w:tr>
      <w:tr>
        <w:trPr/>
        <w:tc>
          <w:tcPr>
            <w:tcW w:w="2417" w:type="dxa"/>
            <w:tcBorders/>
            <w:vAlign w:val="center"/>
          </w:tcPr>
          <w:p>
            <w:pPr>
              <w:pStyle w:val="TableContents"/>
              <w:bidi w:val="0"/>
              <w:spacing w:before="0" w:after="283"/>
              <w:jc w:val="left"/>
              <w:rPr/>
            </w:pPr>
            <w:r>
              <w:rPr/>
              <w:t xml:space="preserve">Ylösnousemuksen päivä </w:t>
            </w:r>
          </w:p>
        </w:tc>
        <w:tc>
          <w:tcPr>
            <w:tcW w:w="2792" w:type="dxa"/>
            <w:tcBorders/>
            <w:vAlign w:val="center"/>
          </w:tcPr>
          <w:p>
            <w:pPr>
              <w:pStyle w:val="TableContents"/>
              <w:bidi w:val="0"/>
              <w:spacing w:before="0" w:after="283"/>
              <w:jc w:val="left"/>
              <w:rPr/>
            </w:pPr>
            <w:r>
              <w:rPr/>
              <w:t xml:space="preserve">toukokuu 25, 2017 toukokuu 10, 2018 toukokuu 30, 2019 </w:t>
            </w:r>
          </w:p>
        </w:tc>
        <w:tc>
          <w:tcPr>
            <w:tcW w:w="4996" w:type="dxa"/>
            <w:tcBorders/>
            <w:vAlign w:val="center"/>
          </w:tcPr>
          <w:p>
            <w:pPr>
              <w:pStyle w:val="TableContents"/>
              <w:bidi w:val="0"/>
              <w:spacing w:before="0" w:after="283"/>
              <w:jc w:val="left"/>
              <w:rPr/>
            </w:pPr>
            <w:r>
              <w:rPr/>
              <w:t xml:space="preserve">Saksa </w:t>
            </w:r>
          </w:p>
        </w:tc>
      </w:tr>
      <w:tr>
        <w:trPr/>
        <w:tc>
          <w:tcPr>
            <w:tcW w:w="2417" w:type="dxa"/>
            <w:tcBorders/>
            <w:vAlign w:val="center"/>
          </w:tcPr>
          <w:p>
            <w:pPr>
              <w:pStyle w:val="TableContents"/>
              <w:bidi w:val="0"/>
              <w:spacing w:before="0" w:after="283"/>
              <w:jc w:val="left"/>
              <w:rPr/>
            </w:pPr>
            <w:r>
              <w:rPr/>
              <w:t xml:space="preserve">Ensimmäinen sunnuntai kesäkuussa </w:t>
            </w:r>
          </w:p>
        </w:tc>
        <w:tc>
          <w:tcPr>
            <w:tcW w:w="2792" w:type="dxa"/>
            <w:tcBorders/>
            <w:vAlign w:val="center"/>
          </w:tcPr>
          <w:p>
            <w:pPr>
              <w:pStyle w:val="TableContents"/>
              <w:bidi w:val="0"/>
              <w:spacing w:before="0" w:after="283"/>
              <w:jc w:val="left"/>
              <w:rPr/>
            </w:pPr>
            <w:r>
              <w:rPr/>
              <w:t xml:space="preserve">kesäkuu 4, 2017 kesäkuu 3, 2018 kesäkuu 2, 2019 </w:t>
            </w:r>
          </w:p>
        </w:tc>
        <w:tc>
          <w:tcPr>
            <w:tcW w:w="4996" w:type="dxa"/>
            <w:tcBorders/>
            <w:vAlign w:val="center"/>
          </w:tcPr>
          <w:p>
            <w:pPr>
              <w:pStyle w:val="TableContents"/>
              <w:bidi w:val="0"/>
              <w:spacing w:before="0" w:after="283"/>
              <w:jc w:val="left"/>
              <w:rPr/>
            </w:pPr>
            <w:r>
              <w:rPr/>
              <w:t xml:space="preserve">Liettua (Tėvo diena) Sveitsi </w:t>
            </w:r>
          </w:p>
        </w:tc>
      </w:tr>
      <w:tr>
        <w:trPr/>
        <w:tc>
          <w:tcPr>
            <w:tcW w:w="2417" w:type="dxa"/>
            <w:tcBorders/>
            <w:vAlign w:val="center"/>
          </w:tcPr>
          <w:p>
            <w:pPr>
              <w:pStyle w:val="TableContents"/>
              <w:bidi w:val="0"/>
              <w:spacing w:before="0" w:after="283"/>
              <w:jc w:val="left"/>
              <w:rPr/>
            </w:pPr>
            <w:r>
              <w:rPr/>
              <w:t xml:space="preserve">5. kesäkuuta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Tanska (myös perustuslain päivä) </w:t>
            </w:r>
          </w:p>
        </w:tc>
      </w:tr>
      <w:tr>
        <w:trPr/>
        <w:tc>
          <w:tcPr>
            <w:tcW w:w="2417" w:type="dxa"/>
            <w:tcBorders/>
            <w:vAlign w:val="center"/>
          </w:tcPr>
          <w:p>
            <w:pPr>
              <w:pStyle w:val="TableContents"/>
              <w:bidi w:val="0"/>
              <w:spacing w:before="0" w:after="283"/>
              <w:jc w:val="left"/>
              <w:rPr/>
            </w:pPr>
            <w:r>
              <w:rPr/>
              <w:t xml:space="preserve">Kesäkuun toinen sunnuntai </w:t>
            </w:r>
          </w:p>
        </w:tc>
        <w:tc>
          <w:tcPr>
            <w:tcW w:w="2792" w:type="dxa"/>
            <w:tcBorders/>
            <w:vAlign w:val="center"/>
          </w:tcPr>
          <w:p>
            <w:pPr>
              <w:pStyle w:val="TableContents"/>
              <w:bidi w:val="0"/>
              <w:spacing w:before="0" w:after="283"/>
              <w:jc w:val="left"/>
              <w:rPr/>
            </w:pPr>
            <w:r>
              <w:rPr/>
              <w:t xml:space="preserve">kesäkuu 11, 2017 kesäkuu 10, 2018 kesäkuu 9, 2019 </w:t>
            </w:r>
          </w:p>
        </w:tc>
        <w:tc>
          <w:tcPr>
            <w:tcW w:w="4996" w:type="dxa"/>
            <w:tcBorders/>
            <w:vAlign w:val="center"/>
          </w:tcPr>
          <w:p>
            <w:pPr>
              <w:pStyle w:val="TableContents"/>
              <w:bidi w:val="0"/>
              <w:spacing w:before="0" w:after="283"/>
              <w:jc w:val="left"/>
              <w:rPr/>
            </w:pPr>
            <w:r>
              <w:rPr/>
              <w:t xml:space="preserve">Itävalta Belgia </w:t>
            </w:r>
          </w:p>
        </w:tc>
      </w:tr>
      <w:tr>
        <w:trPr/>
        <w:tc>
          <w:tcPr>
            <w:tcW w:w="2417" w:type="dxa"/>
            <w:tcBorders/>
            <w:vAlign w:val="center"/>
          </w:tcPr>
          <w:p>
            <w:pPr>
              <w:pStyle w:val="TableContents"/>
              <w:bidi w:val="0"/>
              <w:spacing w:before="0" w:after="283"/>
              <w:jc w:val="left"/>
              <w:rPr/>
            </w:pPr>
            <w:r>
              <w:rPr/>
              <w:t xml:space="preserve">Kesäkuun </w:t>
            </w:r>
            <w:r>
              <w:rPr>
                <w:color w:val="A9A9A9"/>
              </w:rPr>
              <w:t xml:space="preserve">kolmas sunnuntai </w:t>
            </w:r>
          </w:p>
        </w:tc>
        <w:tc>
          <w:tcPr>
            <w:tcW w:w="2792" w:type="dxa"/>
            <w:tcBorders/>
            <w:vAlign w:val="center"/>
          </w:tcPr>
          <w:p>
            <w:pPr>
              <w:pStyle w:val="TableContents"/>
              <w:bidi w:val="0"/>
              <w:spacing w:before="0" w:after="283"/>
              <w:jc w:val="left"/>
              <w:rPr/>
            </w:pPr>
            <w:r>
              <w:rPr/>
              <w:t xml:space="preserve">kesäkuu 18, 2017 kesäkuu 17, 2018 kesäkuu 16, 2019 kesäkuu 21, 2020 </w:t>
            </w:r>
          </w:p>
        </w:tc>
        <w:tc>
          <w:tcPr>
            <w:tcW w:w="4996"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Afganistan </w:t>
            </w:r>
          </w:p>
          <w:p>
            <w:pPr>
              <w:pStyle w:val="TableContents"/>
              <w:numPr>
                <w:ilvl w:val="0"/>
                <w:numId w:val="164"/>
              </w:numPr>
              <w:tabs>
                <w:tab w:val="clear" w:pos="1134"/>
                <w:tab w:val="left" w:leader="none" w:pos="707"/>
              </w:tabs>
              <w:bidi w:val="0"/>
              <w:spacing w:before="0" w:after="0"/>
              <w:ind w:start="707" w:hanging="283"/>
              <w:jc w:val="left"/>
              <w:rPr/>
            </w:pPr>
            <w:r>
              <w:rPr/>
              <w:t xml:space="preserve">Algeria </w:t>
            </w:r>
          </w:p>
          <w:p>
            <w:pPr>
              <w:pStyle w:val="TableContents"/>
              <w:numPr>
                <w:ilvl w:val="0"/>
                <w:numId w:val="164"/>
              </w:numPr>
              <w:tabs>
                <w:tab w:val="clear" w:pos="1134"/>
                <w:tab w:val="left" w:leader="none" w:pos="707"/>
              </w:tabs>
              <w:bidi w:val="0"/>
              <w:spacing w:before="0" w:after="0"/>
              <w:ind w:start="707" w:hanging="283"/>
              <w:jc w:val="left"/>
              <w:rPr/>
            </w:pPr>
            <w:r>
              <w:rPr/>
              <w:t xml:space="preserve">Albania </w:t>
            </w:r>
          </w:p>
          <w:p>
            <w:pPr>
              <w:pStyle w:val="TableContents"/>
              <w:numPr>
                <w:ilvl w:val="0"/>
                <w:numId w:val="164"/>
              </w:numPr>
              <w:tabs>
                <w:tab w:val="clear" w:pos="1134"/>
                <w:tab w:val="left" w:leader="none" w:pos="707"/>
              </w:tabs>
              <w:bidi w:val="0"/>
              <w:spacing w:before="0" w:after="0"/>
              <w:ind w:start="707" w:hanging="283"/>
              <w:jc w:val="left"/>
              <w:rPr/>
            </w:pPr>
            <w:r>
              <w:rPr/>
              <w:t xml:space="preserve">Antigua ja Barbuda </w:t>
            </w:r>
          </w:p>
          <w:p>
            <w:pPr>
              <w:pStyle w:val="TableContents"/>
              <w:numPr>
                <w:ilvl w:val="0"/>
                <w:numId w:val="164"/>
              </w:numPr>
              <w:tabs>
                <w:tab w:val="clear" w:pos="1134"/>
                <w:tab w:val="left" w:leader="none" w:pos="707"/>
              </w:tabs>
              <w:bidi w:val="0"/>
              <w:spacing w:before="0" w:after="0"/>
              <w:ind w:start="707" w:hanging="283"/>
              <w:jc w:val="left"/>
              <w:rPr/>
            </w:pPr>
            <w:r>
              <w:rPr/>
              <w:t xml:space="preserve">Argentiina </w:t>
            </w:r>
          </w:p>
          <w:p>
            <w:pPr>
              <w:pStyle w:val="TableContents"/>
              <w:numPr>
                <w:ilvl w:val="0"/>
                <w:numId w:val="164"/>
              </w:numPr>
              <w:tabs>
                <w:tab w:val="clear" w:pos="1134"/>
                <w:tab w:val="left" w:leader="none" w:pos="707"/>
              </w:tabs>
              <w:bidi w:val="0"/>
              <w:spacing w:before="0" w:after="0"/>
              <w:ind w:start="707" w:hanging="283"/>
              <w:jc w:val="left"/>
              <w:rPr/>
            </w:pPr>
            <w:r>
              <w:rPr/>
              <w:t xml:space="preserve">Aruba </w:t>
            </w:r>
          </w:p>
          <w:p>
            <w:pPr>
              <w:pStyle w:val="TableContents"/>
              <w:numPr>
                <w:ilvl w:val="0"/>
                <w:numId w:val="164"/>
              </w:numPr>
              <w:tabs>
                <w:tab w:val="clear" w:pos="1134"/>
                <w:tab w:val="left" w:leader="none" w:pos="707"/>
              </w:tabs>
              <w:bidi w:val="0"/>
              <w:spacing w:before="0" w:after="0"/>
              <w:ind w:start="707" w:hanging="283"/>
              <w:jc w:val="left"/>
              <w:rPr/>
            </w:pPr>
            <w:r>
              <w:rPr/>
              <w:t xml:space="preserve">Bahama </w:t>
            </w:r>
          </w:p>
          <w:p>
            <w:pPr>
              <w:pStyle w:val="TableContents"/>
              <w:numPr>
                <w:ilvl w:val="0"/>
                <w:numId w:val="164"/>
              </w:numPr>
              <w:tabs>
                <w:tab w:val="clear" w:pos="1134"/>
                <w:tab w:val="left" w:leader="none" w:pos="707"/>
              </w:tabs>
              <w:bidi w:val="0"/>
              <w:spacing w:before="0" w:after="0"/>
              <w:ind w:start="707" w:hanging="283"/>
              <w:jc w:val="left"/>
              <w:rPr/>
            </w:pPr>
            <w:r>
              <w:rPr/>
              <w:t xml:space="preserve">Bahrain </w:t>
            </w:r>
          </w:p>
          <w:p>
            <w:pPr>
              <w:pStyle w:val="TableContents"/>
              <w:numPr>
                <w:ilvl w:val="0"/>
                <w:numId w:val="164"/>
              </w:numPr>
              <w:tabs>
                <w:tab w:val="clear" w:pos="1134"/>
                <w:tab w:val="left" w:leader="none" w:pos="707"/>
              </w:tabs>
              <w:bidi w:val="0"/>
              <w:spacing w:before="0" w:after="0"/>
              <w:ind w:start="707" w:hanging="283"/>
              <w:jc w:val="left"/>
              <w:rPr/>
            </w:pPr>
            <w:r>
              <w:rPr/>
              <w:t xml:space="preserve">Bangladesh </w:t>
            </w:r>
          </w:p>
          <w:p>
            <w:pPr>
              <w:pStyle w:val="TableContents"/>
              <w:numPr>
                <w:ilvl w:val="0"/>
                <w:numId w:val="164"/>
              </w:numPr>
              <w:tabs>
                <w:tab w:val="clear" w:pos="1134"/>
                <w:tab w:val="left" w:leader="none" w:pos="707"/>
              </w:tabs>
              <w:bidi w:val="0"/>
              <w:spacing w:before="0" w:after="0"/>
              <w:ind w:start="707" w:hanging="283"/>
              <w:jc w:val="left"/>
              <w:rPr/>
            </w:pPr>
            <w:r>
              <w:rPr/>
              <w:t xml:space="preserve">Barbados </w:t>
            </w:r>
          </w:p>
          <w:p>
            <w:pPr>
              <w:pStyle w:val="TableContents"/>
              <w:numPr>
                <w:ilvl w:val="0"/>
                <w:numId w:val="164"/>
              </w:numPr>
              <w:tabs>
                <w:tab w:val="clear" w:pos="1134"/>
                <w:tab w:val="left" w:leader="none" w:pos="707"/>
              </w:tabs>
              <w:bidi w:val="0"/>
              <w:spacing w:before="0" w:after="0"/>
              <w:ind w:start="707" w:hanging="283"/>
              <w:jc w:val="left"/>
              <w:rPr/>
            </w:pPr>
            <w:r>
              <w:rPr/>
              <w:t xml:space="preserve">Belize </w:t>
            </w:r>
          </w:p>
          <w:p>
            <w:pPr>
              <w:pStyle w:val="TableContents"/>
              <w:numPr>
                <w:ilvl w:val="0"/>
                <w:numId w:val="164"/>
              </w:numPr>
              <w:tabs>
                <w:tab w:val="clear" w:pos="1134"/>
                <w:tab w:val="left" w:leader="none" w:pos="707"/>
              </w:tabs>
              <w:bidi w:val="0"/>
              <w:spacing w:before="0" w:after="0"/>
              <w:ind w:start="707" w:hanging="283"/>
              <w:jc w:val="left"/>
              <w:rPr/>
            </w:pPr>
            <w:r>
              <w:rPr/>
              <w:t xml:space="preserve">Bermuda </w:t>
            </w:r>
          </w:p>
          <w:p>
            <w:pPr>
              <w:pStyle w:val="TableContents"/>
              <w:numPr>
                <w:ilvl w:val="0"/>
                <w:numId w:val="164"/>
              </w:numPr>
              <w:tabs>
                <w:tab w:val="clear" w:pos="1134"/>
                <w:tab w:val="left" w:leader="none" w:pos="707"/>
              </w:tabs>
              <w:bidi w:val="0"/>
              <w:spacing w:before="0" w:after="0"/>
              <w:ind w:start="707" w:hanging="283"/>
              <w:jc w:val="left"/>
              <w:rPr/>
            </w:pPr>
            <w:r>
              <w:rPr/>
              <w:t xml:space="preserve">Bosnia ja Hertsegovina </w:t>
            </w:r>
          </w:p>
          <w:p>
            <w:pPr>
              <w:pStyle w:val="TableContents"/>
              <w:numPr>
                <w:ilvl w:val="0"/>
                <w:numId w:val="164"/>
              </w:numPr>
              <w:tabs>
                <w:tab w:val="clear" w:pos="1134"/>
                <w:tab w:val="left" w:leader="none" w:pos="707"/>
              </w:tabs>
              <w:bidi w:val="0"/>
              <w:spacing w:before="0" w:after="0"/>
              <w:ind w:start="707" w:hanging="283"/>
              <w:jc w:val="left"/>
              <w:rPr/>
            </w:pPr>
            <w:r>
              <w:rPr/>
              <w:t xml:space="preserve">Brunei </w:t>
            </w:r>
          </w:p>
          <w:p>
            <w:pPr>
              <w:pStyle w:val="TableContents"/>
              <w:numPr>
                <w:ilvl w:val="0"/>
                <w:numId w:val="164"/>
              </w:numPr>
              <w:tabs>
                <w:tab w:val="clear" w:pos="1134"/>
                <w:tab w:val="left" w:leader="none" w:pos="707"/>
              </w:tabs>
              <w:bidi w:val="0"/>
              <w:spacing w:before="0" w:after="0"/>
              <w:ind w:start="707" w:hanging="283"/>
              <w:jc w:val="left"/>
              <w:rPr/>
            </w:pPr>
            <w:r>
              <w:rPr/>
              <w:t xml:space="preserve">Bulgaria </w:t>
            </w:r>
          </w:p>
          <w:p>
            <w:pPr>
              <w:pStyle w:val="TableContents"/>
              <w:numPr>
                <w:ilvl w:val="0"/>
                <w:numId w:val="164"/>
              </w:numPr>
              <w:tabs>
                <w:tab w:val="clear" w:pos="1134"/>
                <w:tab w:val="left" w:leader="none" w:pos="707"/>
              </w:tabs>
              <w:bidi w:val="0"/>
              <w:spacing w:before="0" w:after="0"/>
              <w:ind w:start="707" w:hanging="283"/>
              <w:jc w:val="left"/>
              <w:rPr/>
            </w:pPr>
            <w:r>
              <w:rPr/>
              <w:t xml:space="preserve">Burkina Faso </w:t>
            </w:r>
          </w:p>
          <w:p>
            <w:pPr>
              <w:pStyle w:val="TableContents"/>
              <w:numPr>
                <w:ilvl w:val="0"/>
                <w:numId w:val="164"/>
              </w:numPr>
              <w:tabs>
                <w:tab w:val="clear" w:pos="1134"/>
                <w:tab w:val="left" w:leader="none" w:pos="707"/>
              </w:tabs>
              <w:bidi w:val="0"/>
              <w:spacing w:before="0" w:after="0"/>
              <w:ind w:start="707" w:hanging="283"/>
              <w:jc w:val="left"/>
              <w:rPr/>
            </w:pPr>
            <w:r>
              <w:rPr/>
              <w:t xml:space="preserve">Kambodža </w:t>
            </w:r>
          </w:p>
          <w:p>
            <w:pPr>
              <w:pStyle w:val="TableContents"/>
              <w:numPr>
                <w:ilvl w:val="0"/>
                <w:numId w:val="164"/>
              </w:numPr>
              <w:tabs>
                <w:tab w:val="clear" w:pos="1134"/>
                <w:tab w:val="left" w:leader="none" w:pos="707"/>
              </w:tabs>
              <w:bidi w:val="0"/>
              <w:spacing w:before="0" w:after="0"/>
              <w:ind w:start="707" w:hanging="283"/>
              <w:jc w:val="left"/>
              <w:rPr/>
            </w:pPr>
            <w:r>
              <w:rPr/>
              <w:t xml:space="preserve">Kanada </w:t>
            </w:r>
          </w:p>
          <w:p>
            <w:pPr>
              <w:pStyle w:val="TableContents"/>
              <w:numPr>
                <w:ilvl w:val="0"/>
                <w:numId w:val="164"/>
              </w:numPr>
              <w:tabs>
                <w:tab w:val="clear" w:pos="1134"/>
                <w:tab w:val="left" w:leader="none" w:pos="707"/>
              </w:tabs>
              <w:bidi w:val="0"/>
              <w:spacing w:before="0" w:after="0"/>
              <w:ind w:start="707" w:hanging="283"/>
              <w:jc w:val="left"/>
              <w:rPr/>
            </w:pPr>
            <w:r>
              <w:rPr/>
              <w:t xml:space="preserve">Chad </w:t>
            </w:r>
          </w:p>
          <w:p>
            <w:pPr>
              <w:pStyle w:val="TableContents"/>
              <w:numPr>
                <w:ilvl w:val="0"/>
                <w:numId w:val="164"/>
              </w:numPr>
              <w:tabs>
                <w:tab w:val="clear" w:pos="1134"/>
                <w:tab w:val="left" w:leader="none" w:pos="707"/>
              </w:tabs>
              <w:bidi w:val="0"/>
              <w:spacing w:before="0" w:after="0"/>
              <w:ind w:start="707" w:hanging="283"/>
              <w:jc w:val="left"/>
              <w:rPr/>
            </w:pPr>
            <w:r>
              <w:rPr/>
              <w:t xml:space="preserve">Chile </w:t>
            </w:r>
          </w:p>
          <w:p>
            <w:pPr>
              <w:pStyle w:val="TableContents"/>
              <w:numPr>
                <w:ilvl w:val="0"/>
                <w:numId w:val="164"/>
              </w:numPr>
              <w:tabs>
                <w:tab w:val="clear" w:pos="1134"/>
                <w:tab w:val="left" w:leader="none" w:pos="707"/>
              </w:tabs>
              <w:bidi w:val="0"/>
              <w:spacing w:before="0" w:after="0"/>
              <w:ind w:start="707" w:hanging="283"/>
              <w:jc w:val="left"/>
              <w:rPr/>
            </w:pPr>
            <w:r>
              <w:rPr/>
              <w:t xml:space="preserve">Kolumbia </w:t>
            </w:r>
          </w:p>
          <w:p>
            <w:pPr>
              <w:pStyle w:val="TableContents"/>
              <w:numPr>
                <w:ilvl w:val="0"/>
                <w:numId w:val="164"/>
              </w:numPr>
              <w:tabs>
                <w:tab w:val="clear" w:pos="1134"/>
                <w:tab w:val="left" w:leader="none" w:pos="707"/>
              </w:tabs>
              <w:bidi w:val="0"/>
              <w:spacing w:before="0" w:after="0"/>
              <w:ind w:start="707" w:hanging="283"/>
              <w:jc w:val="left"/>
              <w:rPr/>
            </w:pPr>
            <w:r>
              <w:rPr/>
              <w:t xml:space="preserve">Komorit </w:t>
            </w:r>
          </w:p>
          <w:p>
            <w:pPr>
              <w:pStyle w:val="TableContents"/>
              <w:numPr>
                <w:ilvl w:val="0"/>
                <w:numId w:val="164"/>
              </w:numPr>
              <w:tabs>
                <w:tab w:val="clear" w:pos="1134"/>
                <w:tab w:val="left" w:leader="none" w:pos="707"/>
              </w:tabs>
              <w:bidi w:val="0"/>
              <w:spacing w:before="0" w:after="0"/>
              <w:ind w:start="707" w:hanging="283"/>
              <w:jc w:val="left"/>
              <w:rPr/>
            </w:pPr>
            <w:r>
              <w:rPr/>
              <w:t xml:space="preserve">Costa Rica </w:t>
            </w:r>
          </w:p>
          <w:p>
            <w:pPr>
              <w:pStyle w:val="TableContents"/>
              <w:numPr>
                <w:ilvl w:val="0"/>
                <w:numId w:val="164"/>
              </w:numPr>
              <w:tabs>
                <w:tab w:val="clear" w:pos="1134"/>
                <w:tab w:val="left" w:leader="none" w:pos="707"/>
              </w:tabs>
              <w:bidi w:val="0"/>
              <w:spacing w:before="0" w:after="0"/>
              <w:ind w:start="707" w:hanging="283"/>
              <w:jc w:val="left"/>
              <w:rPr/>
            </w:pPr>
            <w:r>
              <w:rPr/>
              <w:t xml:space="preserve">Kuuba </w:t>
            </w:r>
          </w:p>
          <w:p>
            <w:pPr>
              <w:pStyle w:val="TableContents"/>
              <w:numPr>
                <w:ilvl w:val="0"/>
                <w:numId w:val="164"/>
              </w:numPr>
              <w:tabs>
                <w:tab w:val="clear" w:pos="1134"/>
                <w:tab w:val="left" w:leader="none" w:pos="707"/>
              </w:tabs>
              <w:bidi w:val="0"/>
              <w:spacing w:before="0" w:after="0"/>
              <w:ind w:start="707" w:hanging="283"/>
              <w:jc w:val="left"/>
              <w:rPr/>
            </w:pPr>
            <w:r>
              <w:rPr/>
              <w:t xml:space="preserve">Curaçao </w:t>
            </w:r>
          </w:p>
          <w:p>
            <w:pPr>
              <w:pStyle w:val="TableContents"/>
              <w:numPr>
                <w:ilvl w:val="0"/>
                <w:numId w:val="164"/>
              </w:numPr>
              <w:tabs>
                <w:tab w:val="clear" w:pos="1134"/>
                <w:tab w:val="left" w:leader="none" w:pos="707"/>
              </w:tabs>
              <w:bidi w:val="0"/>
              <w:spacing w:before="0" w:after="0"/>
              <w:ind w:start="707" w:hanging="283"/>
              <w:jc w:val="left"/>
              <w:rPr/>
            </w:pPr>
            <w:r>
              <w:rPr/>
              <w:t xml:space="preserve">Kypros </w:t>
            </w:r>
          </w:p>
          <w:p>
            <w:pPr>
              <w:pStyle w:val="TableContents"/>
              <w:numPr>
                <w:ilvl w:val="0"/>
                <w:numId w:val="164"/>
              </w:numPr>
              <w:tabs>
                <w:tab w:val="clear" w:pos="1134"/>
                <w:tab w:val="left" w:leader="none" w:pos="707"/>
              </w:tabs>
              <w:bidi w:val="0"/>
              <w:spacing w:before="0" w:after="0"/>
              <w:ind w:start="707" w:hanging="283"/>
              <w:jc w:val="left"/>
              <w:rPr/>
            </w:pPr>
            <w:r>
              <w:rPr/>
              <w:t xml:space="preserve">Tšekin tasavalta </w:t>
            </w:r>
          </w:p>
          <w:p>
            <w:pPr>
              <w:pStyle w:val="TableContents"/>
              <w:numPr>
                <w:ilvl w:val="0"/>
                <w:numId w:val="164"/>
              </w:numPr>
              <w:tabs>
                <w:tab w:val="clear" w:pos="1134"/>
                <w:tab w:val="left" w:leader="none" w:pos="707"/>
              </w:tabs>
              <w:bidi w:val="0"/>
              <w:spacing w:before="0" w:after="0"/>
              <w:ind w:start="707" w:hanging="283"/>
              <w:jc w:val="left"/>
              <w:rPr/>
            </w:pPr>
            <w:r>
              <w:rPr/>
              <w:t xml:space="preserve">Dominica </w:t>
            </w:r>
          </w:p>
          <w:p>
            <w:pPr>
              <w:pStyle w:val="TableContents"/>
              <w:numPr>
                <w:ilvl w:val="0"/>
                <w:numId w:val="164"/>
              </w:numPr>
              <w:tabs>
                <w:tab w:val="clear" w:pos="1134"/>
                <w:tab w:val="left" w:leader="none" w:pos="707"/>
              </w:tabs>
              <w:bidi w:val="0"/>
              <w:spacing w:before="0" w:after="0"/>
              <w:ind w:start="707" w:hanging="283"/>
              <w:jc w:val="left"/>
              <w:rPr/>
            </w:pPr>
            <w:r>
              <w:rPr/>
              <w:t xml:space="preserve">Ecuador </w:t>
            </w:r>
          </w:p>
          <w:p>
            <w:pPr>
              <w:pStyle w:val="TableContents"/>
              <w:numPr>
                <w:ilvl w:val="0"/>
                <w:numId w:val="164"/>
              </w:numPr>
              <w:tabs>
                <w:tab w:val="clear" w:pos="1134"/>
                <w:tab w:val="left" w:leader="none" w:pos="707"/>
              </w:tabs>
              <w:bidi w:val="0"/>
              <w:spacing w:before="0" w:after="0"/>
              <w:ind w:start="707" w:hanging="283"/>
              <w:jc w:val="left"/>
              <w:rPr/>
            </w:pPr>
            <w:r>
              <w:rPr/>
              <w:t xml:space="preserve">Etiopia </w:t>
            </w:r>
          </w:p>
          <w:p>
            <w:pPr>
              <w:pStyle w:val="TableContents"/>
              <w:numPr>
                <w:ilvl w:val="0"/>
                <w:numId w:val="164"/>
              </w:numPr>
              <w:tabs>
                <w:tab w:val="clear" w:pos="1134"/>
                <w:tab w:val="left" w:leader="none" w:pos="707"/>
              </w:tabs>
              <w:bidi w:val="0"/>
              <w:spacing w:before="0" w:after="0"/>
              <w:ind w:start="707" w:hanging="283"/>
              <w:jc w:val="left"/>
              <w:rPr/>
            </w:pPr>
            <w:r>
              <w:rPr/>
              <w:t xml:space="preserve">Ranska </w:t>
            </w:r>
          </w:p>
          <w:p>
            <w:pPr>
              <w:pStyle w:val="TableContents"/>
              <w:numPr>
                <w:ilvl w:val="0"/>
                <w:numId w:val="164"/>
              </w:numPr>
              <w:tabs>
                <w:tab w:val="clear" w:pos="1134"/>
                <w:tab w:val="left" w:leader="none" w:pos="707"/>
              </w:tabs>
              <w:bidi w:val="0"/>
              <w:spacing w:before="0" w:after="0"/>
              <w:ind w:start="707" w:hanging="283"/>
              <w:jc w:val="left"/>
              <w:rPr/>
            </w:pPr>
            <w:r>
              <w:rPr/>
              <w:t xml:space="preserve">Georgia </w:t>
            </w:r>
          </w:p>
          <w:p>
            <w:pPr>
              <w:pStyle w:val="TableContents"/>
              <w:numPr>
                <w:ilvl w:val="0"/>
                <w:numId w:val="164"/>
              </w:numPr>
              <w:tabs>
                <w:tab w:val="clear" w:pos="1134"/>
                <w:tab w:val="left" w:leader="none" w:pos="707"/>
              </w:tabs>
              <w:bidi w:val="0"/>
              <w:spacing w:before="0" w:after="0"/>
              <w:ind w:start="707" w:hanging="283"/>
              <w:jc w:val="left"/>
              <w:rPr/>
            </w:pPr>
            <w:r>
              <w:rPr/>
              <w:t xml:space="preserve">Ghana </w:t>
            </w:r>
          </w:p>
          <w:p>
            <w:pPr>
              <w:pStyle w:val="TableContents"/>
              <w:numPr>
                <w:ilvl w:val="0"/>
                <w:numId w:val="164"/>
              </w:numPr>
              <w:tabs>
                <w:tab w:val="clear" w:pos="1134"/>
                <w:tab w:val="left" w:leader="none" w:pos="707"/>
              </w:tabs>
              <w:bidi w:val="0"/>
              <w:spacing w:before="0" w:after="0"/>
              <w:ind w:start="707" w:hanging="283"/>
              <w:jc w:val="left"/>
              <w:rPr/>
            </w:pPr>
            <w:r>
              <w:rPr/>
              <w:t xml:space="preserve">Kreikka </w:t>
            </w:r>
          </w:p>
          <w:p>
            <w:pPr>
              <w:pStyle w:val="TableContents"/>
              <w:numPr>
                <w:ilvl w:val="0"/>
                <w:numId w:val="164"/>
              </w:numPr>
              <w:tabs>
                <w:tab w:val="clear" w:pos="1134"/>
                <w:tab w:val="left" w:leader="none" w:pos="707"/>
              </w:tabs>
              <w:bidi w:val="0"/>
              <w:spacing w:before="0" w:after="0"/>
              <w:ind w:start="707" w:hanging="283"/>
              <w:jc w:val="left"/>
              <w:rPr/>
            </w:pPr>
            <w:r>
              <w:rPr/>
              <w:t xml:space="preserve">Guyana </w:t>
            </w:r>
          </w:p>
          <w:p>
            <w:pPr>
              <w:pStyle w:val="TableContents"/>
              <w:numPr>
                <w:ilvl w:val="0"/>
                <w:numId w:val="164"/>
              </w:numPr>
              <w:tabs>
                <w:tab w:val="clear" w:pos="1134"/>
                <w:tab w:val="left" w:leader="none" w:pos="707"/>
              </w:tabs>
              <w:bidi w:val="0"/>
              <w:spacing w:before="0" w:after="0"/>
              <w:ind w:start="707" w:hanging="283"/>
              <w:jc w:val="left"/>
              <w:rPr/>
            </w:pPr>
            <w:r>
              <w:rPr/>
              <w:t xml:space="preserve">Hong Kong </w:t>
            </w:r>
          </w:p>
          <w:p>
            <w:pPr>
              <w:pStyle w:val="TableContents"/>
              <w:numPr>
                <w:ilvl w:val="0"/>
                <w:numId w:val="164"/>
              </w:numPr>
              <w:tabs>
                <w:tab w:val="clear" w:pos="1134"/>
                <w:tab w:val="left" w:leader="none" w:pos="707"/>
              </w:tabs>
              <w:bidi w:val="0"/>
              <w:spacing w:before="0" w:after="0"/>
              <w:ind w:start="707" w:hanging="283"/>
              <w:jc w:val="left"/>
              <w:rPr/>
            </w:pPr>
            <w:r>
              <w:rPr/>
              <w:t xml:space="preserve">Unkari </w:t>
            </w:r>
          </w:p>
          <w:p>
            <w:pPr>
              <w:pStyle w:val="TableContents"/>
              <w:numPr>
                <w:ilvl w:val="0"/>
                <w:numId w:val="164"/>
              </w:numPr>
              <w:tabs>
                <w:tab w:val="clear" w:pos="1134"/>
                <w:tab w:val="left" w:leader="none" w:pos="707"/>
              </w:tabs>
              <w:bidi w:val="0"/>
              <w:spacing w:before="0" w:after="0"/>
              <w:ind w:start="707" w:hanging="283"/>
              <w:jc w:val="left"/>
              <w:rPr/>
            </w:pPr>
            <w:r>
              <w:rPr/>
              <w:t xml:space="preserve">Intia </w:t>
            </w:r>
          </w:p>
          <w:p>
            <w:pPr>
              <w:pStyle w:val="TableContents"/>
              <w:numPr>
                <w:ilvl w:val="0"/>
                <w:numId w:val="164"/>
              </w:numPr>
              <w:tabs>
                <w:tab w:val="clear" w:pos="1134"/>
                <w:tab w:val="left" w:leader="none" w:pos="707"/>
              </w:tabs>
              <w:bidi w:val="0"/>
              <w:spacing w:before="0" w:after="0"/>
              <w:ind w:start="707" w:hanging="283"/>
              <w:jc w:val="left"/>
              <w:rPr/>
            </w:pPr>
            <w:r>
              <w:rPr/>
              <w:t xml:space="preserve">Irlanti </w:t>
            </w:r>
          </w:p>
          <w:p>
            <w:pPr>
              <w:pStyle w:val="TableContents"/>
              <w:numPr>
                <w:ilvl w:val="0"/>
                <w:numId w:val="164"/>
              </w:numPr>
              <w:tabs>
                <w:tab w:val="clear" w:pos="1134"/>
                <w:tab w:val="left" w:leader="none" w:pos="707"/>
              </w:tabs>
              <w:bidi w:val="0"/>
              <w:spacing w:before="0" w:after="0"/>
              <w:ind w:start="707" w:hanging="283"/>
              <w:jc w:val="left"/>
              <w:rPr/>
            </w:pPr>
            <w:r>
              <w:rPr/>
              <w:t xml:space="preserve">Mansaari </w:t>
            </w:r>
          </w:p>
          <w:p>
            <w:pPr>
              <w:pStyle w:val="TableContents"/>
              <w:numPr>
                <w:ilvl w:val="0"/>
                <w:numId w:val="164"/>
              </w:numPr>
              <w:tabs>
                <w:tab w:val="clear" w:pos="1134"/>
                <w:tab w:val="left" w:leader="none" w:pos="707"/>
              </w:tabs>
              <w:bidi w:val="0"/>
              <w:spacing w:before="0" w:after="0"/>
              <w:ind w:start="707" w:hanging="283"/>
              <w:jc w:val="left"/>
              <w:rPr/>
            </w:pPr>
            <w:r>
              <w:rPr/>
              <w:t xml:space="preserve">Norsunluurannikko </w:t>
            </w:r>
          </w:p>
          <w:p>
            <w:pPr>
              <w:pStyle w:val="TableContents"/>
              <w:numPr>
                <w:ilvl w:val="0"/>
                <w:numId w:val="164"/>
              </w:numPr>
              <w:tabs>
                <w:tab w:val="clear" w:pos="1134"/>
                <w:tab w:val="left" w:leader="none" w:pos="707"/>
              </w:tabs>
              <w:bidi w:val="0"/>
              <w:spacing w:before="0" w:after="0"/>
              <w:ind w:start="707" w:hanging="283"/>
              <w:jc w:val="left"/>
              <w:rPr/>
            </w:pPr>
            <w:r>
              <w:rPr/>
              <w:t xml:space="preserve">Jamaika </w:t>
            </w:r>
          </w:p>
          <w:p>
            <w:pPr>
              <w:pStyle w:val="TableContents"/>
              <w:numPr>
                <w:ilvl w:val="0"/>
                <w:numId w:val="164"/>
              </w:numPr>
              <w:tabs>
                <w:tab w:val="clear" w:pos="1134"/>
                <w:tab w:val="left" w:leader="none" w:pos="707"/>
              </w:tabs>
              <w:bidi w:val="0"/>
              <w:spacing w:before="0" w:after="0"/>
              <w:ind w:start="707" w:hanging="283"/>
              <w:jc w:val="left"/>
              <w:rPr/>
            </w:pPr>
            <w:r>
              <w:rPr/>
              <w:t xml:space="preserve">Japani </w:t>
            </w:r>
          </w:p>
          <w:p>
            <w:pPr>
              <w:pStyle w:val="TableContents"/>
              <w:numPr>
                <w:ilvl w:val="0"/>
                <w:numId w:val="164"/>
              </w:numPr>
              <w:tabs>
                <w:tab w:val="clear" w:pos="1134"/>
                <w:tab w:val="left" w:leader="none" w:pos="707"/>
              </w:tabs>
              <w:bidi w:val="0"/>
              <w:spacing w:before="0" w:after="0"/>
              <w:ind w:start="707" w:hanging="283"/>
              <w:jc w:val="left"/>
              <w:rPr/>
            </w:pPr>
            <w:r>
              <w:rPr/>
              <w:t xml:space="preserve">Kenia </w:t>
            </w:r>
          </w:p>
          <w:p>
            <w:pPr>
              <w:pStyle w:val="TableContents"/>
              <w:numPr>
                <w:ilvl w:val="0"/>
                <w:numId w:val="164"/>
              </w:numPr>
              <w:tabs>
                <w:tab w:val="clear" w:pos="1134"/>
                <w:tab w:val="left" w:leader="none" w:pos="707"/>
              </w:tabs>
              <w:bidi w:val="0"/>
              <w:spacing w:before="0" w:after="0"/>
              <w:ind w:start="707" w:hanging="283"/>
              <w:jc w:val="left"/>
              <w:rPr/>
            </w:pPr>
            <w:r>
              <w:rPr/>
              <w:t xml:space="preserve">Kuwait </w:t>
            </w:r>
          </w:p>
          <w:p>
            <w:pPr>
              <w:pStyle w:val="TableContents"/>
              <w:numPr>
                <w:ilvl w:val="0"/>
                <w:numId w:val="164"/>
              </w:numPr>
              <w:tabs>
                <w:tab w:val="clear" w:pos="1134"/>
                <w:tab w:val="left" w:leader="none" w:pos="707"/>
              </w:tabs>
              <w:bidi w:val="0"/>
              <w:spacing w:before="0" w:after="0"/>
              <w:ind w:start="707" w:hanging="283"/>
              <w:jc w:val="left"/>
              <w:rPr/>
            </w:pPr>
            <w:r>
              <w:rPr/>
              <w:t xml:space="preserve">Laos </w:t>
            </w:r>
          </w:p>
          <w:p>
            <w:pPr>
              <w:pStyle w:val="TableContents"/>
              <w:numPr>
                <w:ilvl w:val="0"/>
                <w:numId w:val="164"/>
              </w:numPr>
              <w:tabs>
                <w:tab w:val="clear" w:pos="1134"/>
                <w:tab w:val="left" w:leader="none" w:pos="707"/>
              </w:tabs>
              <w:bidi w:val="0"/>
              <w:spacing w:before="0" w:after="0"/>
              <w:ind w:start="707" w:hanging="283"/>
              <w:jc w:val="left"/>
              <w:rPr/>
            </w:pPr>
            <w:r>
              <w:rPr/>
              <w:t xml:space="preserve">Macao </w:t>
            </w:r>
          </w:p>
          <w:p>
            <w:pPr>
              <w:pStyle w:val="TableContents"/>
              <w:numPr>
                <w:ilvl w:val="0"/>
                <w:numId w:val="164"/>
              </w:numPr>
              <w:tabs>
                <w:tab w:val="clear" w:pos="1134"/>
                <w:tab w:val="left" w:leader="none" w:pos="707"/>
              </w:tabs>
              <w:bidi w:val="0"/>
              <w:spacing w:before="0" w:after="0"/>
              <w:ind w:start="707" w:hanging="283"/>
              <w:jc w:val="left"/>
              <w:rPr/>
            </w:pPr>
            <w:r>
              <w:rPr/>
              <w:t xml:space="preserve">Mali </w:t>
            </w:r>
          </w:p>
          <w:p>
            <w:pPr>
              <w:pStyle w:val="TableContents"/>
              <w:numPr>
                <w:ilvl w:val="0"/>
                <w:numId w:val="164"/>
              </w:numPr>
              <w:tabs>
                <w:tab w:val="clear" w:pos="1134"/>
                <w:tab w:val="left" w:leader="none" w:pos="707"/>
              </w:tabs>
              <w:bidi w:val="0"/>
              <w:spacing w:before="0" w:after="0"/>
              <w:ind w:start="707" w:hanging="283"/>
              <w:jc w:val="left"/>
              <w:rPr/>
            </w:pPr>
            <w:r>
              <w:rPr/>
              <w:t xml:space="preserve">Madagaskar </w:t>
            </w:r>
          </w:p>
          <w:p>
            <w:pPr>
              <w:pStyle w:val="TableContents"/>
              <w:numPr>
                <w:ilvl w:val="0"/>
                <w:numId w:val="164"/>
              </w:numPr>
              <w:tabs>
                <w:tab w:val="clear" w:pos="1134"/>
                <w:tab w:val="left" w:leader="none" w:pos="707"/>
              </w:tabs>
              <w:bidi w:val="0"/>
              <w:spacing w:before="0" w:after="0"/>
              <w:ind w:start="707" w:hanging="283"/>
              <w:jc w:val="left"/>
              <w:rPr/>
            </w:pPr>
            <w:r>
              <w:rPr/>
              <w:t xml:space="preserve">Malesia </w:t>
            </w:r>
          </w:p>
          <w:p>
            <w:pPr>
              <w:pStyle w:val="TableContents"/>
              <w:numPr>
                <w:ilvl w:val="0"/>
                <w:numId w:val="164"/>
              </w:numPr>
              <w:tabs>
                <w:tab w:val="clear" w:pos="1134"/>
                <w:tab w:val="left" w:leader="none" w:pos="707"/>
              </w:tabs>
              <w:bidi w:val="0"/>
              <w:spacing w:before="0" w:after="0"/>
              <w:ind w:start="707" w:hanging="283"/>
              <w:jc w:val="left"/>
              <w:rPr/>
            </w:pPr>
            <w:r>
              <w:rPr/>
              <w:t xml:space="preserve">Malediivit </w:t>
            </w:r>
          </w:p>
          <w:p>
            <w:pPr>
              <w:pStyle w:val="TableContents"/>
              <w:numPr>
                <w:ilvl w:val="0"/>
                <w:numId w:val="164"/>
              </w:numPr>
              <w:tabs>
                <w:tab w:val="clear" w:pos="1134"/>
                <w:tab w:val="left" w:leader="none" w:pos="707"/>
              </w:tabs>
              <w:bidi w:val="0"/>
              <w:spacing w:before="0" w:after="0"/>
              <w:ind w:start="707" w:hanging="283"/>
              <w:jc w:val="left"/>
              <w:rPr/>
            </w:pPr>
            <w:r>
              <w:rPr/>
              <w:t xml:space="preserve">Malta </w:t>
            </w:r>
          </w:p>
          <w:p>
            <w:pPr>
              <w:pStyle w:val="TableContents"/>
              <w:numPr>
                <w:ilvl w:val="0"/>
                <w:numId w:val="164"/>
              </w:numPr>
              <w:tabs>
                <w:tab w:val="clear" w:pos="1134"/>
                <w:tab w:val="left" w:leader="none" w:pos="707"/>
              </w:tabs>
              <w:bidi w:val="0"/>
              <w:spacing w:before="0" w:after="0"/>
              <w:ind w:start="707" w:hanging="283"/>
              <w:jc w:val="left"/>
              <w:rPr/>
            </w:pPr>
            <w:r>
              <w:rPr/>
              <w:t xml:space="preserve">Mauritius </w:t>
            </w:r>
          </w:p>
          <w:p>
            <w:pPr>
              <w:pStyle w:val="TableContents"/>
              <w:numPr>
                <w:ilvl w:val="0"/>
                <w:numId w:val="164"/>
              </w:numPr>
              <w:tabs>
                <w:tab w:val="clear" w:pos="1134"/>
                <w:tab w:val="left" w:leader="none" w:pos="707"/>
              </w:tabs>
              <w:bidi w:val="0"/>
              <w:spacing w:before="0" w:after="0"/>
              <w:ind w:start="707" w:hanging="283"/>
              <w:jc w:val="left"/>
              <w:rPr/>
            </w:pPr>
            <w:r>
              <w:rPr/>
              <w:t xml:space="preserve">Meksiko </w:t>
            </w:r>
          </w:p>
          <w:p>
            <w:pPr>
              <w:pStyle w:val="TableContents"/>
              <w:numPr>
                <w:ilvl w:val="0"/>
                <w:numId w:val="164"/>
              </w:numPr>
              <w:tabs>
                <w:tab w:val="clear" w:pos="1134"/>
                <w:tab w:val="left" w:leader="none" w:pos="707"/>
              </w:tabs>
              <w:bidi w:val="0"/>
              <w:spacing w:before="0" w:after="0"/>
              <w:ind w:start="707" w:hanging="283"/>
              <w:jc w:val="left"/>
              <w:rPr/>
            </w:pPr>
            <w:r>
              <w:rPr/>
              <w:t xml:space="preserve">Mosambik (Nao eo dia) </w:t>
            </w:r>
          </w:p>
          <w:p>
            <w:pPr>
              <w:pStyle w:val="TableContents"/>
              <w:numPr>
                <w:ilvl w:val="0"/>
                <w:numId w:val="164"/>
              </w:numPr>
              <w:tabs>
                <w:tab w:val="clear" w:pos="1134"/>
                <w:tab w:val="left" w:leader="none" w:pos="707"/>
              </w:tabs>
              <w:bidi w:val="0"/>
              <w:spacing w:before="0" w:after="0"/>
              <w:ind w:start="707" w:hanging="283"/>
              <w:jc w:val="left"/>
              <w:rPr/>
            </w:pPr>
            <w:r>
              <w:rPr/>
              <w:t xml:space="preserve">Myanmar </w:t>
            </w:r>
          </w:p>
          <w:p>
            <w:pPr>
              <w:pStyle w:val="TableContents"/>
              <w:numPr>
                <w:ilvl w:val="0"/>
                <w:numId w:val="164"/>
              </w:numPr>
              <w:tabs>
                <w:tab w:val="clear" w:pos="1134"/>
                <w:tab w:val="left" w:leader="none" w:pos="707"/>
              </w:tabs>
              <w:bidi w:val="0"/>
              <w:spacing w:before="0" w:after="0"/>
              <w:ind w:start="707" w:hanging="283"/>
              <w:jc w:val="left"/>
              <w:rPr/>
            </w:pPr>
            <w:r>
              <w:rPr/>
              <w:t xml:space="preserve">Namibia </w:t>
            </w:r>
          </w:p>
          <w:p>
            <w:pPr>
              <w:pStyle w:val="TableContents"/>
              <w:numPr>
                <w:ilvl w:val="0"/>
                <w:numId w:val="164"/>
              </w:numPr>
              <w:tabs>
                <w:tab w:val="clear" w:pos="1134"/>
                <w:tab w:val="left" w:leader="none" w:pos="707"/>
              </w:tabs>
              <w:bidi w:val="0"/>
              <w:spacing w:before="0" w:after="0"/>
              <w:ind w:start="707" w:hanging="283"/>
              <w:jc w:val="left"/>
              <w:rPr/>
            </w:pPr>
            <w:r>
              <w:rPr/>
              <w:t xml:space="preserve">Alankomaat </w:t>
            </w:r>
          </w:p>
          <w:p>
            <w:pPr>
              <w:pStyle w:val="TableContents"/>
              <w:numPr>
                <w:ilvl w:val="0"/>
                <w:numId w:val="164"/>
              </w:numPr>
              <w:tabs>
                <w:tab w:val="clear" w:pos="1134"/>
                <w:tab w:val="left" w:leader="none" w:pos="707"/>
              </w:tabs>
              <w:bidi w:val="0"/>
              <w:spacing w:before="0" w:after="0"/>
              <w:ind w:start="707" w:hanging="283"/>
              <w:jc w:val="left"/>
              <w:rPr/>
            </w:pPr>
            <w:r>
              <w:rPr/>
              <w:t xml:space="preserve">Nigeria </w:t>
            </w:r>
          </w:p>
          <w:p>
            <w:pPr>
              <w:pStyle w:val="TableContents"/>
              <w:numPr>
                <w:ilvl w:val="0"/>
                <w:numId w:val="164"/>
              </w:numPr>
              <w:tabs>
                <w:tab w:val="clear" w:pos="1134"/>
                <w:tab w:val="left" w:leader="none" w:pos="707"/>
              </w:tabs>
              <w:bidi w:val="0"/>
              <w:spacing w:before="0" w:after="0"/>
              <w:ind w:start="707" w:hanging="283"/>
              <w:jc w:val="left"/>
              <w:rPr/>
            </w:pPr>
            <w:r>
              <w:rPr/>
              <w:t xml:space="preserve">Oman </w:t>
            </w:r>
          </w:p>
          <w:p>
            <w:pPr>
              <w:pStyle w:val="TableContents"/>
              <w:numPr>
                <w:ilvl w:val="0"/>
                <w:numId w:val="164"/>
              </w:numPr>
              <w:tabs>
                <w:tab w:val="clear" w:pos="1134"/>
                <w:tab w:val="left" w:leader="none" w:pos="707"/>
              </w:tabs>
              <w:bidi w:val="0"/>
              <w:spacing w:before="0" w:after="0"/>
              <w:ind w:start="707" w:hanging="283"/>
              <w:jc w:val="left"/>
              <w:rPr/>
            </w:pPr>
            <w:r>
              <w:rPr/>
              <w:t xml:space="preserve">Pakistan </w:t>
            </w:r>
          </w:p>
          <w:p>
            <w:pPr>
              <w:pStyle w:val="TableContents"/>
              <w:numPr>
                <w:ilvl w:val="0"/>
                <w:numId w:val="164"/>
              </w:numPr>
              <w:tabs>
                <w:tab w:val="clear" w:pos="1134"/>
                <w:tab w:val="left" w:leader="none" w:pos="707"/>
              </w:tabs>
              <w:bidi w:val="0"/>
              <w:spacing w:before="0" w:after="0"/>
              <w:ind w:start="707" w:hanging="283"/>
              <w:jc w:val="left"/>
              <w:rPr/>
            </w:pPr>
            <w:r>
              <w:rPr/>
              <w:t xml:space="preserve">Panama </w:t>
            </w:r>
          </w:p>
          <w:p>
            <w:pPr>
              <w:pStyle w:val="TableContents"/>
              <w:numPr>
                <w:ilvl w:val="0"/>
                <w:numId w:val="164"/>
              </w:numPr>
              <w:tabs>
                <w:tab w:val="clear" w:pos="1134"/>
                <w:tab w:val="left" w:leader="none" w:pos="707"/>
              </w:tabs>
              <w:bidi w:val="0"/>
              <w:spacing w:before="0" w:after="0"/>
              <w:ind w:start="707" w:hanging="283"/>
              <w:jc w:val="left"/>
              <w:rPr/>
            </w:pPr>
            <w:r>
              <w:rPr/>
              <w:t xml:space="preserve">Paraguay </w:t>
            </w:r>
          </w:p>
          <w:p>
            <w:pPr>
              <w:pStyle w:val="TableContents"/>
              <w:numPr>
                <w:ilvl w:val="0"/>
                <w:numId w:val="164"/>
              </w:numPr>
              <w:tabs>
                <w:tab w:val="clear" w:pos="1134"/>
                <w:tab w:val="left" w:leader="none" w:pos="707"/>
              </w:tabs>
              <w:bidi w:val="0"/>
              <w:spacing w:before="0" w:after="0"/>
              <w:ind w:start="707" w:hanging="283"/>
              <w:jc w:val="left"/>
              <w:rPr/>
            </w:pPr>
            <w:r>
              <w:rPr/>
              <w:t xml:space="preserve">Peru </w:t>
            </w:r>
          </w:p>
          <w:p>
            <w:pPr>
              <w:pStyle w:val="TableContents"/>
              <w:numPr>
                <w:ilvl w:val="0"/>
                <w:numId w:val="164"/>
              </w:numPr>
              <w:tabs>
                <w:tab w:val="clear" w:pos="1134"/>
                <w:tab w:val="left" w:leader="none" w:pos="707"/>
              </w:tabs>
              <w:bidi w:val="0"/>
              <w:spacing w:before="0" w:after="0"/>
              <w:ind w:start="707" w:hanging="283"/>
              <w:jc w:val="left"/>
              <w:rPr/>
            </w:pPr>
            <w:r>
              <w:rPr/>
              <w:t xml:space="preserve">Filippiinit </w:t>
            </w:r>
          </w:p>
          <w:p>
            <w:pPr>
              <w:pStyle w:val="TableContents"/>
              <w:numPr>
                <w:ilvl w:val="0"/>
                <w:numId w:val="164"/>
              </w:numPr>
              <w:tabs>
                <w:tab w:val="clear" w:pos="1134"/>
                <w:tab w:val="left" w:leader="none" w:pos="707"/>
              </w:tabs>
              <w:bidi w:val="0"/>
              <w:spacing w:before="0" w:after="0"/>
              <w:ind w:start="707" w:hanging="283"/>
              <w:jc w:val="left"/>
              <w:rPr/>
            </w:pPr>
            <w:r>
              <w:rPr/>
              <w:t xml:space="preserve">Puerto Rico </w:t>
            </w:r>
          </w:p>
          <w:p>
            <w:pPr>
              <w:pStyle w:val="TableContents"/>
              <w:numPr>
                <w:ilvl w:val="0"/>
                <w:numId w:val="164"/>
              </w:numPr>
              <w:tabs>
                <w:tab w:val="clear" w:pos="1134"/>
                <w:tab w:val="left" w:leader="none" w:pos="707"/>
              </w:tabs>
              <w:bidi w:val="0"/>
              <w:spacing w:before="0" w:after="0"/>
              <w:ind w:start="707" w:hanging="283"/>
              <w:jc w:val="left"/>
              <w:rPr/>
            </w:pPr>
            <w:r>
              <w:rPr/>
              <w:t xml:space="preserve">Qatar </w:t>
            </w:r>
          </w:p>
          <w:p>
            <w:pPr>
              <w:pStyle w:val="TableContents"/>
              <w:numPr>
                <w:ilvl w:val="0"/>
                <w:numId w:val="164"/>
              </w:numPr>
              <w:tabs>
                <w:tab w:val="clear" w:pos="1134"/>
                <w:tab w:val="left" w:leader="none" w:pos="707"/>
              </w:tabs>
              <w:bidi w:val="0"/>
              <w:spacing w:before="0" w:after="0"/>
              <w:ind w:start="707" w:hanging="283"/>
              <w:jc w:val="left"/>
              <w:rPr/>
            </w:pPr>
            <w:r>
              <w:rPr/>
              <w:t xml:space="preserve">Saint Lucia </w:t>
            </w:r>
          </w:p>
          <w:p>
            <w:pPr>
              <w:pStyle w:val="TableContents"/>
              <w:numPr>
                <w:ilvl w:val="0"/>
                <w:numId w:val="164"/>
              </w:numPr>
              <w:tabs>
                <w:tab w:val="clear" w:pos="1134"/>
                <w:tab w:val="left" w:leader="none" w:pos="707"/>
              </w:tabs>
              <w:bidi w:val="0"/>
              <w:spacing w:before="0" w:after="0"/>
              <w:ind w:start="707" w:hanging="283"/>
              <w:jc w:val="left"/>
              <w:rPr/>
            </w:pPr>
            <w:r>
              <w:rPr/>
              <w:t xml:space="preserve">Saint Vincent ja Grenadiinit </w:t>
            </w:r>
          </w:p>
          <w:p>
            <w:pPr>
              <w:pStyle w:val="TableContents"/>
              <w:numPr>
                <w:ilvl w:val="0"/>
                <w:numId w:val="164"/>
              </w:numPr>
              <w:tabs>
                <w:tab w:val="clear" w:pos="1134"/>
                <w:tab w:val="left" w:leader="none" w:pos="707"/>
              </w:tabs>
              <w:bidi w:val="0"/>
              <w:spacing w:before="0" w:after="0"/>
              <w:ind w:start="707" w:hanging="283"/>
              <w:jc w:val="left"/>
              <w:rPr/>
            </w:pPr>
            <w:r>
              <w:rPr/>
              <w:t xml:space="preserve">Saudi-Arabia </w:t>
            </w:r>
          </w:p>
          <w:p>
            <w:pPr>
              <w:pStyle w:val="TableContents"/>
              <w:numPr>
                <w:ilvl w:val="0"/>
                <w:numId w:val="164"/>
              </w:numPr>
              <w:tabs>
                <w:tab w:val="clear" w:pos="1134"/>
                <w:tab w:val="left" w:leader="none" w:pos="707"/>
              </w:tabs>
              <w:bidi w:val="0"/>
              <w:spacing w:before="0" w:after="0"/>
              <w:ind w:start="707" w:hanging="283"/>
              <w:jc w:val="left"/>
              <w:rPr/>
            </w:pPr>
            <w:r>
              <w:rPr/>
              <w:t xml:space="preserve">Senegal </w:t>
            </w:r>
          </w:p>
          <w:p>
            <w:pPr>
              <w:pStyle w:val="TableContents"/>
              <w:numPr>
                <w:ilvl w:val="0"/>
                <w:numId w:val="164"/>
              </w:numPr>
              <w:tabs>
                <w:tab w:val="clear" w:pos="1134"/>
                <w:tab w:val="left" w:leader="none" w:pos="707"/>
              </w:tabs>
              <w:bidi w:val="0"/>
              <w:spacing w:before="0" w:after="0"/>
              <w:ind w:start="707" w:hanging="283"/>
              <w:jc w:val="left"/>
              <w:rPr/>
            </w:pPr>
            <w:r>
              <w:rPr/>
              <w:t xml:space="preserve">Singapore </w:t>
            </w:r>
          </w:p>
          <w:p>
            <w:pPr>
              <w:pStyle w:val="TableContents"/>
              <w:numPr>
                <w:ilvl w:val="0"/>
                <w:numId w:val="164"/>
              </w:numPr>
              <w:tabs>
                <w:tab w:val="clear" w:pos="1134"/>
                <w:tab w:val="left" w:leader="none" w:pos="707"/>
              </w:tabs>
              <w:bidi w:val="0"/>
              <w:spacing w:before="0" w:after="0"/>
              <w:ind w:start="707" w:hanging="283"/>
              <w:jc w:val="left"/>
              <w:rPr/>
            </w:pPr>
            <w:r>
              <w:rPr/>
              <w:t xml:space="preserve">Sierra Leone </w:t>
            </w:r>
          </w:p>
          <w:p>
            <w:pPr>
              <w:pStyle w:val="TableContents"/>
              <w:numPr>
                <w:ilvl w:val="0"/>
                <w:numId w:val="164"/>
              </w:numPr>
              <w:tabs>
                <w:tab w:val="clear" w:pos="1134"/>
                <w:tab w:val="left" w:leader="none" w:pos="707"/>
              </w:tabs>
              <w:bidi w:val="0"/>
              <w:spacing w:before="0" w:after="0"/>
              <w:ind w:start="707" w:hanging="283"/>
              <w:jc w:val="left"/>
              <w:rPr/>
            </w:pPr>
            <w:r>
              <w:rPr/>
              <w:t xml:space="preserve">Slovakia </w:t>
            </w:r>
          </w:p>
          <w:p>
            <w:pPr>
              <w:pStyle w:val="TableContents"/>
              <w:numPr>
                <w:ilvl w:val="0"/>
                <w:numId w:val="164"/>
              </w:numPr>
              <w:tabs>
                <w:tab w:val="clear" w:pos="1134"/>
                <w:tab w:val="left" w:leader="none" w:pos="707"/>
              </w:tabs>
              <w:bidi w:val="0"/>
              <w:spacing w:before="0" w:after="0"/>
              <w:ind w:start="707" w:hanging="283"/>
              <w:jc w:val="left"/>
              <w:rPr/>
            </w:pPr>
            <w:r>
              <w:rPr/>
              <w:t xml:space="preserve">Etelä-Afrikka </w:t>
            </w:r>
          </w:p>
          <w:p>
            <w:pPr>
              <w:pStyle w:val="TableContents"/>
              <w:numPr>
                <w:ilvl w:val="0"/>
                <w:numId w:val="164"/>
              </w:numPr>
              <w:tabs>
                <w:tab w:val="clear" w:pos="1134"/>
                <w:tab w:val="left" w:leader="none" w:pos="707"/>
              </w:tabs>
              <w:bidi w:val="0"/>
              <w:spacing w:before="0" w:after="0"/>
              <w:ind w:start="707" w:hanging="283"/>
              <w:jc w:val="left"/>
              <w:rPr/>
            </w:pPr>
            <w:r>
              <w:rPr/>
              <w:t xml:space="preserve">Sri Lanka </w:t>
            </w:r>
          </w:p>
          <w:p>
            <w:pPr>
              <w:pStyle w:val="TableContents"/>
              <w:numPr>
                <w:ilvl w:val="0"/>
                <w:numId w:val="164"/>
              </w:numPr>
              <w:tabs>
                <w:tab w:val="clear" w:pos="1134"/>
                <w:tab w:val="left" w:leader="none" w:pos="707"/>
              </w:tabs>
              <w:bidi w:val="0"/>
              <w:spacing w:before="0" w:after="0"/>
              <w:ind w:start="707" w:hanging="283"/>
              <w:jc w:val="left"/>
              <w:rPr/>
            </w:pPr>
            <w:r>
              <w:rPr/>
              <w:t xml:space="preserve">Suriname </w:t>
            </w:r>
          </w:p>
          <w:p>
            <w:pPr>
              <w:pStyle w:val="TableContents"/>
              <w:numPr>
                <w:ilvl w:val="0"/>
                <w:numId w:val="164"/>
              </w:numPr>
              <w:tabs>
                <w:tab w:val="clear" w:pos="1134"/>
                <w:tab w:val="left" w:leader="none" w:pos="707"/>
              </w:tabs>
              <w:bidi w:val="0"/>
              <w:spacing w:before="0" w:after="0"/>
              <w:ind w:start="707" w:hanging="283"/>
              <w:jc w:val="left"/>
              <w:rPr/>
            </w:pPr>
            <w:r>
              <w:rPr/>
              <w:t xml:space="preserve">Trinidad ja Tobago </w:t>
            </w:r>
          </w:p>
          <w:p>
            <w:pPr>
              <w:pStyle w:val="TableContents"/>
              <w:numPr>
                <w:ilvl w:val="0"/>
                <w:numId w:val="164"/>
              </w:numPr>
              <w:tabs>
                <w:tab w:val="clear" w:pos="1134"/>
                <w:tab w:val="left" w:leader="none" w:pos="707"/>
              </w:tabs>
              <w:bidi w:val="0"/>
              <w:spacing w:before="0" w:after="0"/>
              <w:ind w:start="707" w:hanging="283"/>
              <w:jc w:val="left"/>
              <w:rPr/>
            </w:pPr>
            <w:r>
              <w:rPr/>
              <w:t xml:space="preserve">Tunisia </w:t>
            </w:r>
          </w:p>
          <w:p>
            <w:pPr>
              <w:pStyle w:val="TableContents"/>
              <w:numPr>
                <w:ilvl w:val="0"/>
                <w:numId w:val="164"/>
              </w:numPr>
              <w:tabs>
                <w:tab w:val="clear" w:pos="1134"/>
                <w:tab w:val="left" w:leader="none" w:pos="707"/>
              </w:tabs>
              <w:bidi w:val="0"/>
              <w:spacing w:before="0" w:after="0"/>
              <w:ind w:start="707" w:hanging="283"/>
              <w:jc w:val="left"/>
              <w:rPr/>
            </w:pPr>
            <w:r>
              <w:rPr/>
              <w:t xml:space="preserve">Turkki </w:t>
            </w:r>
          </w:p>
          <w:p>
            <w:pPr>
              <w:pStyle w:val="TableContents"/>
              <w:numPr>
                <w:ilvl w:val="0"/>
                <w:numId w:val="164"/>
              </w:numPr>
              <w:tabs>
                <w:tab w:val="clear" w:pos="1134"/>
                <w:tab w:val="left" w:leader="none" w:pos="707"/>
              </w:tabs>
              <w:bidi w:val="0"/>
              <w:spacing w:before="0" w:after="0"/>
              <w:ind w:start="707" w:hanging="283"/>
              <w:jc w:val="left"/>
              <w:rPr/>
            </w:pPr>
            <w:r>
              <w:rPr/>
              <w:t xml:space="preserve">Uganda </w:t>
            </w:r>
          </w:p>
          <w:p>
            <w:pPr>
              <w:pStyle w:val="TableContents"/>
              <w:numPr>
                <w:ilvl w:val="0"/>
                <w:numId w:val="164"/>
              </w:numPr>
              <w:tabs>
                <w:tab w:val="clear" w:pos="1134"/>
                <w:tab w:val="left" w:leader="none" w:pos="707"/>
              </w:tabs>
              <w:bidi w:val="0"/>
              <w:spacing w:before="0" w:after="0"/>
              <w:ind w:start="707" w:hanging="283"/>
              <w:jc w:val="left"/>
              <w:rPr/>
            </w:pPr>
            <w:r>
              <w:rPr/>
              <w:t xml:space="preserve">Ukraina </w:t>
            </w:r>
          </w:p>
          <w:p>
            <w:pPr>
              <w:pStyle w:val="TableContents"/>
              <w:numPr>
                <w:ilvl w:val="0"/>
                <w:numId w:val="164"/>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64"/>
              </w:numPr>
              <w:tabs>
                <w:tab w:val="clear" w:pos="1134"/>
                <w:tab w:val="left" w:leader="none" w:pos="707"/>
              </w:tabs>
              <w:bidi w:val="0"/>
              <w:spacing w:before="0" w:after="0"/>
              <w:ind w:start="707" w:hanging="283"/>
              <w:jc w:val="left"/>
              <w:rPr/>
            </w:pPr>
            <w:r>
              <w:rPr/>
              <w:t xml:space="preserve">Yhdysvallat </w:t>
            </w:r>
          </w:p>
          <w:p>
            <w:pPr>
              <w:pStyle w:val="TableContents"/>
              <w:numPr>
                <w:ilvl w:val="0"/>
                <w:numId w:val="164"/>
              </w:numPr>
              <w:tabs>
                <w:tab w:val="clear" w:pos="1134"/>
                <w:tab w:val="left" w:leader="none" w:pos="707"/>
              </w:tabs>
              <w:bidi w:val="0"/>
              <w:spacing w:before="0" w:after="0"/>
              <w:ind w:start="707" w:hanging="283"/>
              <w:jc w:val="left"/>
              <w:rPr/>
            </w:pPr>
            <w:r>
              <w:rPr/>
              <w:t xml:space="preserve">Venezuela </w:t>
            </w:r>
          </w:p>
          <w:p>
            <w:pPr>
              <w:pStyle w:val="TableContents"/>
              <w:numPr>
                <w:ilvl w:val="0"/>
                <w:numId w:val="164"/>
              </w:numPr>
              <w:tabs>
                <w:tab w:val="clear" w:pos="1134"/>
                <w:tab w:val="left" w:leader="none" w:pos="707"/>
              </w:tabs>
              <w:bidi w:val="0"/>
              <w:spacing w:before="0" w:after="0"/>
              <w:ind w:start="707" w:hanging="283"/>
              <w:jc w:val="left"/>
              <w:rPr/>
            </w:pPr>
            <w:r>
              <w:rPr/>
              <w:t xml:space="preserve">Vietnam </w:t>
            </w:r>
          </w:p>
          <w:p>
            <w:pPr>
              <w:pStyle w:val="TableContents"/>
              <w:numPr>
                <w:ilvl w:val="0"/>
                <w:numId w:val="164"/>
              </w:numPr>
              <w:tabs>
                <w:tab w:val="clear" w:pos="1134"/>
                <w:tab w:val="left" w:leader="none" w:pos="707"/>
              </w:tabs>
              <w:bidi w:val="0"/>
              <w:spacing w:before="0" w:after="0"/>
              <w:ind w:start="707" w:hanging="283"/>
              <w:jc w:val="left"/>
              <w:rPr/>
            </w:pPr>
            <w:r>
              <w:rPr/>
              <w:t xml:space="preserve">Sambia </w:t>
            </w:r>
          </w:p>
          <w:p>
            <w:pPr>
              <w:pStyle w:val="TableContents"/>
              <w:numPr>
                <w:ilvl w:val="0"/>
                <w:numId w:val="164"/>
              </w:numPr>
              <w:tabs>
                <w:tab w:val="clear" w:pos="1134"/>
                <w:tab w:val="left" w:leader="none" w:pos="707"/>
              </w:tabs>
              <w:bidi w:val="0"/>
              <w:spacing w:before="0" w:after="283"/>
              <w:ind w:start="707" w:hanging="283"/>
              <w:jc w:val="left"/>
              <w:rPr/>
            </w:pPr>
            <w:r>
              <w:rPr/>
              <w:t xml:space="preserve">Zimbabwe </w:t>
            </w:r>
          </w:p>
        </w:tc>
      </w:tr>
      <w:tr>
        <w:trPr/>
        <w:tc>
          <w:tcPr>
            <w:tcW w:w="2417" w:type="dxa"/>
            <w:tcBorders/>
            <w:vAlign w:val="center"/>
          </w:tcPr>
          <w:p>
            <w:pPr>
              <w:pStyle w:val="TableContents"/>
              <w:bidi w:val="0"/>
              <w:spacing w:before="0" w:after="283"/>
              <w:jc w:val="left"/>
              <w:rPr/>
            </w:pPr>
            <w:r>
              <w:rPr/>
              <w:t xml:space="preserve">17. kesäkuuta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El Salvador </w:t>
            </w:r>
          </w:p>
          <w:p>
            <w:pPr>
              <w:pStyle w:val="TableContents"/>
              <w:numPr>
                <w:ilvl w:val="0"/>
                <w:numId w:val="165"/>
              </w:numPr>
              <w:tabs>
                <w:tab w:val="clear" w:pos="1134"/>
                <w:tab w:val="left" w:leader="none" w:pos="707"/>
              </w:tabs>
              <w:bidi w:val="0"/>
              <w:spacing w:before="0" w:after="283"/>
              <w:ind w:start="707" w:hanging="283"/>
              <w:jc w:val="left"/>
              <w:rPr/>
            </w:pPr>
            <w:r>
              <w:rPr/>
              <w:t xml:space="preserve">Guatemala </w:t>
            </w:r>
          </w:p>
        </w:tc>
      </w:tr>
      <w:tr>
        <w:trPr/>
        <w:tc>
          <w:tcPr>
            <w:tcW w:w="2417" w:type="dxa"/>
            <w:tcBorders/>
            <w:vAlign w:val="center"/>
          </w:tcPr>
          <w:p>
            <w:pPr>
              <w:pStyle w:val="TableContents"/>
              <w:bidi w:val="0"/>
              <w:spacing w:before="0" w:after="283"/>
              <w:jc w:val="left"/>
              <w:rPr/>
            </w:pPr>
            <w:r>
              <w:rPr/>
              <w:t xml:space="preserve">21. kesäkuuta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Egypti Jordania Kosovo Libanon Syyria Arabiemiirikunnat </w:t>
            </w:r>
          </w:p>
        </w:tc>
      </w:tr>
      <w:tr>
        <w:trPr/>
        <w:tc>
          <w:tcPr>
            <w:tcW w:w="2417" w:type="dxa"/>
            <w:tcBorders/>
            <w:vAlign w:val="center"/>
          </w:tcPr>
          <w:p>
            <w:pPr>
              <w:pStyle w:val="TableContents"/>
              <w:bidi w:val="0"/>
              <w:spacing w:before="0" w:after="283"/>
              <w:jc w:val="left"/>
              <w:rPr/>
            </w:pPr>
            <w:r>
              <w:rPr/>
              <w:t xml:space="preserve">22. kesäkuuta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Guernsey Jersey </w:t>
            </w:r>
          </w:p>
        </w:tc>
      </w:tr>
      <w:tr>
        <w:trPr/>
        <w:tc>
          <w:tcPr>
            <w:tcW w:w="2417" w:type="dxa"/>
            <w:tcBorders/>
            <w:vAlign w:val="center"/>
          </w:tcPr>
          <w:p>
            <w:pPr>
              <w:pStyle w:val="TableContents"/>
              <w:bidi w:val="0"/>
              <w:spacing w:before="0" w:after="283"/>
              <w:jc w:val="left"/>
              <w:rPr/>
            </w:pPr>
            <w:r>
              <w:rPr/>
              <w:t xml:space="preserve">23. kesäkuuta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Nicaragua </w:t>
            </w:r>
          </w:p>
          <w:p>
            <w:pPr>
              <w:pStyle w:val="TableContents"/>
              <w:numPr>
                <w:ilvl w:val="0"/>
                <w:numId w:val="166"/>
              </w:numPr>
              <w:tabs>
                <w:tab w:val="clear" w:pos="1134"/>
                <w:tab w:val="left" w:leader="none" w:pos="707"/>
              </w:tabs>
              <w:bidi w:val="0"/>
              <w:spacing w:before="0" w:after="283"/>
              <w:ind w:start="707" w:hanging="283"/>
              <w:jc w:val="left"/>
              <w:rPr/>
            </w:pPr>
            <w:r>
              <w:rPr/>
              <w:t xml:space="preserve">Puola </w:t>
            </w:r>
          </w:p>
        </w:tc>
      </w:tr>
      <w:tr>
        <w:trPr/>
        <w:tc>
          <w:tcPr>
            <w:tcW w:w="2417" w:type="dxa"/>
            <w:tcBorders/>
            <w:vAlign w:val="center"/>
          </w:tcPr>
          <w:p>
            <w:pPr>
              <w:pStyle w:val="TableContents"/>
              <w:bidi w:val="0"/>
              <w:spacing w:before="0" w:after="283"/>
              <w:jc w:val="left"/>
              <w:rPr/>
            </w:pPr>
            <w:r>
              <w:rPr/>
              <w:t xml:space="preserve">Kesäkuun viimeinen sunnuntai </w:t>
            </w:r>
          </w:p>
        </w:tc>
        <w:tc>
          <w:tcPr>
            <w:tcW w:w="2792" w:type="dxa"/>
            <w:tcBorders/>
            <w:vAlign w:val="center"/>
          </w:tcPr>
          <w:p>
            <w:pPr>
              <w:pStyle w:val="TableContents"/>
              <w:bidi w:val="0"/>
              <w:spacing w:before="0" w:after="283"/>
              <w:jc w:val="left"/>
              <w:rPr/>
            </w:pPr>
            <w:r>
              <w:rPr/>
              <w:t xml:space="preserve">Jun 25, 2017 Jun 24, 2018 Jun 30, 2019 </w:t>
            </w:r>
          </w:p>
        </w:tc>
        <w:tc>
          <w:tcPr>
            <w:tcW w:w="4996" w:type="dxa"/>
            <w:tcBorders/>
            <w:vAlign w:val="center"/>
          </w:tcPr>
          <w:p>
            <w:pPr>
              <w:pStyle w:val="TableContents"/>
              <w:bidi w:val="0"/>
              <w:spacing w:before="0" w:after="283"/>
              <w:jc w:val="left"/>
              <w:rPr/>
            </w:pPr>
            <w:r>
              <w:rPr/>
              <w:t xml:space="preserve">Haiti </w:t>
            </w:r>
          </w:p>
        </w:tc>
      </w:tr>
      <w:tr>
        <w:trPr/>
        <w:tc>
          <w:tcPr>
            <w:tcW w:w="2417" w:type="dxa"/>
            <w:tcBorders/>
            <w:vAlign w:val="center"/>
          </w:tcPr>
          <w:p>
            <w:pPr>
              <w:pStyle w:val="TableContents"/>
              <w:bidi w:val="0"/>
              <w:spacing w:before="0" w:after="283"/>
              <w:jc w:val="left"/>
              <w:rPr/>
            </w:pPr>
            <w:r>
              <w:rPr/>
              <w:t xml:space="preserve">Heinäkuun toinen sunnuntai </w:t>
            </w:r>
          </w:p>
        </w:tc>
        <w:tc>
          <w:tcPr>
            <w:tcW w:w="2792" w:type="dxa"/>
            <w:tcBorders/>
            <w:vAlign w:val="center"/>
          </w:tcPr>
          <w:p>
            <w:pPr>
              <w:pStyle w:val="TableContents"/>
              <w:bidi w:val="0"/>
              <w:spacing w:before="0" w:after="283"/>
              <w:jc w:val="left"/>
              <w:rPr/>
            </w:pPr>
            <w:r>
              <w:rPr/>
              <w:t xml:space="preserve">heinäkuu 9, 2017 heinäkuu 8, 2018 heinäkuu 14, 2019 </w:t>
            </w:r>
          </w:p>
        </w:tc>
        <w:tc>
          <w:tcPr>
            <w:tcW w:w="4996" w:type="dxa"/>
            <w:tcBorders/>
            <w:vAlign w:val="center"/>
          </w:tcPr>
          <w:p>
            <w:pPr>
              <w:pStyle w:val="TableContents"/>
              <w:bidi w:val="0"/>
              <w:spacing w:before="0" w:after="283"/>
              <w:jc w:val="left"/>
              <w:rPr/>
            </w:pPr>
            <w:r>
              <w:rPr/>
              <w:t xml:space="preserve">Uruguay </w:t>
            </w:r>
          </w:p>
        </w:tc>
      </w:tr>
      <w:tr>
        <w:trPr/>
        <w:tc>
          <w:tcPr>
            <w:tcW w:w="2417" w:type="dxa"/>
            <w:tcBorders/>
            <w:vAlign w:val="center"/>
          </w:tcPr>
          <w:p>
            <w:pPr>
              <w:pStyle w:val="TableContents"/>
              <w:bidi w:val="0"/>
              <w:spacing w:before="0" w:after="283"/>
              <w:jc w:val="left"/>
              <w:rPr/>
            </w:pPr>
            <w:r>
              <w:rPr/>
              <w:t xml:space="preserve">Heinäkuun viimeinen sunnuntai </w:t>
            </w:r>
          </w:p>
        </w:tc>
        <w:tc>
          <w:tcPr>
            <w:tcW w:w="2792" w:type="dxa"/>
            <w:tcBorders/>
            <w:vAlign w:val="center"/>
          </w:tcPr>
          <w:p>
            <w:pPr>
              <w:pStyle w:val="TableContents"/>
              <w:bidi w:val="0"/>
              <w:spacing w:before="0" w:after="283"/>
              <w:jc w:val="left"/>
              <w:rPr/>
            </w:pPr>
            <w:r>
              <w:rPr/>
              <w:t xml:space="preserve">heinäkuu 30, 2017 heinäkuu 29, 2018 heinäkuu 28, 2019 </w:t>
            </w:r>
          </w:p>
        </w:tc>
        <w:tc>
          <w:tcPr>
            <w:tcW w:w="4996" w:type="dxa"/>
            <w:tcBorders/>
            <w:vAlign w:val="center"/>
          </w:tcPr>
          <w:p>
            <w:pPr>
              <w:pStyle w:val="TableContents"/>
              <w:bidi w:val="0"/>
              <w:spacing w:before="0" w:after="283"/>
              <w:jc w:val="left"/>
              <w:rPr/>
            </w:pPr>
            <w:r>
              <w:rPr/>
              <w:t xml:space="preserve">Dominikaaninen tasavalta </w:t>
            </w:r>
          </w:p>
        </w:tc>
      </w:tr>
      <w:tr>
        <w:trPr/>
        <w:tc>
          <w:tcPr>
            <w:tcW w:w="2417" w:type="dxa"/>
            <w:tcBorders/>
            <w:vAlign w:val="center"/>
          </w:tcPr>
          <w:p>
            <w:pPr>
              <w:pStyle w:val="TableContents"/>
              <w:bidi w:val="0"/>
              <w:spacing w:before="0" w:after="283"/>
              <w:jc w:val="left"/>
              <w:rPr/>
            </w:pPr>
            <w:r>
              <w:rPr/>
              <w:t xml:space="preserve">8. elokuuta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Kiina * * Taiwan </w:t>
            </w:r>
          </w:p>
        </w:tc>
      </w:tr>
      <w:tr>
        <w:trPr/>
        <w:tc>
          <w:tcPr>
            <w:tcW w:w="2417" w:type="dxa"/>
            <w:tcBorders/>
            <w:vAlign w:val="center"/>
          </w:tcPr>
          <w:p>
            <w:pPr>
              <w:pStyle w:val="TableContents"/>
              <w:bidi w:val="0"/>
              <w:spacing w:before="0" w:after="283"/>
              <w:jc w:val="left"/>
              <w:rPr/>
            </w:pPr>
            <w:r>
              <w:rPr/>
              <w:t xml:space="preserve">Elokuun toinen sunnuntai </w:t>
            </w:r>
          </w:p>
        </w:tc>
        <w:tc>
          <w:tcPr>
            <w:tcW w:w="2792" w:type="dxa"/>
            <w:tcBorders/>
            <w:vAlign w:val="center"/>
          </w:tcPr>
          <w:p>
            <w:pPr>
              <w:pStyle w:val="TableContents"/>
              <w:bidi w:val="0"/>
              <w:spacing w:before="0" w:after="283"/>
              <w:jc w:val="left"/>
              <w:rPr/>
            </w:pPr>
            <w:r>
              <w:rPr/>
              <w:t xml:space="preserve">elokuu 13, 2017 elokuu 12, 2018 elokuu 11, 2019 </w:t>
            </w:r>
          </w:p>
        </w:tc>
        <w:tc>
          <w:tcPr>
            <w:tcW w:w="4996" w:type="dxa"/>
            <w:tcBorders/>
            <w:vAlign w:val="center"/>
          </w:tcPr>
          <w:p>
            <w:pPr>
              <w:pStyle w:val="TableContents"/>
              <w:bidi w:val="0"/>
              <w:spacing w:before="0" w:after="283"/>
              <w:jc w:val="left"/>
              <w:rPr/>
            </w:pPr>
            <w:r>
              <w:rPr/>
              <w:t xml:space="preserve">Brasilia Samoa </w:t>
            </w:r>
          </w:p>
        </w:tc>
      </w:tr>
      <w:tr>
        <w:trPr/>
        <w:tc>
          <w:tcPr>
            <w:tcW w:w="2417" w:type="dxa"/>
            <w:tcBorders/>
            <w:vAlign w:val="center"/>
          </w:tcPr>
          <w:p>
            <w:pPr>
              <w:pStyle w:val="TableContents"/>
              <w:bidi w:val="0"/>
              <w:spacing w:before="0" w:after="283"/>
              <w:jc w:val="left"/>
              <w:rPr/>
            </w:pPr>
            <w:r>
              <w:rPr/>
              <w:t xml:space="preserve">Elokuun viimeinen maanantai </w:t>
            </w:r>
          </w:p>
        </w:tc>
        <w:tc>
          <w:tcPr>
            <w:tcW w:w="2792" w:type="dxa"/>
            <w:tcBorders/>
            <w:vAlign w:val="center"/>
          </w:tcPr>
          <w:p>
            <w:pPr>
              <w:pStyle w:val="TableContents"/>
              <w:bidi w:val="0"/>
              <w:spacing w:before="0" w:after="283"/>
              <w:jc w:val="left"/>
              <w:rPr/>
            </w:pPr>
            <w:r>
              <w:rPr/>
              <w:t xml:space="preserve">elokuu 28, 2017 elokuu 27, 2018 elokuu 26, 2019 </w:t>
            </w:r>
          </w:p>
        </w:tc>
        <w:tc>
          <w:tcPr>
            <w:tcW w:w="4996" w:type="dxa"/>
            <w:tcBorders/>
            <w:vAlign w:val="center"/>
          </w:tcPr>
          <w:p>
            <w:pPr>
              <w:pStyle w:val="TableContents"/>
              <w:bidi w:val="0"/>
              <w:spacing w:before="0" w:after="283"/>
              <w:jc w:val="left"/>
              <w:rPr/>
            </w:pPr>
            <w:r>
              <w:rPr/>
              <w:t xml:space="preserve">Etelä-Sudan </w:t>
            </w:r>
          </w:p>
        </w:tc>
      </w:tr>
      <w:tr>
        <w:trPr/>
        <w:tc>
          <w:tcPr>
            <w:tcW w:w="2417" w:type="dxa"/>
            <w:tcBorders/>
            <w:vAlign w:val="center"/>
          </w:tcPr>
          <w:p>
            <w:pPr>
              <w:pStyle w:val="TableContents"/>
              <w:bidi w:val="0"/>
              <w:spacing w:before="0" w:after="283"/>
              <w:jc w:val="left"/>
              <w:rPr/>
            </w:pPr>
            <w:r>
              <w:rPr/>
              <w:t xml:space="preserve">Syyskuun ensimmäinen sunnuntai </w:t>
            </w:r>
          </w:p>
        </w:tc>
        <w:tc>
          <w:tcPr>
            <w:tcW w:w="2792" w:type="dxa"/>
            <w:tcBorders/>
            <w:vAlign w:val="center"/>
          </w:tcPr>
          <w:p>
            <w:pPr>
              <w:pStyle w:val="TableContents"/>
              <w:bidi w:val="0"/>
              <w:spacing w:before="0" w:after="283"/>
              <w:jc w:val="left"/>
              <w:rPr/>
            </w:pPr>
            <w:r>
              <w:rPr/>
              <w:t xml:space="preserve">syys 3, 2017 syys 2, 2018 syys 1, 2019 </w:t>
            </w:r>
          </w:p>
        </w:tc>
        <w:tc>
          <w:tcPr>
            <w:tcW w:w="4996"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Australia </w:t>
            </w:r>
          </w:p>
          <w:p>
            <w:pPr>
              <w:pStyle w:val="TableContents"/>
              <w:numPr>
                <w:ilvl w:val="0"/>
                <w:numId w:val="167"/>
              </w:numPr>
              <w:tabs>
                <w:tab w:val="clear" w:pos="1134"/>
                <w:tab w:val="left" w:leader="none" w:pos="707"/>
              </w:tabs>
              <w:bidi w:val="0"/>
              <w:spacing w:before="0" w:after="0"/>
              <w:ind w:start="707" w:hanging="283"/>
              <w:jc w:val="left"/>
              <w:rPr/>
            </w:pPr>
            <w:r>
              <w:rPr/>
              <w:t xml:space="preserve">Fidži </w:t>
            </w:r>
          </w:p>
          <w:p>
            <w:pPr>
              <w:pStyle w:val="TableContents"/>
              <w:numPr>
                <w:ilvl w:val="0"/>
                <w:numId w:val="167"/>
              </w:numPr>
              <w:tabs>
                <w:tab w:val="clear" w:pos="1134"/>
                <w:tab w:val="left" w:leader="none" w:pos="707"/>
              </w:tabs>
              <w:bidi w:val="0"/>
              <w:spacing w:before="0" w:after="0"/>
              <w:ind w:start="707" w:hanging="283"/>
              <w:jc w:val="left"/>
              <w:rPr/>
            </w:pPr>
            <w:r>
              <w:rPr/>
              <w:t xml:space="preserve">Uusi-Seelanti </w:t>
            </w:r>
          </w:p>
          <w:p>
            <w:pPr>
              <w:pStyle w:val="TableContents"/>
              <w:numPr>
                <w:ilvl w:val="0"/>
                <w:numId w:val="167"/>
              </w:numPr>
              <w:tabs>
                <w:tab w:val="clear" w:pos="1134"/>
                <w:tab w:val="left" w:leader="none" w:pos="707"/>
              </w:tabs>
              <w:bidi w:val="0"/>
              <w:spacing w:before="0" w:after="283"/>
              <w:ind w:start="707" w:hanging="283"/>
              <w:jc w:val="left"/>
              <w:rPr/>
            </w:pPr>
            <w:r>
              <w:rPr/>
              <w:t xml:space="preserve">Papua-Uusi-Guinea </w:t>
            </w:r>
          </w:p>
        </w:tc>
      </w:tr>
      <w:tr>
        <w:trPr/>
        <w:tc>
          <w:tcPr>
            <w:tcW w:w="2417" w:type="dxa"/>
            <w:tcBorders/>
            <w:vAlign w:val="center"/>
          </w:tcPr>
          <w:p>
            <w:pPr>
              <w:pStyle w:val="TableContents"/>
              <w:bidi w:val="0"/>
              <w:spacing w:before="0" w:after="283"/>
              <w:jc w:val="left"/>
              <w:rPr/>
            </w:pPr>
            <w:r>
              <w:rPr/>
              <w:t xml:space="preserve">Toinen sunnuntai syyskuussa </w:t>
            </w:r>
          </w:p>
        </w:tc>
        <w:tc>
          <w:tcPr>
            <w:tcW w:w="2792" w:type="dxa"/>
            <w:tcBorders/>
            <w:vAlign w:val="center"/>
          </w:tcPr>
          <w:p>
            <w:pPr>
              <w:pStyle w:val="TableContents"/>
              <w:bidi w:val="0"/>
              <w:spacing w:before="0" w:after="283"/>
              <w:jc w:val="left"/>
              <w:rPr/>
            </w:pPr>
            <w:r>
              <w:rPr/>
              <w:t xml:space="preserve">syys 10, 2017 syys 9, 2018 syys 8, 2019 </w:t>
            </w:r>
          </w:p>
        </w:tc>
        <w:tc>
          <w:tcPr>
            <w:tcW w:w="4996" w:type="dxa"/>
            <w:tcBorders/>
            <w:vAlign w:val="center"/>
          </w:tcPr>
          <w:p>
            <w:pPr>
              <w:pStyle w:val="TableContents"/>
              <w:bidi w:val="0"/>
              <w:spacing w:before="0" w:after="283"/>
              <w:jc w:val="left"/>
              <w:rPr/>
            </w:pPr>
            <w:r>
              <w:rPr/>
              <w:t xml:space="preserve">Latvia </w:t>
            </w:r>
          </w:p>
        </w:tc>
      </w:tr>
      <w:tr>
        <w:trPr/>
        <w:tc>
          <w:tcPr>
            <w:tcW w:w="2417" w:type="dxa"/>
            <w:tcBorders/>
            <w:vAlign w:val="center"/>
          </w:tcPr>
          <w:p>
            <w:pPr>
              <w:pStyle w:val="TableContents"/>
              <w:bidi w:val="0"/>
              <w:spacing w:before="0" w:after="283"/>
              <w:jc w:val="left"/>
              <w:rPr/>
            </w:pPr>
            <w:r>
              <w:rPr/>
              <w:t xml:space="preserve">Ensimmäinen sunnuntai lokakuussa </w:t>
            </w:r>
          </w:p>
        </w:tc>
        <w:tc>
          <w:tcPr>
            <w:tcW w:w="2792" w:type="dxa"/>
            <w:tcBorders/>
            <w:vAlign w:val="center"/>
          </w:tcPr>
          <w:p>
            <w:pPr>
              <w:pStyle w:val="TableContents"/>
              <w:bidi w:val="0"/>
              <w:spacing w:before="0" w:after="283"/>
              <w:jc w:val="left"/>
              <w:rPr/>
            </w:pPr>
            <w:r>
              <w:rPr/>
              <w:t xml:space="preserve">lokakuu 1, 2017 lokakuu 7, 2018 lokakuu 6, 2019 </w:t>
            </w:r>
          </w:p>
        </w:tc>
        <w:tc>
          <w:tcPr>
            <w:tcW w:w="4996" w:type="dxa"/>
            <w:tcBorders/>
            <w:vAlign w:val="center"/>
          </w:tcPr>
          <w:p>
            <w:pPr>
              <w:pStyle w:val="TableContents"/>
              <w:bidi w:val="0"/>
              <w:spacing w:before="0" w:after="283"/>
              <w:jc w:val="left"/>
              <w:rPr/>
            </w:pPr>
            <w:r>
              <w:rPr/>
              <w:t xml:space="preserve">Luxemburg </w:t>
            </w:r>
          </w:p>
        </w:tc>
      </w:tr>
      <w:tr>
        <w:trPr/>
        <w:tc>
          <w:tcPr>
            <w:tcW w:w="2417" w:type="dxa"/>
            <w:tcBorders/>
            <w:vAlign w:val="center"/>
          </w:tcPr>
          <w:p>
            <w:pPr>
              <w:pStyle w:val="TableContents"/>
              <w:bidi w:val="0"/>
              <w:spacing w:before="0" w:after="283"/>
              <w:jc w:val="left"/>
              <w:rPr/>
            </w:pPr>
            <w:r>
              <w:rPr/>
              <w:t xml:space="preserve">Marraskuun toinen sunnuntai </w:t>
            </w:r>
          </w:p>
        </w:tc>
        <w:tc>
          <w:tcPr>
            <w:tcW w:w="2792" w:type="dxa"/>
            <w:tcBorders/>
            <w:vAlign w:val="center"/>
          </w:tcPr>
          <w:p>
            <w:pPr>
              <w:pStyle w:val="TableContents"/>
              <w:bidi w:val="0"/>
              <w:spacing w:before="0" w:after="283"/>
              <w:jc w:val="left"/>
              <w:rPr/>
            </w:pPr>
            <w:r>
              <w:rPr/>
              <w:t xml:space="preserve">marras 12, 2017 marras 11, 2018 marras 10, 2019 </w:t>
            </w:r>
          </w:p>
        </w:tc>
        <w:tc>
          <w:tcPr>
            <w:tcW w:w="4996"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Viro (Isadepäev) </w:t>
            </w:r>
          </w:p>
          <w:p>
            <w:pPr>
              <w:pStyle w:val="TableContents"/>
              <w:numPr>
                <w:ilvl w:val="0"/>
                <w:numId w:val="168"/>
              </w:numPr>
              <w:tabs>
                <w:tab w:val="clear" w:pos="1134"/>
                <w:tab w:val="left" w:leader="none" w:pos="707"/>
              </w:tabs>
              <w:bidi w:val="0"/>
              <w:spacing w:before="0" w:after="0"/>
              <w:ind w:start="707" w:hanging="283"/>
              <w:jc w:val="left"/>
              <w:rPr/>
            </w:pPr>
            <w:r>
              <w:rPr/>
              <w:t xml:space="preserve">Suomi (Isänpäivä) </w:t>
            </w:r>
          </w:p>
          <w:p>
            <w:pPr>
              <w:pStyle w:val="TableContents"/>
              <w:numPr>
                <w:ilvl w:val="0"/>
                <w:numId w:val="168"/>
              </w:numPr>
              <w:tabs>
                <w:tab w:val="clear" w:pos="1134"/>
                <w:tab w:val="left" w:leader="none" w:pos="707"/>
              </w:tabs>
              <w:bidi w:val="0"/>
              <w:spacing w:before="0" w:after="0"/>
              <w:ind w:start="707" w:hanging="283"/>
              <w:jc w:val="left"/>
              <w:rPr/>
            </w:pPr>
            <w:r>
              <w:rPr/>
              <w:t xml:space="preserve">Islanti </w:t>
            </w:r>
          </w:p>
          <w:p>
            <w:pPr>
              <w:pStyle w:val="TableContents"/>
              <w:numPr>
                <w:ilvl w:val="0"/>
                <w:numId w:val="168"/>
              </w:numPr>
              <w:tabs>
                <w:tab w:val="clear" w:pos="1134"/>
                <w:tab w:val="left" w:leader="none" w:pos="707"/>
              </w:tabs>
              <w:bidi w:val="0"/>
              <w:spacing w:before="0" w:after="0"/>
              <w:ind w:start="707" w:hanging="283"/>
              <w:jc w:val="left"/>
              <w:rPr/>
            </w:pPr>
            <w:r>
              <w:rPr/>
              <w:t xml:space="preserve">Norja </w:t>
            </w:r>
          </w:p>
          <w:p>
            <w:pPr>
              <w:pStyle w:val="TableContents"/>
              <w:numPr>
                <w:ilvl w:val="0"/>
                <w:numId w:val="168"/>
              </w:numPr>
              <w:tabs>
                <w:tab w:val="clear" w:pos="1134"/>
                <w:tab w:val="left" w:leader="none" w:pos="707"/>
              </w:tabs>
              <w:bidi w:val="0"/>
              <w:spacing w:before="0" w:after="283"/>
              <w:ind w:start="707" w:hanging="283"/>
              <w:jc w:val="left"/>
              <w:rPr/>
            </w:pPr>
            <w:r>
              <w:rPr/>
              <w:t xml:space="preserve">Ruotsi </w:t>
            </w:r>
          </w:p>
        </w:tc>
      </w:tr>
      <w:tr>
        <w:trPr/>
        <w:tc>
          <w:tcPr>
            <w:tcW w:w="2417" w:type="dxa"/>
            <w:tcBorders/>
            <w:vAlign w:val="center"/>
          </w:tcPr>
          <w:p>
            <w:pPr>
              <w:pStyle w:val="TableContents"/>
              <w:bidi w:val="0"/>
              <w:spacing w:before="0" w:after="283"/>
              <w:jc w:val="left"/>
              <w:rPr/>
            </w:pPr>
            <w:r>
              <w:rPr/>
              <w:t xml:space="preserve">12. marraskuuta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Indonesia </w:t>
            </w:r>
          </w:p>
        </w:tc>
      </w:tr>
      <w:tr>
        <w:trPr/>
        <w:tc>
          <w:tcPr>
            <w:tcW w:w="2417" w:type="dxa"/>
            <w:tcBorders/>
            <w:vAlign w:val="center"/>
          </w:tcPr>
          <w:p>
            <w:pPr>
              <w:pStyle w:val="TableContents"/>
              <w:bidi w:val="0"/>
              <w:spacing w:before="0" w:after="283"/>
              <w:jc w:val="left"/>
              <w:rPr/>
            </w:pPr>
            <w:r>
              <w:rPr/>
              <w:t xml:space="preserve">5. joulukuuta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Thaimaa (Kuningas Bhumibolin syntymäpäivä) </w:t>
            </w:r>
          </w:p>
        </w:tc>
      </w:tr>
      <w:tr>
        <w:trPr/>
        <w:tc>
          <w:tcPr>
            <w:tcW w:w="2417" w:type="dxa"/>
            <w:tcBorders/>
            <w:vAlign w:val="center"/>
          </w:tcPr>
          <w:p>
            <w:pPr>
              <w:pStyle w:val="TableContents"/>
              <w:bidi w:val="0"/>
              <w:spacing w:before="0" w:after="283"/>
              <w:jc w:val="left"/>
              <w:rPr>
                <w:sz w:val="4"/>
                <w:szCs w:val="4"/>
              </w:rPr>
            </w:pPr>
            <w:r>
              <w:rPr>
                <w:sz w:val="4"/>
                <w:szCs w:val="4"/>
              </w:rPr>
              <w:t xml:space="preserve">Hindujen kalenteri </w:t>
            </w:r>
          </w:p>
        </w:tc>
        <w:tc>
          <w:tcPr>
            <w:tcW w:w="7788" w:type="dxa"/>
            <w:gridSpan w:val="2"/>
            <w:tcBorders/>
          </w:tcPr>
          <w:p>
            <w:pPr>
              <w:pStyle w:val="TableContents"/>
              <w:bidi w:val="0"/>
              <w:spacing w:before="0" w:after="283"/>
              <w:jc w:val="left"/>
              <w:rPr>
                <w:sz w:val="4"/>
                <w:szCs w:val="4"/>
              </w:rPr>
            </w:pPr>
            <w:r>
              <w:rPr>
                <w:sz w:val="4"/>
                <w:szCs w:val="4"/>
              </w:rPr>
            </w:r>
          </w:p>
        </w:tc>
      </w:tr>
      <w:tr>
        <w:trPr/>
        <w:tc>
          <w:tcPr>
            <w:tcW w:w="2417" w:type="dxa"/>
            <w:tcBorders/>
            <w:vAlign w:val="center"/>
          </w:tcPr>
          <w:p>
            <w:pPr>
              <w:pStyle w:val="TableHeading"/>
              <w:suppressLineNumbers/>
              <w:bidi w:val="0"/>
              <w:spacing w:before="0" w:after="283"/>
              <w:jc w:val="center"/>
              <w:rPr/>
            </w:pPr>
            <w:r>
              <w:rPr/>
              <w:t xml:space="preserve">Määritelmä </w:t>
            </w:r>
          </w:p>
        </w:tc>
        <w:tc>
          <w:tcPr>
            <w:tcW w:w="2792" w:type="dxa"/>
            <w:tcBorders/>
            <w:vAlign w:val="center"/>
          </w:tcPr>
          <w:p>
            <w:pPr>
              <w:pStyle w:val="TableHeading"/>
              <w:suppressLineNumbers/>
              <w:bidi w:val="0"/>
              <w:spacing w:before="0" w:after="283"/>
              <w:jc w:val="center"/>
              <w:rPr/>
            </w:pPr>
            <w:r>
              <w:rPr/>
              <w:t xml:space="preserve">Esimerkkipäivät </w:t>
            </w:r>
          </w:p>
        </w:tc>
        <w:tc>
          <w:tcPr>
            <w:tcW w:w="4996" w:type="dxa"/>
            <w:tcBorders/>
            <w:vAlign w:val="center"/>
          </w:tcPr>
          <w:p>
            <w:pPr>
              <w:pStyle w:val="TableHeading"/>
              <w:suppressLineNumbers/>
              <w:bidi w:val="0"/>
              <w:spacing w:before="0" w:after="283"/>
              <w:jc w:val="center"/>
              <w:rPr/>
            </w:pPr>
            <w:r>
              <w:rPr/>
              <w:t xml:space="preserve">Maa / alue </w:t>
            </w:r>
          </w:p>
        </w:tc>
      </w:tr>
      <w:tr>
        <w:trPr/>
        <w:tc>
          <w:tcPr>
            <w:tcW w:w="2417" w:type="dxa"/>
            <w:tcBorders/>
            <w:vAlign w:val="center"/>
          </w:tcPr>
          <w:p>
            <w:pPr>
              <w:pStyle w:val="TableContents"/>
              <w:bidi w:val="0"/>
              <w:spacing w:before="0" w:after="283"/>
              <w:jc w:val="left"/>
              <w:rPr/>
            </w:pPr>
            <w:r>
              <w:rPr/>
              <w:t xml:space="preserve">Bhadrapada Amavasya (Gokarnan Aunsi) </w:t>
            </w:r>
          </w:p>
        </w:tc>
        <w:tc>
          <w:tcPr>
            <w:tcW w:w="2792" w:type="dxa"/>
            <w:tcBorders/>
            <w:vAlign w:val="center"/>
          </w:tcPr>
          <w:p>
            <w:pPr>
              <w:pStyle w:val="TableContents"/>
              <w:bidi w:val="0"/>
              <w:spacing w:before="0" w:after="283"/>
              <w:jc w:val="left"/>
              <w:rPr/>
            </w:pPr>
            <w:r>
              <w:rPr/>
              <w:t xml:space="preserve">30. elokuuta ja 30. syyskuuta välisenä aikana </w:t>
            </w:r>
          </w:p>
        </w:tc>
        <w:tc>
          <w:tcPr>
            <w:tcW w:w="4996" w:type="dxa"/>
            <w:tcBorders/>
            <w:vAlign w:val="center"/>
          </w:tcPr>
          <w:p>
            <w:pPr>
              <w:pStyle w:val="TableContents"/>
              <w:bidi w:val="0"/>
              <w:spacing w:before="0" w:after="283"/>
              <w:jc w:val="left"/>
              <w:rPr/>
            </w:pPr>
            <w:r>
              <w:rPr/>
              <w:t xml:space="preserve">Nepalin islamilainen kalenteri </w:t>
            </w:r>
          </w:p>
        </w:tc>
      </w:tr>
      <w:tr>
        <w:trPr/>
        <w:tc>
          <w:tcPr>
            <w:tcW w:w="2417" w:type="dxa"/>
            <w:tcBorders/>
            <w:vAlign w:val="center"/>
          </w:tcPr>
          <w:p>
            <w:pPr>
              <w:pStyle w:val="TableHeading"/>
              <w:suppressLineNumbers/>
              <w:bidi w:val="0"/>
              <w:spacing w:before="0" w:after="283"/>
              <w:jc w:val="center"/>
              <w:rPr/>
            </w:pPr>
            <w:r>
              <w:rPr/>
              <w:t xml:space="preserve">Tapahtuma </w:t>
            </w:r>
          </w:p>
        </w:tc>
        <w:tc>
          <w:tcPr>
            <w:tcW w:w="2792" w:type="dxa"/>
            <w:tcBorders/>
            <w:vAlign w:val="center"/>
          </w:tcPr>
          <w:p>
            <w:pPr>
              <w:pStyle w:val="TableHeading"/>
              <w:suppressLineNumbers/>
              <w:bidi w:val="0"/>
              <w:spacing w:before="0" w:after="283"/>
              <w:jc w:val="center"/>
              <w:rPr/>
            </w:pPr>
            <w:r>
              <w:rPr/>
              <w:t xml:space="preserve">Esimerkkipäivät </w:t>
            </w:r>
          </w:p>
        </w:tc>
        <w:tc>
          <w:tcPr>
            <w:tcW w:w="4996" w:type="dxa"/>
            <w:tcBorders/>
            <w:vAlign w:val="center"/>
          </w:tcPr>
          <w:p>
            <w:pPr>
              <w:pStyle w:val="TableHeading"/>
              <w:suppressLineNumbers/>
              <w:bidi w:val="0"/>
              <w:spacing w:before="0" w:after="283"/>
              <w:jc w:val="center"/>
              <w:rPr/>
            </w:pPr>
            <w:r>
              <w:rPr/>
              <w:t xml:space="preserve">Maa / alue </w:t>
            </w:r>
          </w:p>
        </w:tc>
      </w:tr>
      <w:tr>
        <w:trPr/>
        <w:tc>
          <w:tcPr>
            <w:tcW w:w="2417" w:type="dxa"/>
            <w:tcBorders/>
            <w:vAlign w:val="center"/>
          </w:tcPr>
          <w:p>
            <w:pPr>
              <w:pStyle w:val="TableContents"/>
              <w:bidi w:val="0"/>
              <w:spacing w:before="0" w:after="283"/>
              <w:jc w:val="left"/>
              <w:rPr/>
            </w:pPr>
            <w:r>
              <w:rPr/>
              <w:t xml:space="preserve">13 Rajab, Ali Ibn Abi Talibin syntymäpäivä </w:t>
            </w:r>
          </w:p>
        </w:tc>
        <w:tc>
          <w:tcPr>
            <w:tcW w:w="2792" w:type="dxa"/>
            <w:tcBorders/>
            <w:vAlign w:val="center"/>
          </w:tcPr>
          <w:p>
            <w:pPr>
              <w:pStyle w:val="TableContents"/>
              <w:bidi w:val="0"/>
              <w:spacing w:before="0" w:after="283"/>
              <w:jc w:val="left"/>
              <w:rPr/>
            </w:pPr>
            <w:r>
              <w:rPr/>
              <w:t xml:space="preserve">huhtikuu 21, 2016 huhtikuu 10, 2017 </w:t>
            </w:r>
          </w:p>
        </w:tc>
        <w:tc>
          <w:tcPr>
            <w:tcW w:w="4996" w:type="dxa"/>
            <w:tcBorders/>
            <w:vAlign w:val="center"/>
          </w:tcPr>
          <w:p>
            <w:pPr>
              <w:pStyle w:val="TableContents"/>
              <w:bidi w:val="0"/>
              <w:spacing w:before="0" w:after="283"/>
              <w:jc w:val="left"/>
              <w:rPr/>
            </w:pPr>
            <w:r>
              <w:rPr/>
              <w:t xml:space="preserve">Iran Kuwait Bahrain Irak Oman Qatar Egypti Jemen Syyria Libanon Somalia Sudan Mauritania Mauritania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isänpäivää vietetään Filippiineillä?</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Gregoriaaninen kalenteri </w:t>
      </w:r>
    </w:p>
    <w:tbl>
      <w:tblPr>
        <w:tblW w:w="10205" w:type="dxa"/>
        <w:jc w:val="left"/>
        <w:tblInd w:w="0" w:type="dxa"/>
        <w:tblLayout w:type="fixed"/>
        <w:tblCellMar>
          <w:top w:w="28" w:type="dxa"/>
          <w:left w:w="28" w:type="dxa"/>
          <w:bottom w:w="28" w:type="dxa"/>
          <w:right w:w="28" w:type="dxa"/>
        </w:tblCellMar>
      </w:tblPr>
      <w:tblGrid>
        <w:gridCol w:w="2417"/>
        <w:gridCol w:w="2792"/>
        <w:gridCol w:w="4996"/>
      </w:tblGrid>
      <w:tr>
        <w:trPr/>
        <w:tc>
          <w:tcPr>
            <w:tcW w:w="2417" w:type="dxa"/>
            <w:tcBorders/>
            <w:vAlign w:val="center"/>
          </w:tcPr>
          <w:p>
            <w:pPr>
              <w:pStyle w:val="TableHeading"/>
              <w:suppressLineNumbers/>
              <w:bidi w:val="0"/>
              <w:spacing w:before="0" w:after="283"/>
              <w:jc w:val="center"/>
              <w:rPr/>
            </w:pPr>
            <w:r>
              <w:rPr/>
              <w:t xml:space="preserve">Tapahtuma </w:t>
            </w:r>
          </w:p>
        </w:tc>
        <w:tc>
          <w:tcPr>
            <w:tcW w:w="2792" w:type="dxa"/>
            <w:tcBorders/>
            <w:vAlign w:val="center"/>
          </w:tcPr>
          <w:p>
            <w:pPr>
              <w:pStyle w:val="TableHeading"/>
              <w:suppressLineNumbers/>
              <w:bidi w:val="0"/>
              <w:spacing w:before="0" w:after="283"/>
              <w:jc w:val="center"/>
              <w:rPr/>
            </w:pPr>
            <w:r>
              <w:rPr/>
              <w:t xml:space="preserve">Päivämäärät </w:t>
            </w:r>
          </w:p>
        </w:tc>
        <w:tc>
          <w:tcPr>
            <w:tcW w:w="4996" w:type="dxa"/>
            <w:tcBorders/>
            <w:vAlign w:val="center"/>
          </w:tcPr>
          <w:p>
            <w:pPr>
              <w:pStyle w:val="TableHeading"/>
              <w:suppressLineNumbers/>
              <w:bidi w:val="0"/>
              <w:spacing w:before="0" w:after="283"/>
              <w:jc w:val="center"/>
              <w:rPr/>
            </w:pPr>
            <w:r>
              <w:rPr/>
              <w:t xml:space="preserve">Maa </w:t>
            </w:r>
          </w:p>
        </w:tc>
      </w:tr>
      <w:tr>
        <w:trPr/>
        <w:tc>
          <w:tcPr>
            <w:tcW w:w="2417" w:type="dxa"/>
            <w:tcBorders/>
            <w:vAlign w:val="center"/>
          </w:tcPr>
          <w:p>
            <w:pPr>
              <w:pStyle w:val="TableContents"/>
              <w:bidi w:val="0"/>
              <w:spacing w:before="0" w:after="283"/>
              <w:jc w:val="left"/>
              <w:rPr/>
            </w:pPr>
            <w:r>
              <w:rPr/>
              <w:t xml:space="preserve">23. helmikuuta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Venäjä (Isänmaan puolustajan päivä) * </w:t>
            </w:r>
          </w:p>
        </w:tc>
      </w:tr>
      <w:tr>
        <w:trPr/>
        <w:tc>
          <w:tcPr>
            <w:tcW w:w="2417" w:type="dxa"/>
            <w:tcBorders/>
            <w:vAlign w:val="center"/>
          </w:tcPr>
          <w:p>
            <w:pPr>
              <w:pStyle w:val="TableContents"/>
              <w:bidi w:val="0"/>
              <w:spacing w:before="0" w:after="283"/>
              <w:jc w:val="left"/>
              <w:rPr/>
            </w:pPr>
            <w:r>
              <w:rPr/>
              <w:t xml:space="preserve">Pyhän Joosefin päivä </w:t>
            </w:r>
          </w:p>
        </w:tc>
        <w:tc>
          <w:tcPr>
            <w:tcW w:w="2792" w:type="dxa"/>
            <w:tcBorders/>
            <w:vAlign w:val="center"/>
          </w:tcPr>
          <w:p>
            <w:pPr>
              <w:pStyle w:val="TableContents"/>
              <w:bidi w:val="0"/>
              <w:spacing w:before="0" w:after="283"/>
              <w:jc w:val="left"/>
              <w:rPr/>
            </w:pPr>
            <w:r>
              <w:rPr/>
              <w:t xml:space="preserve">19. maaliskuuta </w:t>
            </w:r>
          </w:p>
        </w:tc>
        <w:tc>
          <w:tcPr>
            <w:tcW w:w="4996"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Andorra (Dia del Pare) </w:t>
            </w:r>
          </w:p>
          <w:p>
            <w:pPr>
              <w:pStyle w:val="TableContents"/>
              <w:numPr>
                <w:ilvl w:val="0"/>
                <w:numId w:val="169"/>
              </w:numPr>
              <w:tabs>
                <w:tab w:val="clear" w:pos="1134"/>
                <w:tab w:val="left" w:leader="none" w:pos="707"/>
              </w:tabs>
              <w:bidi w:val="0"/>
              <w:spacing w:before="0" w:after="0"/>
              <w:ind w:start="707" w:hanging="283"/>
              <w:jc w:val="left"/>
              <w:rPr/>
            </w:pPr>
            <w:r>
              <w:rPr/>
              <w:t xml:space="preserve">Angola </w:t>
            </w:r>
          </w:p>
          <w:p>
            <w:pPr>
              <w:pStyle w:val="TableContents"/>
              <w:numPr>
                <w:ilvl w:val="0"/>
                <w:numId w:val="169"/>
              </w:numPr>
              <w:tabs>
                <w:tab w:val="clear" w:pos="1134"/>
                <w:tab w:val="left" w:leader="none" w:pos="707"/>
              </w:tabs>
              <w:bidi w:val="0"/>
              <w:spacing w:before="0" w:after="0"/>
              <w:ind w:start="707" w:hanging="283"/>
              <w:jc w:val="left"/>
              <w:rPr/>
            </w:pPr>
            <w:r>
              <w:rPr/>
              <w:t xml:space="preserve">Belgia (Antwerpen) </w:t>
            </w:r>
          </w:p>
          <w:p>
            <w:pPr>
              <w:pStyle w:val="TableContents"/>
              <w:numPr>
                <w:ilvl w:val="0"/>
                <w:numId w:val="169"/>
              </w:numPr>
              <w:tabs>
                <w:tab w:val="clear" w:pos="1134"/>
                <w:tab w:val="left" w:leader="none" w:pos="707"/>
              </w:tabs>
              <w:bidi w:val="0"/>
              <w:spacing w:before="0" w:after="0"/>
              <w:ind w:start="707" w:hanging="283"/>
              <w:jc w:val="left"/>
              <w:rPr/>
            </w:pPr>
            <w:r>
              <w:rPr/>
              <w:t xml:space="preserve">Bolivia </w:t>
            </w:r>
          </w:p>
          <w:p>
            <w:pPr>
              <w:pStyle w:val="TableContents"/>
              <w:numPr>
                <w:ilvl w:val="0"/>
                <w:numId w:val="169"/>
              </w:numPr>
              <w:tabs>
                <w:tab w:val="clear" w:pos="1134"/>
                <w:tab w:val="left" w:leader="none" w:pos="707"/>
              </w:tabs>
              <w:bidi w:val="0"/>
              <w:spacing w:before="0" w:after="0"/>
              <w:ind w:start="707" w:hanging="283"/>
              <w:jc w:val="left"/>
              <w:rPr/>
            </w:pPr>
            <w:r>
              <w:rPr/>
              <w:t xml:space="preserve">Kroatia </w:t>
            </w:r>
          </w:p>
          <w:p>
            <w:pPr>
              <w:pStyle w:val="TableContents"/>
              <w:numPr>
                <w:ilvl w:val="0"/>
                <w:numId w:val="169"/>
              </w:numPr>
              <w:tabs>
                <w:tab w:val="clear" w:pos="1134"/>
                <w:tab w:val="left" w:leader="none" w:pos="707"/>
              </w:tabs>
              <w:bidi w:val="0"/>
              <w:spacing w:before="0" w:after="0"/>
              <w:ind w:start="707" w:hanging="283"/>
              <w:jc w:val="left"/>
              <w:rPr/>
            </w:pPr>
            <w:r>
              <w:rPr/>
              <w:t xml:space="preserve">Honduras </w:t>
            </w:r>
          </w:p>
          <w:p>
            <w:pPr>
              <w:pStyle w:val="TableContents"/>
              <w:numPr>
                <w:ilvl w:val="0"/>
                <w:numId w:val="169"/>
              </w:numPr>
              <w:tabs>
                <w:tab w:val="clear" w:pos="1134"/>
                <w:tab w:val="left" w:leader="none" w:pos="707"/>
              </w:tabs>
              <w:bidi w:val="0"/>
              <w:spacing w:before="0" w:after="0"/>
              <w:ind w:start="707" w:hanging="283"/>
              <w:jc w:val="left"/>
              <w:rPr/>
            </w:pPr>
            <w:r>
              <w:rPr/>
              <w:t xml:space="preserve">Italia (Festa del papà) </w:t>
            </w:r>
          </w:p>
          <w:p>
            <w:pPr>
              <w:pStyle w:val="TableContents"/>
              <w:numPr>
                <w:ilvl w:val="0"/>
                <w:numId w:val="169"/>
              </w:numPr>
              <w:tabs>
                <w:tab w:val="clear" w:pos="1134"/>
                <w:tab w:val="left" w:leader="none" w:pos="707"/>
              </w:tabs>
              <w:bidi w:val="0"/>
              <w:spacing w:before="0" w:after="0"/>
              <w:ind w:start="707" w:hanging="283"/>
              <w:jc w:val="left"/>
              <w:rPr/>
            </w:pPr>
            <w:r>
              <w:rPr/>
              <w:t xml:space="preserve">Liechtenstein </w:t>
            </w:r>
          </w:p>
          <w:p>
            <w:pPr>
              <w:pStyle w:val="TableContents"/>
              <w:numPr>
                <w:ilvl w:val="0"/>
                <w:numId w:val="169"/>
              </w:numPr>
              <w:tabs>
                <w:tab w:val="clear" w:pos="1134"/>
                <w:tab w:val="left" w:leader="none" w:pos="707"/>
              </w:tabs>
              <w:bidi w:val="0"/>
              <w:spacing w:before="0" w:after="0"/>
              <w:ind w:start="707" w:hanging="283"/>
              <w:jc w:val="left"/>
              <w:rPr/>
            </w:pPr>
            <w:r>
              <w:rPr/>
              <w:t xml:space="preserve">Mosambik (Dia do Pai) </w:t>
            </w:r>
          </w:p>
          <w:p>
            <w:pPr>
              <w:pStyle w:val="TableContents"/>
              <w:numPr>
                <w:ilvl w:val="0"/>
                <w:numId w:val="169"/>
              </w:numPr>
              <w:tabs>
                <w:tab w:val="clear" w:pos="1134"/>
                <w:tab w:val="left" w:leader="none" w:pos="707"/>
              </w:tabs>
              <w:bidi w:val="0"/>
              <w:spacing w:before="0" w:after="0"/>
              <w:ind w:start="707" w:hanging="283"/>
              <w:jc w:val="left"/>
              <w:rPr/>
            </w:pPr>
            <w:r>
              <w:rPr/>
              <w:t xml:space="preserve">Portugali (Dia do Pai) </w:t>
            </w:r>
          </w:p>
          <w:p>
            <w:pPr>
              <w:pStyle w:val="TableContents"/>
              <w:numPr>
                <w:ilvl w:val="0"/>
                <w:numId w:val="169"/>
              </w:numPr>
              <w:tabs>
                <w:tab w:val="clear" w:pos="1134"/>
                <w:tab w:val="left" w:leader="none" w:pos="707"/>
              </w:tabs>
              <w:bidi w:val="0"/>
              <w:spacing w:before="0" w:after="0"/>
              <w:ind w:start="707" w:hanging="283"/>
              <w:jc w:val="left"/>
              <w:rPr/>
            </w:pPr>
            <w:r>
              <w:rPr/>
              <w:t xml:space="preserve">Espanja (Día del Padre) </w:t>
            </w:r>
          </w:p>
          <w:p>
            <w:pPr>
              <w:pStyle w:val="TableContents"/>
              <w:numPr>
                <w:ilvl w:val="0"/>
                <w:numId w:val="169"/>
              </w:numPr>
              <w:tabs>
                <w:tab w:val="clear" w:pos="1134"/>
                <w:tab w:val="left" w:leader="none" w:pos="707"/>
              </w:tabs>
              <w:bidi w:val="0"/>
              <w:spacing w:before="0" w:after="283"/>
              <w:ind w:start="707" w:hanging="283"/>
              <w:jc w:val="left"/>
              <w:rPr/>
            </w:pPr>
            <w:r>
              <w:rPr/>
              <w:t xml:space="preserve">Sveitsi (Tessinin kantoni) </w:t>
            </w:r>
          </w:p>
        </w:tc>
      </w:tr>
      <w:tr>
        <w:trPr/>
        <w:tc>
          <w:tcPr>
            <w:tcW w:w="2417" w:type="dxa"/>
            <w:tcBorders/>
            <w:vAlign w:val="center"/>
          </w:tcPr>
          <w:p>
            <w:pPr>
              <w:pStyle w:val="TableContents"/>
              <w:bidi w:val="0"/>
              <w:spacing w:before="0" w:after="283"/>
              <w:jc w:val="left"/>
              <w:rPr/>
            </w:pPr>
            <w:r>
              <w:rPr/>
              <w:t xml:space="preserve">7. toukokuuta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Kazakstan </w:t>
            </w:r>
          </w:p>
        </w:tc>
      </w:tr>
      <w:tr>
        <w:trPr/>
        <w:tc>
          <w:tcPr>
            <w:tcW w:w="2417" w:type="dxa"/>
            <w:tcBorders/>
            <w:vAlign w:val="center"/>
          </w:tcPr>
          <w:p>
            <w:pPr>
              <w:pStyle w:val="TableContents"/>
              <w:bidi w:val="0"/>
              <w:spacing w:before="0" w:after="283"/>
              <w:jc w:val="left"/>
              <w:rPr/>
            </w:pPr>
            <w:r>
              <w:rPr/>
              <w:t xml:space="preserve">8. toukokuuta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Etelä-Korea (vanhempainpäivä) </w:t>
            </w:r>
          </w:p>
        </w:tc>
      </w:tr>
      <w:tr>
        <w:trPr/>
        <w:tc>
          <w:tcPr>
            <w:tcW w:w="2417" w:type="dxa"/>
            <w:tcBorders/>
            <w:vAlign w:val="center"/>
          </w:tcPr>
          <w:p>
            <w:pPr>
              <w:pStyle w:val="TableContents"/>
              <w:bidi w:val="0"/>
              <w:spacing w:before="0" w:after="283"/>
              <w:jc w:val="left"/>
              <w:rPr/>
            </w:pPr>
            <w:r>
              <w:rPr/>
              <w:t xml:space="preserve">Toukokuun toinen sunnuntai </w:t>
            </w:r>
          </w:p>
        </w:tc>
        <w:tc>
          <w:tcPr>
            <w:tcW w:w="2792" w:type="dxa"/>
            <w:tcBorders/>
            <w:vAlign w:val="center"/>
          </w:tcPr>
          <w:p>
            <w:pPr>
              <w:pStyle w:val="TableContents"/>
              <w:bidi w:val="0"/>
              <w:spacing w:before="0" w:after="283"/>
              <w:jc w:val="left"/>
              <w:rPr/>
            </w:pPr>
            <w:r>
              <w:rPr/>
              <w:t xml:space="preserve">toukokuu 8, 2016 toukokuu 14, 2017 toukokuu 13, 2018 </w:t>
            </w:r>
          </w:p>
        </w:tc>
        <w:tc>
          <w:tcPr>
            <w:tcW w:w="4996" w:type="dxa"/>
            <w:tcBorders/>
            <w:vAlign w:val="center"/>
          </w:tcPr>
          <w:p>
            <w:pPr>
              <w:pStyle w:val="TableContents"/>
              <w:bidi w:val="0"/>
              <w:spacing w:before="0" w:after="283"/>
              <w:jc w:val="left"/>
              <w:rPr/>
            </w:pPr>
            <w:r>
              <w:rPr/>
              <w:t xml:space="preserve">Romania (Ziua Tatălui) </w:t>
            </w:r>
          </w:p>
        </w:tc>
      </w:tr>
      <w:tr>
        <w:trPr/>
        <w:tc>
          <w:tcPr>
            <w:tcW w:w="2417" w:type="dxa"/>
            <w:tcBorders/>
            <w:vAlign w:val="center"/>
          </w:tcPr>
          <w:p>
            <w:pPr>
              <w:pStyle w:val="TableContents"/>
              <w:bidi w:val="0"/>
              <w:spacing w:before="0" w:after="283"/>
              <w:jc w:val="left"/>
              <w:rPr/>
            </w:pPr>
            <w:r>
              <w:rPr/>
              <w:t xml:space="preserve">Kolmas sunnuntai toukokuussa </w:t>
            </w:r>
          </w:p>
        </w:tc>
        <w:tc>
          <w:tcPr>
            <w:tcW w:w="2792" w:type="dxa"/>
            <w:tcBorders/>
            <w:vAlign w:val="center"/>
          </w:tcPr>
          <w:p>
            <w:pPr>
              <w:pStyle w:val="TableContents"/>
              <w:bidi w:val="0"/>
              <w:spacing w:before="0" w:after="283"/>
              <w:jc w:val="left"/>
              <w:rPr/>
            </w:pPr>
            <w:r>
              <w:rPr/>
              <w:t xml:space="preserve">toukokuu 15, 2016 toukokuu 21, 2017 toukokuu 20, 2018 </w:t>
            </w:r>
          </w:p>
        </w:tc>
        <w:tc>
          <w:tcPr>
            <w:tcW w:w="4996" w:type="dxa"/>
            <w:tcBorders/>
            <w:vAlign w:val="center"/>
          </w:tcPr>
          <w:p>
            <w:pPr>
              <w:pStyle w:val="TableContents"/>
              <w:bidi w:val="0"/>
              <w:spacing w:before="0" w:after="283"/>
              <w:jc w:val="left"/>
              <w:rPr/>
            </w:pPr>
            <w:r>
              <w:rPr/>
              <w:t xml:space="preserve">Tonga </w:t>
            </w:r>
          </w:p>
        </w:tc>
      </w:tr>
      <w:tr>
        <w:trPr/>
        <w:tc>
          <w:tcPr>
            <w:tcW w:w="2417" w:type="dxa"/>
            <w:tcBorders/>
            <w:vAlign w:val="center"/>
          </w:tcPr>
          <w:p>
            <w:pPr>
              <w:pStyle w:val="TableContents"/>
              <w:bidi w:val="0"/>
              <w:spacing w:before="0" w:after="283"/>
              <w:jc w:val="left"/>
              <w:rPr/>
            </w:pPr>
            <w:r>
              <w:rPr/>
              <w:t xml:space="preserve">Ylösnousemuksen päivä </w:t>
            </w:r>
          </w:p>
        </w:tc>
        <w:tc>
          <w:tcPr>
            <w:tcW w:w="2792" w:type="dxa"/>
            <w:tcBorders/>
            <w:vAlign w:val="center"/>
          </w:tcPr>
          <w:p>
            <w:pPr>
              <w:pStyle w:val="TableContents"/>
              <w:bidi w:val="0"/>
              <w:spacing w:before="0" w:after="283"/>
              <w:jc w:val="left"/>
              <w:rPr/>
            </w:pPr>
            <w:r>
              <w:rPr/>
              <w:t xml:space="preserve">toukokuu 5, 2016 toukokuu 25, 2017 toukokuu 10, 2018 </w:t>
            </w:r>
          </w:p>
        </w:tc>
        <w:tc>
          <w:tcPr>
            <w:tcW w:w="4996" w:type="dxa"/>
            <w:tcBorders/>
            <w:vAlign w:val="center"/>
          </w:tcPr>
          <w:p>
            <w:pPr>
              <w:pStyle w:val="TableContents"/>
              <w:bidi w:val="0"/>
              <w:spacing w:before="0" w:after="283"/>
              <w:jc w:val="left"/>
              <w:rPr/>
            </w:pPr>
            <w:r>
              <w:rPr/>
              <w:t xml:space="preserve">Saksa </w:t>
            </w:r>
          </w:p>
        </w:tc>
      </w:tr>
      <w:tr>
        <w:trPr/>
        <w:tc>
          <w:tcPr>
            <w:tcW w:w="2417" w:type="dxa"/>
            <w:tcBorders/>
            <w:vAlign w:val="center"/>
          </w:tcPr>
          <w:p>
            <w:pPr>
              <w:pStyle w:val="TableContents"/>
              <w:bidi w:val="0"/>
              <w:spacing w:before="0" w:after="283"/>
              <w:jc w:val="left"/>
              <w:rPr/>
            </w:pPr>
            <w:r>
              <w:rPr/>
              <w:t xml:space="preserve">Ensimmäinen sunnuntai kesäkuussa </w:t>
            </w:r>
          </w:p>
        </w:tc>
        <w:tc>
          <w:tcPr>
            <w:tcW w:w="2792" w:type="dxa"/>
            <w:tcBorders/>
            <w:vAlign w:val="center"/>
          </w:tcPr>
          <w:p>
            <w:pPr>
              <w:pStyle w:val="TableContents"/>
              <w:bidi w:val="0"/>
              <w:spacing w:before="0" w:after="283"/>
              <w:jc w:val="left"/>
              <w:rPr/>
            </w:pPr>
            <w:r>
              <w:rPr/>
              <w:t xml:space="preserve">Jun 5, 2016 Jun 4, 2017 Jun 3, 2018 </w:t>
            </w:r>
          </w:p>
        </w:tc>
        <w:tc>
          <w:tcPr>
            <w:tcW w:w="4996" w:type="dxa"/>
            <w:tcBorders/>
            <w:vAlign w:val="center"/>
          </w:tcPr>
          <w:p>
            <w:pPr>
              <w:pStyle w:val="TableContents"/>
              <w:bidi w:val="0"/>
              <w:spacing w:before="0" w:after="283"/>
              <w:jc w:val="left"/>
              <w:rPr/>
            </w:pPr>
            <w:r>
              <w:rPr/>
              <w:t xml:space="preserve">Liettua (Tėvo diena) Sveitsi </w:t>
            </w:r>
          </w:p>
        </w:tc>
      </w:tr>
      <w:tr>
        <w:trPr/>
        <w:tc>
          <w:tcPr>
            <w:tcW w:w="2417" w:type="dxa"/>
            <w:tcBorders/>
            <w:vAlign w:val="center"/>
          </w:tcPr>
          <w:p>
            <w:pPr>
              <w:pStyle w:val="TableContents"/>
              <w:bidi w:val="0"/>
              <w:spacing w:before="0" w:after="283"/>
              <w:jc w:val="left"/>
              <w:rPr/>
            </w:pPr>
            <w:r>
              <w:rPr/>
              <w:t xml:space="preserve">5. kesäkuuta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Tanska (myös perustuslain päivä) </w:t>
            </w:r>
          </w:p>
        </w:tc>
      </w:tr>
      <w:tr>
        <w:trPr/>
        <w:tc>
          <w:tcPr>
            <w:tcW w:w="2417" w:type="dxa"/>
            <w:tcBorders/>
            <w:vAlign w:val="center"/>
          </w:tcPr>
          <w:p>
            <w:pPr>
              <w:pStyle w:val="TableContents"/>
              <w:bidi w:val="0"/>
              <w:spacing w:before="0" w:after="283"/>
              <w:jc w:val="left"/>
              <w:rPr/>
            </w:pPr>
            <w:r>
              <w:rPr/>
              <w:t xml:space="preserve">Kesäkuun toinen sunnuntai </w:t>
            </w:r>
          </w:p>
        </w:tc>
        <w:tc>
          <w:tcPr>
            <w:tcW w:w="2792" w:type="dxa"/>
            <w:tcBorders/>
            <w:vAlign w:val="center"/>
          </w:tcPr>
          <w:p>
            <w:pPr>
              <w:pStyle w:val="TableContents"/>
              <w:bidi w:val="0"/>
              <w:spacing w:before="0" w:after="283"/>
              <w:jc w:val="left"/>
              <w:rPr/>
            </w:pPr>
            <w:r>
              <w:rPr/>
              <w:t xml:space="preserve">Jun 12, 2016 Jun 11, 2017 Jun 10, 2018 </w:t>
            </w:r>
          </w:p>
        </w:tc>
        <w:tc>
          <w:tcPr>
            <w:tcW w:w="4996" w:type="dxa"/>
            <w:tcBorders/>
            <w:vAlign w:val="center"/>
          </w:tcPr>
          <w:p>
            <w:pPr>
              <w:pStyle w:val="TableContents"/>
              <w:bidi w:val="0"/>
              <w:spacing w:before="0" w:after="283"/>
              <w:jc w:val="left"/>
              <w:rPr/>
            </w:pPr>
            <w:r>
              <w:rPr/>
              <w:t xml:space="preserve">Itävalta Belgia </w:t>
            </w:r>
          </w:p>
        </w:tc>
      </w:tr>
      <w:tr>
        <w:trPr/>
        <w:tc>
          <w:tcPr>
            <w:tcW w:w="2417" w:type="dxa"/>
            <w:tcBorders/>
            <w:vAlign w:val="center"/>
          </w:tcPr>
          <w:p>
            <w:pPr>
              <w:pStyle w:val="TableContents"/>
              <w:bidi w:val="0"/>
              <w:spacing w:before="0" w:after="283"/>
              <w:jc w:val="left"/>
              <w:rPr/>
            </w:pPr>
            <w:r>
              <w:rPr/>
              <w:t xml:space="preserve">Kesäkuun </w:t>
            </w:r>
            <w:r>
              <w:rPr>
                <w:color w:val="A9A9A9"/>
              </w:rPr>
              <w:t xml:space="preserve">kolmas sunnuntai </w:t>
            </w:r>
          </w:p>
        </w:tc>
        <w:tc>
          <w:tcPr>
            <w:tcW w:w="2792" w:type="dxa"/>
            <w:tcBorders/>
            <w:vAlign w:val="center"/>
          </w:tcPr>
          <w:p>
            <w:pPr>
              <w:pStyle w:val="TableContents"/>
              <w:bidi w:val="0"/>
              <w:spacing w:before="0" w:after="283"/>
              <w:jc w:val="left"/>
              <w:rPr/>
            </w:pPr>
            <w:r>
              <w:rPr/>
              <w:t xml:space="preserve">kesäkuu 19, 2016 kesäkuu 18, 2017 kesäkuu 17, 2018 kesäkuu 16, 2019 </w:t>
            </w:r>
          </w:p>
        </w:tc>
        <w:tc>
          <w:tcPr>
            <w:tcW w:w="4996"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Afganistan </w:t>
            </w:r>
          </w:p>
          <w:p>
            <w:pPr>
              <w:pStyle w:val="TableContents"/>
              <w:numPr>
                <w:ilvl w:val="0"/>
                <w:numId w:val="170"/>
              </w:numPr>
              <w:tabs>
                <w:tab w:val="clear" w:pos="1134"/>
                <w:tab w:val="left" w:leader="none" w:pos="707"/>
              </w:tabs>
              <w:bidi w:val="0"/>
              <w:spacing w:before="0" w:after="0"/>
              <w:ind w:start="707" w:hanging="283"/>
              <w:jc w:val="left"/>
              <w:rPr/>
            </w:pPr>
            <w:r>
              <w:rPr/>
              <w:t xml:space="preserve">Algeria </w:t>
            </w:r>
          </w:p>
          <w:p>
            <w:pPr>
              <w:pStyle w:val="TableContents"/>
              <w:numPr>
                <w:ilvl w:val="0"/>
                <w:numId w:val="170"/>
              </w:numPr>
              <w:tabs>
                <w:tab w:val="clear" w:pos="1134"/>
                <w:tab w:val="left" w:leader="none" w:pos="707"/>
              </w:tabs>
              <w:bidi w:val="0"/>
              <w:spacing w:before="0" w:after="0"/>
              <w:ind w:start="707" w:hanging="283"/>
              <w:jc w:val="left"/>
              <w:rPr/>
            </w:pPr>
            <w:r>
              <w:rPr/>
              <w:t xml:space="preserve">Albania </w:t>
            </w:r>
          </w:p>
          <w:p>
            <w:pPr>
              <w:pStyle w:val="TableContents"/>
              <w:numPr>
                <w:ilvl w:val="0"/>
                <w:numId w:val="170"/>
              </w:numPr>
              <w:tabs>
                <w:tab w:val="clear" w:pos="1134"/>
                <w:tab w:val="left" w:leader="none" w:pos="707"/>
              </w:tabs>
              <w:bidi w:val="0"/>
              <w:spacing w:before="0" w:after="0"/>
              <w:ind w:start="707" w:hanging="283"/>
              <w:jc w:val="left"/>
              <w:rPr/>
            </w:pPr>
            <w:r>
              <w:rPr/>
              <w:t xml:space="preserve">Antigua ja Barbuda </w:t>
            </w:r>
          </w:p>
          <w:p>
            <w:pPr>
              <w:pStyle w:val="TableContents"/>
              <w:numPr>
                <w:ilvl w:val="0"/>
                <w:numId w:val="170"/>
              </w:numPr>
              <w:tabs>
                <w:tab w:val="clear" w:pos="1134"/>
                <w:tab w:val="left" w:leader="none" w:pos="707"/>
              </w:tabs>
              <w:bidi w:val="0"/>
              <w:spacing w:before="0" w:after="0"/>
              <w:ind w:start="707" w:hanging="283"/>
              <w:jc w:val="left"/>
              <w:rPr/>
            </w:pPr>
            <w:r>
              <w:rPr/>
              <w:t xml:space="preserve">Argentiina </w:t>
            </w:r>
          </w:p>
          <w:p>
            <w:pPr>
              <w:pStyle w:val="TableContents"/>
              <w:numPr>
                <w:ilvl w:val="0"/>
                <w:numId w:val="170"/>
              </w:numPr>
              <w:tabs>
                <w:tab w:val="clear" w:pos="1134"/>
                <w:tab w:val="left" w:leader="none" w:pos="707"/>
              </w:tabs>
              <w:bidi w:val="0"/>
              <w:spacing w:before="0" w:after="0"/>
              <w:ind w:start="707" w:hanging="283"/>
              <w:jc w:val="left"/>
              <w:rPr/>
            </w:pPr>
            <w:r>
              <w:rPr/>
              <w:t xml:space="preserve">Aruba </w:t>
            </w:r>
          </w:p>
          <w:p>
            <w:pPr>
              <w:pStyle w:val="TableContents"/>
              <w:numPr>
                <w:ilvl w:val="0"/>
                <w:numId w:val="170"/>
              </w:numPr>
              <w:tabs>
                <w:tab w:val="clear" w:pos="1134"/>
                <w:tab w:val="left" w:leader="none" w:pos="707"/>
              </w:tabs>
              <w:bidi w:val="0"/>
              <w:spacing w:before="0" w:after="0"/>
              <w:ind w:start="707" w:hanging="283"/>
              <w:jc w:val="left"/>
              <w:rPr/>
            </w:pPr>
            <w:r>
              <w:rPr/>
              <w:t xml:space="preserve">Bahama </w:t>
            </w:r>
          </w:p>
          <w:p>
            <w:pPr>
              <w:pStyle w:val="TableContents"/>
              <w:numPr>
                <w:ilvl w:val="0"/>
                <w:numId w:val="170"/>
              </w:numPr>
              <w:tabs>
                <w:tab w:val="clear" w:pos="1134"/>
                <w:tab w:val="left" w:leader="none" w:pos="707"/>
              </w:tabs>
              <w:bidi w:val="0"/>
              <w:spacing w:before="0" w:after="0"/>
              <w:ind w:start="707" w:hanging="283"/>
              <w:jc w:val="left"/>
              <w:rPr/>
            </w:pPr>
            <w:r>
              <w:rPr/>
              <w:t xml:space="preserve">Bahrain </w:t>
            </w:r>
          </w:p>
          <w:p>
            <w:pPr>
              <w:pStyle w:val="TableContents"/>
              <w:numPr>
                <w:ilvl w:val="0"/>
                <w:numId w:val="170"/>
              </w:numPr>
              <w:tabs>
                <w:tab w:val="clear" w:pos="1134"/>
                <w:tab w:val="left" w:leader="none" w:pos="707"/>
              </w:tabs>
              <w:bidi w:val="0"/>
              <w:spacing w:before="0" w:after="0"/>
              <w:ind w:start="707" w:hanging="283"/>
              <w:jc w:val="left"/>
              <w:rPr/>
            </w:pPr>
            <w:r>
              <w:rPr/>
              <w:t xml:space="preserve">Bangladesh </w:t>
            </w:r>
          </w:p>
          <w:p>
            <w:pPr>
              <w:pStyle w:val="TableContents"/>
              <w:numPr>
                <w:ilvl w:val="0"/>
                <w:numId w:val="170"/>
              </w:numPr>
              <w:tabs>
                <w:tab w:val="clear" w:pos="1134"/>
                <w:tab w:val="left" w:leader="none" w:pos="707"/>
              </w:tabs>
              <w:bidi w:val="0"/>
              <w:spacing w:before="0" w:after="0"/>
              <w:ind w:start="707" w:hanging="283"/>
              <w:jc w:val="left"/>
              <w:rPr/>
            </w:pPr>
            <w:r>
              <w:rPr/>
              <w:t xml:space="preserve">Barbados </w:t>
            </w:r>
          </w:p>
          <w:p>
            <w:pPr>
              <w:pStyle w:val="TableContents"/>
              <w:numPr>
                <w:ilvl w:val="0"/>
                <w:numId w:val="170"/>
              </w:numPr>
              <w:tabs>
                <w:tab w:val="clear" w:pos="1134"/>
                <w:tab w:val="left" w:leader="none" w:pos="707"/>
              </w:tabs>
              <w:bidi w:val="0"/>
              <w:spacing w:before="0" w:after="0"/>
              <w:ind w:start="707" w:hanging="283"/>
              <w:jc w:val="left"/>
              <w:rPr/>
            </w:pPr>
            <w:r>
              <w:rPr/>
              <w:t xml:space="preserve">Belize </w:t>
            </w:r>
          </w:p>
          <w:p>
            <w:pPr>
              <w:pStyle w:val="TableContents"/>
              <w:numPr>
                <w:ilvl w:val="0"/>
                <w:numId w:val="170"/>
              </w:numPr>
              <w:tabs>
                <w:tab w:val="clear" w:pos="1134"/>
                <w:tab w:val="left" w:leader="none" w:pos="707"/>
              </w:tabs>
              <w:bidi w:val="0"/>
              <w:spacing w:before="0" w:after="0"/>
              <w:ind w:start="707" w:hanging="283"/>
              <w:jc w:val="left"/>
              <w:rPr/>
            </w:pPr>
            <w:r>
              <w:rPr/>
              <w:t xml:space="preserve">Bermuda </w:t>
            </w:r>
          </w:p>
          <w:p>
            <w:pPr>
              <w:pStyle w:val="TableContents"/>
              <w:numPr>
                <w:ilvl w:val="0"/>
                <w:numId w:val="170"/>
              </w:numPr>
              <w:tabs>
                <w:tab w:val="clear" w:pos="1134"/>
                <w:tab w:val="left" w:leader="none" w:pos="707"/>
              </w:tabs>
              <w:bidi w:val="0"/>
              <w:spacing w:before="0" w:after="0"/>
              <w:ind w:start="707" w:hanging="283"/>
              <w:jc w:val="left"/>
              <w:rPr/>
            </w:pPr>
            <w:r>
              <w:rPr/>
              <w:t xml:space="preserve">Bosnia ja Hertsegovina </w:t>
            </w:r>
          </w:p>
          <w:p>
            <w:pPr>
              <w:pStyle w:val="TableContents"/>
              <w:numPr>
                <w:ilvl w:val="0"/>
                <w:numId w:val="170"/>
              </w:numPr>
              <w:tabs>
                <w:tab w:val="clear" w:pos="1134"/>
                <w:tab w:val="left" w:leader="none" w:pos="707"/>
              </w:tabs>
              <w:bidi w:val="0"/>
              <w:spacing w:before="0" w:after="0"/>
              <w:ind w:start="707" w:hanging="283"/>
              <w:jc w:val="left"/>
              <w:rPr/>
            </w:pPr>
            <w:r>
              <w:rPr/>
              <w:t xml:space="preserve">Brunei </w:t>
            </w:r>
          </w:p>
          <w:p>
            <w:pPr>
              <w:pStyle w:val="TableContents"/>
              <w:numPr>
                <w:ilvl w:val="0"/>
                <w:numId w:val="170"/>
              </w:numPr>
              <w:tabs>
                <w:tab w:val="clear" w:pos="1134"/>
                <w:tab w:val="left" w:leader="none" w:pos="707"/>
              </w:tabs>
              <w:bidi w:val="0"/>
              <w:spacing w:before="0" w:after="0"/>
              <w:ind w:start="707" w:hanging="283"/>
              <w:jc w:val="left"/>
              <w:rPr/>
            </w:pPr>
            <w:r>
              <w:rPr/>
              <w:t xml:space="preserve">Burkina Faso </w:t>
            </w:r>
          </w:p>
          <w:p>
            <w:pPr>
              <w:pStyle w:val="TableContents"/>
              <w:numPr>
                <w:ilvl w:val="0"/>
                <w:numId w:val="170"/>
              </w:numPr>
              <w:tabs>
                <w:tab w:val="clear" w:pos="1134"/>
                <w:tab w:val="left" w:leader="none" w:pos="707"/>
              </w:tabs>
              <w:bidi w:val="0"/>
              <w:spacing w:before="0" w:after="0"/>
              <w:ind w:start="707" w:hanging="283"/>
              <w:jc w:val="left"/>
              <w:rPr/>
            </w:pPr>
            <w:r>
              <w:rPr/>
              <w:t xml:space="preserve">Kambodža </w:t>
            </w:r>
          </w:p>
          <w:p>
            <w:pPr>
              <w:pStyle w:val="TableContents"/>
              <w:numPr>
                <w:ilvl w:val="0"/>
                <w:numId w:val="170"/>
              </w:numPr>
              <w:tabs>
                <w:tab w:val="clear" w:pos="1134"/>
                <w:tab w:val="left" w:leader="none" w:pos="707"/>
              </w:tabs>
              <w:bidi w:val="0"/>
              <w:spacing w:before="0" w:after="0"/>
              <w:ind w:start="707" w:hanging="283"/>
              <w:jc w:val="left"/>
              <w:rPr/>
            </w:pPr>
            <w:r>
              <w:rPr/>
              <w:t xml:space="preserve">Kanada </w:t>
            </w:r>
          </w:p>
          <w:p>
            <w:pPr>
              <w:pStyle w:val="TableContents"/>
              <w:numPr>
                <w:ilvl w:val="0"/>
                <w:numId w:val="170"/>
              </w:numPr>
              <w:tabs>
                <w:tab w:val="clear" w:pos="1134"/>
                <w:tab w:val="left" w:leader="none" w:pos="707"/>
              </w:tabs>
              <w:bidi w:val="0"/>
              <w:spacing w:before="0" w:after="0"/>
              <w:ind w:start="707" w:hanging="283"/>
              <w:jc w:val="left"/>
              <w:rPr/>
            </w:pPr>
            <w:r>
              <w:rPr/>
              <w:t xml:space="preserve">Chad </w:t>
            </w:r>
          </w:p>
          <w:p>
            <w:pPr>
              <w:pStyle w:val="TableContents"/>
              <w:numPr>
                <w:ilvl w:val="0"/>
                <w:numId w:val="170"/>
              </w:numPr>
              <w:tabs>
                <w:tab w:val="clear" w:pos="1134"/>
                <w:tab w:val="left" w:leader="none" w:pos="707"/>
              </w:tabs>
              <w:bidi w:val="0"/>
              <w:spacing w:before="0" w:after="0"/>
              <w:ind w:start="707" w:hanging="283"/>
              <w:jc w:val="left"/>
              <w:rPr/>
            </w:pPr>
            <w:r>
              <w:rPr/>
              <w:t xml:space="preserve">Chile </w:t>
            </w:r>
          </w:p>
          <w:p>
            <w:pPr>
              <w:pStyle w:val="TableContents"/>
              <w:numPr>
                <w:ilvl w:val="0"/>
                <w:numId w:val="170"/>
              </w:numPr>
              <w:tabs>
                <w:tab w:val="clear" w:pos="1134"/>
                <w:tab w:val="left" w:leader="none" w:pos="707"/>
              </w:tabs>
              <w:bidi w:val="0"/>
              <w:spacing w:before="0" w:after="0"/>
              <w:ind w:start="707" w:hanging="283"/>
              <w:jc w:val="left"/>
              <w:rPr/>
            </w:pPr>
            <w:r>
              <w:rPr/>
              <w:t xml:space="preserve">Kiina * * * </w:t>
            </w:r>
          </w:p>
          <w:p>
            <w:pPr>
              <w:pStyle w:val="TableContents"/>
              <w:numPr>
                <w:ilvl w:val="0"/>
                <w:numId w:val="170"/>
              </w:numPr>
              <w:tabs>
                <w:tab w:val="clear" w:pos="1134"/>
                <w:tab w:val="left" w:leader="none" w:pos="707"/>
              </w:tabs>
              <w:bidi w:val="0"/>
              <w:spacing w:before="0" w:after="0"/>
              <w:ind w:start="707" w:hanging="283"/>
              <w:jc w:val="left"/>
              <w:rPr/>
            </w:pPr>
            <w:r>
              <w:rPr/>
              <w:t xml:space="preserve">Kolumbia </w:t>
            </w:r>
          </w:p>
          <w:p>
            <w:pPr>
              <w:pStyle w:val="TableContents"/>
              <w:numPr>
                <w:ilvl w:val="0"/>
                <w:numId w:val="170"/>
              </w:numPr>
              <w:tabs>
                <w:tab w:val="clear" w:pos="1134"/>
                <w:tab w:val="left" w:leader="none" w:pos="707"/>
              </w:tabs>
              <w:bidi w:val="0"/>
              <w:spacing w:before="0" w:after="0"/>
              <w:ind w:start="707" w:hanging="283"/>
              <w:jc w:val="left"/>
              <w:rPr/>
            </w:pPr>
            <w:r>
              <w:rPr/>
              <w:t xml:space="preserve">Komorit </w:t>
            </w:r>
          </w:p>
          <w:p>
            <w:pPr>
              <w:pStyle w:val="TableContents"/>
              <w:numPr>
                <w:ilvl w:val="0"/>
                <w:numId w:val="170"/>
              </w:numPr>
              <w:tabs>
                <w:tab w:val="clear" w:pos="1134"/>
                <w:tab w:val="left" w:leader="none" w:pos="707"/>
              </w:tabs>
              <w:bidi w:val="0"/>
              <w:spacing w:before="0" w:after="0"/>
              <w:ind w:start="707" w:hanging="283"/>
              <w:jc w:val="left"/>
              <w:rPr/>
            </w:pPr>
            <w:r>
              <w:rPr/>
              <w:t xml:space="preserve">Costa Rica </w:t>
            </w:r>
          </w:p>
          <w:p>
            <w:pPr>
              <w:pStyle w:val="TableContents"/>
              <w:numPr>
                <w:ilvl w:val="0"/>
                <w:numId w:val="170"/>
              </w:numPr>
              <w:tabs>
                <w:tab w:val="clear" w:pos="1134"/>
                <w:tab w:val="left" w:leader="none" w:pos="707"/>
              </w:tabs>
              <w:bidi w:val="0"/>
              <w:spacing w:before="0" w:after="0"/>
              <w:ind w:start="707" w:hanging="283"/>
              <w:jc w:val="left"/>
              <w:rPr/>
            </w:pPr>
            <w:r>
              <w:rPr/>
              <w:t xml:space="preserve">Kuuba </w:t>
            </w:r>
          </w:p>
          <w:p>
            <w:pPr>
              <w:pStyle w:val="TableContents"/>
              <w:numPr>
                <w:ilvl w:val="0"/>
                <w:numId w:val="170"/>
              </w:numPr>
              <w:tabs>
                <w:tab w:val="clear" w:pos="1134"/>
                <w:tab w:val="left" w:leader="none" w:pos="707"/>
              </w:tabs>
              <w:bidi w:val="0"/>
              <w:spacing w:before="0" w:after="0"/>
              <w:ind w:start="707" w:hanging="283"/>
              <w:jc w:val="left"/>
              <w:rPr/>
            </w:pPr>
            <w:r>
              <w:rPr/>
              <w:t xml:space="preserve">Curaçao </w:t>
            </w:r>
          </w:p>
          <w:p>
            <w:pPr>
              <w:pStyle w:val="TableContents"/>
              <w:numPr>
                <w:ilvl w:val="0"/>
                <w:numId w:val="170"/>
              </w:numPr>
              <w:tabs>
                <w:tab w:val="clear" w:pos="1134"/>
                <w:tab w:val="left" w:leader="none" w:pos="707"/>
              </w:tabs>
              <w:bidi w:val="0"/>
              <w:spacing w:before="0" w:after="0"/>
              <w:ind w:start="707" w:hanging="283"/>
              <w:jc w:val="left"/>
              <w:rPr/>
            </w:pPr>
            <w:r>
              <w:rPr/>
              <w:t xml:space="preserve">Kypros </w:t>
            </w:r>
          </w:p>
          <w:p>
            <w:pPr>
              <w:pStyle w:val="TableContents"/>
              <w:numPr>
                <w:ilvl w:val="0"/>
                <w:numId w:val="170"/>
              </w:numPr>
              <w:tabs>
                <w:tab w:val="clear" w:pos="1134"/>
                <w:tab w:val="left" w:leader="none" w:pos="707"/>
              </w:tabs>
              <w:bidi w:val="0"/>
              <w:spacing w:before="0" w:after="0"/>
              <w:ind w:start="707" w:hanging="283"/>
              <w:jc w:val="left"/>
              <w:rPr/>
            </w:pPr>
            <w:r>
              <w:rPr/>
              <w:t xml:space="preserve">Tšekin tasavalta </w:t>
            </w:r>
          </w:p>
          <w:p>
            <w:pPr>
              <w:pStyle w:val="TableContents"/>
              <w:numPr>
                <w:ilvl w:val="0"/>
                <w:numId w:val="170"/>
              </w:numPr>
              <w:tabs>
                <w:tab w:val="clear" w:pos="1134"/>
                <w:tab w:val="left" w:leader="none" w:pos="707"/>
              </w:tabs>
              <w:bidi w:val="0"/>
              <w:spacing w:before="0" w:after="0"/>
              <w:ind w:start="707" w:hanging="283"/>
              <w:jc w:val="left"/>
              <w:rPr/>
            </w:pPr>
            <w:r>
              <w:rPr/>
              <w:t xml:space="preserve">Dominica </w:t>
            </w:r>
          </w:p>
          <w:p>
            <w:pPr>
              <w:pStyle w:val="TableContents"/>
              <w:numPr>
                <w:ilvl w:val="0"/>
                <w:numId w:val="170"/>
              </w:numPr>
              <w:tabs>
                <w:tab w:val="clear" w:pos="1134"/>
                <w:tab w:val="left" w:leader="none" w:pos="707"/>
              </w:tabs>
              <w:bidi w:val="0"/>
              <w:spacing w:before="0" w:after="0"/>
              <w:ind w:start="707" w:hanging="283"/>
              <w:jc w:val="left"/>
              <w:rPr/>
            </w:pPr>
            <w:r>
              <w:rPr/>
              <w:t xml:space="preserve">Ecuador </w:t>
            </w:r>
          </w:p>
          <w:p>
            <w:pPr>
              <w:pStyle w:val="TableContents"/>
              <w:numPr>
                <w:ilvl w:val="0"/>
                <w:numId w:val="170"/>
              </w:numPr>
              <w:tabs>
                <w:tab w:val="clear" w:pos="1134"/>
                <w:tab w:val="left" w:leader="none" w:pos="707"/>
              </w:tabs>
              <w:bidi w:val="0"/>
              <w:spacing w:before="0" w:after="0"/>
              <w:ind w:start="707" w:hanging="283"/>
              <w:jc w:val="left"/>
              <w:rPr/>
            </w:pPr>
            <w:r>
              <w:rPr/>
              <w:t xml:space="preserve">Etiopia </w:t>
            </w:r>
          </w:p>
          <w:p>
            <w:pPr>
              <w:pStyle w:val="TableContents"/>
              <w:numPr>
                <w:ilvl w:val="0"/>
                <w:numId w:val="170"/>
              </w:numPr>
              <w:tabs>
                <w:tab w:val="clear" w:pos="1134"/>
                <w:tab w:val="left" w:leader="none" w:pos="707"/>
              </w:tabs>
              <w:bidi w:val="0"/>
              <w:spacing w:before="0" w:after="0"/>
              <w:ind w:start="707" w:hanging="283"/>
              <w:jc w:val="left"/>
              <w:rPr/>
            </w:pPr>
            <w:r>
              <w:rPr/>
              <w:t xml:space="preserve">Ranska </w:t>
            </w:r>
          </w:p>
          <w:p>
            <w:pPr>
              <w:pStyle w:val="TableContents"/>
              <w:numPr>
                <w:ilvl w:val="0"/>
                <w:numId w:val="170"/>
              </w:numPr>
              <w:tabs>
                <w:tab w:val="clear" w:pos="1134"/>
                <w:tab w:val="left" w:leader="none" w:pos="707"/>
              </w:tabs>
              <w:bidi w:val="0"/>
              <w:spacing w:before="0" w:after="0"/>
              <w:ind w:start="707" w:hanging="283"/>
              <w:jc w:val="left"/>
              <w:rPr/>
            </w:pPr>
            <w:r>
              <w:rPr/>
              <w:t xml:space="preserve">Georgia </w:t>
            </w:r>
          </w:p>
          <w:p>
            <w:pPr>
              <w:pStyle w:val="TableContents"/>
              <w:numPr>
                <w:ilvl w:val="0"/>
                <w:numId w:val="170"/>
              </w:numPr>
              <w:tabs>
                <w:tab w:val="clear" w:pos="1134"/>
                <w:tab w:val="left" w:leader="none" w:pos="707"/>
              </w:tabs>
              <w:bidi w:val="0"/>
              <w:spacing w:before="0" w:after="0"/>
              <w:ind w:start="707" w:hanging="283"/>
              <w:jc w:val="left"/>
              <w:rPr/>
            </w:pPr>
            <w:r>
              <w:rPr/>
              <w:t xml:space="preserve">Ghana </w:t>
            </w:r>
          </w:p>
          <w:p>
            <w:pPr>
              <w:pStyle w:val="TableContents"/>
              <w:numPr>
                <w:ilvl w:val="0"/>
                <w:numId w:val="170"/>
              </w:numPr>
              <w:tabs>
                <w:tab w:val="clear" w:pos="1134"/>
                <w:tab w:val="left" w:leader="none" w:pos="707"/>
              </w:tabs>
              <w:bidi w:val="0"/>
              <w:spacing w:before="0" w:after="0"/>
              <w:ind w:start="707" w:hanging="283"/>
              <w:jc w:val="left"/>
              <w:rPr/>
            </w:pPr>
            <w:r>
              <w:rPr/>
              <w:t xml:space="preserve">Kreikka </w:t>
            </w:r>
          </w:p>
          <w:p>
            <w:pPr>
              <w:pStyle w:val="TableContents"/>
              <w:numPr>
                <w:ilvl w:val="0"/>
                <w:numId w:val="170"/>
              </w:numPr>
              <w:tabs>
                <w:tab w:val="clear" w:pos="1134"/>
                <w:tab w:val="left" w:leader="none" w:pos="707"/>
              </w:tabs>
              <w:bidi w:val="0"/>
              <w:spacing w:before="0" w:after="0"/>
              <w:ind w:start="707" w:hanging="283"/>
              <w:jc w:val="left"/>
              <w:rPr/>
            </w:pPr>
            <w:r>
              <w:rPr/>
              <w:t xml:space="preserve">Guyana </w:t>
            </w:r>
          </w:p>
          <w:p>
            <w:pPr>
              <w:pStyle w:val="TableContents"/>
              <w:numPr>
                <w:ilvl w:val="0"/>
                <w:numId w:val="170"/>
              </w:numPr>
              <w:tabs>
                <w:tab w:val="clear" w:pos="1134"/>
                <w:tab w:val="left" w:leader="none" w:pos="707"/>
              </w:tabs>
              <w:bidi w:val="0"/>
              <w:spacing w:before="0" w:after="0"/>
              <w:ind w:start="707" w:hanging="283"/>
              <w:jc w:val="left"/>
              <w:rPr/>
            </w:pPr>
            <w:r>
              <w:rPr/>
              <w:t xml:space="preserve">Hong Kong </w:t>
            </w:r>
          </w:p>
          <w:p>
            <w:pPr>
              <w:pStyle w:val="TableContents"/>
              <w:numPr>
                <w:ilvl w:val="0"/>
                <w:numId w:val="170"/>
              </w:numPr>
              <w:tabs>
                <w:tab w:val="clear" w:pos="1134"/>
                <w:tab w:val="left" w:leader="none" w:pos="707"/>
              </w:tabs>
              <w:bidi w:val="0"/>
              <w:spacing w:before="0" w:after="0"/>
              <w:ind w:start="707" w:hanging="283"/>
              <w:jc w:val="left"/>
              <w:rPr/>
            </w:pPr>
            <w:r>
              <w:rPr/>
              <w:t xml:space="preserve">Unkari </w:t>
            </w:r>
          </w:p>
          <w:p>
            <w:pPr>
              <w:pStyle w:val="TableContents"/>
              <w:numPr>
                <w:ilvl w:val="0"/>
                <w:numId w:val="170"/>
              </w:numPr>
              <w:tabs>
                <w:tab w:val="clear" w:pos="1134"/>
                <w:tab w:val="left" w:leader="none" w:pos="707"/>
              </w:tabs>
              <w:bidi w:val="0"/>
              <w:spacing w:before="0" w:after="0"/>
              <w:ind w:start="707" w:hanging="283"/>
              <w:jc w:val="left"/>
              <w:rPr/>
            </w:pPr>
            <w:r>
              <w:rPr/>
              <w:t xml:space="preserve">Intia </w:t>
            </w:r>
          </w:p>
          <w:p>
            <w:pPr>
              <w:pStyle w:val="TableContents"/>
              <w:numPr>
                <w:ilvl w:val="0"/>
                <w:numId w:val="170"/>
              </w:numPr>
              <w:tabs>
                <w:tab w:val="clear" w:pos="1134"/>
                <w:tab w:val="left" w:leader="none" w:pos="707"/>
              </w:tabs>
              <w:bidi w:val="0"/>
              <w:spacing w:before="0" w:after="0"/>
              <w:ind w:start="707" w:hanging="283"/>
              <w:jc w:val="left"/>
              <w:rPr/>
            </w:pPr>
            <w:r>
              <w:rPr/>
              <w:t xml:space="preserve">Irlanti </w:t>
            </w:r>
          </w:p>
          <w:p>
            <w:pPr>
              <w:pStyle w:val="TableContents"/>
              <w:numPr>
                <w:ilvl w:val="0"/>
                <w:numId w:val="170"/>
              </w:numPr>
              <w:tabs>
                <w:tab w:val="clear" w:pos="1134"/>
                <w:tab w:val="left" w:leader="none" w:pos="707"/>
              </w:tabs>
              <w:bidi w:val="0"/>
              <w:spacing w:before="0" w:after="0"/>
              <w:ind w:start="707" w:hanging="283"/>
              <w:jc w:val="left"/>
              <w:rPr/>
            </w:pPr>
            <w:r>
              <w:rPr/>
              <w:t xml:space="preserve">Mansaari </w:t>
            </w:r>
          </w:p>
          <w:p>
            <w:pPr>
              <w:pStyle w:val="TableContents"/>
              <w:numPr>
                <w:ilvl w:val="0"/>
                <w:numId w:val="170"/>
              </w:numPr>
              <w:tabs>
                <w:tab w:val="clear" w:pos="1134"/>
                <w:tab w:val="left" w:leader="none" w:pos="707"/>
              </w:tabs>
              <w:bidi w:val="0"/>
              <w:spacing w:before="0" w:after="0"/>
              <w:ind w:start="707" w:hanging="283"/>
              <w:jc w:val="left"/>
              <w:rPr/>
            </w:pPr>
            <w:r>
              <w:rPr/>
              <w:t xml:space="preserve">Jamaika </w:t>
            </w:r>
          </w:p>
          <w:p>
            <w:pPr>
              <w:pStyle w:val="TableContents"/>
              <w:numPr>
                <w:ilvl w:val="0"/>
                <w:numId w:val="170"/>
              </w:numPr>
              <w:tabs>
                <w:tab w:val="clear" w:pos="1134"/>
                <w:tab w:val="left" w:leader="none" w:pos="707"/>
              </w:tabs>
              <w:bidi w:val="0"/>
              <w:spacing w:before="0" w:after="0"/>
              <w:ind w:start="707" w:hanging="283"/>
              <w:jc w:val="left"/>
              <w:rPr/>
            </w:pPr>
            <w:r>
              <w:rPr/>
              <w:t xml:space="preserve">Japani </w:t>
            </w:r>
          </w:p>
          <w:p>
            <w:pPr>
              <w:pStyle w:val="TableContents"/>
              <w:numPr>
                <w:ilvl w:val="0"/>
                <w:numId w:val="170"/>
              </w:numPr>
              <w:tabs>
                <w:tab w:val="clear" w:pos="1134"/>
                <w:tab w:val="left" w:leader="none" w:pos="707"/>
              </w:tabs>
              <w:bidi w:val="0"/>
              <w:spacing w:before="0" w:after="0"/>
              <w:ind w:start="707" w:hanging="283"/>
              <w:jc w:val="left"/>
              <w:rPr/>
            </w:pPr>
            <w:r>
              <w:rPr/>
              <w:t xml:space="preserve">Kenia </w:t>
            </w:r>
          </w:p>
          <w:p>
            <w:pPr>
              <w:pStyle w:val="TableContents"/>
              <w:numPr>
                <w:ilvl w:val="0"/>
                <w:numId w:val="170"/>
              </w:numPr>
              <w:tabs>
                <w:tab w:val="clear" w:pos="1134"/>
                <w:tab w:val="left" w:leader="none" w:pos="707"/>
              </w:tabs>
              <w:bidi w:val="0"/>
              <w:spacing w:before="0" w:after="0"/>
              <w:ind w:start="707" w:hanging="283"/>
              <w:jc w:val="left"/>
              <w:rPr/>
            </w:pPr>
            <w:r>
              <w:rPr/>
              <w:t xml:space="preserve">Kuwait </w:t>
            </w:r>
          </w:p>
          <w:p>
            <w:pPr>
              <w:pStyle w:val="TableContents"/>
              <w:numPr>
                <w:ilvl w:val="0"/>
                <w:numId w:val="170"/>
              </w:numPr>
              <w:tabs>
                <w:tab w:val="clear" w:pos="1134"/>
                <w:tab w:val="left" w:leader="none" w:pos="707"/>
              </w:tabs>
              <w:bidi w:val="0"/>
              <w:spacing w:before="0" w:after="0"/>
              <w:ind w:start="707" w:hanging="283"/>
              <w:jc w:val="left"/>
              <w:rPr/>
            </w:pPr>
            <w:r>
              <w:rPr/>
              <w:t xml:space="preserve">Laos </w:t>
            </w:r>
          </w:p>
          <w:p>
            <w:pPr>
              <w:pStyle w:val="TableContents"/>
              <w:numPr>
                <w:ilvl w:val="0"/>
                <w:numId w:val="170"/>
              </w:numPr>
              <w:tabs>
                <w:tab w:val="clear" w:pos="1134"/>
                <w:tab w:val="left" w:leader="none" w:pos="707"/>
              </w:tabs>
              <w:bidi w:val="0"/>
              <w:spacing w:before="0" w:after="0"/>
              <w:ind w:start="707" w:hanging="283"/>
              <w:jc w:val="left"/>
              <w:rPr/>
            </w:pPr>
            <w:r>
              <w:rPr/>
              <w:t xml:space="preserve">Macao </w:t>
            </w:r>
          </w:p>
          <w:p>
            <w:pPr>
              <w:pStyle w:val="TableContents"/>
              <w:numPr>
                <w:ilvl w:val="0"/>
                <w:numId w:val="170"/>
              </w:numPr>
              <w:tabs>
                <w:tab w:val="clear" w:pos="1134"/>
                <w:tab w:val="left" w:leader="none" w:pos="707"/>
              </w:tabs>
              <w:bidi w:val="0"/>
              <w:spacing w:before="0" w:after="0"/>
              <w:ind w:start="707" w:hanging="283"/>
              <w:jc w:val="left"/>
              <w:rPr/>
            </w:pPr>
            <w:r>
              <w:rPr/>
              <w:t xml:space="preserve">Mali </w:t>
            </w:r>
          </w:p>
          <w:p>
            <w:pPr>
              <w:pStyle w:val="TableContents"/>
              <w:numPr>
                <w:ilvl w:val="0"/>
                <w:numId w:val="170"/>
              </w:numPr>
              <w:tabs>
                <w:tab w:val="clear" w:pos="1134"/>
                <w:tab w:val="left" w:leader="none" w:pos="707"/>
              </w:tabs>
              <w:bidi w:val="0"/>
              <w:spacing w:before="0" w:after="0"/>
              <w:ind w:start="707" w:hanging="283"/>
              <w:jc w:val="left"/>
              <w:rPr/>
            </w:pPr>
            <w:r>
              <w:rPr/>
              <w:t xml:space="preserve">Madagaskar </w:t>
            </w:r>
          </w:p>
          <w:p>
            <w:pPr>
              <w:pStyle w:val="TableContents"/>
              <w:numPr>
                <w:ilvl w:val="0"/>
                <w:numId w:val="170"/>
              </w:numPr>
              <w:tabs>
                <w:tab w:val="clear" w:pos="1134"/>
                <w:tab w:val="left" w:leader="none" w:pos="707"/>
              </w:tabs>
              <w:bidi w:val="0"/>
              <w:spacing w:before="0" w:after="0"/>
              <w:ind w:start="707" w:hanging="283"/>
              <w:jc w:val="left"/>
              <w:rPr/>
            </w:pPr>
            <w:r>
              <w:rPr/>
              <w:t xml:space="preserve">Malesia </w:t>
            </w:r>
          </w:p>
          <w:p>
            <w:pPr>
              <w:pStyle w:val="TableContents"/>
              <w:numPr>
                <w:ilvl w:val="0"/>
                <w:numId w:val="170"/>
              </w:numPr>
              <w:tabs>
                <w:tab w:val="clear" w:pos="1134"/>
                <w:tab w:val="left" w:leader="none" w:pos="707"/>
              </w:tabs>
              <w:bidi w:val="0"/>
              <w:spacing w:before="0" w:after="0"/>
              <w:ind w:start="707" w:hanging="283"/>
              <w:jc w:val="left"/>
              <w:rPr/>
            </w:pPr>
            <w:r>
              <w:rPr/>
              <w:t xml:space="preserve">Malediivit </w:t>
            </w:r>
          </w:p>
          <w:p>
            <w:pPr>
              <w:pStyle w:val="TableContents"/>
              <w:numPr>
                <w:ilvl w:val="0"/>
                <w:numId w:val="170"/>
              </w:numPr>
              <w:tabs>
                <w:tab w:val="clear" w:pos="1134"/>
                <w:tab w:val="left" w:leader="none" w:pos="707"/>
              </w:tabs>
              <w:bidi w:val="0"/>
              <w:spacing w:before="0" w:after="0"/>
              <w:ind w:start="707" w:hanging="283"/>
              <w:jc w:val="left"/>
              <w:rPr/>
            </w:pPr>
            <w:r>
              <w:rPr/>
              <w:t xml:space="preserve">Malta </w:t>
            </w:r>
          </w:p>
          <w:p>
            <w:pPr>
              <w:pStyle w:val="TableContents"/>
              <w:numPr>
                <w:ilvl w:val="0"/>
                <w:numId w:val="170"/>
              </w:numPr>
              <w:tabs>
                <w:tab w:val="clear" w:pos="1134"/>
                <w:tab w:val="left" w:leader="none" w:pos="707"/>
              </w:tabs>
              <w:bidi w:val="0"/>
              <w:spacing w:before="0" w:after="0"/>
              <w:ind w:start="707" w:hanging="283"/>
              <w:jc w:val="left"/>
              <w:rPr/>
            </w:pPr>
            <w:r>
              <w:rPr/>
              <w:t xml:space="preserve">Mauritius </w:t>
            </w:r>
          </w:p>
          <w:p>
            <w:pPr>
              <w:pStyle w:val="TableContents"/>
              <w:numPr>
                <w:ilvl w:val="0"/>
                <w:numId w:val="170"/>
              </w:numPr>
              <w:tabs>
                <w:tab w:val="clear" w:pos="1134"/>
                <w:tab w:val="left" w:leader="none" w:pos="707"/>
              </w:tabs>
              <w:bidi w:val="0"/>
              <w:spacing w:before="0" w:after="0"/>
              <w:ind w:start="707" w:hanging="283"/>
              <w:jc w:val="left"/>
              <w:rPr/>
            </w:pPr>
            <w:r>
              <w:rPr/>
              <w:t xml:space="preserve">Meksiko </w:t>
            </w:r>
          </w:p>
          <w:p>
            <w:pPr>
              <w:pStyle w:val="TableContents"/>
              <w:numPr>
                <w:ilvl w:val="0"/>
                <w:numId w:val="170"/>
              </w:numPr>
              <w:tabs>
                <w:tab w:val="clear" w:pos="1134"/>
                <w:tab w:val="left" w:leader="none" w:pos="707"/>
              </w:tabs>
              <w:bidi w:val="0"/>
              <w:spacing w:before="0" w:after="0"/>
              <w:ind w:start="707" w:hanging="283"/>
              <w:jc w:val="left"/>
              <w:rPr/>
            </w:pPr>
            <w:r>
              <w:rPr/>
              <w:t xml:space="preserve">Mosambik </w:t>
            </w:r>
          </w:p>
          <w:p>
            <w:pPr>
              <w:pStyle w:val="TableContents"/>
              <w:numPr>
                <w:ilvl w:val="0"/>
                <w:numId w:val="170"/>
              </w:numPr>
              <w:tabs>
                <w:tab w:val="clear" w:pos="1134"/>
                <w:tab w:val="left" w:leader="none" w:pos="707"/>
              </w:tabs>
              <w:bidi w:val="0"/>
              <w:spacing w:before="0" w:after="0"/>
              <w:ind w:start="707" w:hanging="283"/>
              <w:jc w:val="left"/>
              <w:rPr/>
            </w:pPr>
            <w:r>
              <w:rPr/>
              <w:t xml:space="preserve">Myanmar </w:t>
            </w:r>
          </w:p>
          <w:p>
            <w:pPr>
              <w:pStyle w:val="TableContents"/>
              <w:numPr>
                <w:ilvl w:val="0"/>
                <w:numId w:val="170"/>
              </w:numPr>
              <w:tabs>
                <w:tab w:val="clear" w:pos="1134"/>
                <w:tab w:val="left" w:leader="none" w:pos="707"/>
              </w:tabs>
              <w:bidi w:val="0"/>
              <w:spacing w:before="0" w:after="0"/>
              <w:ind w:start="707" w:hanging="283"/>
              <w:jc w:val="left"/>
              <w:rPr/>
            </w:pPr>
            <w:r>
              <w:rPr/>
              <w:t xml:space="preserve">Namibia </w:t>
            </w:r>
          </w:p>
          <w:p>
            <w:pPr>
              <w:pStyle w:val="TableContents"/>
              <w:numPr>
                <w:ilvl w:val="0"/>
                <w:numId w:val="170"/>
              </w:numPr>
              <w:tabs>
                <w:tab w:val="clear" w:pos="1134"/>
                <w:tab w:val="left" w:leader="none" w:pos="707"/>
              </w:tabs>
              <w:bidi w:val="0"/>
              <w:spacing w:before="0" w:after="0"/>
              <w:ind w:start="707" w:hanging="283"/>
              <w:jc w:val="left"/>
              <w:rPr/>
            </w:pPr>
            <w:r>
              <w:rPr/>
              <w:t xml:space="preserve">Alankomaat </w:t>
            </w:r>
          </w:p>
          <w:p>
            <w:pPr>
              <w:pStyle w:val="TableContents"/>
              <w:numPr>
                <w:ilvl w:val="0"/>
                <w:numId w:val="170"/>
              </w:numPr>
              <w:tabs>
                <w:tab w:val="clear" w:pos="1134"/>
                <w:tab w:val="left" w:leader="none" w:pos="707"/>
              </w:tabs>
              <w:bidi w:val="0"/>
              <w:spacing w:before="0" w:after="0"/>
              <w:ind w:start="707" w:hanging="283"/>
              <w:jc w:val="left"/>
              <w:rPr/>
            </w:pPr>
            <w:r>
              <w:rPr/>
              <w:t xml:space="preserve">Nigeria </w:t>
            </w:r>
          </w:p>
          <w:p>
            <w:pPr>
              <w:pStyle w:val="TableContents"/>
              <w:numPr>
                <w:ilvl w:val="0"/>
                <w:numId w:val="170"/>
              </w:numPr>
              <w:tabs>
                <w:tab w:val="clear" w:pos="1134"/>
                <w:tab w:val="left" w:leader="none" w:pos="707"/>
              </w:tabs>
              <w:bidi w:val="0"/>
              <w:spacing w:before="0" w:after="0"/>
              <w:ind w:start="707" w:hanging="283"/>
              <w:jc w:val="left"/>
              <w:rPr/>
            </w:pPr>
            <w:r>
              <w:rPr/>
              <w:t xml:space="preserve">Oman </w:t>
            </w:r>
          </w:p>
          <w:p>
            <w:pPr>
              <w:pStyle w:val="TableContents"/>
              <w:numPr>
                <w:ilvl w:val="0"/>
                <w:numId w:val="170"/>
              </w:numPr>
              <w:tabs>
                <w:tab w:val="clear" w:pos="1134"/>
                <w:tab w:val="left" w:leader="none" w:pos="707"/>
              </w:tabs>
              <w:bidi w:val="0"/>
              <w:spacing w:before="0" w:after="0"/>
              <w:ind w:start="707" w:hanging="283"/>
              <w:jc w:val="left"/>
              <w:rPr/>
            </w:pPr>
            <w:r>
              <w:rPr/>
              <w:t xml:space="preserve">Pakistan </w:t>
            </w:r>
          </w:p>
          <w:p>
            <w:pPr>
              <w:pStyle w:val="TableContents"/>
              <w:numPr>
                <w:ilvl w:val="0"/>
                <w:numId w:val="170"/>
              </w:numPr>
              <w:tabs>
                <w:tab w:val="clear" w:pos="1134"/>
                <w:tab w:val="left" w:leader="none" w:pos="707"/>
              </w:tabs>
              <w:bidi w:val="0"/>
              <w:spacing w:before="0" w:after="0"/>
              <w:ind w:start="707" w:hanging="283"/>
              <w:jc w:val="left"/>
              <w:rPr/>
            </w:pPr>
            <w:r>
              <w:rPr/>
              <w:t xml:space="preserve">Panama </w:t>
            </w:r>
          </w:p>
          <w:p>
            <w:pPr>
              <w:pStyle w:val="TableContents"/>
              <w:numPr>
                <w:ilvl w:val="0"/>
                <w:numId w:val="170"/>
              </w:numPr>
              <w:tabs>
                <w:tab w:val="clear" w:pos="1134"/>
                <w:tab w:val="left" w:leader="none" w:pos="707"/>
              </w:tabs>
              <w:bidi w:val="0"/>
              <w:spacing w:before="0" w:after="0"/>
              <w:ind w:start="707" w:hanging="283"/>
              <w:jc w:val="left"/>
              <w:rPr/>
            </w:pPr>
            <w:r>
              <w:rPr/>
              <w:t xml:space="preserve">Paraguay </w:t>
            </w:r>
          </w:p>
          <w:p>
            <w:pPr>
              <w:pStyle w:val="TableContents"/>
              <w:numPr>
                <w:ilvl w:val="0"/>
                <w:numId w:val="170"/>
              </w:numPr>
              <w:tabs>
                <w:tab w:val="clear" w:pos="1134"/>
                <w:tab w:val="left" w:leader="none" w:pos="707"/>
              </w:tabs>
              <w:bidi w:val="0"/>
              <w:spacing w:before="0" w:after="0"/>
              <w:ind w:start="707" w:hanging="283"/>
              <w:jc w:val="left"/>
              <w:rPr/>
            </w:pPr>
            <w:r>
              <w:rPr/>
              <w:t xml:space="preserve">Peru </w:t>
            </w:r>
          </w:p>
          <w:p>
            <w:pPr>
              <w:pStyle w:val="TableContents"/>
              <w:numPr>
                <w:ilvl w:val="0"/>
                <w:numId w:val="170"/>
              </w:numPr>
              <w:tabs>
                <w:tab w:val="clear" w:pos="1134"/>
                <w:tab w:val="left" w:leader="none" w:pos="707"/>
              </w:tabs>
              <w:bidi w:val="0"/>
              <w:spacing w:before="0" w:after="0"/>
              <w:ind w:start="707" w:hanging="283"/>
              <w:jc w:val="left"/>
              <w:rPr/>
            </w:pPr>
            <w:r>
              <w:rPr/>
              <w:t xml:space="preserve">Filippiinit </w:t>
            </w:r>
          </w:p>
          <w:p>
            <w:pPr>
              <w:pStyle w:val="TableContents"/>
              <w:numPr>
                <w:ilvl w:val="0"/>
                <w:numId w:val="170"/>
              </w:numPr>
              <w:tabs>
                <w:tab w:val="clear" w:pos="1134"/>
                <w:tab w:val="left" w:leader="none" w:pos="707"/>
              </w:tabs>
              <w:bidi w:val="0"/>
              <w:spacing w:before="0" w:after="0"/>
              <w:ind w:start="707" w:hanging="283"/>
              <w:jc w:val="left"/>
              <w:rPr/>
            </w:pPr>
            <w:r>
              <w:rPr/>
              <w:t xml:space="preserve">Puerto Rico </w:t>
            </w:r>
          </w:p>
          <w:p>
            <w:pPr>
              <w:pStyle w:val="TableContents"/>
              <w:numPr>
                <w:ilvl w:val="0"/>
                <w:numId w:val="170"/>
              </w:numPr>
              <w:tabs>
                <w:tab w:val="clear" w:pos="1134"/>
                <w:tab w:val="left" w:leader="none" w:pos="707"/>
              </w:tabs>
              <w:bidi w:val="0"/>
              <w:spacing w:before="0" w:after="0"/>
              <w:ind w:start="707" w:hanging="283"/>
              <w:jc w:val="left"/>
              <w:rPr/>
            </w:pPr>
            <w:r>
              <w:rPr/>
              <w:t xml:space="preserve">Qatar </w:t>
            </w:r>
          </w:p>
          <w:p>
            <w:pPr>
              <w:pStyle w:val="TableContents"/>
              <w:numPr>
                <w:ilvl w:val="0"/>
                <w:numId w:val="170"/>
              </w:numPr>
              <w:tabs>
                <w:tab w:val="clear" w:pos="1134"/>
                <w:tab w:val="left" w:leader="none" w:pos="707"/>
              </w:tabs>
              <w:bidi w:val="0"/>
              <w:spacing w:before="0" w:after="0"/>
              <w:ind w:start="707" w:hanging="283"/>
              <w:jc w:val="left"/>
              <w:rPr/>
            </w:pPr>
            <w:r>
              <w:rPr/>
              <w:t xml:space="preserve">Saint Lucia </w:t>
            </w:r>
          </w:p>
          <w:p>
            <w:pPr>
              <w:pStyle w:val="TableContents"/>
              <w:numPr>
                <w:ilvl w:val="0"/>
                <w:numId w:val="170"/>
              </w:numPr>
              <w:tabs>
                <w:tab w:val="clear" w:pos="1134"/>
                <w:tab w:val="left" w:leader="none" w:pos="707"/>
              </w:tabs>
              <w:bidi w:val="0"/>
              <w:spacing w:before="0" w:after="0"/>
              <w:ind w:start="707" w:hanging="283"/>
              <w:jc w:val="left"/>
              <w:rPr/>
            </w:pPr>
            <w:r>
              <w:rPr/>
              <w:t xml:space="preserve">Saint Vincent ja Grenadiinit </w:t>
            </w:r>
          </w:p>
          <w:p>
            <w:pPr>
              <w:pStyle w:val="TableContents"/>
              <w:numPr>
                <w:ilvl w:val="0"/>
                <w:numId w:val="170"/>
              </w:numPr>
              <w:tabs>
                <w:tab w:val="clear" w:pos="1134"/>
                <w:tab w:val="left" w:leader="none" w:pos="707"/>
              </w:tabs>
              <w:bidi w:val="0"/>
              <w:spacing w:before="0" w:after="0"/>
              <w:ind w:start="707" w:hanging="283"/>
              <w:jc w:val="left"/>
              <w:rPr/>
            </w:pPr>
            <w:r>
              <w:rPr/>
              <w:t xml:space="preserve">Saudi-Arabia </w:t>
            </w:r>
          </w:p>
          <w:p>
            <w:pPr>
              <w:pStyle w:val="TableContents"/>
              <w:numPr>
                <w:ilvl w:val="0"/>
                <w:numId w:val="170"/>
              </w:numPr>
              <w:tabs>
                <w:tab w:val="clear" w:pos="1134"/>
                <w:tab w:val="left" w:leader="none" w:pos="707"/>
              </w:tabs>
              <w:bidi w:val="0"/>
              <w:spacing w:before="0" w:after="0"/>
              <w:ind w:start="707" w:hanging="283"/>
              <w:jc w:val="left"/>
              <w:rPr/>
            </w:pPr>
            <w:r>
              <w:rPr/>
              <w:t xml:space="preserve">Senegal </w:t>
            </w:r>
          </w:p>
          <w:p>
            <w:pPr>
              <w:pStyle w:val="TableContents"/>
              <w:numPr>
                <w:ilvl w:val="0"/>
                <w:numId w:val="170"/>
              </w:numPr>
              <w:tabs>
                <w:tab w:val="clear" w:pos="1134"/>
                <w:tab w:val="left" w:leader="none" w:pos="707"/>
              </w:tabs>
              <w:bidi w:val="0"/>
              <w:spacing w:before="0" w:after="0"/>
              <w:ind w:start="707" w:hanging="283"/>
              <w:jc w:val="left"/>
              <w:rPr/>
            </w:pPr>
            <w:r>
              <w:rPr/>
              <w:t xml:space="preserve">Singapore </w:t>
            </w:r>
          </w:p>
          <w:p>
            <w:pPr>
              <w:pStyle w:val="TableContents"/>
              <w:numPr>
                <w:ilvl w:val="0"/>
                <w:numId w:val="170"/>
              </w:numPr>
              <w:tabs>
                <w:tab w:val="clear" w:pos="1134"/>
                <w:tab w:val="left" w:leader="none" w:pos="707"/>
              </w:tabs>
              <w:bidi w:val="0"/>
              <w:spacing w:before="0" w:after="0"/>
              <w:ind w:start="707" w:hanging="283"/>
              <w:jc w:val="left"/>
              <w:rPr/>
            </w:pPr>
            <w:r>
              <w:rPr/>
              <w:t xml:space="preserve">Sierra Leone </w:t>
            </w:r>
          </w:p>
          <w:p>
            <w:pPr>
              <w:pStyle w:val="TableContents"/>
              <w:numPr>
                <w:ilvl w:val="0"/>
                <w:numId w:val="170"/>
              </w:numPr>
              <w:tabs>
                <w:tab w:val="clear" w:pos="1134"/>
                <w:tab w:val="left" w:leader="none" w:pos="707"/>
              </w:tabs>
              <w:bidi w:val="0"/>
              <w:spacing w:before="0" w:after="0"/>
              <w:ind w:start="707" w:hanging="283"/>
              <w:jc w:val="left"/>
              <w:rPr/>
            </w:pPr>
            <w:r>
              <w:rPr/>
              <w:t xml:space="preserve">Slovakia </w:t>
            </w:r>
          </w:p>
          <w:p>
            <w:pPr>
              <w:pStyle w:val="TableContents"/>
              <w:numPr>
                <w:ilvl w:val="0"/>
                <w:numId w:val="170"/>
              </w:numPr>
              <w:tabs>
                <w:tab w:val="clear" w:pos="1134"/>
                <w:tab w:val="left" w:leader="none" w:pos="707"/>
              </w:tabs>
              <w:bidi w:val="0"/>
              <w:spacing w:before="0" w:after="0"/>
              <w:ind w:start="707" w:hanging="283"/>
              <w:jc w:val="left"/>
              <w:rPr/>
            </w:pPr>
            <w:r>
              <w:rPr/>
              <w:t xml:space="preserve">Etelä-Afrikka </w:t>
            </w:r>
          </w:p>
          <w:p>
            <w:pPr>
              <w:pStyle w:val="TableContents"/>
              <w:numPr>
                <w:ilvl w:val="0"/>
                <w:numId w:val="170"/>
              </w:numPr>
              <w:tabs>
                <w:tab w:val="clear" w:pos="1134"/>
                <w:tab w:val="left" w:leader="none" w:pos="707"/>
              </w:tabs>
              <w:bidi w:val="0"/>
              <w:spacing w:before="0" w:after="0"/>
              <w:ind w:start="707" w:hanging="283"/>
              <w:jc w:val="left"/>
              <w:rPr/>
            </w:pPr>
            <w:r>
              <w:rPr/>
              <w:t xml:space="preserve">Sri Lanka </w:t>
            </w:r>
          </w:p>
          <w:p>
            <w:pPr>
              <w:pStyle w:val="TableContents"/>
              <w:numPr>
                <w:ilvl w:val="0"/>
                <w:numId w:val="170"/>
              </w:numPr>
              <w:tabs>
                <w:tab w:val="clear" w:pos="1134"/>
                <w:tab w:val="left" w:leader="none" w:pos="707"/>
              </w:tabs>
              <w:bidi w:val="0"/>
              <w:spacing w:before="0" w:after="0"/>
              <w:ind w:start="707" w:hanging="283"/>
              <w:jc w:val="left"/>
              <w:rPr/>
            </w:pPr>
            <w:r>
              <w:rPr/>
              <w:t xml:space="preserve">Suriname </w:t>
            </w:r>
          </w:p>
          <w:p>
            <w:pPr>
              <w:pStyle w:val="TableContents"/>
              <w:numPr>
                <w:ilvl w:val="0"/>
                <w:numId w:val="170"/>
              </w:numPr>
              <w:tabs>
                <w:tab w:val="clear" w:pos="1134"/>
                <w:tab w:val="left" w:leader="none" w:pos="707"/>
              </w:tabs>
              <w:bidi w:val="0"/>
              <w:spacing w:before="0" w:after="0"/>
              <w:ind w:start="707" w:hanging="283"/>
              <w:jc w:val="left"/>
              <w:rPr/>
            </w:pPr>
            <w:r>
              <w:rPr/>
              <w:t xml:space="preserve">Trinidad ja Tobago </w:t>
            </w:r>
          </w:p>
          <w:p>
            <w:pPr>
              <w:pStyle w:val="TableContents"/>
              <w:numPr>
                <w:ilvl w:val="0"/>
                <w:numId w:val="170"/>
              </w:numPr>
              <w:tabs>
                <w:tab w:val="clear" w:pos="1134"/>
                <w:tab w:val="left" w:leader="none" w:pos="707"/>
              </w:tabs>
              <w:bidi w:val="0"/>
              <w:spacing w:before="0" w:after="0"/>
              <w:ind w:start="707" w:hanging="283"/>
              <w:jc w:val="left"/>
              <w:rPr/>
            </w:pPr>
            <w:r>
              <w:rPr/>
              <w:t xml:space="preserve">Tunisia </w:t>
            </w:r>
          </w:p>
          <w:p>
            <w:pPr>
              <w:pStyle w:val="TableContents"/>
              <w:numPr>
                <w:ilvl w:val="0"/>
                <w:numId w:val="170"/>
              </w:numPr>
              <w:tabs>
                <w:tab w:val="clear" w:pos="1134"/>
                <w:tab w:val="left" w:leader="none" w:pos="707"/>
              </w:tabs>
              <w:bidi w:val="0"/>
              <w:spacing w:before="0" w:after="0"/>
              <w:ind w:start="707" w:hanging="283"/>
              <w:jc w:val="left"/>
              <w:rPr/>
            </w:pPr>
            <w:r>
              <w:rPr/>
              <w:t xml:space="preserve">Turkki </w:t>
            </w:r>
          </w:p>
          <w:p>
            <w:pPr>
              <w:pStyle w:val="TableContents"/>
              <w:numPr>
                <w:ilvl w:val="0"/>
                <w:numId w:val="170"/>
              </w:numPr>
              <w:tabs>
                <w:tab w:val="clear" w:pos="1134"/>
                <w:tab w:val="left" w:leader="none" w:pos="707"/>
              </w:tabs>
              <w:bidi w:val="0"/>
              <w:spacing w:before="0" w:after="0"/>
              <w:ind w:start="707" w:hanging="283"/>
              <w:jc w:val="left"/>
              <w:rPr/>
            </w:pPr>
            <w:r>
              <w:rPr/>
              <w:t xml:space="preserve">Uganda </w:t>
            </w:r>
          </w:p>
          <w:p>
            <w:pPr>
              <w:pStyle w:val="TableContents"/>
              <w:numPr>
                <w:ilvl w:val="0"/>
                <w:numId w:val="170"/>
              </w:numPr>
              <w:tabs>
                <w:tab w:val="clear" w:pos="1134"/>
                <w:tab w:val="left" w:leader="none" w:pos="707"/>
              </w:tabs>
              <w:bidi w:val="0"/>
              <w:spacing w:before="0" w:after="0"/>
              <w:ind w:start="707" w:hanging="283"/>
              <w:jc w:val="left"/>
              <w:rPr/>
            </w:pPr>
            <w:r>
              <w:rPr/>
              <w:t xml:space="preserve">Ukraina </w:t>
            </w:r>
          </w:p>
          <w:p>
            <w:pPr>
              <w:pStyle w:val="TableContents"/>
              <w:numPr>
                <w:ilvl w:val="0"/>
                <w:numId w:val="170"/>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70"/>
              </w:numPr>
              <w:tabs>
                <w:tab w:val="clear" w:pos="1134"/>
                <w:tab w:val="left" w:leader="none" w:pos="707"/>
              </w:tabs>
              <w:bidi w:val="0"/>
              <w:spacing w:before="0" w:after="0"/>
              <w:ind w:start="707" w:hanging="283"/>
              <w:jc w:val="left"/>
              <w:rPr/>
            </w:pPr>
            <w:r>
              <w:rPr/>
              <w:t xml:space="preserve">Yhdysvallat </w:t>
            </w:r>
          </w:p>
          <w:p>
            <w:pPr>
              <w:pStyle w:val="TableContents"/>
              <w:numPr>
                <w:ilvl w:val="0"/>
                <w:numId w:val="170"/>
              </w:numPr>
              <w:tabs>
                <w:tab w:val="clear" w:pos="1134"/>
                <w:tab w:val="left" w:leader="none" w:pos="707"/>
              </w:tabs>
              <w:bidi w:val="0"/>
              <w:spacing w:before="0" w:after="0"/>
              <w:ind w:start="707" w:hanging="283"/>
              <w:jc w:val="left"/>
              <w:rPr/>
            </w:pPr>
            <w:r>
              <w:rPr/>
              <w:t xml:space="preserve">Venezuela </w:t>
            </w:r>
          </w:p>
          <w:p>
            <w:pPr>
              <w:pStyle w:val="TableContents"/>
              <w:numPr>
                <w:ilvl w:val="0"/>
                <w:numId w:val="170"/>
              </w:numPr>
              <w:tabs>
                <w:tab w:val="clear" w:pos="1134"/>
                <w:tab w:val="left" w:leader="none" w:pos="707"/>
              </w:tabs>
              <w:bidi w:val="0"/>
              <w:spacing w:before="0" w:after="0"/>
              <w:ind w:start="707" w:hanging="283"/>
              <w:jc w:val="left"/>
              <w:rPr/>
            </w:pPr>
            <w:r>
              <w:rPr/>
              <w:t xml:space="preserve">Vietnam </w:t>
            </w:r>
          </w:p>
          <w:p>
            <w:pPr>
              <w:pStyle w:val="TableContents"/>
              <w:numPr>
                <w:ilvl w:val="0"/>
                <w:numId w:val="170"/>
              </w:numPr>
              <w:tabs>
                <w:tab w:val="clear" w:pos="1134"/>
                <w:tab w:val="left" w:leader="none" w:pos="707"/>
              </w:tabs>
              <w:bidi w:val="0"/>
              <w:spacing w:before="0" w:after="0"/>
              <w:ind w:start="707" w:hanging="283"/>
              <w:jc w:val="left"/>
              <w:rPr/>
            </w:pPr>
            <w:r>
              <w:rPr/>
              <w:t xml:space="preserve">Sambia </w:t>
            </w:r>
          </w:p>
          <w:p>
            <w:pPr>
              <w:pStyle w:val="TableContents"/>
              <w:numPr>
                <w:ilvl w:val="0"/>
                <w:numId w:val="170"/>
              </w:numPr>
              <w:tabs>
                <w:tab w:val="clear" w:pos="1134"/>
                <w:tab w:val="left" w:leader="none" w:pos="707"/>
              </w:tabs>
              <w:bidi w:val="0"/>
              <w:spacing w:before="0" w:after="283"/>
              <w:ind w:start="707" w:hanging="283"/>
              <w:jc w:val="left"/>
              <w:rPr/>
            </w:pPr>
            <w:r>
              <w:rPr/>
              <w:t xml:space="preserve">Zimbabwe </w:t>
            </w:r>
          </w:p>
        </w:tc>
      </w:tr>
      <w:tr>
        <w:trPr/>
        <w:tc>
          <w:tcPr>
            <w:tcW w:w="2417" w:type="dxa"/>
            <w:tcBorders/>
            <w:vAlign w:val="center"/>
          </w:tcPr>
          <w:p>
            <w:pPr>
              <w:pStyle w:val="TableContents"/>
              <w:bidi w:val="0"/>
              <w:spacing w:before="0" w:after="283"/>
              <w:jc w:val="left"/>
              <w:rPr/>
            </w:pPr>
            <w:r>
              <w:rPr/>
              <w:t xml:space="preserve">17. kesäkuuta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El Salvador </w:t>
            </w:r>
          </w:p>
          <w:p>
            <w:pPr>
              <w:pStyle w:val="TableContents"/>
              <w:numPr>
                <w:ilvl w:val="0"/>
                <w:numId w:val="171"/>
              </w:numPr>
              <w:tabs>
                <w:tab w:val="clear" w:pos="1134"/>
                <w:tab w:val="left" w:leader="none" w:pos="707"/>
              </w:tabs>
              <w:bidi w:val="0"/>
              <w:spacing w:before="0" w:after="283"/>
              <w:ind w:start="707" w:hanging="283"/>
              <w:jc w:val="left"/>
              <w:rPr/>
            </w:pPr>
            <w:r>
              <w:rPr/>
              <w:t xml:space="preserve">Guatemala </w:t>
            </w:r>
          </w:p>
        </w:tc>
      </w:tr>
      <w:tr>
        <w:trPr/>
        <w:tc>
          <w:tcPr>
            <w:tcW w:w="2417" w:type="dxa"/>
            <w:tcBorders/>
            <w:vAlign w:val="center"/>
          </w:tcPr>
          <w:p>
            <w:pPr>
              <w:pStyle w:val="TableContents"/>
              <w:bidi w:val="0"/>
              <w:spacing w:before="0" w:after="283"/>
              <w:jc w:val="left"/>
              <w:rPr/>
            </w:pPr>
            <w:r>
              <w:rPr/>
              <w:t xml:space="preserve">21. kesäkuuta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Egypti Jordania Jordania Libanon Palestiina Syyria Yhdistyneet arabiemiirikunnat </w:t>
            </w:r>
          </w:p>
        </w:tc>
      </w:tr>
      <w:tr>
        <w:trPr/>
        <w:tc>
          <w:tcPr>
            <w:tcW w:w="2417" w:type="dxa"/>
            <w:tcBorders/>
            <w:vAlign w:val="center"/>
          </w:tcPr>
          <w:p>
            <w:pPr>
              <w:pStyle w:val="TableContents"/>
              <w:bidi w:val="0"/>
              <w:spacing w:before="0" w:after="283"/>
              <w:jc w:val="left"/>
              <w:rPr/>
            </w:pPr>
            <w:r>
              <w:rPr/>
              <w:t xml:space="preserve">22. kesäkuuta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Guernsey Jersey </w:t>
            </w:r>
          </w:p>
        </w:tc>
      </w:tr>
      <w:tr>
        <w:trPr/>
        <w:tc>
          <w:tcPr>
            <w:tcW w:w="2417" w:type="dxa"/>
            <w:tcBorders/>
            <w:vAlign w:val="center"/>
          </w:tcPr>
          <w:p>
            <w:pPr>
              <w:pStyle w:val="TableContents"/>
              <w:bidi w:val="0"/>
              <w:spacing w:before="0" w:after="283"/>
              <w:jc w:val="left"/>
              <w:rPr/>
            </w:pPr>
            <w:r>
              <w:rPr/>
              <w:t xml:space="preserve">23. kesäkuuta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Nicaragua </w:t>
            </w:r>
          </w:p>
          <w:p>
            <w:pPr>
              <w:pStyle w:val="TableContents"/>
              <w:numPr>
                <w:ilvl w:val="0"/>
                <w:numId w:val="172"/>
              </w:numPr>
              <w:tabs>
                <w:tab w:val="clear" w:pos="1134"/>
                <w:tab w:val="left" w:leader="none" w:pos="707"/>
              </w:tabs>
              <w:bidi w:val="0"/>
              <w:spacing w:before="0" w:after="283"/>
              <w:ind w:start="707" w:hanging="283"/>
              <w:jc w:val="left"/>
              <w:rPr/>
            </w:pPr>
            <w:r>
              <w:rPr/>
              <w:t xml:space="preserve">Puola </w:t>
            </w:r>
          </w:p>
        </w:tc>
      </w:tr>
      <w:tr>
        <w:trPr/>
        <w:tc>
          <w:tcPr>
            <w:tcW w:w="2417" w:type="dxa"/>
            <w:tcBorders/>
            <w:vAlign w:val="center"/>
          </w:tcPr>
          <w:p>
            <w:pPr>
              <w:pStyle w:val="TableContents"/>
              <w:bidi w:val="0"/>
              <w:spacing w:before="0" w:after="283"/>
              <w:jc w:val="left"/>
              <w:rPr/>
            </w:pPr>
            <w:r>
              <w:rPr/>
              <w:t xml:space="preserve">Kesäkuun viimeinen sunnuntai </w:t>
            </w:r>
          </w:p>
        </w:tc>
        <w:tc>
          <w:tcPr>
            <w:tcW w:w="2792" w:type="dxa"/>
            <w:tcBorders/>
            <w:vAlign w:val="center"/>
          </w:tcPr>
          <w:p>
            <w:pPr>
              <w:pStyle w:val="TableContents"/>
              <w:bidi w:val="0"/>
              <w:spacing w:before="0" w:after="283"/>
              <w:jc w:val="left"/>
              <w:rPr/>
            </w:pPr>
            <w:r>
              <w:rPr/>
              <w:t xml:space="preserve">kesäkuu 26, 2016 kesäkuu 25, 2017 kesäkuu 24, 2018 </w:t>
            </w:r>
          </w:p>
        </w:tc>
        <w:tc>
          <w:tcPr>
            <w:tcW w:w="4996" w:type="dxa"/>
            <w:tcBorders/>
            <w:vAlign w:val="center"/>
          </w:tcPr>
          <w:p>
            <w:pPr>
              <w:pStyle w:val="TableContents"/>
              <w:bidi w:val="0"/>
              <w:spacing w:before="0" w:after="283"/>
              <w:jc w:val="left"/>
              <w:rPr/>
            </w:pPr>
            <w:r>
              <w:rPr/>
              <w:t xml:space="preserve">Haiti </w:t>
            </w:r>
          </w:p>
        </w:tc>
      </w:tr>
      <w:tr>
        <w:trPr/>
        <w:tc>
          <w:tcPr>
            <w:tcW w:w="2417" w:type="dxa"/>
            <w:tcBorders/>
            <w:vAlign w:val="center"/>
          </w:tcPr>
          <w:p>
            <w:pPr>
              <w:pStyle w:val="TableContents"/>
              <w:bidi w:val="0"/>
              <w:spacing w:before="0" w:after="283"/>
              <w:jc w:val="left"/>
              <w:rPr/>
            </w:pPr>
            <w:r>
              <w:rPr/>
              <w:t xml:space="preserve">Heinäkuun toinen sunnuntai </w:t>
            </w:r>
          </w:p>
        </w:tc>
        <w:tc>
          <w:tcPr>
            <w:tcW w:w="2792" w:type="dxa"/>
            <w:tcBorders/>
            <w:vAlign w:val="center"/>
          </w:tcPr>
          <w:p>
            <w:pPr>
              <w:pStyle w:val="TableContents"/>
              <w:bidi w:val="0"/>
              <w:spacing w:before="0" w:after="283"/>
              <w:jc w:val="left"/>
              <w:rPr/>
            </w:pPr>
            <w:r>
              <w:rPr/>
              <w:t xml:space="preserve">heinäkuu 10, 2016 heinäkuu 9, 2017 heinäkuu 8, 2018 </w:t>
            </w:r>
          </w:p>
        </w:tc>
        <w:tc>
          <w:tcPr>
            <w:tcW w:w="4996" w:type="dxa"/>
            <w:tcBorders/>
            <w:vAlign w:val="center"/>
          </w:tcPr>
          <w:p>
            <w:pPr>
              <w:pStyle w:val="TableContents"/>
              <w:bidi w:val="0"/>
              <w:spacing w:before="0" w:after="283"/>
              <w:jc w:val="left"/>
              <w:rPr/>
            </w:pPr>
            <w:r>
              <w:rPr/>
              <w:t xml:space="preserve">Uruguay </w:t>
            </w:r>
          </w:p>
        </w:tc>
      </w:tr>
      <w:tr>
        <w:trPr/>
        <w:tc>
          <w:tcPr>
            <w:tcW w:w="2417" w:type="dxa"/>
            <w:tcBorders/>
            <w:vAlign w:val="center"/>
          </w:tcPr>
          <w:p>
            <w:pPr>
              <w:pStyle w:val="TableContents"/>
              <w:bidi w:val="0"/>
              <w:spacing w:before="0" w:after="283"/>
              <w:jc w:val="left"/>
              <w:rPr/>
            </w:pPr>
            <w:r>
              <w:rPr/>
              <w:t xml:space="preserve">Heinäkuun viimeinen sunnuntai </w:t>
            </w:r>
          </w:p>
        </w:tc>
        <w:tc>
          <w:tcPr>
            <w:tcW w:w="2792" w:type="dxa"/>
            <w:tcBorders/>
            <w:vAlign w:val="center"/>
          </w:tcPr>
          <w:p>
            <w:pPr>
              <w:pStyle w:val="TableContents"/>
              <w:bidi w:val="0"/>
              <w:spacing w:before="0" w:after="283"/>
              <w:jc w:val="left"/>
              <w:rPr/>
            </w:pPr>
            <w:r>
              <w:rPr/>
              <w:t xml:space="preserve">heinäkuu 31, 2016 heinäkuu 30, 2017 heinäkuu 29, 2018 </w:t>
            </w:r>
          </w:p>
        </w:tc>
        <w:tc>
          <w:tcPr>
            <w:tcW w:w="4996" w:type="dxa"/>
            <w:tcBorders/>
            <w:vAlign w:val="center"/>
          </w:tcPr>
          <w:p>
            <w:pPr>
              <w:pStyle w:val="TableContents"/>
              <w:bidi w:val="0"/>
              <w:spacing w:before="0" w:after="283"/>
              <w:jc w:val="left"/>
              <w:rPr/>
            </w:pPr>
            <w:r>
              <w:rPr/>
              <w:t xml:space="preserve">Dominikaaninen tasavalta </w:t>
            </w:r>
          </w:p>
        </w:tc>
      </w:tr>
      <w:tr>
        <w:trPr/>
        <w:tc>
          <w:tcPr>
            <w:tcW w:w="2417" w:type="dxa"/>
            <w:tcBorders/>
            <w:vAlign w:val="center"/>
          </w:tcPr>
          <w:p>
            <w:pPr>
              <w:pStyle w:val="TableContents"/>
              <w:bidi w:val="0"/>
              <w:spacing w:before="0" w:after="283"/>
              <w:jc w:val="left"/>
              <w:rPr/>
            </w:pPr>
            <w:r>
              <w:rPr/>
              <w:t xml:space="preserve">8. elokuuta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Taiwan Mongolia </w:t>
            </w:r>
          </w:p>
        </w:tc>
      </w:tr>
      <w:tr>
        <w:trPr/>
        <w:tc>
          <w:tcPr>
            <w:tcW w:w="2417" w:type="dxa"/>
            <w:tcBorders/>
            <w:vAlign w:val="center"/>
          </w:tcPr>
          <w:p>
            <w:pPr>
              <w:pStyle w:val="TableContents"/>
              <w:bidi w:val="0"/>
              <w:spacing w:before="0" w:after="283"/>
              <w:jc w:val="left"/>
              <w:rPr/>
            </w:pPr>
            <w:r>
              <w:rPr/>
              <w:t xml:space="preserve">Elokuun toinen sunnuntai </w:t>
            </w:r>
          </w:p>
        </w:tc>
        <w:tc>
          <w:tcPr>
            <w:tcW w:w="2792" w:type="dxa"/>
            <w:tcBorders/>
            <w:vAlign w:val="center"/>
          </w:tcPr>
          <w:p>
            <w:pPr>
              <w:pStyle w:val="TableContents"/>
              <w:bidi w:val="0"/>
              <w:spacing w:before="0" w:after="283"/>
              <w:jc w:val="left"/>
              <w:rPr/>
            </w:pPr>
            <w:r>
              <w:rPr/>
              <w:t xml:space="preserve">elokuu 14, 2016 elokuu 13, 2017 elokuu 12, 2018 </w:t>
            </w:r>
          </w:p>
        </w:tc>
        <w:tc>
          <w:tcPr>
            <w:tcW w:w="4996" w:type="dxa"/>
            <w:tcBorders/>
            <w:vAlign w:val="center"/>
          </w:tcPr>
          <w:p>
            <w:pPr>
              <w:pStyle w:val="TableContents"/>
              <w:bidi w:val="0"/>
              <w:spacing w:before="0" w:after="283"/>
              <w:jc w:val="left"/>
              <w:rPr/>
            </w:pPr>
            <w:r>
              <w:rPr/>
              <w:t xml:space="preserve">Brasilia Samoa </w:t>
            </w:r>
          </w:p>
        </w:tc>
      </w:tr>
      <w:tr>
        <w:trPr/>
        <w:tc>
          <w:tcPr>
            <w:tcW w:w="2417" w:type="dxa"/>
            <w:tcBorders/>
            <w:vAlign w:val="center"/>
          </w:tcPr>
          <w:p>
            <w:pPr>
              <w:pStyle w:val="TableContents"/>
              <w:bidi w:val="0"/>
              <w:spacing w:before="0" w:after="283"/>
              <w:jc w:val="left"/>
              <w:rPr/>
            </w:pPr>
            <w:r>
              <w:rPr/>
              <w:t xml:space="preserve">Elokuun viimeinen maanantai </w:t>
            </w:r>
          </w:p>
        </w:tc>
        <w:tc>
          <w:tcPr>
            <w:tcW w:w="2792" w:type="dxa"/>
            <w:tcBorders/>
            <w:vAlign w:val="center"/>
          </w:tcPr>
          <w:p>
            <w:pPr>
              <w:pStyle w:val="TableContents"/>
              <w:bidi w:val="0"/>
              <w:spacing w:before="0" w:after="283"/>
              <w:jc w:val="left"/>
              <w:rPr/>
            </w:pPr>
            <w:r>
              <w:rPr/>
              <w:t xml:space="preserve">elokuu 29, 2016 elokuu 28, 2017 elokuu 27, 2018 </w:t>
            </w:r>
          </w:p>
        </w:tc>
        <w:tc>
          <w:tcPr>
            <w:tcW w:w="4996" w:type="dxa"/>
            <w:tcBorders/>
            <w:vAlign w:val="center"/>
          </w:tcPr>
          <w:p>
            <w:pPr>
              <w:pStyle w:val="TableContents"/>
              <w:bidi w:val="0"/>
              <w:spacing w:before="0" w:after="283"/>
              <w:jc w:val="left"/>
              <w:rPr/>
            </w:pPr>
            <w:r>
              <w:rPr/>
              <w:t xml:space="preserve">Etelä-Sudan </w:t>
            </w:r>
          </w:p>
        </w:tc>
      </w:tr>
      <w:tr>
        <w:trPr/>
        <w:tc>
          <w:tcPr>
            <w:tcW w:w="2417" w:type="dxa"/>
            <w:tcBorders/>
            <w:vAlign w:val="center"/>
          </w:tcPr>
          <w:p>
            <w:pPr>
              <w:pStyle w:val="TableContents"/>
              <w:bidi w:val="0"/>
              <w:spacing w:before="0" w:after="283"/>
              <w:jc w:val="left"/>
              <w:rPr/>
            </w:pPr>
            <w:r>
              <w:rPr/>
              <w:t xml:space="preserve">Syyskuun ensimmäinen sunnuntai </w:t>
            </w:r>
          </w:p>
        </w:tc>
        <w:tc>
          <w:tcPr>
            <w:tcW w:w="2792" w:type="dxa"/>
            <w:tcBorders/>
            <w:vAlign w:val="center"/>
          </w:tcPr>
          <w:p>
            <w:pPr>
              <w:pStyle w:val="TableContents"/>
              <w:bidi w:val="0"/>
              <w:spacing w:before="0" w:after="283"/>
              <w:jc w:val="left"/>
              <w:rPr/>
            </w:pPr>
            <w:r>
              <w:rPr/>
              <w:t xml:space="preserve">syys 4, 2016 syys 3, 2017 syys 2, 2018 </w:t>
            </w:r>
          </w:p>
        </w:tc>
        <w:tc>
          <w:tcPr>
            <w:tcW w:w="4996"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Australia </w:t>
            </w:r>
          </w:p>
          <w:p>
            <w:pPr>
              <w:pStyle w:val="TableContents"/>
              <w:numPr>
                <w:ilvl w:val="0"/>
                <w:numId w:val="173"/>
              </w:numPr>
              <w:tabs>
                <w:tab w:val="clear" w:pos="1134"/>
                <w:tab w:val="left" w:leader="none" w:pos="707"/>
              </w:tabs>
              <w:bidi w:val="0"/>
              <w:spacing w:before="0" w:after="0"/>
              <w:ind w:start="707" w:hanging="283"/>
              <w:jc w:val="left"/>
              <w:rPr/>
            </w:pPr>
            <w:r>
              <w:rPr/>
              <w:t xml:space="preserve">Fidži </w:t>
            </w:r>
          </w:p>
          <w:p>
            <w:pPr>
              <w:pStyle w:val="TableContents"/>
              <w:numPr>
                <w:ilvl w:val="0"/>
                <w:numId w:val="173"/>
              </w:numPr>
              <w:tabs>
                <w:tab w:val="clear" w:pos="1134"/>
                <w:tab w:val="left" w:leader="none" w:pos="707"/>
              </w:tabs>
              <w:bidi w:val="0"/>
              <w:spacing w:before="0" w:after="0"/>
              <w:ind w:start="707" w:hanging="283"/>
              <w:jc w:val="left"/>
              <w:rPr/>
            </w:pPr>
            <w:r>
              <w:rPr/>
              <w:t xml:space="preserve">Uusi-Seelanti </w:t>
            </w:r>
          </w:p>
          <w:p>
            <w:pPr>
              <w:pStyle w:val="TableContents"/>
              <w:numPr>
                <w:ilvl w:val="0"/>
                <w:numId w:val="173"/>
              </w:numPr>
              <w:tabs>
                <w:tab w:val="clear" w:pos="1134"/>
                <w:tab w:val="left" w:leader="none" w:pos="707"/>
              </w:tabs>
              <w:bidi w:val="0"/>
              <w:spacing w:before="0" w:after="283"/>
              <w:ind w:start="707" w:hanging="283"/>
              <w:jc w:val="left"/>
              <w:rPr/>
            </w:pPr>
            <w:r>
              <w:rPr/>
              <w:t xml:space="preserve">Papua-Uusi-Guinea </w:t>
            </w:r>
          </w:p>
        </w:tc>
      </w:tr>
      <w:tr>
        <w:trPr/>
        <w:tc>
          <w:tcPr>
            <w:tcW w:w="2417" w:type="dxa"/>
            <w:tcBorders/>
            <w:vAlign w:val="center"/>
          </w:tcPr>
          <w:p>
            <w:pPr>
              <w:pStyle w:val="TableContents"/>
              <w:bidi w:val="0"/>
              <w:spacing w:before="0" w:after="283"/>
              <w:jc w:val="left"/>
              <w:rPr/>
            </w:pPr>
            <w:r>
              <w:rPr/>
              <w:t xml:space="preserve">Toinen sunnuntai syyskuussa </w:t>
            </w:r>
          </w:p>
        </w:tc>
        <w:tc>
          <w:tcPr>
            <w:tcW w:w="2792" w:type="dxa"/>
            <w:tcBorders/>
            <w:vAlign w:val="center"/>
          </w:tcPr>
          <w:p>
            <w:pPr>
              <w:pStyle w:val="TableContents"/>
              <w:bidi w:val="0"/>
              <w:spacing w:before="0" w:after="283"/>
              <w:jc w:val="left"/>
              <w:rPr/>
            </w:pPr>
            <w:r>
              <w:rPr/>
              <w:t xml:space="preserve">syys 11, 2016 syys 10, 2017 syys 9, 2018 </w:t>
            </w:r>
          </w:p>
        </w:tc>
        <w:tc>
          <w:tcPr>
            <w:tcW w:w="4996" w:type="dxa"/>
            <w:tcBorders/>
            <w:vAlign w:val="center"/>
          </w:tcPr>
          <w:p>
            <w:pPr>
              <w:pStyle w:val="TableContents"/>
              <w:bidi w:val="0"/>
              <w:spacing w:before="0" w:after="283"/>
              <w:jc w:val="left"/>
              <w:rPr/>
            </w:pPr>
            <w:r>
              <w:rPr/>
              <w:t xml:space="preserve">Latvia </w:t>
            </w:r>
          </w:p>
        </w:tc>
      </w:tr>
      <w:tr>
        <w:trPr/>
        <w:tc>
          <w:tcPr>
            <w:tcW w:w="2417" w:type="dxa"/>
            <w:tcBorders/>
            <w:vAlign w:val="center"/>
          </w:tcPr>
          <w:p>
            <w:pPr>
              <w:pStyle w:val="TableContents"/>
              <w:bidi w:val="0"/>
              <w:spacing w:before="0" w:after="283"/>
              <w:jc w:val="left"/>
              <w:rPr/>
            </w:pPr>
            <w:r>
              <w:rPr/>
              <w:t xml:space="preserve">Ensimmäinen sunnuntai lokakuussa </w:t>
            </w:r>
          </w:p>
        </w:tc>
        <w:tc>
          <w:tcPr>
            <w:tcW w:w="2792" w:type="dxa"/>
            <w:tcBorders/>
            <w:vAlign w:val="center"/>
          </w:tcPr>
          <w:p>
            <w:pPr>
              <w:pStyle w:val="TableContents"/>
              <w:bidi w:val="0"/>
              <w:spacing w:before="0" w:after="283"/>
              <w:jc w:val="left"/>
              <w:rPr/>
            </w:pPr>
            <w:r>
              <w:rPr/>
              <w:t xml:space="preserve">lokakuu 2, 2016 lokakuu 1, 2017 lokakuu 7, 2018 </w:t>
            </w:r>
          </w:p>
        </w:tc>
        <w:tc>
          <w:tcPr>
            <w:tcW w:w="4996" w:type="dxa"/>
            <w:tcBorders/>
            <w:vAlign w:val="center"/>
          </w:tcPr>
          <w:p>
            <w:pPr>
              <w:pStyle w:val="TableContents"/>
              <w:bidi w:val="0"/>
              <w:spacing w:before="0" w:after="283"/>
              <w:jc w:val="left"/>
              <w:rPr/>
            </w:pPr>
            <w:r>
              <w:rPr/>
              <w:t xml:space="preserve">Luxemburg </w:t>
            </w:r>
          </w:p>
        </w:tc>
      </w:tr>
      <w:tr>
        <w:trPr/>
        <w:tc>
          <w:tcPr>
            <w:tcW w:w="2417" w:type="dxa"/>
            <w:tcBorders/>
            <w:vAlign w:val="center"/>
          </w:tcPr>
          <w:p>
            <w:pPr>
              <w:pStyle w:val="TableContents"/>
              <w:bidi w:val="0"/>
              <w:spacing w:before="0" w:after="283"/>
              <w:jc w:val="left"/>
              <w:rPr/>
            </w:pPr>
            <w:r>
              <w:rPr/>
              <w:t xml:space="preserve">Marraskuun toinen sunnuntai </w:t>
            </w:r>
          </w:p>
        </w:tc>
        <w:tc>
          <w:tcPr>
            <w:tcW w:w="2792" w:type="dxa"/>
            <w:tcBorders/>
            <w:vAlign w:val="center"/>
          </w:tcPr>
          <w:p>
            <w:pPr>
              <w:pStyle w:val="TableContents"/>
              <w:bidi w:val="0"/>
              <w:spacing w:before="0" w:after="283"/>
              <w:jc w:val="left"/>
              <w:rPr/>
            </w:pPr>
            <w:r>
              <w:rPr/>
              <w:t xml:space="preserve">marraskuu 13, 2016 marraskuu 12, 2017 marraskuu 11, 2018 </w:t>
            </w:r>
          </w:p>
        </w:tc>
        <w:tc>
          <w:tcPr>
            <w:tcW w:w="4996"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Viro (Isadepäev) </w:t>
            </w:r>
          </w:p>
          <w:p>
            <w:pPr>
              <w:pStyle w:val="TableContents"/>
              <w:numPr>
                <w:ilvl w:val="0"/>
                <w:numId w:val="174"/>
              </w:numPr>
              <w:tabs>
                <w:tab w:val="clear" w:pos="1134"/>
                <w:tab w:val="left" w:leader="none" w:pos="707"/>
              </w:tabs>
              <w:bidi w:val="0"/>
              <w:spacing w:before="0" w:after="0"/>
              <w:ind w:start="707" w:hanging="283"/>
              <w:jc w:val="left"/>
              <w:rPr/>
            </w:pPr>
            <w:r>
              <w:rPr/>
              <w:t xml:space="preserve">Suomi (Isänpäivä) </w:t>
            </w:r>
          </w:p>
          <w:p>
            <w:pPr>
              <w:pStyle w:val="TableContents"/>
              <w:numPr>
                <w:ilvl w:val="0"/>
                <w:numId w:val="174"/>
              </w:numPr>
              <w:tabs>
                <w:tab w:val="clear" w:pos="1134"/>
                <w:tab w:val="left" w:leader="none" w:pos="707"/>
              </w:tabs>
              <w:bidi w:val="0"/>
              <w:spacing w:before="0" w:after="0"/>
              <w:ind w:start="707" w:hanging="283"/>
              <w:jc w:val="left"/>
              <w:rPr/>
            </w:pPr>
            <w:r>
              <w:rPr/>
              <w:t xml:space="preserve">Islanti </w:t>
            </w:r>
          </w:p>
          <w:p>
            <w:pPr>
              <w:pStyle w:val="TableContents"/>
              <w:numPr>
                <w:ilvl w:val="0"/>
                <w:numId w:val="174"/>
              </w:numPr>
              <w:tabs>
                <w:tab w:val="clear" w:pos="1134"/>
                <w:tab w:val="left" w:leader="none" w:pos="707"/>
              </w:tabs>
              <w:bidi w:val="0"/>
              <w:spacing w:before="0" w:after="0"/>
              <w:ind w:start="707" w:hanging="283"/>
              <w:jc w:val="left"/>
              <w:rPr/>
            </w:pPr>
            <w:r>
              <w:rPr/>
              <w:t xml:space="preserve">Norja </w:t>
            </w:r>
          </w:p>
          <w:p>
            <w:pPr>
              <w:pStyle w:val="TableContents"/>
              <w:numPr>
                <w:ilvl w:val="0"/>
                <w:numId w:val="174"/>
              </w:numPr>
              <w:tabs>
                <w:tab w:val="clear" w:pos="1134"/>
                <w:tab w:val="left" w:leader="none" w:pos="707"/>
              </w:tabs>
              <w:bidi w:val="0"/>
              <w:spacing w:before="0" w:after="283"/>
              <w:ind w:start="707" w:hanging="283"/>
              <w:jc w:val="left"/>
              <w:rPr/>
            </w:pPr>
            <w:r>
              <w:rPr/>
              <w:t xml:space="preserve">Ruotsi </w:t>
            </w:r>
          </w:p>
        </w:tc>
      </w:tr>
      <w:tr>
        <w:trPr/>
        <w:tc>
          <w:tcPr>
            <w:tcW w:w="2417" w:type="dxa"/>
            <w:tcBorders/>
            <w:vAlign w:val="center"/>
          </w:tcPr>
          <w:p>
            <w:pPr>
              <w:pStyle w:val="TableContents"/>
              <w:bidi w:val="0"/>
              <w:spacing w:before="0" w:after="283"/>
              <w:jc w:val="left"/>
              <w:rPr/>
            </w:pPr>
            <w:r>
              <w:rPr/>
              <w:t xml:space="preserve">12. marraskuuta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Indonesia </w:t>
            </w:r>
          </w:p>
        </w:tc>
      </w:tr>
      <w:tr>
        <w:trPr/>
        <w:tc>
          <w:tcPr>
            <w:tcW w:w="2417" w:type="dxa"/>
            <w:tcBorders/>
            <w:vAlign w:val="center"/>
          </w:tcPr>
          <w:p>
            <w:pPr>
              <w:pStyle w:val="TableContents"/>
              <w:bidi w:val="0"/>
              <w:spacing w:before="0" w:after="283"/>
              <w:jc w:val="left"/>
              <w:rPr/>
            </w:pPr>
            <w:r>
              <w:rPr/>
              <w:t xml:space="preserve">5. joulukuuta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Thaimaa (Kuningas Bhumibolin syntymäpäivä) </w:t>
            </w:r>
          </w:p>
        </w:tc>
      </w:tr>
      <w:tr>
        <w:trPr/>
        <w:tc>
          <w:tcPr>
            <w:tcW w:w="2417" w:type="dxa"/>
            <w:tcBorders/>
            <w:vAlign w:val="center"/>
          </w:tcPr>
          <w:p>
            <w:pPr>
              <w:pStyle w:val="TableContents"/>
              <w:bidi w:val="0"/>
              <w:spacing w:before="0" w:after="283"/>
              <w:jc w:val="left"/>
              <w:rPr/>
            </w:pPr>
            <w:r>
              <w:rPr/>
              <w:t xml:space="preserve">26. joulukuuta </w:t>
            </w:r>
          </w:p>
        </w:tc>
        <w:tc>
          <w:tcPr>
            <w:tcW w:w="2792" w:type="dxa"/>
            <w:tcBorders/>
            <w:vAlign w:val="center"/>
          </w:tcPr>
          <w:p>
            <w:pPr>
              <w:pStyle w:val="TableContents"/>
              <w:bidi w:val="0"/>
              <w:spacing w:before="0" w:after="283"/>
              <w:jc w:val="left"/>
              <w:rPr>
                <w:sz w:val="4"/>
                <w:szCs w:val="4"/>
              </w:rPr>
            </w:pPr>
            <w:r>
              <w:rPr>
                <w:sz w:val="4"/>
                <w:szCs w:val="4"/>
              </w:rPr>
            </w:r>
          </w:p>
        </w:tc>
        <w:tc>
          <w:tcPr>
            <w:tcW w:w="4996" w:type="dxa"/>
            <w:tcBorders/>
            <w:vAlign w:val="center"/>
          </w:tcPr>
          <w:p>
            <w:pPr>
              <w:pStyle w:val="TableContents"/>
              <w:bidi w:val="0"/>
              <w:spacing w:before="0" w:after="283"/>
              <w:jc w:val="left"/>
              <w:rPr/>
            </w:pPr>
            <w:r>
              <w:rPr/>
              <w:t xml:space="preserve">Bulgaria Hindu kalenteri </w:t>
            </w:r>
          </w:p>
        </w:tc>
      </w:tr>
      <w:tr>
        <w:trPr/>
        <w:tc>
          <w:tcPr>
            <w:tcW w:w="2417" w:type="dxa"/>
            <w:tcBorders/>
            <w:vAlign w:val="center"/>
          </w:tcPr>
          <w:p>
            <w:pPr>
              <w:pStyle w:val="TableHeading"/>
              <w:suppressLineNumbers/>
              <w:bidi w:val="0"/>
              <w:spacing w:before="0" w:after="283"/>
              <w:jc w:val="center"/>
              <w:rPr/>
            </w:pPr>
            <w:r>
              <w:rPr/>
              <w:t xml:space="preserve">Määritelmä </w:t>
            </w:r>
          </w:p>
        </w:tc>
        <w:tc>
          <w:tcPr>
            <w:tcW w:w="2792" w:type="dxa"/>
            <w:tcBorders/>
            <w:vAlign w:val="center"/>
          </w:tcPr>
          <w:p>
            <w:pPr>
              <w:pStyle w:val="TableHeading"/>
              <w:suppressLineNumbers/>
              <w:bidi w:val="0"/>
              <w:spacing w:before="0" w:after="283"/>
              <w:jc w:val="center"/>
              <w:rPr/>
            </w:pPr>
            <w:r>
              <w:rPr/>
              <w:t xml:space="preserve">Esimerkkipäivät </w:t>
            </w:r>
          </w:p>
        </w:tc>
        <w:tc>
          <w:tcPr>
            <w:tcW w:w="4996" w:type="dxa"/>
            <w:tcBorders/>
            <w:vAlign w:val="center"/>
          </w:tcPr>
          <w:p>
            <w:pPr>
              <w:pStyle w:val="TableHeading"/>
              <w:suppressLineNumbers/>
              <w:bidi w:val="0"/>
              <w:spacing w:before="0" w:after="283"/>
              <w:jc w:val="center"/>
              <w:rPr/>
            </w:pPr>
            <w:r>
              <w:rPr/>
              <w:t xml:space="preserve">Maa / alue </w:t>
            </w:r>
          </w:p>
        </w:tc>
      </w:tr>
      <w:tr>
        <w:trPr/>
        <w:tc>
          <w:tcPr>
            <w:tcW w:w="2417" w:type="dxa"/>
            <w:tcBorders/>
            <w:vAlign w:val="center"/>
          </w:tcPr>
          <w:p>
            <w:pPr>
              <w:pStyle w:val="TableContents"/>
              <w:bidi w:val="0"/>
              <w:spacing w:before="0" w:after="283"/>
              <w:jc w:val="left"/>
              <w:rPr/>
            </w:pPr>
            <w:r>
              <w:rPr/>
              <w:t xml:space="preserve">Bhadrapada Amavasya (Gokarnan Aunsi) </w:t>
            </w:r>
          </w:p>
        </w:tc>
        <w:tc>
          <w:tcPr>
            <w:tcW w:w="2792" w:type="dxa"/>
            <w:tcBorders/>
            <w:vAlign w:val="center"/>
          </w:tcPr>
          <w:p>
            <w:pPr>
              <w:pStyle w:val="TableContents"/>
              <w:bidi w:val="0"/>
              <w:spacing w:before="0" w:after="283"/>
              <w:jc w:val="left"/>
              <w:rPr/>
            </w:pPr>
            <w:r>
              <w:rPr/>
              <w:t xml:space="preserve">30. elokuuta ja 30. syyskuuta välisenä aikana </w:t>
            </w:r>
          </w:p>
        </w:tc>
        <w:tc>
          <w:tcPr>
            <w:tcW w:w="4996" w:type="dxa"/>
            <w:tcBorders/>
            <w:vAlign w:val="center"/>
          </w:tcPr>
          <w:p>
            <w:pPr>
              <w:pStyle w:val="TableContents"/>
              <w:bidi w:val="0"/>
              <w:spacing w:before="0" w:after="283"/>
              <w:jc w:val="left"/>
              <w:rPr/>
            </w:pPr>
            <w:r>
              <w:rPr/>
              <w:t xml:space="preserve">Nepalin islamilainen kalenteri </w:t>
            </w:r>
          </w:p>
        </w:tc>
      </w:tr>
      <w:tr>
        <w:trPr/>
        <w:tc>
          <w:tcPr>
            <w:tcW w:w="2417" w:type="dxa"/>
            <w:tcBorders/>
            <w:vAlign w:val="center"/>
          </w:tcPr>
          <w:p>
            <w:pPr>
              <w:pStyle w:val="TableHeading"/>
              <w:suppressLineNumbers/>
              <w:bidi w:val="0"/>
              <w:spacing w:before="0" w:after="283"/>
              <w:jc w:val="center"/>
              <w:rPr/>
            </w:pPr>
            <w:r>
              <w:rPr/>
              <w:t xml:space="preserve">Tapahtuma </w:t>
            </w:r>
          </w:p>
        </w:tc>
        <w:tc>
          <w:tcPr>
            <w:tcW w:w="2792" w:type="dxa"/>
            <w:tcBorders/>
            <w:vAlign w:val="center"/>
          </w:tcPr>
          <w:p>
            <w:pPr>
              <w:pStyle w:val="TableHeading"/>
              <w:suppressLineNumbers/>
              <w:bidi w:val="0"/>
              <w:spacing w:before="0" w:after="283"/>
              <w:jc w:val="center"/>
              <w:rPr/>
            </w:pPr>
            <w:r>
              <w:rPr/>
              <w:t xml:space="preserve">Esimerkkipäivät </w:t>
            </w:r>
          </w:p>
        </w:tc>
        <w:tc>
          <w:tcPr>
            <w:tcW w:w="4996" w:type="dxa"/>
            <w:tcBorders/>
            <w:vAlign w:val="center"/>
          </w:tcPr>
          <w:p>
            <w:pPr>
              <w:pStyle w:val="TableHeading"/>
              <w:suppressLineNumbers/>
              <w:bidi w:val="0"/>
              <w:spacing w:before="0" w:after="283"/>
              <w:jc w:val="center"/>
              <w:rPr/>
            </w:pPr>
            <w:r>
              <w:rPr/>
              <w:t xml:space="preserve">Maa / alue </w:t>
            </w:r>
          </w:p>
        </w:tc>
      </w:tr>
      <w:tr>
        <w:trPr/>
        <w:tc>
          <w:tcPr>
            <w:tcW w:w="2417" w:type="dxa"/>
            <w:tcBorders/>
            <w:vAlign w:val="center"/>
          </w:tcPr>
          <w:p>
            <w:pPr>
              <w:pStyle w:val="TableContents"/>
              <w:bidi w:val="0"/>
              <w:spacing w:before="0" w:after="283"/>
              <w:jc w:val="left"/>
              <w:rPr/>
            </w:pPr>
            <w:r>
              <w:rPr/>
              <w:t xml:space="preserve">13 Rajab, Ali Ibn Abi Talibin syntymäpäivä </w:t>
            </w:r>
          </w:p>
        </w:tc>
        <w:tc>
          <w:tcPr>
            <w:tcW w:w="2792" w:type="dxa"/>
            <w:tcBorders/>
            <w:vAlign w:val="center"/>
          </w:tcPr>
          <w:p>
            <w:pPr>
              <w:pStyle w:val="TableContents"/>
              <w:bidi w:val="0"/>
              <w:spacing w:before="0" w:after="283"/>
              <w:jc w:val="left"/>
              <w:rPr/>
            </w:pPr>
            <w:r>
              <w:rPr/>
              <w:t xml:space="preserve">huhtikuu 21, 2016 huhtikuu 10, 2017 </w:t>
            </w:r>
          </w:p>
        </w:tc>
        <w:tc>
          <w:tcPr>
            <w:tcW w:w="4996" w:type="dxa"/>
            <w:tcBorders/>
            <w:vAlign w:val="center"/>
          </w:tcPr>
          <w:p>
            <w:pPr>
              <w:pStyle w:val="TableContents"/>
              <w:bidi w:val="0"/>
              <w:spacing w:before="0" w:after="283"/>
              <w:jc w:val="left"/>
              <w:rPr/>
            </w:pPr>
            <w:r>
              <w:rPr/>
              <w:t xml:space="preserve">Iran Kuwait Bahrain Irak Oman Qatar Egypti Jemen Syyria Libanon Somalia Sudan Mauritania Mauritania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isänpäivää vietetään Yhdistyneessä kuningaskunnassa?</w:t>
      </w:r>
    </w:p>
    <w:p>
      <w:pPr>
        <w:pStyle w:val="TextBody"/>
        <w:bidi w:val="0"/>
        <w:jc w:val="left"/>
        <w:rPr>
          <w:b/>
          <w:u w:val="single"/>
          <w:shd w:val="clear" w:fill="FFFF00"/>
        </w:rPr>
      </w:pPr>
      <w:r>
        <w:rPr>
          <w:b/>
          <w:u w:val="single"/>
          <w:shd w:val="clear" w:fill="FFFF00"/>
        </w:rPr>
        <w:t xml:space="preserve">Asiakirjan numero 1378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``Hooked on a Feeling'' B.J. Thomasin single albumilta On My Way </w:t>
      </w:r>
    </w:p>
    <w:tbl>
      <w:tblPr>
        <w:tblW w:w="10205" w:type="dxa"/>
        <w:jc w:val="left"/>
        <w:tblInd w:w="0" w:type="dxa"/>
        <w:tblLayout w:type="fixed"/>
        <w:tblCellMar>
          <w:top w:w="28" w:type="dxa"/>
          <w:left w:w="28" w:type="dxa"/>
          <w:bottom w:w="28" w:type="dxa"/>
          <w:right w:w="28" w:type="dxa"/>
        </w:tblCellMar>
      </w:tblPr>
      <w:tblGrid>
        <w:gridCol w:w="3856"/>
        <w:gridCol w:w="4099"/>
        <w:gridCol w:w="2250"/>
      </w:tblGrid>
      <w:tr>
        <w:trPr/>
        <w:tc>
          <w:tcPr>
            <w:tcW w:w="3856" w:type="dxa"/>
            <w:tcBorders/>
            <w:vAlign w:val="center"/>
          </w:tcPr>
          <w:p>
            <w:pPr>
              <w:pStyle w:val="TableHeading"/>
              <w:suppressLineNumbers/>
              <w:bidi w:val="0"/>
              <w:spacing w:before="0" w:after="283"/>
              <w:jc w:val="center"/>
              <w:rPr/>
            </w:pPr>
            <w:r>
              <w:rPr/>
              <w:t xml:space="preserve">B-puoli </w:t>
            </w:r>
          </w:p>
        </w:tc>
        <w:tc>
          <w:tcPr>
            <w:tcW w:w="4099" w:type="dxa"/>
            <w:tcBorders/>
            <w:vAlign w:val="center"/>
          </w:tcPr>
          <w:p>
            <w:pPr>
              <w:pStyle w:val="TableContents"/>
              <w:bidi w:val="0"/>
              <w:spacing w:before="0" w:after="283"/>
              <w:jc w:val="left"/>
              <w:rPr/>
            </w:pPr>
            <w:r>
              <w:rPr/>
              <w:t xml:space="preserve">``I've Been Down This Road Before'' </w:t>
            </w:r>
          </w:p>
        </w:tc>
        <w:tc>
          <w:tcPr>
            <w:tcW w:w="2250" w:type="dxa"/>
            <w:tcBorders/>
          </w:tcPr>
          <w:p>
            <w:pPr>
              <w:pStyle w:val="TableContents"/>
              <w:bidi w:val="0"/>
              <w:spacing w:before="0" w:after="283"/>
              <w:jc w:val="left"/>
              <w:rPr>
                <w:sz w:val="4"/>
                <w:szCs w:val="4"/>
              </w:rPr>
            </w:pPr>
            <w:r>
              <w:rPr>
                <w:sz w:val="4"/>
                <w:szCs w:val="4"/>
              </w:rPr>
            </w:r>
          </w:p>
        </w:tc>
      </w:tr>
      <w:tr>
        <w:trPr/>
        <w:tc>
          <w:tcPr>
            <w:tcW w:w="3856" w:type="dxa"/>
            <w:tcBorders/>
            <w:vAlign w:val="center"/>
          </w:tcPr>
          <w:p>
            <w:pPr>
              <w:pStyle w:val="TableHeading"/>
              <w:suppressLineNumbers/>
              <w:bidi w:val="0"/>
              <w:spacing w:before="0" w:after="283"/>
              <w:jc w:val="center"/>
              <w:rPr/>
            </w:pPr>
            <w:r>
              <w:rPr/>
              <w:t xml:space="preserve">Julkaistu </w:t>
            </w:r>
          </w:p>
        </w:tc>
        <w:tc>
          <w:tcPr>
            <w:tcW w:w="4099" w:type="dxa"/>
            <w:tcBorders/>
            <w:vAlign w:val="center"/>
          </w:tcPr>
          <w:p>
            <w:pPr>
              <w:pStyle w:val="TableContents"/>
              <w:bidi w:val="0"/>
              <w:spacing w:before="0" w:after="283"/>
              <w:jc w:val="left"/>
              <w:rPr/>
            </w:pPr>
            <w:r>
              <w:rPr>
                <w:color w:val="A9A9A9"/>
              </w:rPr>
              <w:t xml:space="preserve">29. lokakuuta </w:t>
            </w:r>
            <w:r>
              <w:rPr/>
              <w:t xml:space="preserve">1968 </w:t>
            </w:r>
          </w:p>
        </w:tc>
        <w:tc>
          <w:tcPr>
            <w:tcW w:w="2250" w:type="dxa"/>
            <w:tcBorders/>
          </w:tcPr>
          <w:p>
            <w:pPr>
              <w:pStyle w:val="TableContents"/>
              <w:bidi w:val="0"/>
              <w:spacing w:before="0" w:after="283"/>
              <w:jc w:val="left"/>
              <w:rPr>
                <w:sz w:val="4"/>
                <w:szCs w:val="4"/>
              </w:rPr>
            </w:pPr>
            <w:r>
              <w:rPr>
                <w:sz w:val="4"/>
                <w:szCs w:val="4"/>
              </w:rPr>
            </w:r>
          </w:p>
        </w:tc>
      </w:tr>
      <w:tr>
        <w:trPr/>
        <w:tc>
          <w:tcPr>
            <w:tcW w:w="3856" w:type="dxa"/>
            <w:tcBorders/>
            <w:vAlign w:val="center"/>
          </w:tcPr>
          <w:p>
            <w:pPr>
              <w:pStyle w:val="TableHeading"/>
              <w:suppressLineNumbers/>
              <w:bidi w:val="0"/>
              <w:spacing w:before="0" w:after="283"/>
              <w:jc w:val="center"/>
              <w:rPr/>
            </w:pPr>
            <w:r>
              <w:rPr/>
              <w:t xml:space="preserve">Genre </w:t>
            </w:r>
          </w:p>
        </w:tc>
        <w:tc>
          <w:tcPr>
            <w:tcW w:w="4099" w:type="dxa"/>
            <w:tcBorders/>
            <w:vAlign w:val="center"/>
          </w:tcPr>
          <w:p>
            <w:pPr>
              <w:pStyle w:val="TableContents"/>
              <w:bidi w:val="0"/>
              <w:spacing w:before="0" w:after="283"/>
              <w:jc w:val="left"/>
              <w:rPr/>
            </w:pPr>
            <w:r>
              <w:rPr/>
              <w:t xml:space="preserve">Pop </w:t>
            </w:r>
          </w:p>
        </w:tc>
        <w:tc>
          <w:tcPr>
            <w:tcW w:w="2250" w:type="dxa"/>
            <w:tcBorders/>
          </w:tcPr>
          <w:p>
            <w:pPr>
              <w:pStyle w:val="TableContents"/>
              <w:bidi w:val="0"/>
              <w:spacing w:before="0" w:after="283"/>
              <w:jc w:val="left"/>
              <w:rPr>
                <w:sz w:val="4"/>
                <w:szCs w:val="4"/>
              </w:rPr>
            </w:pPr>
            <w:r>
              <w:rPr>
                <w:sz w:val="4"/>
                <w:szCs w:val="4"/>
              </w:rPr>
            </w:r>
          </w:p>
        </w:tc>
      </w:tr>
      <w:tr>
        <w:trPr/>
        <w:tc>
          <w:tcPr>
            <w:tcW w:w="3856" w:type="dxa"/>
            <w:tcBorders/>
            <w:vAlign w:val="center"/>
          </w:tcPr>
          <w:p>
            <w:pPr>
              <w:pStyle w:val="TableHeading"/>
              <w:suppressLineNumbers/>
              <w:bidi w:val="0"/>
              <w:spacing w:before="0" w:after="283"/>
              <w:jc w:val="center"/>
              <w:rPr/>
            </w:pPr>
            <w:r>
              <w:rPr/>
              <w:t xml:space="preserve">Pituus </w:t>
            </w:r>
          </w:p>
        </w:tc>
        <w:tc>
          <w:tcPr>
            <w:tcW w:w="4099" w:type="dxa"/>
            <w:tcBorders/>
            <w:vAlign w:val="center"/>
          </w:tcPr>
          <w:p>
            <w:pPr>
              <w:pStyle w:val="TableContents"/>
              <w:bidi w:val="0"/>
              <w:spacing w:before="0" w:after="283"/>
              <w:jc w:val="left"/>
              <w:rPr/>
            </w:pPr>
            <w:r>
              <w:rPr/>
              <w:t xml:space="preserve">2: 48 </w:t>
            </w:r>
          </w:p>
        </w:tc>
        <w:tc>
          <w:tcPr>
            <w:tcW w:w="2250" w:type="dxa"/>
            <w:tcBorders/>
          </w:tcPr>
          <w:p>
            <w:pPr>
              <w:pStyle w:val="TableContents"/>
              <w:bidi w:val="0"/>
              <w:spacing w:before="0" w:after="283"/>
              <w:jc w:val="left"/>
              <w:rPr>
                <w:sz w:val="4"/>
                <w:szCs w:val="4"/>
              </w:rPr>
            </w:pPr>
            <w:r>
              <w:rPr>
                <w:sz w:val="4"/>
                <w:szCs w:val="4"/>
              </w:rPr>
            </w:r>
          </w:p>
        </w:tc>
      </w:tr>
      <w:tr>
        <w:trPr/>
        <w:tc>
          <w:tcPr>
            <w:tcW w:w="3856" w:type="dxa"/>
            <w:tcBorders/>
            <w:vAlign w:val="center"/>
          </w:tcPr>
          <w:p>
            <w:pPr>
              <w:pStyle w:val="TableHeading"/>
              <w:suppressLineNumbers/>
              <w:bidi w:val="0"/>
              <w:spacing w:before="0" w:after="283"/>
              <w:jc w:val="center"/>
              <w:rPr/>
            </w:pPr>
            <w:r>
              <w:rPr/>
              <w:t xml:space="preserve">Tarra </w:t>
            </w:r>
          </w:p>
        </w:tc>
        <w:tc>
          <w:tcPr>
            <w:tcW w:w="4099" w:type="dxa"/>
            <w:tcBorders/>
            <w:vAlign w:val="center"/>
          </w:tcPr>
          <w:p>
            <w:pPr>
              <w:pStyle w:val="TableContents"/>
              <w:bidi w:val="0"/>
              <w:spacing w:before="0" w:after="283"/>
              <w:jc w:val="left"/>
              <w:rPr/>
            </w:pPr>
            <w:r>
              <w:rPr/>
              <w:t xml:space="preserve">Scepter Records </w:t>
            </w:r>
          </w:p>
        </w:tc>
        <w:tc>
          <w:tcPr>
            <w:tcW w:w="2250" w:type="dxa"/>
            <w:tcBorders/>
          </w:tcPr>
          <w:p>
            <w:pPr>
              <w:pStyle w:val="TableContents"/>
              <w:bidi w:val="0"/>
              <w:spacing w:before="0" w:after="283"/>
              <w:jc w:val="left"/>
              <w:rPr>
                <w:sz w:val="4"/>
                <w:szCs w:val="4"/>
              </w:rPr>
            </w:pPr>
            <w:r>
              <w:rPr>
                <w:sz w:val="4"/>
                <w:szCs w:val="4"/>
              </w:rPr>
            </w:r>
          </w:p>
        </w:tc>
      </w:tr>
      <w:tr>
        <w:trPr/>
        <w:tc>
          <w:tcPr>
            <w:tcW w:w="3856" w:type="dxa"/>
            <w:tcBorders/>
            <w:vAlign w:val="center"/>
          </w:tcPr>
          <w:p>
            <w:pPr>
              <w:pStyle w:val="TableHeading"/>
              <w:suppressLineNumbers/>
              <w:bidi w:val="0"/>
              <w:spacing w:before="0" w:after="283"/>
              <w:jc w:val="center"/>
              <w:rPr/>
            </w:pPr>
            <w:r>
              <w:rPr/>
              <w:t xml:space="preserve">Lauluntekijä (s) </w:t>
            </w:r>
          </w:p>
        </w:tc>
        <w:tc>
          <w:tcPr>
            <w:tcW w:w="4099" w:type="dxa"/>
            <w:tcBorders/>
            <w:vAlign w:val="center"/>
          </w:tcPr>
          <w:p>
            <w:pPr>
              <w:pStyle w:val="TableContents"/>
              <w:bidi w:val="0"/>
              <w:spacing w:before="0" w:after="283"/>
              <w:jc w:val="left"/>
              <w:rPr/>
            </w:pPr>
            <w:r>
              <w:rPr/>
              <w:t xml:space="preserve">Mark James </w:t>
            </w:r>
          </w:p>
        </w:tc>
        <w:tc>
          <w:tcPr>
            <w:tcW w:w="2250" w:type="dxa"/>
            <w:tcBorders/>
          </w:tcPr>
          <w:p>
            <w:pPr>
              <w:pStyle w:val="TableContents"/>
              <w:bidi w:val="0"/>
              <w:spacing w:before="0" w:after="283"/>
              <w:jc w:val="left"/>
              <w:rPr>
                <w:sz w:val="4"/>
                <w:szCs w:val="4"/>
              </w:rPr>
            </w:pPr>
            <w:r>
              <w:rPr>
                <w:sz w:val="4"/>
                <w:szCs w:val="4"/>
              </w:rPr>
            </w:r>
          </w:p>
        </w:tc>
      </w:tr>
      <w:tr>
        <w:trPr/>
        <w:tc>
          <w:tcPr>
            <w:tcW w:w="3856" w:type="dxa"/>
            <w:tcBorders/>
            <w:vAlign w:val="center"/>
          </w:tcPr>
          <w:p>
            <w:pPr>
              <w:pStyle w:val="TableHeading"/>
              <w:suppressLineNumbers/>
              <w:bidi w:val="0"/>
              <w:spacing w:before="0" w:after="283"/>
              <w:jc w:val="center"/>
              <w:rPr/>
            </w:pPr>
            <w:r>
              <w:rPr/>
              <w:t xml:space="preserve">Tuottaja (s) </w:t>
            </w:r>
          </w:p>
        </w:tc>
        <w:tc>
          <w:tcPr>
            <w:tcW w:w="4099" w:type="dxa"/>
            <w:tcBorders/>
            <w:vAlign w:val="center"/>
          </w:tcPr>
          <w:p>
            <w:pPr>
              <w:pStyle w:val="TableContents"/>
              <w:bidi w:val="0"/>
              <w:spacing w:before="0" w:after="283"/>
              <w:jc w:val="left"/>
              <w:rPr/>
            </w:pPr>
            <w:r>
              <w:rPr/>
              <w:t xml:space="preserve">Chips Moman B.J. Thomas singlejen kronologia </w:t>
            </w:r>
          </w:p>
        </w:tc>
        <w:tc>
          <w:tcPr>
            <w:tcW w:w="2250" w:type="dxa"/>
            <w:tcBorders/>
          </w:tcPr>
          <w:p>
            <w:pPr>
              <w:pStyle w:val="TableContents"/>
              <w:bidi w:val="0"/>
              <w:spacing w:before="0" w:after="283"/>
              <w:jc w:val="left"/>
              <w:rPr>
                <w:sz w:val="4"/>
                <w:szCs w:val="4"/>
              </w:rPr>
            </w:pPr>
            <w:r>
              <w:rPr>
                <w:sz w:val="4"/>
                <w:szCs w:val="4"/>
              </w:rPr>
            </w:r>
          </w:p>
        </w:tc>
      </w:tr>
      <w:tr>
        <w:trPr/>
        <w:tc>
          <w:tcPr>
            <w:tcW w:w="3856" w:type="dxa"/>
            <w:tcBorders/>
            <w:vAlign w:val="center"/>
          </w:tcPr>
          <w:p>
            <w:pPr>
              <w:pStyle w:val="TableContents"/>
              <w:bidi w:val="0"/>
              <w:spacing w:before="0" w:after="283"/>
              <w:jc w:val="left"/>
              <w:rPr/>
            </w:pPr>
            <w:r>
              <w:rPr/>
              <w:t xml:space="preserve">``New Yorkin naisen silmät'' (1968) </w:t>
            </w:r>
          </w:p>
        </w:tc>
        <w:tc>
          <w:tcPr>
            <w:tcW w:w="4099" w:type="dxa"/>
            <w:tcBorders/>
            <w:vAlign w:val="center"/>
          </w:tcPr>
          <w:p>
            <w:pPr>
              <w:pStyle w:val="TableContents"/>
              <w:bidi w:val="0"/>
              <w:spacing w:before="0" w:after="283"/>
              <w:jc w:val="left"/>
              <w:rPr/>
            </w:pPr>
            <w:r>
              <w:rPr/>
              <w:t xml:space="preserve">``Hooked on a Feeling'' (1968) </w:t>
            </w:r>
          </w:p>
        </w:tc>
        <w:tc>
          <w:tcPr>
            <w:tcW w:w="2250" w:type="dxa"/>
            <w:tcBorders/>
            <w:vAlign w:val="center"/>
          </w:tcPr>
          <w:p>
            <w:pPr>
              <w:pStyle w:val="TableContents"/>
              <w:bidi w:val="0"/>
              <w:spacing w:before="0" w:after="283"/>
              <w:jc w:val="left"/>
              <w:rPr/>
            </w:pPr>
            <w:r>
              <w:rPr/>
              <w:t xml:space="preserve">``Se on vain rakkautta'' (1969) </w:t>
            </w:r>
          </w:p>
        </w:tc>
      </w:tr>
    </w:tbl>
    <w:tbl>
      <w:tblPr>
        <w:tblW w:w="9918" w:type="dxa"/>
        <w:jc w:val="left"/>
        <w:tblInd w:w="0" w:type="dxa"/>
        <w:tblLayout w:type="fixed"/>
        <w:tblCellMar>
          <w:top w:w="28" w:type="dxa"/>
          <w:left w:w="28" w:type="dxa"/>
          <w:bottom w:w="28" w:type="dxa"/>
          <w:right w:w="28" w:type="dxa"/>
        </w:tblCellMar>
      </w:tblPr>
      <w:tblGrid>
        <w:gridCol w:w="4321"/>
        <w:gridCol w:w="3091"/>
        <w:gridCol w:w="2506"/>
      </w:tblGrid>
      <w:tr>
        <w:trPr/>
        <w:tc>
          <w:tcPr>
            <w:tcW w:w="4321" w:type="dxa"/>
            <w:tcBorders/>
            <w:vAlign w:val="center"/>
          </w:tcPr>
          <w:p>
            <w:pPr>
              <w:pStyle w:val="TableContents"/>
              <w:bidi w:val="0"/>
              <w:spacing w:before="0" w:after="283"/>
              <w:jc w:val="left"/>
              <w:rPr/>
            </w:pPr>
            <w:r>
              <w:rPr/>
              <w:t xml:space="preserve">``New Yorkin naisen silmät'' (1968) </w:t>
            </w:r>
          </w:p>
        </w:tc>
        <w:tc>
          <w:tcPr>
            <w:tcW w:w="3091" w:type="dxa"/>
            <w:tcBorders/>
            <w:vAlign w:val="center"/>
          </w:tcPr>
          <w:p>
            <w:pPr>
              <w:pStyle w:val="TableContents"/>
              <w:bidi w:val="0"/>
              <w:spacing w:before="0" w:after="283"/>
              <w:jc w:val="left"/>
              <w:rPr/>
            </w:pPr>
            <w:r>
              <w:rPr/>
              <w:t xml:space="preserve">``Hooked on a Feeling'' (1968) </w:t>
            </w:r>
          </w:p>
        </w:tc>
        <w:tc>
          <w:tcPr>
            <w:tcW w:w="2506" w:type="dxa"/>
            <w:tcBorders/>
            <w:vAlign w:val="center"/>
          </w:tcPr>
          <w:p>
            <w:pPr>
              <w:pStyle w:val="TableContents"/>
              <w:bidi w:val="0"/>
              <w:spacing w:before="0" w:after="283"/>
              <w:jc w:val="left"/>
              <w:rPr/>
            </w:pPr>
            <w:r>
              <w:rPr/>
              <w:t xml:space="preserve">``Se on vain rakkautta'' (1969)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"Koukussa tunteeseen"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koukussa tunteeseen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``Hooked </w:t>
      </w:r>
      <w:r>
        <w:rPr>
          <w:color w:val="A9A9A9"/>
        </w:rPr>
        <w:t xml:space="preserve">on a Feeling</w:t>
      </w:r>
      <w:r>
        <w:rPr/>
        <w:t xml:space="preserve">'' on </w:t>
      </w:r>
      <w:r>
        <w:rPr>
          <w:color w:val="DCDCDC"/>
        </w:rPr>
        <w:t xml:space="preserve">Mark Jamesin</w:t>
      </w:r>
      <w:r>
        <w:rPr/>
        <w:t xml:space="preserve"> kirjoittama </w:t>
      </w:r>
      <w:r>
        <w:rPr/>
        <w:t xml:space="preserve">ja alun perin </w:t>
      </w:r>
      <w:r>
        <w:rPr>
          <w:color w:val="2F4F4F"/>
        </w:rPr>
        <w:t xml:space="preserve">B.J. Thomas</w:t>
      </w:r>
      <w:r>
        <w:rPr/>
        <w:t xml:space="preserve">in esittämä </w:t>
      </w:r>
      <w:r>
        <w:rPr/>
        <w:t xml:space="preserve">pop-kappale vuodelta 1968</w:t>
      </w:r>
      <w:r>
        <w:rPr/>
        <w:t xml:space="preserve">. Thomasin versiossa kuultiin sähköistä sitaria, ja se nousi Billboard Hot 100 -listan viidennelle sijalle vuonna 1969. Sen ovat levyttäneet monet muut artistit, muun muassa </w:t>
      </w:r>
      <w:r>
        <w:rPr>
          <w:color w:val="556B2F"/>
        </w:rPr>
        <w:t xml:space="preserve">Blue Swede, </w:t>
      </w:r>
      <w:r>
        <w:rPr/>
        <w:t xml:space="preserve">jonka versio nousi Yhdysvaltain listaykköseksi vuonna 1974. Blue Sweden versio teki laulaja Björn Skifsin ``Ooga-Chaka-Ooga-Ooga-Ooga'' -intron tunnetuksi (ja kuuluisaksi Ruotsissa tuolloin), vaikka sitä oli alun perin käyttänyt brittiläinen muusikko Jonathan King vuoden 1971 versiossaan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koukussa tunteeseen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koukussa tunteeseen ooga chaka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koukussa tunteeseen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ooga chaka ooga ooga ooga ooga galaxyn vartijat</w:t>
      </w:r>
    </w:p>
    <w:p>
      <w:pPr>
        <w:pStyle w:val="TextBody"/>
        <w:bidi w:val="0"/>
        <w:jc w:val="left"/>
        <w:rPr>
          <w:b/>
          <w:u w:val="single"/>
          <w:shd w:val="clear" w:fill="FFFF00"/>
        </w:rPr>
      </w:pPr>
      <w:r>
        <w:rPr>
          <w:b/>
          <w:u w:val="single"/>
          <w:shd w:val="clear" w:fill="FFFF00"/>
        </w:rPr>
        <w:t xml:space="preserve">Asiakirjan numero 1379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Sierra Madren aarre oli yksi ensimmäisistä Hollywood-elokuvista, jotka kuvattiin Yhdysvaltojen ulkopuolella (</w:t>
      </w:r>
      <w:r>
        <w:rPr>
          <w:color w:val="A9A9A9"/>
        </w:rPr>
        <w:t xml:space="preserve">Durangon </w:t>
      </w:r>
      <w:r>
        <w:rPr/>
        <w:t xml:space="preserve">osavaltiossa </w:t>
      </w:r>
      <w:r>
        <w:rPr/>
        <w:t xml:space="preserve">ja katukohtauksia </w:t>
      </w:r>
      <w:r>
        <w:rPr>
          <w:color w:val="DCDCDC"/>
        </w:rPr>
        <w:t xml:space="preserve">Tampicossa, Meksikossa</w:t>
      </w:r>
      <w:r>
        <w:rPr/>
        <w:t xml:space="preserve">), vaikka monet kohtaukset kuvattiin </w:t>
      </w:r>
      <w:r>
        <w:rPr>
          <w:color w:val="556B2F"/>
        </w:rPr>
        <w:t xml:space="preserve">studiossa </w:t>
      </w:r>
      <w:r>
        <w:rPr>
          <w:color w:val="6B8E23"/>
        </w:rPr>
        <w:t xml:space="preserve">ja </w:t>
      </w:r>
      <w:r>
        <w:rPr>
          <w:color w:val="A0522D"/>
        </w:rPr>
        <w:t xml:space="preserve">muualla Yhdysvalloissa</w:t>
      </w:r>
      <w:r>
        <w:rPr/>
        <w:t xml:space="preserve">. Elokuva on melko uskollinen lähderomaanille. Vuonna 1990 kongressin kirjasto valitsi elokuvan säilytettäväksi Yhdysvaltain kansalliseen elokuvarekisteriin, koska se on "kulttuurisesti, historiallisesti tai esteettisesti merkittävä".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Sierra Madren aarre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Sierra Madren aarre kuvattiin?</w:t>
      </w:r>
    </w:p>
    <w:p>
      <w:pPr>
        <w:pStyle w:val="TextBody"/>
        <w:bidi w:val="0"/>
        <w:jc w:val="left"/>
        <w:rPr>
          <w:b/>
          <w:u w:val="single"/>
          <w:shd w:val="clear" w:fill="FFFF00"/>
        </w:rPr>
      </w:pPr>
      <w:r>
        <w:rPr>
          <w:b/>
          <w:u w:val="single"/>
          <w:shd w:val="clear" w:fill="FFFF00"/>
        </w:rPr>
        <w:t xml:space="preserve">Asiakirjan numero 1380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Angela Margaret Cartwright </w:t>
      </w:r>
      <w:r>
        <w:rPr/>
        <w:t xml:space="preserve">(s. 9. syyskuuta 1952) on englantilaissyntyinen yhdysvaltalainen näyttelijä, joka tunnetaan pääasiassa elokuvissa ja televisiossa esittämistään rooleista. Cartwright tunnetaan parhaiten lapsinäyttelijänä Brigitta von Trappin roolista Oscar-palkitussa elokuvassa The Sound of Music (1965). Televisiossa hän näytteli Linda Williamsia, Danny Williamsin (jota näytteli Danny Thomas) tytärpuolta 1950-luvun televisiosarjassa The Danny Thomas Show ja Penny Robinsonia 1960-luvun televisiosarjassa Lost in Space. Hänen isosiskonsa on näyttelijä Veronica Cartwright.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Pennyä alkuperäisessä Lost in Space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Penny Robinsonia Lost in Space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Penny Robinsonia elokuvassa Lost in Space...</w:t>
      </w:r>
    </w:p>
    <w:p>
      <w:pPr>
        <w:pStyle w:val="TextBody"/>
        <w:bidi w:val="0"/>
        <w:jc w:val="left"/>
        <w:rPr>
          <w:b/>
          <w:u w:val="single"/>
          <w:shd w:val="clear" w:fill="FFFF00"/>
        </w:rPr>
      </w:pPr>
      <w:r>
        <w:rPr>
          <w:b/>
          <w:u w:val="single"/>
          <w:shd w:val="clear" w:fill="FFFF00"/>
        </w:rPr>
        <w:t xml:space="preserve">Asiakirjan numero 1381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veden pullottamiseen ja kuljettamiseen käytetyt astiat olivat osa varhaisimpia ihmiskunnan sivilisaatioita, veden pullottaminen alkoi Yhdistyneessä kuningaskunnassa, kun Holy Wellissä pullotettiin ensimmäisen kerran vettä vuonna </w:t>
      </w:r>
      <w:r>
        <w:rPr>
          <w:color w:val="A9A9A9"/>
        </w:rPr>
        <w:t xml:space="preserve">1621</w:t>
      </w:r>
      <w:r>
        <w:rPr/>
        <w:t xml:space="preserve">. Pullotetun veden kysyntää vauhditti suurelta osin eurooppalaisten ja amerikkalaisten siirtolaisten kylpylöissä ja vesihoidossa käymisen yleistyminen 1600- ja 1700-luvuilla. Ensimmäinen kaupallisesti jaettu vesi Amerikassa pullotettiin ja myytiin Jackson's Spa -yhtiössä Bostonissa vuonna 1767. Pullotettujen kylpylävesien ensimmäiset juojat uskoivat, että mineraalilähteiden vedellä oli terapeuttisia ominaisuuksia ja että kylpeminen tai veden juominen saattoi auttaa hoitamaan monia yleisiä vaivoja.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vesipullo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pullotettua vettä alettiin myydä Yhdistyneessä kuningaskunnassa?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pullotettu vesi tuli markkinoille?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pullotettua vettä myytiin ensimmäisen kerran Yhdistyneessä kuningaskunnassa?</w:t>
      </w:r>
    </w:p>
    <w:p>
      <w:pPr>
        <w:pStyle w:val="TextBody"/>
        <w:bidi w:val="0"/>
        <w:jc w:val="left"/>
        <w:rPr>
          <w:b/>
          <w:shd w:val="clear" w:fill="FFFF00"/>
        </w:rPr>
      </w:pPr>
      <w:r>
        <w:rPr>
          <w:b/>
          <w:shd w:val="clear" w:fill="FFFF00"/>
        </w:rPr>
        <w:t xml:space="preserve">Teksti numero 1</w:t>
      </w:r>
    </w:p>
    <w:p>
      <w:pPr>
        <w:pStyle w:val="TextBody"/>
        <w:numPr>
          <w:ilvl w:val="0"/>
          <w:numId w:val="175"/>
        </w:numPr>
        <w:tabs>
          <w:tab w:val="clear" w:pos="1134"/>
          <w:tab w:val="left" w:leader="none" w:pos="707"/>
        </w:tabs>
        <w:bidi w:val="0"/>
        <w:spacing w:before="0" w:after="0"/>
        <w:ind w:start="707" w:hanging="283"/>
        <w:jc w:val="left"/>
        <w:rPr/>
      </w:pPr>
      <w:r>
        <w:rPr/>
        <w:t xml:space="preserve">Artesaaninen vesi - tämä on vettä, joka on peräisin </w:t>
      </w:r>
      <w:r>
        <w:rPr>
          <w:color w:val="A9A9A9"/>
        </w:rPr>
        <w:t xml:space="preserve">suljetusta pohjavesialueesta, jota on hyödynnetty ja jossa vedenpinta on jonkin verran pohjavesialueen yläpinnan yläpuolella</w:t>
      </w:r>
      <w:r>
        <w:rPr/>
        <w:t xml:space="preserve">. </w:t>
      </w:r>
    </w:p>
    <w:p>
      <w:pPr>
        <w:pStyle w:val="TextBody"/>
        <w:numPr>
          <w:ilvl w:val="0"/>
          <w:numId w:val="175"/>
        </w:numPr>
        <w:tabs>
          <w:tab w:val="clear" w:pos="1134"/>
          <w:tab w:val="left" w:leader="none" w:pos="707"/>
        </w:tabs>
        <w:bidi w:val="0"/>
        <w:spacing w:before="0" w:after="0"/>
        <w:ind w:start="707" w:hanging="283"/>
        <w:jc w:val="left"/>
        <w:rPr/>
      </w:pPr>
      <w:r>
        <w:rPr/>
        <w:t xml:space="preserve">Fluoridoitu - tämäntyyppinen vesi sisältää lisättyä fluoria. Tähän luokkaan kuuluu vesi, joka on luokiteltu "imeväisille" tai "lastentarhavesi". </w:t>
      </w:r>
    </w:p>
    <w:p>
      <w:pPr>
        <w:pStyle w:val="TextBody"/>
        <w:numPr>
          <w:ilvl w:val="0"/>
          <w:numId w:val="175"/>
        </w:numPr>
        <w:tabs>
          <w:tab w:val="clear" w:pos="1134"/>
          <w:tab w:val="left" w:leader="none" w:pos="707"/>
        </w:tabs>
        <w:bidi w:val="0"/>
        <w:spacing w:before="0" w:after="0"/>
        <w:ind w:start="707" w:hanging="283"/>
        <w:jc w:val="left"/>
        <w:rPr/>
      </w:pPr>
      <w:r>
        <w:rPr/>
        <w:t xml:space="preserve">Pohjavesi - tämäntyyppinen vesi on peräisin </w:t>
      </w:r>
      <w:r>
        <w:rPr>
          <w:color w:val="DCDCDC"/>
        </w:rPr>
        <w:t xml:space="preserve">maanalaisesta lähteestä, jonka paine on yhtä suuri tai suurempi kuin ilmakehän paine</w:t>
      </w:r>
      <w:r>
        <w:rPr/>
        <w:t xml:space="preserve">. </w:t>
      </w:r>
    </w:p>
    <w:p>
      <w:pPr>
        <w:pStyle w:val="TextBody"/>
        <w:numPr>
          <w:ilvl w:val="0"/>
          <w:numId w:val="175"/>
        </w:numPr>
        <w:tabs>
          <w:tab w:val="clear" w:pos="1134"/>
          <w:tab w:val="left" w:leader="none" w:pos="707"/>
        </w:tabs>
        <w:bidi w:val="0"/>
        <w:spacing w:before="0" w:after="0"/>
        <w:ind w:start="707" w:hanging="283"/>
        <w:jc w:val="left"/>
        <w:rPr/>
      </w:pPr>
      <w:r>
        <w:rPr/>
        <w:t xml:space="preserve">Kivennäisvesi - kivennäislähteestä peräisin oleva vesi, joka sisältää erilaisia mineraaleja, kuten suoloja ja rikkiyhdisteitä. Se on peräisin </w:t>
      </w:r>
      <w:r>
        <w:rPr>
          <w:color w:val="2F4F4F"/>
        </w:rPr>
        <w:t xml:space="preserve">yhdestä tai useammasta porausreiästä tai lähteestä, ja se on peräisin geologisesti ja fyysisesti suojatusta maanalaisesta vesilähteestä</w:t>
      </w:r>
      <w:r>
        <w:rPr/>
        <w:t xml:space="preserve">. Tähän veteen ei saa lisätä mineraaleja. </w:t>
      </w:r>
    </w:p>
    <w:p>
      <w:pPr>
        <w:pStyle w:val="TextBody"/>
        <w:numPr>
          <w:ilvl w:val="0"/>
          <w:numId w:val="175"/>
        </w:numPr>
        <w:tabs>
          <w:tab w:val="clear" w:pos="1134"/>
          <w:tab w:val="left" w:leader="none" w:pos="707"/>
        </w:tabs>
        <w:bidi w:val="0"/>
        <w:spacing w:before="0" w:after="0"/>
        <w:ind w:start="707" w:hanging="283"/>
        <w:jc w:val="left"/>
        <w:rPr/>
      </w:pPr>
      <w:r>
        <w:rPr/>
        <w:t xml:space="preserve">Puhdistettu vesi - tämäntyyppinen vesi on </w:t>
      </w:r>
      <w:r>
        <w:rPr>
          <w:color w:val="556B2F"/>
        </w:rPr>
        <w:t xml:space="preserve">tuotettu tislaamalla, deionisoimalla, käänteisosmoosilla tai muilla sopivilla prosesseilla</w:t>
      </w:r>
      <w:r>
        <w:rPr/>
        <w:t xml:space="preserve">. Puhdistettua vettä voidaan kutsua myös nimellä "demineralisoitu vesi". </w:t>
      </w:r>
    </w:p>
    <w:p>
      <w:pPr>
        <w:pStyle w:val="TextBody"/>
        <w:numPr>
          <w:ilvl w:val="0"/>
          <w:numId w:val="175"/>
        </w:numPr>
        <w:tabs>
          <w:tab w:val="clear" w:pos="1134"/>
          <w:tab w:val="left" w:leader="none" w:pos="707"/>
        </w:tabs>
        <w:bidi w:val="0"/>
        <w:spacing w:before="0" w:after="0"/>
        <w:ind w:start="707" w:hanging="283"/>
        <w:jc w:val="left"/>
        <w:rPr/>
      </w:pPr>
      <w:r>
        <w:rPr/>
        <w:t xml:space="preserve">Kuohuvesi -- Kuohuvesi sisältää saman määrän hiilidioksidia kuin se sisälsi lähteestä tullessaan. Hiilidioksidi voidaan poistaa ja lisätä käsittelyn jälkeen. </w:t>
      </w:r>
    </w:p>
    <w:p>
      <w:pPr>
        <w:pStyle w:val="TextBody"/>
        <w:numPr>
          <w:ilvl w:val="0"/>
          <w:numId w:val="175"/>
        </w:numPr>
        <w:tabs>
          <w:tab w:val="clear" w:pos="1134"/>
          <w:tab w:val="left" w:leader="none" w:pos="707"/>
        </w:tabs>
        <w:bidi w:val="0"/>
        <w:spacing w:before="0" w:after="0"/>
        <w:ind w:start="707" w:hanging="283"/>
        <w:jc w:val="left"/>
        <w:rPr/>
      </w:pPr>
      <w:r>
        <w:rPr/>
        <w:t xml:space="preserve">Lähdevesi - tämäntyyppinen vesi on peräisin </w:t>
      </w:r>
      <w:r>
        <w:rPr>
          <w:color w:val="6B8E23"/>
        </w:rPr>
        <w:t xml:space="preserve">maanalaisesta muodostumasta, josta vesi virtaa luonnollisesti maan pinnalle</w:t>
      </w:r>
      <w:r>
        <w:rPr/>
        <w:t xml:space="preserve">. </w:t>
      </w:r>
    </w:p>
    <w:p>
      <w:pPr>
        <w:pStyle w:val="TextBody"/>
        <w:numPr>
          <w:ilvl w:val="0"/>
          <w:numId w:val="175"/>
        </w:numPr>
        <w:tabs>
          <w:tab w:val="clear" w:pos="1134"/>
          <w:tab w:val="left" w:leader="none" w:pos="707"/>
        </w:tabs>
        <w:bidi w:val="0"/>
        <w:spacing w:before="0" w:after="0"/>
        <w:ind w:start="707" w:hanging="283"/>
        <w:jc w:val="left"/>
        <w:rPr/>
      </w:pPr>
      <w:r>
        <w:rPr/>
        <w:t xml:space="preserve">Steriili vesi - tämäntyyppinen vesi täyttää sterilointivaatimukset, jotka on määritelty esimerkiksi Yhdysvaltojen farmakopean kohdassa "sterilointitestit". </w:t>
      </w:r>
    </w:p>
    <w:p>
      <w:pPr>
        <w:pStyle w:val="TextBody"/>
        <w:numPr>
          <w:ilvl w:val="0"/>
          <w:numId w:val="175"/>
        </w:numPr>
        <w:tabs>
          <w:tab w:val="clear" w:pos="1134"/>
          <w:tab w:val="left" w:leader="none" w:pos="707"/>
        </w:tabs>
        <w:bidi w:val="0"/>
        <w:ind w:start="707" w:hanging="283"/>
        <w:jc w:val="left"/>
        <w:rPr/>
      </w:pPr>
      <w:r>
        <w:rPr/>
        <w:t xml:space="preserve">Kaivovesi - kaivovesi otetaan </w:t>
      </w:r>
      <w:r>
        <w:rPr>
          <w:color w:val="A0522D"/>
        </w:rPr>
        <w:t xml:space="preserve">reiän hanasta jne</w:t>
      </w:r>
      <w:r>
        <w:rPr/>
        <w:t xml:space="preserve">. Tämä reikä voidaan porata, porata tai muulla tavoin rakentaa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pullotetun veden vesi tulee?</w:t>
      </w:r>
    </w:p>
    <w:p>
      <w:pPr>
        <w:pStyle w:val="TextBody"/>
        <w:bidi w:val="0"/>
        <w:jc w:val="left"/>
        <w:rPr>
          <w:b/>
          <w:u w:val="single"/>
          <w:shd w:val="clear" w:fill="FFFF00"/>
        </w:rPr>
      </w:pPr>
      <w:r>
        <w:rPr>
          <w:b/>
          <w:u w:val="single"/>
          <w:shd w:val="clear" w:fill="FFFF00"/>
        </w:rPr>
        <w:t xml:space="preserve">Asiakirjan numero 1382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Wasatch Front Region Utah State Capitol Salt Lake City Brigham Young University Provo Ogdenin keskusta </w:t>
      </w:r>
    </w:p>
    <w:tbl>
      <w:tblPr>
        <w:tblW w:w="2762" w:type="dxa"/>
        <w:jc w:val="left"/>
        <w:tblInd w:w="0" w:type="dxa"/>
        <w:tblLayout w:type="fixed"/>
        <w:tblCellMar>
          <w:top w:w="28" w:type="dxa"/>
          <w:left w:w="28" w:type="dxa"/>
          <w:bottom w:w="28" w:type="dxa"/>
          <w:right w:w="28" w:type="dxa"/>
        </w:tblCellMar>
      </w:tblPr>
      <w:tblGrid>
        <w:gridCol w:w="1291"/>
        <w:gridCol w:w="1471"/>
      </w:tblGrid>
      <w:tr>
        <w:trPr/>
        <w:tc>
          <w:tcPr>
            <w:tcW w:w="1291" w:type="dxa"/>
            <w:tcBorders/>
            <w:vAlign w:val="center"/>
          </w:tcPr>
          <w:p>
            <w:pPr>
              <w:pStyle w:val="TableHeading"/>
              <w:suppressLineNumbers/>
              <w:bidi w:val="0"/>
              <w:spacing w:before="0" w:after="283"/>
              <w:jc w:val="center"/>
              <w:rPr/>
            </w:pPr>
            <w:r>
              <w:rPr/>
              <w:t xml:space="preserve">Maa </w:t>
            </w:r>
          </w:p>
        </w:tc>
        <w:tc>
          <w:tcPr>
            <w:tcW w:w="1471" w:type="dxa"/>
            <w:tcBorders/>
            <w:vAlign w:val="center"/>
          </w:tcPr>
          <w:p>
            <w:pPr>
              <w:pStyle w:val="TableContents"/>
              <w:bidi w:val="0"/>
              <w:spacing w:before="0" w:after="283"/>
              <w:jc w:val="left"/>
              <w:rPr/>
            </w:pPr>
            <w:r>
              <w:rPr/>
              <w:t xml:space="preserve">Yhdysvallat </w:t>
            </w:r>
          </w:p>
        </w:tc>
      </w:tr>
      <w:tr>
        <w:trPr/>
        <w:tc>
          <w:tcPr>
            <w:tcW w:w="1291" w:type="dxa"/>
            <w:tcBorders/>
            <w:vAlign w:val="center"/>
          </w:tcPr>
          <w:p>
            <w:pPr>
              <w:pStyle w:val="TableHeading"/>
              <w:suppressLineNumbers/>
              <w:bidi w:val="0"/>
              <w:spacing w:before="0" w:after="283"/>
              <w:jc w:val="center"/>
              <w:rPr/>
            </w:pPr>
            <w:r>
              <w:rPr/>
              <w:t xml:space="preserve">Valtio </w:t>
            </w:r>
          </w:p>
        </w:tc>
        <w:tc>
          <w:tcPr>
            <w:tcW w:w="1471" w:type="dxa"/>
            <w:tcBorders/>
            <w:vAlign w:val="center"/>
          </w:tcPr>
          <w:p>
            <w:pPr>
              <w:pStyle w:val="TableContents"/>
              <w:bidi w:val="0"/>
              <w:spacing w:before="0" w:after="283"/>
              <w:jc w:val="left"/>
              <w:rPr/>
            </w:pPr>
            <w:r>
              <w:rPr/>
              <w:t xml:space="preserve">Utah </w:t>
            </w:r>
          </w:p>
        </w:tc>
      </w:tr>
      <w:tr>
        <w:trPr/>
        <w:tc>
          <w:tcPr>
            <w:tcW w:w="1291" w:type="dxa"/>
            <w:tcBorders/>
            <w:vAlign w:val="center"/>
          </w:tcPr>
          <w:p>
            <w:pPr>
              <w:pStyle w:val="TableHeading"/>
              <w:suppressLineNumbers/>
              <w:bidi w:val="0"/>
              <w:spacing w:before="0" w:after="283"/>
              <w:jc w:val="center"/>
              <w:rPr/>
            </w:pPr>
            <w:r>
              <w:rPr/>
              <w:t xml:space="preserve">Väestö </w:t>
            </w:r>
          </w:p>
        </w:tc>
        <w:tc>
          <w:tcPr>
            <w:tcW w:w="1471" w:type="dxa"/>
            <w:tcBorders/>
            <w:vAlign w:val="center"/>
          </w:tcPr>
          <w:p>
            <w:pPr>
              <w:pStyle w:val="TableContents"/>
              <w:bidi w:val="0"/>
              <w:spacing w:before="0" w:after="283"/>
              <w:jc w:val="left"/>
              <w:rPr/>
            </w:pPr>
            <w:r>
              <w:rPr>
                <w:color w:val="A9A9A9"/>
              </w:rPr>
              <w:t xml:space="preserve">2,423,912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Wasatchin rintaman väkiluku?</w:t>
      </w:r>
    </w:p>
    <w:p>
      <w:pPr>
        <w:pStyle w:val="TextBody"/>
        <w:bidi w:val="0"/>
        <w:jc w:val="left"/>
        <w:rPr>
          <w:b/>
          <w:u w:val="single"/>
          <w:shd w:val="clear" w:fill="FFFF00"/>
        </w:rPr>
      </w:pPr>
      <w:r>
        <w:rPr>
          <w:b/>
          <w:u w:val="single"/>
          <w:shd w:val="clear" w:fill="FFFF00"/>
        </w:rPr>
        <w:t xml:space="preserve">Asiakirjan numero 1383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Jukatanin niemimaa (/ ˌjuːkəˈtɑːn /; espanjaksi Península de Yucatán), </w:t>
      </w:r>
      <w:r>
        <w:rPr>
          <w:color w:val="A9A9A9"/>
        </w:rPr>
        <w:t xml:space="preserve">Kaakkois-Meksikossa, erottaa Karibianmeren Meksikonlahdesta, ja sen pohjoisrannikko on Jukatanin kanaalissa</w:t>
      </w:r>
      <w:r>
        <w:rPr/>
        <w:t xml:space="preserve">. Niemi sijaitsee Tehuantepecin istmusen itäpuolella, joka on luoteinen maantieteellinen rajapyykki, joka erottaa Keski-Amerikan alueen muusta Pohjois-Amerikasta. Sen pinta-ala on noin 181 000 km², ja se koostuu lähes kokonaan kalkkikivestä.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Jukatanin niemimaa sijaitsee Meksikossa?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Meksikon kaakkoisosassa </w:t>
      </w:r>
      <w:r>
        <w:rPr/>
        <w:t xml:space="preserve">sijaitseva Jukatanin niemimaa (espanjaksi Península de Yucatán) </w:t>
      </w:r>
      <w:r>
        <w:rPr/>
        <w:t xml:space="preserve">erottaa Karibianmeren ja Meksikonlahden toisistaan, ja sen pohjoisrannikko on Jukatanin kanaalin varrella. Niemi sijaitsee Tehuantepecin istmusen itäpuolella, joka on luoteinen maantieteellinen rajapyykki, joka erottaa Keski-Amerikan alueen muusta Pohjois-Amerikasta.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Jukatanin niemimaa sijaitsee kartalla?</w:t>
      </w:r>
    </w:p>
    <w:p>
      <w:pPr>
        <w:pStyle w:val="TextBody"/>
        <w:bidi w:val="0"/>
        <w:jc w:val="left"/>
        <w:rPr>
          <w:b/>
          <w:u w:val="single"/>
          <w:shd w:val="clear" w:fill="FFFF00"/>
        </w:rPr>
      </w:pPr>
      <w:r>
        <w:rPr>
          <w:b/>
          <w:u w:val="single"/>
          <w:shd w:val="clear" w:fill="FFFF00"/>
        </w:rPr>
        <w:t xml:space="preserve">Asiakirjan numero 1384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Ulysses Grant antoi </w:t>
      </w:r>
      <w:r>
        <w:rPr>
          <w:color w:val="A9A9A9"/>
        </w:rPr>
        <w:t xml:space="preserve">19. toukokuuta 1869 </w:t>
      </w:r>
      <w:r>
        <w:rPr/>
        <w:t xml:space="preserve">kansallisen kahdeksan tunnin lain julistuksen.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kahdeksan tunnin työpäivä otettiin käyttöön?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Robert Owen </w:t>
      </w:r>
      <w:r>
        <w:rPr/>
        <w:t xml:space="preserve">oli vuonna 1810 esittänyt vaatimuksen kymmenen tunnin työpäivästä ja ottanut sen käyttöön sosialistisessa yrityksessään New Lanarkissa. Vuoteen 1817 mennessä hän oli muotoillut kahdeksan tunnin työpäivän tavoitteen ja keksinyt iskulauseen: "Kahdeksan tuntia työtä, kahdeksan tuntia virkistystä, kahdeksan tuntia lepoa". Englannin naisille ja lapsille myönnettiin kymmenen tunnin työpäivä vuonna 1847. Ranskalaiset työläiset saivat 12-tuntisen työpäivän vuoden 1848 helmikuun vallankumouksen jälkeen. Lyhyempi työpäivä ja paremmat työolot olivat osa yleisiä mielenosoituksia ja agitaatiota chartististen uudistusten puolesta sekä ammattiyhdistysten varhaista järjestäytymistä.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40 tunnin työviikon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8 tunnin työpäivän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Australian kultakaivokset houkuttelivat Australiaan monia ammattitaitoisia työntekijöitä. Osa heistä oli toiminut aktiivisesti karttaliikkeessä, ja heistä tuli myöhemmin merkittäviä toimijoita kampanjassa työolojen parantamiseksi Australian siirtokunnissa. Kahdeksantuntinen työpäivä alkoi </w:t>
      </w:r>
      <w:r>
        <w:rPr>
          <w:color w:val="A9A9A9"/>
        </w:rPr>
        <w:t xml:space="preserve">vuonna 1856 toukokuussa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8 tunnin työpäivä alkoi Australiassa?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Kahdeksantuntisen työpäivän tai 40-tuntisen työviikon liike, joka tunnetaan myös nimellä lyhyen työajan liike, oli yhteiskunnallinen liike, jonka tavoitteena oli säännellä työpäivän pituutta ja </w:t>
      </w:r>
      <w:r>
        <w:rPr>
          <w:color w:val="A9A9A9"/>
        </w:rPr>
        <w:t xml:space="preserve">estää ylilyönnit ja väärinkäytökset</w:t>
      </w:r>
      <w:r>
        <w:rPr/>
        <w:t xml:space="preserve">. </w:t>
      </w:r>
      <w:r>
        <w:rPr/>
        <w:t xml:space="preserve">Sen aloitti </w:t>
      </w:r>
      <w:r>
        <w:rPr>
          <w:color w:val="DCDCDC"/>
        </w:rPr>
        <w:t xml:space="preserve">James Deb, </w:t>
      </w:r>
      <w:r>
        <w:rPr/>
        <w:t xml:space="preserve">ja sen </w:t>
      </w:r>
      <w:r>
        <w:rPr>
          <w:color w:val="2F4F4F"/>
        </w:rPr>
        <w:t xml:space="preserve">juuret juontavat juurensa </w:t>
      </w:r>
      <w:r>
        <w:rPr>
          <w:color w:val="556B2F"/>
        </w:rPr>
        <w:t xml:space="preserve">teolliseen vallankumoukseen Britanniassa</w:t>
      </w:r>
      <w:r>
        <w:rPr/>
        <w:t xml:space="preserve">, jossa teollinen tuotanto suurissa tehtaissa muutti työelämää. Lapsityövoiman käyttö oli yleistä. Työpäivä saattoi olla 10-16 tuntia, ja työviikko oli tyypillisesti kuusipäiväinen.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5 päivän 40 tunnin työviikon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tavallinen työpäivä on 8 tuntia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40 tunnin työviikko on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keksi 40 tunnin työviikon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40 tunnin työviikko on peräisin?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antoi meille 8 tunnin työpäivän</w:t>
      </w:r>
    </w:p>
    <w:p>
      <w:pPr>
        <w:pStyle w:val="TextBody"/>
        <w:bidi w:val="0"/>
        <w:jc w:val="left"/>
        <w:rPr>
          <w:b/>
          <w:u w:val="single"/>
          <w:shd w:val="clear" w:fill="FFFF00"/>
        </w:rPr>
      </w:pPr>
      <w:r>
        <w:rPr>
          <w:b/>
          <w:u w:val="single"/>
          <w:shd w:val="clear" w:fill="FFFF00"/>
        </w:rPr>
        <w:t xml:space="preserve">Asiakirjan numero 1385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Belgia, virallisesti Belgian kuningaskunta, on Länsi-Euroopassa sijaitseva maa, joka rajoittuu Ranskaan, Alankomaihin, Saksaan ja Luxemburgiin. Pieni ja tiheään asuttu maa, jonka pinta-ala on 30 528 neliökilometriä (11 787 sq mi) ja jossa asuu yli 11 miljoonaa ihmistä. Belgiassa, joka sijaitsee germaanisen ja latinalaisen Euroopan välisellä kulttuurirajalla, asuu kaksi pääkieliryhmää: hollantia puhuva, enimmäkseen flaaminkielinen yhteisö, joka muodostaa noin 59 prosenttia väestöstä, ja ranskaa puhuva, enimmäkseen valloninkielinen väestö, joka muodostaa noin 40 prosenttia kaikista belgialaisista. Lisäksi Itä-Kantoneissa asuu pieni saksankielisten ryhmä, jonka määrä on noin yksi prosentti. Pääkaupunki ja suurin kaupunki on </w:t>
      </w:r>
      <w:r>
        <w:rPr>
          <w:color w:val="A9A9A9"/>
        </w:rPr>
        <w:t xml:space="preserve">Bryssel</w:t>
      </w:r>
      <w:r>
        <w:rPr/>
        <w:t xml:space="preserve">; muita suuria kaupunkeja ovat Antwerpen, Gent, Charleroi ja Liège.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ok google mikä on Belgian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Belgian kuningaskunta </w:t>
      </w:r>
    </w:p>
    <w:p>
      <w:pPr>
        <w:pStyle w:val="TextBody"/>
        <w:numPr>
          <w:ilvl w:val="0"/>
          <w:numId w:val="176"/>
        </w:numPr>
        <w:tabs>
          <w:tab w:val="clear" w:pos="1134"/>
          <w:tab w:val="left" w:leader="none" w:pos="707"/>
        </w:tabs>
        <w:bidi w:val="0"/>
        <w:spacing w:before="0" w:after="0"/>
        <w:ind w:start="707" w:hanging="283"/>
        <w:jc w:val="left"/>
        <w:rPr/>
      </w:pPr>
      <w:r>
        <w:rPr/>
        <w:t xml:space="preserve">Koninkrijk België (hollanti) </w:t>
      </w:r>
    </w:p>
    <w:p>
      <w:pPr>
        <w:pStyle w:val="TextBody"/>
        <w:numPr>
          <w:ilvl w:val="0"/>
          <w:numId w:val="176"/>
        </w:numPr>
        <w:tabs>
          <w:tab w:val="clear" w:pos="1134"/>
          <w:tab w:val="left" w:leader="none" w:pos="707"/>
        </w:tabs>
        <w:bidi w:val="0"/>
        <w:spacing w:before="0" w:after="0"/>
        <w:ind w:start="707" w:hanging="283"/>
        <w:jc w:val="left"/>
        <w:rPr/>
      </w:pPr>
      <w:r>
        <w:rPr/>
        <w:t xml:space="preserve">Royaume de Belgique (ranska) </w:t>
      </w:r>
    </w:p>
    <w:p>
      <w:pPr>
        <w:pStyle w:val="TextBody"/>
        <w:numPr>
          <w:ilvl w:val="0"/>
          <w:numId w:val="176"/>
        </w:numPr>
        <w:tabs>
          <w:tab w:val="clear" w:pos="1134"/>
          <w:tab w:val="left" w:leader="none" w:pos="707"/>
        </w:tabs>
        <w:bidi w:val="0"/>
        <w:ind w:start="707" w:hanging="283"/>
        <w:jc w:val="left"/>
        <w:rPr/>
      </w:pPr>
      <w:r>
        <w:rPr/>
        <w:t xml:space="preserve">Königreich Belgia (saksa) </w:t>
      </w:r>
    </w:p>
    <w:p>
      <w:pPr>
        <w:pStyle w:val="TextBody"/>
        <w:bidi w:val="0"/>
        <w:spacing w:before="0" w:after="283"/>
        <w:jc w:val="left"/>
        <w:rPr/>
      </w:pPr>
      <w:r>
        <w:rPr/>
        <w:t xml:space="preserve">Lippu Vaakuna Motto: ``Eendracht maakt macht'' (hollanti) ``L'union fait la force'' (ranska) ``Einigkeit macht stark'' (saksa) ``Yhteys tekee voiman'' Hymni: ``La Brabançonne'' ``The Brabantian'' Belgian sijainti (tummanvihreä) </w:t>
      </w:r>
    </w:p>
    <w:p>
      <w:pPr>
        <w:pStyle w:val="TextBody"/>
        <w:bidi w:val="0"/>
        <w:spacing w:before="0" w:after="283"/>
        <w:jc w:val="left"/>
        <w:rPr/>
      </w:pPr>
      <w:r>
        <w:rPr/>
        <w:t xml:space="preserve">-- Euroopassa (vihreä ja tummanharmaa) -- Euroopan unionissa (vihreä) </w:t>
      </w:r>
    </w:p>
    <w:tbl>
      <w:tblPr>
        <w:tblW w:w="10205" w:type="dxa"/>
        <w:jc w:val="left"/>
        <w:tblInd w:w="0" w:type="dxa"/>
        <w:tblLayout w:type="fixed"/>
        <w:tblCellMar>
          <w:top w:w="28" w:type="dxa"/>
          <w:left w:w="28" w:type="dxa"/>
          <w:bottom w:w="28" w:type="dxa"/>
          <w:right w:w="28" w:type="dxa"/>
        </w:tblCellMar>
      </w:tblPr>
      <w:tblGrid>
        <w:gridCol w:w="2184"/>
        <w:gridCol w:w="8021"/>
      </w:tblGrid>
      <w:tr>
        <w:trPr/>
        <w:tc>
          <w:tcPr>
            <w:tcW w:w="2184" w:type="dxa"/>
            <w:tcBorders/>
            <w:vAlign w:val="center"/>
          </w:tcPr>
          <w:p>
            <w:pPr>
              <w:pStyle w:val="TableHeading"/>
              <w:suppressLineNumbers/>
              <w:bidi w:val="0"/>
              <w:spacing w:before="0" w:after="283"/>
              <w:jc w:val="center"/>
              <w:rPr/>
            </w:pPr>
            <w:r>
              <w:rPr/>
              <w:t xml:space="preserve">Pääkaupunki ja suurin kaupunki </w:t>
            </w:r>
          </w:p>
        </w:tc>
        <w:tc>
          <w:tcPr>
            <w:tcW w:w="8021" w:type="dxa"/>
            <w:tcBorders/>
            <w:vAlign w:val="center"/>
          </w:tcPr>
          <w:p>
            <w:pPr>
              <w:pStyle w:val="TableContents"/>
              <w:bidi w:val="0"/>
              <w:spacing w:before="0" w:after="283"/>
              <w:jc w:val="left"/>
              <w:rPr/>
            </w:pPr>
            <w:r>
              <w:rPr/>
              <w:t xml:space="preserve">Bryssel 50° 51′ N 4° 21′ E </w:t>
            </w:r>
            <w:r>
              <w:rPr/>
              <w:t xml:space="preserve">/ </w:t>
            </w:r>
            <w:r>
              <w:rPr/>
              <w:t xml:space="preserve">50,850° N 4,350° E </w:t>
            </w:r>
            <w:r>
              <w:rPr/>
              <w:t xml:space="preserve">/ 50,850; 4,350 </w:t>
            </w:r>
          </w:p>
        </w:tc>
      </w:tr>
      <w:tr>
        <w:trPr/>
        <w:tc>
          <w:tcPr>
            <w:tcW w:w="2184" w:type="dxa"/>
            <w:tcBorders/>
            <w:vAlign w:val="center"/>
          </w:tcPr>
          <w:p>
            <w:pPr>
              <w:pStyle w:val="TableHeading"/>
              <w:suppressLineNumbers/>
              <w:bidi w:val="0"/>
              <w:spacing w:before="0" w:after="283"/>
              <w:jc w:val="center"/>
              <w:rPr/>
            </w:pPr>
            <w:r>
              <w:rPr/>
              <w:t xml:space="preserve">Viralliset kielet </w:t>
            </w:r>
          </w:p>
        </w:tc>
        <w:tc>
          <w:tcPr>
            <w:tcW w:w="8021" w:type="dxa"/>
            <w:tcBorders/>
            <w:vAlign w:val="center"/>
          </w:tcPr>
          <w:p>
            <w:pPr>
              <w:pStyle w:val="TableContents"/>
              <w:bidi w:val="0"/>
              <w:spacing w:before="0" w:after="283"/>
              <w:jc w:val="left"/>
              <w:rPr/>
            </w:pPr>
            <w:r>
              <w:rPr/>
              <w:t xml:space="preserve">hollanti ranska saksa </w:t>
            </w:r>
          </w:p>
        </w:tc>
      </w:tr>
      <w:tr>
        <w:trPr/>
        <w:tc>
          <w:tcPr>
            <w:tcW w:w="2184" w:type="dxa"/>
            <w:tcBorders/>
            <w:vAlign w:val="center"/>
          </w:tcPr>
          <w:p>
            <w:pPr>
              <w:pStyle w:val="TableHeading"/>
              <w:suppressLineNumbers/>
              <w:bidi w:val="0"/>
              <w:spacing w:before="0" w:after="283"/>
              <w:jc w:val="center"/>
              <w:rPr/>
            </w:pPr>
            <w:r>
              <w:rPr/>
              <w:t xml:space="preserve">Etniset ryhmät </w:t>
            </w:r>
          </w:p>
        </w:tc>
        <w:tc>
          <w:tcPr>
            <w:tcW w:w="8021" w:type="dxa"/>
            <w:tcBorders/>
            <w:vAlign w:val="center"/>
          </w:tcPr>
          <w:p>
            <w:pPr>
              <w:pStyle w:val="TableContents"/>
              <w:bidi w:val="0"/>
              <w:spacing w:before="0" w:after="283"/>
              <w:jc w:val="left"/>
              <w:rPr/>
            </w:pPr>
            <w:r>
              <w:rPr/>
              <w:t xml:space="preserve">katso Demografiset tiedot </w:t>
            </w:r>
          </w:p>
        </w:tc>
      </w:tr>
      <w:tr>
        <w:trPr/>
        <w:tc>
          <w:tcPr>
            <w:tcW w:w="2184" w:type="dxa"/>
            <w:tcBorders/>
            <w:vAlign w:val="center"/>
          </w:tcPr>
          <w:p>
            <w:pPr>
              <w:pStyle w:val="TableHeading"/>
              <w:suppressLineNumbers/>
              <w:bidi w:val="0"/>
              <w:spacing w:before="0" w:after="283"/>
              <w:jc w:val="center"/>
              <w:rPr/>
            </w:pPr>
            <w:r>
              <w:rPr/>
              <w:t xml:space="preserve">Uskonto (2015) </w:t>
            </w:r>
          </w:p>
        </w:tc>
        <w:tc>
          <w:tcPr>
            <w:tcW w:w="8021"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60,7 % kristinusko </w:t>
            </w:r>
          </w:p>
          <w:p>
            <w:pPr>
              <w:pStyle w:val="TableContents"/>
              <w:numPr>
                <w:ilvl w:val="0"/>
                <w:numId w:val="177"/>
              </w:numPr>
              <w:tabs>
                <w:tab w:val="clear" w:pos="1134"/>
                <w:tab w:val="left" w:leader="none" w:pos="707"/>
              </w:tabs>
              <w:bidi w:val="0"/>
              <w:spacing w:before="0" w:after="0"/>
              <w:ind w:start="707" w:hanging="283"/>
              <w:jc w:val="left"/>
              <w:rPr/>
            </w:pPr>
            <w:r>
              <w:rPr/>
              <w:t xml:space="preserve">32.0% Ei uskontoa </w:t>
            </w:r>
          </w:p>
          <w:p>
            <w:pPr>
              <w:pStyle w:val="TableContents"/>
              <w:numPr>
                <w:ilvl w:val="0"/>
                <w:numId w:val="177"/>
              </w:numPr>
              <w:tabs>
                <w:tab w:val="clear" w:pos="1134"/>
                <w:tab w:val="left" w:leader="none" w:pos="707"/>
              </w:tabs>
              <w:bidi w:val="0"/>
              <w:spacing w:before="0" w:after="0"/>
              <w:ind w:start="707" w:hanging="283"/>
              <w:jc w:val="left"/>
              <w:rPr/>
            </w:pPr>
            <w:r>
              <w:rPr/>
              <w:t xml:space="preserve">5,2 % Islam </w:t>
            </w:r>
          </w:p>
          <w:p>
            <w:pPr>
              <w:pStyle w:val="TableContents"/>
              <w:numPr>
                <w:ilvl w:val="0"/>
                <w:numId w:val="177"/>
              </w:numPr>
              <w:tabs>
                <w:tab w:val="clear" w:pos="1134"/>
                <w:tab w:val="left" w:leader="none" w:pos="707"/>
              </w:tabs>
              <w:bidi w:val="0"/>
              <w:spacing w:before="0" w:after="283"/>
              <w:ind w:start="707" w:hanging="283"/>
              <w:jc w:val="left"/>
              <w:rPr/>
            </w:pPr>
            <w:r>
              <w:rPr/>
              <w:t xml:space="preserve">2.1% Muut uskonnot </w:t>
            </w:r>
          </w:p>
        </w:tc>
      </w:tr>
      <w:tr>
        <w:trPr/>
        <w:tc>
          <w:tcPr>
            <w:tcW w:w="2184" w:type="dxa"/>
            <w:tcBorders/>
            <w:vAlign w:val="center"/>
          </w:tcPr>
          <w:p>
            <w:pPr>
              <w:pStyle w:val="TableHeading"/>
              <w:suppressLineNumbers/>
              <w:bidi w:val="0"/>
              <w:spacing w:before="0" w:after="283"/>
              <w:jc w:val="center"/>
              <w:rPr/>
            </w:pPr>
            <w:r>
              <w:rPr/>
              <w:t xml:space="preserve">Demonyymi </w:t>
            </w:r>
          </w:p>
        </w:tc>
        <w:tc>
          <w:tcPr>
            <w:tcW w:w="8021" w:type="dxa"/>
            <w:tcBorders/>
            <w:vAlign w:val="center"/>
          </w:tcPr>
          <w:p>
            <w:pPr>
              <w:pStyle w:val="TableContents"/>
              <w:bidi w:val="0"/>
              <w:spacing w:before="0" w:after="283"/>
              <w:jc w:val="left"/>
              <w:rPr/>
            </w:pPr>
            <w:r>
              <w:rPr/>
              <w:t xml:space="preserve">Belgian </w:t>
            </w:r>
          </w:p>
        </w:tc>
      </w:tr>
      <w:tr>
        <w:trPr/>
        <w:tc>
          <w:tcPr>
            <w:tcW w:w="2184" w:type="dxa"/>
            <w:tcBorders/>
            <w:vAlign w:val="center"/>
          </w:tcPr>
          <w:p>
            <w:pPr>
              <w:pStyle w:val="TableHeading"/>
              <w:suppressLineNumbers/>
              <w:bidi w:val="0"/>
              <w:spacing w:before="0" w:after="283"/>
              <w:jc w:val="center"/>
              <w:rPr/>
            </w:pPr>
            <w:r>
              <w:rPr/>
              <w:t xml:space="preserve">Hallitus </w:t>
            </w:r>
          </w:p>
        </w:tc>
        <w:tc>
          <w:tcPr>
            <w:tcW w:w="8021" w:type="dxa"/>
            <w:tcBorders/>
            <w:vAlign w:val="center"/>
          </w:tcPr>
          <w:p>
            <w:pPr>
              <w:pStyle w:val="TableContents"/>
              <w:bidi w:val="0"/>
              <w:spacing w:before="0" w:after="283"/>
              <w:jc w:val="left"/>
              <w:rPr/>
            </w:pPr>
            <w:r>
              <w:rPr/>
              <w:t xml:space="preserve">Liittovaltioparlamentaarinen perustuslaillinen monarkia </w:t>
            </w:r>
          </w:p>
        </w:tc>
      </w:tr>
      <w:tr>
        <w:trPr/>
        <w:tc>
          <w:tcPr>
            <w:tcW w:w="2184" w:type="dxa"/>
            <w:tcBorders/>
            <w:vAlign w:val="center"/>
          </w:tcPr>
          <w:p>
            <w:pPr>
              <w:pStyle w:val="TableHeading"/>
              <w:suppressLineNumbers/>
              <w:bidi w:val="0"/>
              <w:spacing w:before="0" w:after="283"/>
              <w:jc w:val="center"/>
              <w:rPr/>
            </w:pPr>
            <w:r>
              <w:rPr/>
              <w:t xml:space="preserve">Monarch </w:t>
            </w:r>
          </w:p>
        </w:tc>
        <w:tc>
          <w:tcPr>
            <w:tcW w:w="8021" w:type="dxa"/>
            <w:tcBorders/>
            <w:vAlign w:val="center"/>
          </w:tcPr>
          <w:p>
            <w:pPr>
              <w:pStyle w:val="TableContents"/>
              <w:bidi w:val="0"/>
              <w:spacing w:before="0" w:after="283"/>
              <w:jc w:val="left"/>
              <w:rPr/>
            </w:pPr>
            <w:r>
              <w:rPr/>
              <w:t xml:space="preserve">Philippe </w:t>
            </w:r>
          </w:p>
        </w:tc>
      </w:tr>
      <w:tr>
        <w:trPr/>
        <w:tc>
          <w:tcPr>
            <w:tcW w:w="2184" w:type="dxa"/>
            <w:tcBorders/>
            <w:vAlign w:val="center"/>
          </w:tcPr>
          <w:p>
            <w:pPr>
              <w:pStyle w:val="TableHeading"/>
              <w:suppressLineNumbers/>
              <w:bidi w:val="0"/>
              <w:spacing w:before="0" w:after="283"/>
              <w:jc w:val="center"/>
              <w:rPr/>
            </w:pPr>
            <w:r>
              <w:rPr/>
              <w:t xml:space="preserve">Pääministeri </w:t>
            </w:r>
          </w:p>
        </w:tc>
        <w:tc>
          <w:tcPr>
            <w:tcW w:w="8021" w:type="dxa"/>
            <w:tcBorders/>
            <w:vAlign w:val="center"/>
          </w:tcPr>
          <w:p>
            <w:pPr>
              <w:pStyle w:val="TableContents"/>
              <w:bidi w:val="0"/>
              <w:spacing w:before="0" w:after="283"/>
              <w:jc w:val="left"/>
              <w:rPr/>
            </w:pPr>
            <w:r>
              <w:rPr/>
              <w:t xml:space="preserve">Charles Michel </w:t>
            </w:r>
          </w:p>
        </w:tc>
      </w:tr>
      <w:tr>
        <w:trPr/>
        <w:tc>
          <w:tcPr>
            <w:tcW w:w="2184" w:type="dxa"/>
            <w:tcBorders/>
            <w:vAlign w:val="center"/>
          </w:tcPr>
          <w:p>
            <w:pPr>
              <w:pStyle w:val="TableHeading"/>
              <w:suppressLineNumbers/>
              <w:bidi w:val="0"/>
              <w:spacing w:before="0" w:after="283"/>
              <w:jc w:val="center"/>
              <w:rPr/>
            </w:pPr>
            <w:r>
              <w:rPr/>
              <w:t xml:space="preserve">Lainsäätäjä </w:t>
            </w:r>
          </w:p>
        </w:tc>
        <w:tc>
          <w:tcPr>
            <w:tcW w:w="8021" w:type="dxa"/>
            <w:tcBorders/>
            <w:vAlign w:val="center"/>
          </w:tcPr>
          <w:p>
            <w:pPr>
              <w:pStyle w:val="TableContents"/>
              <w:bidi w:val="0"/>
              <w:spacing w:before="0" w:after="283"/>
              <w:jc w:val="left"/>
              <w:rPr/>
            </w:pPr>
            <w:r>
              <w:rPr/>
              <w:t xml:space="preserve">Liittovaltion parlamentti </w:t>
            </w:r>
          </w:p>
        </w:tc>
      </w:tr>
      <w:tr>
        <w:trPr/>
        <w:tc>
          <w:tcPr>
            <w:tcW w:w="2184" w:type="dxa"/>
            <w:tcBorders/>
            <w:vAlign w:val="center"/>
          </w:tcPr>
          <w:p>
            <w:pPr>
              <w:pStyle w:val="TableHeading"/>
              <w:suppressLineNumbers/>
              <w:bidi w:val="0"/>
              <w:spacing w:before="0" w:after="283"/>
              <w:jc w:val="center"/>
              <w:rPr/>
            </w:pPr>
            <w:r>
              <w:rPr/>
              <w:t xml:space="preserve">Ylähuone </w:t>
            </w:r>
          </w:p>
        </w:tc>
        <w:tc>
          <w:tcPr>
            <w:tcW w:w="8021" w:type="dxa"/>
            <w:tcBorders/>
            <w:vAlign w:val="center"/>
          </w:tcPr>
          <w:p>
            <w:pPr>
              <w:pStyle w:val="TableContents"/>
              <w:bidi w:val="0"/>
              <w:spacing w:before="0" w:after="283"/>
              <w:jc w:val="left"/>
              <w:rPr/>
            </w:pPr>
            <w:r>
              <w:rPr/>
              <w:t xml:space="preserve">Senaatti </w:t>
            </w:r>
          </w:p>
        </w:tc>
      </w:tr>
      <w:tr>
        <w:trPr/>
        <w:tc>
          <w:tcPr>
            <w:tcW w:w="2184" w:type="dxa"/>
            <w:tcBorders/>
            <w:vAlign w:val="center"/>
          </w:tcPr>
          <w:p>
            <w:pPr>
              <w:pStyle w:val="TableHeading"/>
              <w:suppressLineNumbers/>
              <w:bidi w:val="0"/>
              <w:spacing w:before="0" w:after="283"/>
              <w:jc w:val="center"/>
              <w:rPr/>
            </w:pPr>
            <w:r>
              <w:rPr/>
              <w:t xml:space="preserve">Alatalo </w:t>
            </w:r>
          </w:p>
        </w:tc>
        <w:tc>
          <w:tcPr>
            <w:tcW w:w="8021" w:type="dxa"/>
            <w:tcBorders/>
            <w:vAlign w:val="center"/>
          </w:tcPr>
          <w:p>
            <w:pPr>
              <w:pStyle w:val="TableContents"/>
              <w:bidi w:val="0"/>
              <w:spacing w:before="0" w:after="283"/>
              <w:jc w:val="left"/>
              <w:rPr/>
            </w:pPr>
            <w:r>
              <w:rPr/>
              <w:t xml:space="preserve">Edustajainhuone Itsenäisyys (Alankomaat) </w:t>
            </w:r>
          </w:p>
        </w:tc>
      </w:tr>
      <w:tr>
        <w:trPr/>
        <w:tc>
          <w:tcPr>
            <w:tcW w:w="2184" w:type="dxa"/>
            <w:tcBorders/>
            <w:vAlign w:val="center"/>
          </w:tcPr>
          <w:p>
            <w:pPr>
              <w:pStyle w:val="TableHeading"/>
              <w:suppressLineNumbers/>
              <w:bidi w:val="0"/>
              <w:spacing w:before="0" w:after="283"/>
              <w:jc w:val="center"/>
              <w:rPr/>
            </w:pPr>
            <w:r>
              <w:rPr/>
              <w:t xml:space="preserve">Ilmoitettu </w:t>
            </w:r>
          </w:p>
        </w:tc>
        <w:tc>
          <w:tcPr>
            <w:tcW w:w="8021" w:type="dxa"/>
            <w:tcBorders/>
            <w:vAlign w:val="center"/>
          </w:tcPr>
          <w:p>
            <w:pPr>
              <w:pStyle w:val="TableContents"/>
              <w:bidi w:val="0"/>
              <w:spacing w:before="0" w:after="283"/>
              <w:jc w:val="left"/>
              <w:rPr/>
            </w:pPr>
            <w:r>
              <w:rPr/>
              <w:t xml:space="preserve">4. lokakuuta 1830 </w:t>
            </w:r>
          </w:p>
        </w:tc>
      </w:tr>
      <w:tr>
        <w:trPr/>
        <w:tc>
          <w:tcPr>
            <w:tcW w:w="2184" w:type="dxa"/>
            <w:tcBorders/>
            <w:vAlign w:val="center"/>
          </w:tcPr>
          <w:p>
            <w:pPr>
              <w:pStyle w:val="TableHeading"/>
              <w:suppressLineNumbers/>
              <w:bidi w:val="0"/>
              <w:spacing w:before="0" w:after="283"/>
              <w:jc w:val="center"/>
              <w:rPr/>
            </w:pPr>
            <w:r>
              <w:rPr/>
              <w:t xml:space="preserve">Tunnustettu </w:t>
            </w:r>
          </w:p>
        </w:tc>
        <w:tc>
          <w:tcPr>
            <w:tcW w:w="8021" w:type="dxa"/>
            <w:tcBorders/>
            <w:vAlign w:val="center"/>
          </w:tcPr>
          <w:p>
            <w:pPr>
              <w:pStyle w:val="TableContents"/>
              <w:bidi w:val="0"/>
              <w:spacing w:before="0" w:after="283"/>
              <w:jc w:val="left"/>
              <w:rPr/>
            </w:pPr>
            <w:r>
              <w:rPr/>
              <w:t xml:space="preserve">19. huhtikuuta 1839 Alue </w:t>
            </w:r>
          </w:p>
        </w:tc>
      </w:tr>
      <w:tr>
        <w:trPr/>
        <w:tc>
          <w:tcPr>
            <w:tcW w:w="2184" w:type="dxa"/>
            <w:tcBorders/>
            <w:vAlign w:val="center"/>
          </w:tcPr>
          <w:p>
            <w:pPr>
              <w:pStyle w:val="TableHeading"/>
              <w:suppressLineNumbers/>
              <w:bidi w:val="0"/>
              <w:spacing w:before="0" w:after="283"/>
              <w:jc w:val="center"/>
              <w:rPr/>
            </w:pPr>
            <w:r>
              <w:rPr/>
              <w:t xml:space="preserve">Yhteensä </w:t>
            </w:r>
          </w:p>
        </w:tc>
        <w:tc>
          <w:tcPr>
            <w:tcW w:w="8021" w:type="dxa"/>
            <w:tcBorders/>
            <w:vAlign w:val="center"/>
          </w:tcPr>
          <w:p>
            <w:pPr>
              <w:pStyle w:val="TableContents"/>
              <w:bidi w:val="0"/>
              <w:spacing w:before="0" w:after="283"/>
              <w:jc w:val="left"/>
              <w:rPr/>
            </w:pPr>
            <w:r>
              <w:rPr/>
              <w:t xml:space="preserve">30,528 km (11,787 sq mi) (136.) </w:t>
            </w:r>
          </w:p>
        </w:tc>
      </w:tr>
      <w:tr>
        <w:trPr/>
        <w:tc>
          <w:tcPr>
            <w:tcW w:w="2184" w:type="dxa"/>
            <w:tcBorders/>
            <w:vAlign w:val="center"/>
          </w:tcPr>
          <w:p>
            <w:pPr>
              <w:pStyle w:val="TableHeading"/>
              <w:suppressLineNumbers/>
              <w:bidi w:val="0"/>
              <w:spacing w:before="0" w:after="283"/>
              <w:jc w:val="center"/>
              <w:rPr/>
            </w:pPr>
            <w:r>
              <w:rPr/>
              <w:t xml:space="preserve">Vesi (%) </w:t>
            </w:r>
          </w:p>
        </w:tc>
        <w:tc>
          <w:tcPr>
            <w:tcW w:w="8021" w:type="dxa"/>
            <w:tcBorders/>
            <w:vAlign w:val="center"/>
          </w:tcPr>
          <w:p>
            <w:pPr>
              <w:pStyle w:val="TableContents"/>
              <w:bidi w:val="0"/>
              <w:spacing w:before="0" w:after="283"/>
              <w:jc w:val="left"/>
              <w:rPr/>
            </w:pPr>
            <w:r>
              <w:rPr/>
              <w:t xml:space="preserve">6.4 Väestö </w:t>
            </w:r>
          </w:p>
        </w:tc>
      </w:tr>
      <w:tr>
        <w:trPr/>
        <w:tc>
          <w:tcPr>
            <w:tcW w:w="2184" w:type="dxa"/>
            <w:tcBorders/>
            <w:vAlign w:val="center"/>
          </w:tcPr>
          <w:p>
            <w:pPr>
              <w:pStyle w:val="TableHeading"/>
              <w:suppressLineNumbers/>
              <w:bidi w:val="0"/>
              <w:spacing w:before="0" w:after="283"/>
              <w:jc w:val="center"/>
              <w:rPr/>
            </w:pPr>
            <w:r>
              <w:rPr/>
              <w:t xml:space="preserve">1 elokuun 2018 väestönlaskenta </w:t>
            </w:r>
          </w:p>
        </w:tc>
        <w:tc>
          <w:tcPr>
            <w:tcW w:w="8021" w:type="dxa"/>
            <w:tcBorders/>
            <w:vAlign w:val="center"/>
          </w:tcPr>
          <w:p>
            <w:pPr>
              <w:pStyle w:val="TableContents"/>
              <w:bidi w:val="0"/>
              <w:spacing w:before="0" w:after="283"/>
              <w:jc w:val="left"/>
              <w:rPr/>
            </w:pPr>
            <w:r>
              <w:rPr>
                <w:color w:val="A9A9A9"/>
              </w:rPr>
              <w:t xml:space="preserve">11 420 163 </w:t>
            </w:r>
            <w:r>
              <w:rPr/>
              <w:t xml:space="preserve">(79.) </w:t>
            </w:r>
          </w:p>
        </w:tc>
      </w:tr>
      <w:tr>
        <w:trPr/>
        <w:tc>
          <w:tcPr>
            <w:tcW w:w="2184" w:type="dxa"/>
            <w:tcBorders/>
            <w:vAlign w:val="center"/>
          </w:tcPr>
          <w:p>
            <w:pPr>
              <w:pStyle w:val="TableHeading"/>
              <w:suppressLineNumbers/>
              <w:bidi w:val="0"/>
              <w:spacing w:before="0" w:after="283"/>
              <w:jc w:val="center"/>
              <w:rPr/>
            </w:pPr>
            <w:r>
              <w:rPr/>
              <w:t xml:space="preserve">Tiheys </w:t>
            </w:r>
          </w:p>
        </w:tc>
        <w:tc>
          <w:tcPr>
            <w:tcW w:w="8021" w:type="dxa"/>
            <w:tcBorders/>
            <w:vAlign w:val="center"/>
          </w:tcPr>
          <w:p>
            <w:pPr>
              <w:pStyle w:val="TableContents"/>
              <w:bidi w:val="0"/>
              <w:spacing w:before="0" w:after="283"/>
              <w:jc w:val="left"/>
              <w:rPr/>
            </w:pPr>
            <w:r>
              <w:rPr/>
              <w:t xml:space="preserve">374,2 / km (969,2 / neliömi) (36. sija) </w:t>
            </w:r>
          </w:p>
        </w:tc>
      </w:tr>
      <w:tr>
        <w:trPr/>
        <w:tc>
          <w:tcPr>
            <w:tcW w:w="2184" w:type="dxa"/>
            <w:tcBorders/>
            <w:vAlign w:val="center"/>
          </w:tcPr>
          <w:p>
            <w:pPr>
              <w:pStyle w:val="TableHeading"/>
              <w:suppressLineNumbers/>
              <w:bidi w:val="0"/>
              <w:spacing w:before="0" w:after="283"/>
              <w:jc w:val="center"/>
              <w:rPr/>
            </w:pPr>
            <w:r>
              <w:rPr/>
              <w:t xml:space="preserve">BKT (OSTOVOIMAPARITEETTI) </w:t>
            </w:r>
          </w:p>
        </w:tc>
        <w:tc>
          <w:tcPr>
            <w:tcW w:w="8021" w:type="dxa"/>
            <w:tcBorders/>
            <w:vAlign w:val="center"/>
          </w:tcPr>
          <w:p>
            <w:pPr>
              <w:pStyle w:val="TableContents"/>
              <w:bidi w:val="0"/>
              <w:spacing w:before="0" w:after="283"/>
              <w:jc w:val="left"/>
              <w:rPr/>
            </w:pPr>
            <w:r>
              <w:rPr/>
              <w:t xml:space="preserve">Vuoden 2018 arvio </w:t>
            </w:r>
          </w:p>
        </w:tc>
      </w:tr>
      <w:tr>
        <w:trPr/>
        <w:tc>
          <w:tcPr>
            <w:tcW w:w="2184" w:type="dxa"/>
            <w:tcBorders/>
            <w:vAlign w:val="center"/>
          </w:tcPr>
          <w:p>
            <w:pPr>
              <w:pStyle w:val="TableHeading"/>
              <w:suppressLineNumbers/>
              <w:bidi w:val="0"/>
              <w:spacing w:before="0" w:after="283"/>
              <w:jc w:val="center"/>
              <w:rPr/>
            </w:pPr>
            <w:r>
              <w:rPr/>
              <w:t xml:space="preserve">Yhteensä </w:t>
            </w:r>
          </w:p>
        </w:tc>
        <w:tc>
          <w:tcPr>
            <w:tcW w:w="8021" w:type="dxa"/>
            <w:tcBorders/>
            <w:vAlign w:val="center"/>
          </w:tcPr>
          <w:p>
            <w:pPr>
              <w:pStyle w:val="TableContents"/>
              <w:bidi w:val="0"/>
              <w:spacing w:before="0" w:after="283"/>
              <w:jc w:val="left"/>
              <w:rPr/>
            </w:pPr>
            <w:r>
              <w:rPr/>
              <w:t xml:space="preserve">550,664 miljardia dollaria (38.) </w:t>
            </w:r>
          </w:p>
        </w:tc>
      </w:tr>
      <w:tr>
        <w:trPr/>
        <w:tc>
          <w:tcPr>
            <w:tcW w:w="2184" w:type="dxa"/>
            <w:tcBorders/>
            <w:vAlign w:val="center"/>
          </w:tcPr>
          <w:p>
            <w:pPr>
              <w:pStyle w:val="TableHeading"/>
              <w:suppressLineNumbers/>
              <w:bidi w:val="0"/>
              <w:spacing w:before="0" w:after="283"/>
              <w:jc w:val="center"/>
              <w:rPr/>
            </w:pPr>
            <w:r>
              <w:rPr/>
              <w:t xml:space="preserve">Asukasta kohti </w:t>
            </w:r>
          </w:p>
        </w:tc>
        <w:tc>
          <w:tcPr>
            <w:tcW w:w="8021" w:type="dxa"/>
            <w:tcBorders/>
            <w:vAlign w:val="center"/>
          </w:tcPr>
          <w:p>
            <w:pPr>
              <w:pStyle w:val="TableContents"/>
              <w:bidi w:val="0"/>
              <w:spacing w:before="0" w:after="283"/>
              <w:jc w:val="left"/>
              <w:rPr/>
            </w:pPr>
            <w:r>
              <w:rPr/>
              <w:t xml:space="preserve">$48,258 (20.) </w:t>
            </w:r>
          </w:p>
        </w:tc>
      </w:tr>
      <w:tr>
        <w:trPr/>
        <w:tc>
          <w:tcPr>
            <w:tcW w:w="2184" w:type="dxa"/>
            <w:tcBorders/>
            <w:vAlign w:val="center"/>
          </w:tcPr>
          <w:p>
            <w:pPr>
              <w:pStyle w:val="TableHeading"/>
              <w:suppressLineNumbers/>
              <w:bidi w:val="0"/>
              <w:spacing w:before="0" w:after="283"/>
              <w:jc w:val="center"/>
              <w:rPr/>
            </w:pPr>
            <w:r>
              <w:rPr/>
              <w:t xml:space="preserve">BKT (nimellinen) </w:t>
            </w:r>
          </w:p>
        </w:tc>
        <w:tc>
          <w:tcPr>
            <w:tcW w:w="8021" w:type="dxa"/>
            <w:tcBorders/>
            <w:vAlign w:val="center"/>
          </w:tcPr>
          <w:p>
            <w:pPr>
              <w:pStyle w:val="TableContents"/>
              <w:bidi w:val="0"/>
              <w:spacing w:before="0" w:after="283"/>
              <w:jc w:val="left"/>
              <w:rPr/>
            </w:pPr>
            <w:r>
              <w:rPr/>
              <w:t xml:space="preserve">Arvio 2016 </w:t>
            </w:r>
          </w:p>
        </w:tc>
      </w:tr>
      <w:tr>
        <w:trPr/>
        <w:tc>
          <w:tcPr>
            <w:tcW w:w="2184" w:type="dxa"/>
            <w:tcBorders/>
            <w:vAlign w:val="center"/>
          </w:tcPr>
          <w:p>
            <w:pPr>
              <w:pStyle w:val="TableHeading"/>
              <w:suppressLineNumbers/>
              <w:bidi w:val="0"/>
              <w:spacing w:before="0" w:after="283"/>
              <w:jc w:val="center"/>
              <w:rPr/>
            </w:pPr>
            <w:r>
              <w:rPr/>
              <w:t xml:space="preserve">Yhteensä </w:t>
            </w:r>
          </w:p>
        </w:tc>
        <w:tc>
          <w:tcPr>
            <w:tcW w:w="8021" w:type="dxa"/>
            <w:tcBorders/>
            <w:vAlign w:val="center"/>
          </w:tcPr>
          <w:p>
            <w:pPr>
              <w:pStyle w:val="TableContents"/>
              <w:bidi w:val="0"/>
              <w:spacing w:before="0" w:after="283"/>
              <w:jc w:val="left"/>
              <w:rPr/>
            </w:pPr>
            <w:r>
              <w:rPr/>
              <w:t xml:space="preserve">562,229 miljardia dollaria (23. sija) </w:t>
            </w:r>
          </w:p>
        </w:tc>
      </w:tr>
      <w:tr>
        <w:trPr/>
        <w:tc>
          <w:tcPr>
            <w:tcW w:w="2184" w:type="dxa"/>
            <w:tcBorders/>
            <w:vAlign w:val="center"/>
          </w:tcPr>
          <w:p>
            <w:pPr>
              <w:pStyle w:val="TableHeading"/>
              <w:suppressLineNumbers/>
              <w:bidi w:val="0"/>
              <w:spacing w:before="0" w:after="283"/>
              <w:jc w:val="center"/>
              <w:rPr/>
            </w:pPr>
            <w:r>
              <w:rPr/>
              <w:t xml:space="preserve">Asukasta kohti </w:t>
            </w:r>
          </w:p>
        </w:tc>
        <w:tc>
          <w:tcPr>
            <w:tcW w:w="8021" w:type="dxa"/>
            <w:tcBorders/>
            <w:vAlign w:val="center"/>
          </w:tcPr>
          <w:p>
            <w:pPr>
              <w:pStyle w:val="TableContents"/>
              <w:bidi w:val="0"/>
              <w:spacing w:before="0" w:after="283"/>
              <w:jc w:val="left"/>
              <w:rPr/>
            </w:pPr>
            <w:r>
              <w:rPr/>
              <w:t xml:space="preserve">49,272 dollaria (17.) </w:t>
            </w:r>
          </w:p>
        </w:tc>
      </w:tr>
      <w:tr>
        <w:trPr/>
        <w:tc>
          <w:tcPr>
            <w:tcW w:w="2184" w:type="dxa"/>
            <w:tcBorders/>
            <w:vAlign w:val="center"/>
          </w:tcPr>
          <w:p>
            <w:pPr>
              <w:pStyle w:val="TableHeading"/>
              <w:suppressLineNumbers/>
              <w:bidi w:val="0"/>
              <w:spacing w:before="0" w:after="283"/>
              <w:jc w:val="center"/>
              <w:rPr/>
            </w:pPr>
            <w:r>
              <w:rPr/>
              <w:t xml:space="preserve">Gini (2011) </w:t>
            </w:r>
          </w:p>
        </w:tc>
        <w:tc>
          <w:tcPr>
            <w:tcW w:w="8021" w:type="dxa"/>
            <w:tcBorders/>
            <w:vAlign w:val="center"/>
          </w:tcPr>
          <w:p>
            <w:pPr>
              <w:pStyle w:val="TableContents"/>
              <w:bidi w:val="0"/>
              <w:spacing w:before="0" w:after="283"/>
              <w:jc w:val="left"/>
              <w:rPr/>
            </w:pPr>
            <w:r>
              <w:rPr/>
              <w:t xml:space="preserve">26.3 alhainen </w:t>
            </w:r>
          </w:p>
        </w:tc>
      </w:tr>
      <w:tr>
        <w:trPr/>
        <w:tc>
          <w:tcPr>
            <w:tcW w:w="2184" w:type="dxa"/>
            <w:tcBorders/>
            <w:vAlign w:val="center"/>
          </w:tcPr>
          <w:p>
            <w:pPr>
              <w:pStyle w:val="TableHeading"/>
              <w:suppressLineNumbers/>
              <w:bidi w:val="0"/>
              <w:spacing w:before="0" w:after="283"/>
              <w:jc w:val="center"/>
              <w:rPr/>
            </w:pPr>
            <w:r>
              <w:rPr/>
              <w:t xml:space="preserve">HDI (2017) </w:t>
            </w:r>
          </w:p>
        </w:tc>
        <w:tc>
          <w:tcPr>
            <w:tcW w:w="8021" w:type="dxa"/>
            <w:tcBorders/>
            <w:vAlign w:val="center"/>
          </w:tcPr>
          <w:p>
            <w:pPr>
              <w:pStyle w:val="TableContents"/>
              <w:bidi w:val="0"/>
              <w:spacing w:before="0" w:after="283"/>
              <w:jc w:val="left"/>
              <w:rPr/>
            </w:pPr>
            <w:r>
              <w:rPr/>
              <w:t xml:space="preserve">0,916 erittäin korkea 17. </w:t>
            </w:r>
          </w:p>
        </w:tc>
      </w:tr>
      <w:tr>
        <w:trPr/>
        <w:tc>
          <w:tcPr>
            <w:tcW w:w="2184" w:type="dxa"/>
            <w:tcBorders/>
            <w:vAlign w:val="center"/>
          </w:tcPr>
          <w:p>
            <w:pPr>
              <w:pStyle w:val="TableHeading"/>
              <w:suppressLineNumbers/>
              <w:bidi w:val="0"/>
              <w:spacing w:before="0" w:after="283"/>
              <w:jc w:val="center"/>
              <w:rPr/>
            </w:pPr>
            <w:r>
              <w:rPr/>
              <w:t xml:space="preserve">Valuutta </w:t>
            </w:r>
          </w:p>
        </w:tc>
        <w:tc>
          <w:tcPr>
            <w:tcW w:w="8021" w:type="dxa"/>
            <w:tcBorders/>
            <w:vAlign w:val="center"/>
          </w:tcPr>
          <w:p>
            <w:pPr>
              <w:pStyle w:val="TableContents"/>
              <w:bidi w:val="0"/>
              <w:spacing w:before="0" w:after="283"/>
              <w:jc w:val="left"/>
              <w:rPr/>
            </w:pPr>
            <w:r>
              <w:rPr/>
              <w:t xml:space="preserve">Euro (€) (EUR) </w:t>
            </w:r>
          </w:p>
        </w:tc>
      </w:tr>
      <w:tr>
        <w:trPr/>
        <w:tc>
          <w:tcPr>
            <w:tcW w:w="2184" w:type="dxa"/>
            <w:tcBorders/>
            <w:vAlign w:val="center"/>
          </w:tcPr>
          <w:p>
            <w:pPr>
              <w:pStyle w:val="TableHeading"/>
              <w:suppressLineNumbers/>
              <w:bidi w:val="0"/>
              <w:spacing w:before="0" w:after="283"/>
              <w:jc w:val="center"/>
              <w:rPr/>
            </w:pPr>
            <w:r>
              <w:rPr/>
              <w:t xml:space="preserve">Aikavyöhyke </w:t>
            </w:r>
          </w:p>
        </w:tc>
        <w:tc>
          <w:tcPr>
            <w:tcW w:w="8021" w:type="dxa"/>
            <w:tcBorders/>
            <w:vAlign w:val="center"/>
          </w:tcPr>
          <w:p>
            <w:pPr>
              <w:pStyle w:val="TableContents"/>
              <w:bidi w:val="0"/>
              <w:spacing w:before="0" w:after="283"/>
              <w:jc w:val="left"/>
              <w:rPr/>
            </w:pPr>
            <w:r>
              <w:rPr/>
              <w:t xml:space="preserve">UTC + 1 (CET) </w:t>
            </w:r>
          </w:p>
        </w:tc>
      </w:tr>
      <w:tr>
        <w:trPr/>
        <w:tc>
          <w:tcPr>
            <w:tcW w:w="2184" w:type="dxa"/>
            <w:tcBorders/>
            <w:vAlign w:val="center"/>
          </w:tcPr>
          <w:p>
            <w:pPr>
              <w:pStyle w:val="TableHeading"/>
              <w:suppressLineNumbers/>
              <w:bidi w:val="0"/>
              <w:spacing w:before="0" w:after="283"/>
              <w:jc w:val="center"/>
              <w:rPr/>
            </w:pPr>
            <w:r>
              <w:rPr/>
              <w:t xml:space="preserve">Kesä (kesäaika) </w:t>
            </w:r>
          </w:p>
        </w:tc>
        <w:tc>
          <w:tcPr>
            <w:tcW w:w="8021" w:type="dxa"/>
            <w:tcBorders/>
            <w:vAlign w:val="center"/>
          </w:tcPr>
          <w:p>
            <w:pPr>
              <w:pStyle w:val="TableContents"/>
              <w:bidi w:val="0"/>
              <w:spacing w:before="0" w:after="283"/>
              <w:jc w:val="left"/>
              <w:rPr/>
            </w:pPr>
            <w:r>
              <w:rPr/>
              <w:t xml:space="preserve">UTC + 2 (CEST) </w:t>
            </w:r>
          </w:p>
        </w:tc>
      </w:tr>
      <w:tr>
        <w:trPr/>
        <w:tc>
          <w:tcPr>
            <w:tcW w:w="2184" w:type="dxa"/>
            <w:tcBorders/>
            <w:vAlign w:val="center"/>
          </w:tcPr>
          <w:p>
            <w:pPr>
              <w:pStyle w:val="TableHeading"/>
              <w:suppressLineNumbers/>
              <w:bidi w:val="0"/>
              <w:spacing w:before="0" w:after="283"/>
              <w:jc w:val="center"/>
              <w:rPr/>
            </w:pPr>
            <w:r>
              <w:rPr/>
              <w:t xml:space="preserve">Ajopuoli </w:t>
            </w:r>
          </w:p>
        </w:tc>
        <w:tc>
          <w:tcPr>
            <w:tcW w:w="8021" w:type="dxa"/>
            <w:tcBorders/>
            <w:vAlign w:val="center"/>
          </w:tcPr>
          <w:p>
            <w:pPr>
              <w:pStyle w:val="TableContents"/>
              <w:bidi w:val="0"/>
              <w:spacing w:before="0" w:after="283"/>
              <w:jc w:val="left"/>
              <w:rPr/>
            </w:pPr>
            <w:r>
              <w:rPr/>
              <w:t xml:space="preserve">oikea </w:t>
            </w:r>
          </w:p>
        </w:tc>
      </w:tr>
      <w:tr>
        <w:trPr/>
        <w:tc>
          <w:tcPr>
            <w:tcW w:w="2184" w:type="dxa"/>
            <w:tcBorders/>
            <w:vAlign w:val="center"/>
          </w:tcPr>
          <w:p>
            <w:pPr>
              <w:pStyle w:val="TableHeading"/>
              <w:suppressLineNumbers/>
              <w:bidi w:val="0"/>
              <w:spacing w:before="0" w:after="283"/>
              <w:jc w:val="center"/>
              <w:rPr/>
            </w:pPr>
            <w:r>
              <w:rPr/>
              <w:t xml:space="preserve">Kutsukoodi </w:t>
            </w:r>
          </w:p>
        </w:tc>
        <w:tc>
          <w:tcPr>
            <w:tcW w:w="8021" w:type="dxa"/>
            <w:tcBorders/>
            <w:vAlign w:val="center"/>
          </w:tcPr>
          <w:p>
            <w:pPr>
              <w:pStyle w:val="TableContents"/>
              <w:bidi w:val="0"/>
              <w:spacing w:before="0" w:after="283"/>
              <w:jc w:val="left"/>
              <w:rPr/>
            </w:pPr>
            <w:r>
              <w:rPr/>
              <w:t xml:space="preserve">+ 32 </w:t>
            </w:r>
          </w:p>
        </w:tc>
      </w:tr>
      <w:tr>
        <w:trPr/>
        <w:tc>
          <w:tcPr>
            <w:tcW w:w="2184" w:type="dxa"/>
            <w:tcBorders/>
            <w:vAlign w:val="center"/>
          </w:tcPr>
          <w:p>
            <w:pPr>
              <w:pStyle w:val="TableHeading"/>
              <w:suppressLineNumbers/>
              <w:bidi w:val="0"/>
              <w:spacing w:before="0" w:after="283"/>
              <w:jc w:val="center"/>
              <w:rPr/>
            </w:pPr>
            <w:r>
              <w:rPr/>
              <w:t xml:space="preserve">ISO 3166 -koodi </w:t>
            </w:r>
          </w:p>
        </w:tc>
        <w:tc>
          <w:tcPr>
            <w:tcW w:w="8021" w:type="dxa"/>
            <w:tcBorders/>
            <w:vAlign w:val="center"/>
          </w:tcPr>
          <w:p>
            <w:pPr>
              <w:pStyle w:val="TableContents"/>
              <w:bidi w:val="0"/>
              <w:spacing w:before="0" w:after="283"/>
              <w:jc w:val="left"/>
              <w:rPr/>
            </w:pPr>
            <w:r>
              <w:rPr/>
              <w:t xml:space="preserve">BE </w:t>
            </w:r>
          </w:p>
        </w:tc>
      </w:tr>
      <w:tr>
        <w:trPr/>
        <w:tc>
          <w:tcPr>
            <w:tcW w:w="2184" w:type="dxa"/>
            <w:tcBorders/>
            <w:vAlign w:val="center"/>
          </w:tcPr>
          <w:p>
            <w:pPr>
              <w:pStyle w:val="TableHeading"/>
              <w:suppressLineNumbers/>
              <w:bidi w:val="0"/>
              <w:spacing w:before="0" w:after="283"/>
              <w:jc w:val="center"/>
              <w:rPr/>
            </w:pPr>
            <w:r>
              <w:rPr/>
              <w:t xml:space="preserve">Internet TLD </w:t>
            </w:r>
          </w:p>
        </w:tc>
        <w:tc>
          <w:tcPr>
            <w:tcW w:w="8021" w:type="dxa"/>
            <w:tcBorders/>
            <w:vAlign w:val="center"/>
          </w:tcPr>
          <w:p>
            <w:pPr>
              <w:pStyle w:val="TableContents"/>
              <w:bidi w:val="0"/>
              <w:jc w:val="left"/>
              <w:rPr/>
            </w:pPr>
            <w:r>
              <w:rPr/>
              <w:t xml:space="preserve">. olla </w:t>
            </w:r>
          </w:p>
          <w:p>
            <w:pPr>
              <w:pStyle w:val="TextBody"/>
              <w:numPr>
                <w:ilvl w:val="0"/>
                <w:numId w:val="178"/>
              </w:numPr>
              <w:tabs>
                <w:tab w:val="clear" w:pos="1134"/>
                <w:tab w:val="left" w:leader="none" w:pos="707"/>
              </w:tabs>
              <w:bidi w:val="0"/>
              <w:spacing w:before="0" w:after="0"/>
              <w:ind w:start="707" w:hanging="283"/>
              <w:jc w:val="left"/>
              <w:rPr/>
            </w:pPr>
            <w:r>
              <w:rPr/>
              <w:t xml:space="preserve">Lipun viralliset mittasuhteet 13:15 ovat harvinaisia; mittasuhteet 2:3 tai vastaavat ovat yleisempiä. </w:t>
            </w:r>
          </w:p>
          <w:p>
            <w:pPr>
              <w:pStyle w:val="TextBody"/>
              <w:numPr>
                <w:ilvl w:val="0"/>
                <w:numId w:val="178"/>
              </w:numPr>
              <w:tabs>
                <w:tab w:val="clear" w:pos="1134"/>
                <w:tab w:val="left" w:leader="none" w:pos="707"/>
              </w:tabs>
              <w:bidi w:val="0"/>
              <w:spacing w:before="0" w:after="0"/>
              <w:ind w:start="707" w:hanging="283"/>
              <w:jc w:val="left"/>
              <w:rPr/>
            </w:pPr>
            <w:r>
              <w:rPr/>
              <w:t xml:space="preserve">Brysselin alue on tosiasiallinen pääkaupunki, mutta Brysselin kaupunki on oikeudellinen pääkaupunki. </w:t>
            </w:r>
          </w:p>
          <w:p>
            <w:pPr>
              <w:pStyle w:val="TextBody"/>
              <w:numPr>
                <w:ilvl w:val="0"/>
                <w:numId w:val="178"/>
              </w:numPr>
              <w:tabs>
                <w:tab w:val="clear" w:pos="1134"/>
                <w:tab w:val="left" w:leader="none" w:pos="707"/>
              </w:tabs>
              <w:bidi w:val="0"/>
              <w:ind w:start="707" w:hanging="283"/>
              <w:jc w:val="left"/>
              <w:rPr/>
            </w:pPr>
            <w:r>
              <w:rPr/>
              <w:t xml:space="preserve">Myös . eu -verkkotunnusta käytetään, koska se on yhteinen muiden Euroopan unionin jäsenvaltioiden kanssa.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Belgian väkiluku vuonna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Belgian kuningaskunta </w:t>
      </w:r>
    </w:p>
    <w:p>
      <w:pPr>
        <w:pStyle w:val="TextBody"/>
        <w:numPr>
          <w:ilvl w:val="0"/>
          <w:numId w:val="179"/>
        </w:numPr>
        <w:tabs>
          <w:tab w:val="clear" w:pos="1134"/>
          <w:tab w:val="left" w:leader="none" w:pos="707"/>
        </w:tabs>
        <w:bidi w:val="0"/>
        <w:spacing w:before="0" w:after="0"/>
        <w:ind w:start="707" w:hanging="283"/>
        <w:jc w:val="left"/>
        <w:rPr/>
      </w:pPr>
      <w:r>
        <w:rPr/>
        <w:t xml:space="preserve">Koninkrijk België (hollanti) </w:t>
      </w:r>
    </w:p>
    <w:p>
      <w:pPr>
        <w:pStyle w:val="TextBody"/>
        <w:numPr>
          <w:ilvl w:val="0"/>
          <w:numId w:val="179"/>
        </w:numPr>
        <w:tabs>
          <w:tab w:val="clear" w:pos="1134"/>
          <w:tab w:val="left" w:leader="none" w:pos="707"/>
        </w:tabs>
        <w:bidi w:val="0"/>
        <w:spacing w:before="0" w:after="0"/>
        <w:ind w:start="707" w:hanging="283"/>
        <w:jc w:val="left"/>
        <w:rPr/>
      </w:pPr>
      <w:r>
        <w:rPr/>
        <w:t xml:space="preserve">Royaume de Belgique (ranska) </w:t>
      </w:r>
    </w:p>
    <w:p>
      <w:pPr>
        <w:pStyle w:val="TextBody"/>
        <w:numPr>
          <w:ilvl w:val="0"/>
          <w:numId w:val="179"/>
        </w:numPr>
        <w:tabs>
          <w:tab w:val="clear" w:pos="1134"/>
          <w:tab w:val="left" w:leader="none" w:pos="707"/>
        </w:tabs>
        <w:bidi w:val="0"/>
        <w:ind w:start="707" w:hanging="283"/>
        <w:jc w:val="left"/>
        <w:rPr/>
      </w:pPr>
      <w:r>
        <w:rPr/>
        <w:t xml:space="preserve">Königreich Belgia (saksa) </w:t>
      </w:r>
    </w:p>
    <w:p>
      <w:pPr>
        <w:pStyle w:val="TextBody"/>
        <w:bidi w:val="0"/>
        <w:spacing w:before="0" w:after="283"/>
        <w:jc w:val="left"/>
        <w:rPr/>
      </w:pPr>
      <w:r>
        <w:rPr/>
        <w:t xml:space="preserve">Lippu Vaakuna Motto: ``Eendracht maakt macht'' (hollanti) ``L'union fait la force'' (ranska) ``Einigkeit macht stark'' (saksa) ``Yhteys tekee voiman'' Hymni: ``La Brabançonne'' ``The Brabantian'' Belgian sijainti (tummanvihreä) </w:t>
      </w:r>
    </w:p>
    <w:p>
      <w:pPr>
        <w:pStyle w:val="TextBody"/>
        <w:bidi w:val="0"/>
        <w:spacing w:before="0" w:after="283"/>
        <w:jc w:val="left"/>
        <w:rPr/>
      </w:pPr>
      <w:r>
        <w:rPr/>
        <w:t xml:space="preserve">-- Euroopassa (vihreä ja tummanharmaa) -- Euroopan unionissa (vihreä) </w:t>
      </w:r>
    </w:p>
    <w:tbl>
      <w:tblPr>
        <w:tblW w:w="10205" w:type="dxa"/>
        <w:jc w:val="left"/>
        <w:tblInd w:w="0" w:type="dxa"/>
        <w:tblLayout w:type="fixed"/>
        <w:tblCellMar>
          <w:top w:w="28" w:type="dxa"/>
          <w:left w:w="28" w:type="dxa"/>
          <w:bottom w:w="28" w:type="dxa"/>
          <w:right w:w="28" w:type="dxa"/>
        </w:tblCellMar>
      </w:tblPr>
      <w:tblGrid>
        <w:gridCol w:w="2184"/>
        <w:gridCol w:w="8021"/>
      </w:tblGrid>
      <w:tr>
        <w:trPr/>
        <w:tc>
          <w:tcPr>
            <w:tcW w:w="2184" w:type="dxa"/>
            <w:tcBorders/>
            <w:vAlign w:val="center"/>
          </w:tcPr>
          <w:p>
            <w:pPr>
              <w:pStyle w:val="TableHeading"/>
              <w:suppressLineNumbers/>
              <w:bidi w:val="0"/>
              <w:spacing w:before="0" w:after="283"/>
              <w:jc w:val="center"/>
              <w:rPr/>
            </w:pPr>
            <w:r>
              <w:rPr/>
              <w:t xml:space="preserve">Pääkaupunki ja suurin kaupunki </w:t>
            </w:r>
          </w:p>
        </w:tc>
        <w:tc>
          <w:tcPr>
            <w:tcW w:w="8021" w:type="dxa"/>
            <w:tcBorders/>
            <w:vAlign w:val="center"/>
          </w:tcPr>
          <w:p>
            <w:pPr>
              <w:pStyle w:val="TableContents"/>
              <w:bidi w:val="0"/>
              <w:spacing w:before="0" w:after="283"/>
              <w:jc w:val="left"/>
              <w:rPr/>
            </w:pPr>
            <w:r>
              <w:rPr>
                <w:color w:val="A9A9A9"/>
              </w:rPr>
              <w:t xml:space="preserve">Bryssel </w:t>
            </w:r>
            <w:r>
              <w:rPr/>
              <w:t xml:space="preserve">50° 51′ N 4° 21′ E </w:t>
            </w:r>
            <w:r>
              <w:rPr/>
              <w:t xml:space="preserve">/ </w:t>
            </w:r>
            <w:r>
              <w:rPr/>
              <w:t xml:space="preserve">50,850° N 4,350° E </w:t>
            </w:r>
            <w:r>
              <w:rPr/>
              <w:t xml:space="preserve">/ 50,850; 4,350 </w:t>
            </w:r>
          </w:p>
        </w:tc>
      </w:tr>
      <w:tr>
        <w:trPr/>
        <w:tc>
          <w:tcPr>
            <w:tcW w:w="2184" w:type="dxa"/>
            <w:tcBorders/>
            <w:vAlign w:val="center"/>
          </w:tcPr>
          <w:p>
            <w:pPr>
              <w:pStyle w:val="TableHeading"/>
              <w:suppressLineNumbers/>
              <w:bidi w:val="0"/>
              <w:spacing w:before="0" w:after="283"/>
              <w:jc w:val="center"/>
              <w:rPr/>
            </w:pPr>
            <w:r>
              <w:rPr/>
              <w:t xml:space="preserve">Viralliset kielet </w:t>
            </w:r>
          </w:p>
        </w:tc>
        <w:tc>
          <w:tcPr>
            <w:tcW w:w="8021" w:type="dxa"/>
            <w:tcBorders/>
            <w:vAlign w:val="center"/>
          </w:tcPr>
          <w:p>
            <w:pPr>
              <w:pStyle w:val="TableContents"/>
              <w:bidi w:val="0"/>
              <w:spacing w:before="0" w:after="283"/>
              <w:jc w:val="left"/>
              <w:rPr/>
            </w:pPr>
            <w:r>
              <w:rPr/>
              <w:t xml:space="preserve">hollanti ranska saksa </w:t>
            </w:r>
          </w:p>
        </w:tc>
      </w:tr>
      <w:tr>
        <w:trPr/>
        <w:tc>
          <w:tcPr>
            <w:tcW w:w="2184" w:type="dxa"/>
            <w:tcBorders/>
            <w:vAlign w:val="center"/>
          </w:tcPr>
          <w:p>
            <w:pPr>
              <w:pStyle w:val="TableHeading"/>
              <w:suppressLineNumbers/>
              <w:bidi w:val="0"/>
              <w:spacing w:before="0" w:after="283"/>
              <w:jc w:val="center"/>
              <w:rPr/>
            </w:pPr>
            <w:r>
              <w:rPr/>
              <w:t xml:space="preserve">Etniset ryhmät </w:t>
            </w:r>
          </w:p>
        </w:tc>
        <w:tc>
          <w:tcPr>
            <w:tcW w:w="8021" w:type="dxa"/>
            <w:tcBorders/>
            <w:vAlign w:val="center"/>
          </w:tcPr>
          <w:p>
            <w:pPr>
              <w:pStyle w:val="TableContents"/>
              <w:bidi w:val="0"/>
              <w:spacing w:before="0" w:after="283"/>
              <w:jc w:val="left"/>
              <w:rPr/>
            </w:pPr>
            <w:r>
              <w:rPr/>
              <w:t xml:space="preserve">katso Demografiset tiedot </w:t>
            </w:r>
          </w:p>
        </w:tc>
      </w:tr>
      <w:tr>
        <w:trPr/>
        <w:tc>
          <w:tcPr>
            <w:tcW w:w="2184" w:type="dxa"/>
            <w:tcBorders/>
            <w:vAlign w:val="center"/>
          </w:tcPr>
          <w:p>
            <w:pPr>
              <w:pStyle w:val="TableHeading"/>
              <w:suppressLineNumbers/>
              <w:bidi w:val="0"/>
              <w:spacing w:before="0" w:after="283"/>
              <w:jc w:val="center"/>
              <w:rPr/>
            </w:pPr>
            <w:r>
              <w:rPr/>
              <w:t xml:space="preserve">Uskonto (2015) </w:t>
            </w:r>
          </w:p>
        </w:tc>
        <w:tc>
          <w:tcPr>
            <w:tcW w:w="8021"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60,7 % kristinusko </w:t>
            </w:r>
          </w:p>
          <w:p>
            <w:pPr>
              <w:pStyle w:val="TableContents"/>
              <w:numPr>
                <w:ilvl w:val="0"/>
                <w:numId w:val="180"/>
              </w:numPr>
              <w:tabs>
                <w:tab w:val="clear" w:pos="1134"/>
                <w:tab w:val="left" w:leader="none" w:pos="707"/>
              </w:tabs>
              <w:bidi w:val="0"/>
              <w:spacing w:before="0" w:after="0"/>
              <w:ind w:start="707" w:hanging="283"/>
              <w:jc w:val="left"/>
              <w:rPr/>
            </w:pPr>
            <w:r>
              <w:rPr/>
              <w:t xml:space="preserve">32.0% Ei uskontoa </w:t>
            </w:r>
          </w:p>
          <w:p>
            <w:pPr>
              <w:pStyle w:val="TableContents"/>
              <w:numPr>
                <w:ilvl w:val="0"/>
                <w:numId w:val="180"/>
              </w:numPr>
              <w:tabs>
                <w:tab w:val="clear" w:pos="1134"/>
                <w:tab w:val="left" w:leader="none" w:pos="707"/>
              </w:tabs>
              <w:bidi w:val="0"/>
              <w:spacing w:before="0" w:after="0"/>
              <w:ind w:start="707" w:hanging="283"/>
              <w:jc w:val="left"/>
              <w:rPr/>
            </w:pPr>
            <w:r>
              <w:rPr/>
              <w:t xml:space="preserve">5,2 % Islam </w:t>
            </w:r>
          </w:p>
          <w:p>
            <w:pPr>
              <w:pStyle w:val="TableContents"/>
              <w:numPr>
                <w:ilvl w:val="0"/>
                <w:numId w:val="180"/>
              </w:numPr>
              <w:tabs>
                <w:tab w:val="clear" w:pos="1134"/>
                <w:tab w:val="left" w:leader="none" w:pos="707"/>
              </w:tabs>
              <w:bidi w:val="0"/>
              <w:spacing w:before="0" w:after="283"/>
              <w:ind w:start="707" w:hanging="283"/>
              <w:jc w:val="left"/>
              <w:rPr/>
            </w:pPr>
            <w:r>
              <w:rPr/>
              <w:t xml:space="preserve">2.1% Muut uskonnot </w:t>
            </w:r>
          </w:p>
        </w:tc>
      </w:tr>
      <w:tr>
        <w:trPr/>
        <w:tc>
          <w:tcPr>
            <w:tcW w:w="2184" w:type="dxa"/>
            <w:tcBorders/>
            <w:vAlign w:val="center"/>
          </w:tcPr>
          <w:p>
            <w:pPr>
              <w:pStyle w:val="TableHeading"/>
              <w:suppressLineNumbers/>
              <w:bidi w:val="0"/>
              <w:spacing w:before="0" w:after="283"/>
              <w:jc w:val="center"/>
              <w:rPr/>
            </w:pPr>
            <w:r>
              <w:rPr/>
              <w:t xml:space="preserve">Demonyymi </w:t>
            </w:r>
          </w:p>
        </w:tc>
        <w:tc>
          <w:tcPr>
            <w:tcW w:w="8021" w:type="dxa"/>
            <w:tcBorders/>
            <w:vAlign w:val="center"/>
          </w:tcPr>
          <w:p>
            <w:pPr>
              <w:pStyle w:val="TableContents"/>
              <w:bidi w:val="0"/>
              <w:spacing w:before="0" w:after="283"/>
              <w:jc w:val="left"/>
              <w:rPr/>
            </w:pPr>
            <w:r>
              <w:rPr/>
              <w:t xml:space="preserve">Belgian </w:t>
            </w:r>
          </w:p>
        </w:tc>
      </w:tr>
      <w:tr>
        <w:trPr/>
        <w:tc>
          <w:tcPr>
            <w:tcW w:w="2184" w:type="dxa"/>
            <w:tcBorders/>
            <w:vAlign w:val="center"/>
          </w:tcPr>
          <w:p>
            <w:pPr>
              <w:pStyle w:val="TableHeading"/>
              <w:suppressLineNumbers/>
              <w:bidi w:val="0"/>
              <w:spacing w:before="0" w:after="283"/>
              <w:jc w:val="center"/>
              <w:rPr/>
            </w:pPr>
            <w:r>
              <w:rPr/>
              <w:t xml:space="preserve">Hallitus </w:t>
            </w:r>
          </w:p>
        </w:tc>
        <w:tc>
          <w:tcPr>
            <w:tcW w:w="8021" w:type="dxa"/>
            <w:tcBorders/>
            <w:vAlign w:val="center"/>
          </w:tcPr>
          <w:p>
            <w:pPr>
              <w:pStyle w:val="TableContents"/>
              <w:bidi w:val="0"/>
              <w:spacing w:before="0" w:after="283"/>
              <w:jc w:val="left"/>
              <w:rPr/>
            </w:pPr>
            <w:r>
              <w:rPr/>
              <w:t xml:space="preserve">Liittovaltioparlamentaarinen perustuslaillinen monarkia </w:t>
            </w:r>
          </w:p>
        </w:tc>
      </w:tr>
      <w:tr>
        <w:trPr/>
        <w:tc>
          <w:tcPr>
            <w:tcW w:w="2184" w:type="dxa"/>
            <w:tcBorders/>
            <w:vAlign w:val="center"/>
          </w:tcPr>
          <w:p>
            <w:pPr>
              <w:pStyle w:val="TableHeading"/>
              <w:suppressLineNumbers/>
              <w:bidi w:val="0"/>
              <w:spacing w:before="0" w:after="283"/>
              <w:jc w:val="center"/>
              <w:rPr/>
            </w:pPr>
            <w:r>
              <w:rPr/>
              <w:t xml:space="preserve">Monarch </w:t>
            </w:r>
          </w:p>
        </w:tc>
        <w:tc>
          <w:tcPr>
            <w:tcW w:w="8021" w:type="dxa"/>
            <w:tcBorders/>
            <w:vAlign w:val="center"/>
          </w:tcPr>
          <w:p>
            <w:pPr>
              <w:pStyle w:val="TableContents"/>
              <w:bidi w:val="0"/>
              <w:spacing w:before="0" w:after="283"/>
              <w:jc w:val="left"/>
              <w:rPr/>
            </w:pPr>
            <w:r>
              <w:rPr/>
              <w:t xml:space="preserve">Philippe </w:t>
            </w:r>
          </w:p>
        </w:tc>
      </w:tr>
      <w:tr>
        <w:trPr/>
        <w:tc>
          <w:tcPr>
            <w:tcW w:w="2184" w:type="dxa"/>
            <w:tcBorders/>
            <w:vAlign w:val="center"/>
          </w:tcPr>
          <w:p>
            <w:pPr>
              <w:pStyle w:val="TableHeading"/>
              <w:suppressLineNumbers/>
              <w:bidi w:val="0"/>
              <w:spacing w:before="0" w:after="283"/>
              <w:jc w:val="center"/>
              <w:rPr/>
            </w:pPr>
            <w:r>
              <w:rPr/>
              <w:t xml:space="preserve">Pääministeri </w:t>
            </w:r>
          </w:p>
        </w:tc>
        <w:tc>
          <w:tcPr>
            <w:tcW w:w="8021" w:type="dxa"/>
            <w:tcBorders/>
            <w:vAlign w:val="center"/>
          </w:tcPr>
          <w:p>
            <w:pPr>
              <w:pStyle w:val="TableContents"/>
              <w:bidi w:val="0"/>
              <w:spacing w:before="0" w:after="283"/>
              <w:jc w:val="left"/>
              <w:rPr/>
            </w:pPr>
            <w:r>
              <w:rPr/>
              <w:t xml:space="preserve">Charles Michel </w:t>
            </w:r>
          </w:p>
        </w:tc>
      </w:tr>
      <w:tr>
        <w:trPr/>
        <w:tc>
          <w:tcPr>
            <w:tcW w:w="2184" w:type="dxa"/>
            <w:tcBorders/>
            <w:vAlign w:val="center"/>
          </w:tcPr>
          <w:p>
            <w:pPr>
              <w:pStyle w:val="TableHeading"/>
              <w:suppressLineNumbers/>
              <w:bidi w:val="0"/>
              <w:spacing w:before="0" w:after="283"/>
              <w:jc w:val="center"/>
              <w:rPr/>
            </w:pPr>
            <w:r>
              <w:rPr/>
              <w:t xml:space="preserve">Lainsäätäjä </w:t>
            </w:r>
          </w:p>
        </w:tc>
        <w:tc>
          <w:tcPr>
            <w:tcW w:w="8021" w:type="dxa"/>
            <w:tcBorders/>
            <w:vAlign w:val="center"/>
          </w:tcPr>
          <w:p>
            <w:pPr>
              <w:pStyle w:val="TableContents"/>
              <w:bidi w:val="0"/>
              <w:spacing w:before="0" w:after="283"/>
              <w:jc w:val="left"/>
              <w:rPr/>
            </w:pPr>
            <w:r>
              <w:rPr/>
              <w:t xml:space="preserve">Liittovaltion parlamentti </w:t>
            </w:r>
          </w:p>
        </w:tc>
      </w:tr>
      <w:tr>
        <w:trPr/>
        <w:tc>
          <w:tcPr>
            <w:tcW w:w="2184" w:type="dxa"/>
            <w:tcBorders/>
            <w:vAlign w:val="center"/>
          </w:tcPr>
          <w:p>
            <w:pPr>
              <w:pStyle w:val="TableHeading"/>
              <w:suppressLineNumbers/>
              <w:bidi w:val="0"/>
              <w:spacing w:before="0" w:after="283"/>
              <w:jc w:val="center"/>
              <w:rPr/>
            </w:pPr>
            <w:r>
              <w:rPr/>
              <w:t xml:space="preserve">Ylähuone </w:t>
            </w:r>
          </w:p>
        </w:tc>
        <w:tc>
          <w:tcPr>
            <w:tcW w:w="8021" w:type="dxa"/>
            <w:tcBorders/>
            <w:vAlign w:val="center"/>
          </w:tcPr>
          <w:p>
            <w:pPr>
              <w:pStyle w:val="TableContents"/>
              <w:bidi w:val="0"/>
              <w:spacing w:before="0" w:after="283"/>
              <w:jc w:val="left"/>
              <w:rPr/>
            </w:pPr>
            <w:r>
              <w:rPr/>
              <w:t xml:space="preserve">Senaatti </w:t>
            </w:r>
          </w:p>
        </w:tc>
      </w:tr>
      <w:tr>
        <w:trPr/>
        <w:tc>
          <w:tcPr>
            <w:tcW w:w="2184" w:type="dxa"/>
            <w:tcBorders/>
            <w:vAlign w:val="center"/>
          </w:tcPr>
          <w:p>
            <w:pPr>
              <w:pStyle w:val="TableHeading"/>
              <w:suppressLineNumbers/>
              <w:bidi w:val="0"/>
              <w:spacing w:before="0" w:after="283"/>
              <w:jc w:val="center"/>
              <w:rPr/>
            </w:pPr>
            <w:r>
              <w:rPr/>
              <w:t xml:space="preserve">Alatalo </w:t>
            </w:r>
          </w:p>
        </w:tc>
        <w:tc>
          <w:tcPr>
            <w:tcW w:w="8021" w:type="dxa"/>
            <w:tcBorders/>
            <w:vAlign w:val="center"/>
          </w:tcPr>
          <w:p>
            <w:pPr>
              <w:pStyle w:val="TableContents"/>
              <w:bidi w:val="0"/>
              <w:spacing w:before="0" w:after="283"/>
              <w:jc w:val="left"/>
              <w:rPr/>
            </w:pPr>
            <w:r>
              <w:rPr/>
              <w:t xml:space="preserve">Edustajainhuone Itsenäisyys (Alankomaat) </w:t>
            </w:r>
          </w:p>
        </w:tc>
      </w:tr>
      <w:tr>
        <w:trPr/>
        <w:tc>
          <w:tcPr>
            <w:tcW w:w="2184" w:type="dxa"/>
            <w:tcBorders/>
            <w:vAlign w:val="center"/>
          </w:tcPr>
          <w:p>
            <w:pPr>
              <w:pStyle w:val="TableHeading"/>
              <w:suppressLineNumbers/>
              <w:bidi w:val="0"/>
              <w:spacing w:before="0" w:after="283"/>
              <w:jc w:val="center"/>
              <w:rPr/>
            </w:pPr>
            <w:r>
              <w:rPr/>
              <w:t xml:space="preserve">Ilmoitettu </w:t>
            </w:r>
          </w:p>
        </w:tc>
        <w:tc>
          <w:tcPr>
            <w:tcW w:w="8021" w:type="dxa"/>
            <w:tcBorders/>
            <w:vAlign w:val="center"/>
          </w:tcPr>
          <w:p>
            <w:pPr>
              <w:pStyle w:val="TableContents"/>
              <w:bidi w:val="0"/>
              <w:spacing w:before="0" w:after="283"/>
              <w:jc w:val="left"/>
              <w:rPr/>
            </w:pPr>
            <w:r>
              <w:rPr/>
              <w:t xml:space="preserve">4. lokakuuta 1830 </w:t>
            </w:r>
          </w:p>
        </w:tc>
      </w:tr>
      <w:tr>
        <w:trPr/>
        <w:tc>
          <w:tcPr>
            <w:tcW w:w="2184" w:type="dxa"/>
            <w:tcBorders/>
            <w:vAlign w:val="center"/>
          </w:tcPr>
          <w:p>
            <w:pPr>
              <w:pStyle w:val="TableHeading"/>
              <w:suppressLineNumbers/>
              <w:bidi w:val="0"/>
              <w:spacing w:before="0" w:after="283"/>
              <w:jc w:val="center"/>
              <w:rPr/>
            </w:pPr>
            <w:r>
              <w:rPr/>
              <w:t xml:space="preserve">Tunnustettu </w:t>
            </w:r>
          </w:p>
        </w:tc>
        <w:tc>
          <w:tcPr>
            <w:tcW w:w="8021" w:type="dxa"/>
            <w:tcBorders/>
            <w:vAlign w:val="center"/>
          </w:tcPr>
          <w:p>
            <w:pPr>
              <w:pStyle w:val="TableContents"/>
              <w:bidi w:val="0"/>
              <w:spacing w:before="0" w:after="283"/>
              <w:jc w:val="left"/>
              <w:rPr/>
            </w:pPr>
            <w:r>
              <w:rPr/>
              <w:t xml:space="preserve">19. huhtikuuta 1839 Alue </w:t>
            </w:r>
          </w:p>
        </w:tc>
      </w:tr>
      <w:tr>
        <w:trPr/>
        <w:tc>
          <w:tcPr>
            <w:tcW w:w="2184" w:type="dxa"/>
            <w:tcBorders/>
            <w:vAlign w:val="center"/>
          </w:tcPr>
          <w:p>
            <w:pPr>
              <w:pStyle w:val="TableHeading"/>
              <w:suppressLineNumbers/>
              <w:bidi w:val="0"/>
              <w:spacing w:before="0" w:after="283"/>
              <w:jc w:val="center"/>
              <w:rPr/>
            </w:pPr>
            <w:r>
              <w:rPr/>
              <w:t xml:space="preserve">Yhteensä </w:t>
            </w:r>
          </w:p>
        </w:tc>
        <w:tc>
          <w:tcPr>
            <w:tcW w:w="8021" w:type="dxa"/>
            <w:tcBorders/>
            <w:vAlign w:val="center"/>
          </w:tcPr>
          <w:p>
            <w:pPr>
              <w:pStyle w:val="TableContents"/>
              <w:bidi w:val="0"/>
              <w:spacing w:before="0" w:after="283"/>
              <w:jc w:val="left"/>
              <w:rPr/>
            </w:pPr>
            <w:r>
              <w:rPr/>
              <w:t xml:space="preserve">30,528 km (11,787 sq mi) (136.) </w:t>
            </w:r>
          </w:p>
        </w:tc>
      </w:tr>
      <w:tr>
        <w:trPr/>
        <w:tc>
          <w:tcPr>
            <w:tcW w:w="2184" w:type="dxa"/>
            <w:tcBorders/>
            <w:vAlign w:val="center"/>
          </w:tcPr>
          <w:p>
            <w:pPr>
              <w:pStyle w:val="TableHeading"/>
              <w:suppressLineNumbers/>
              <w:bidi w:val="0"/>
              <w:spacing w:before="0" w:after="283"/>
              <w:jc w:val="center"/>
              <w:rPr/>
            </w:pPr>
            <w:r>
              <w:rPr/>
              <w:t xml:space="preserve">Vesi (%) </w:t>
            </w:r>
          </w:p>
        </w:tc>
        <w:tc>
          <w:tcPr>
            <w:tcW w:w="8021" w:type="dxa"/>
            <w:tcBorders/>
            <w:vAlign w:val="center"/>
          </w:tcPr>
          <w:p>
            <w:pPr>
              <w:pStyle w:val="TableContents"/>
              <w:bidi w:val="0"/>
              <w:spacing w:before="0" w:after="283"/>
              <w:jc w:val="left"/>
              <w:rPr/>
            </w:pPr>
            <w:r>
              <w:rPr/>
              <w:t xml:space="preserve">6.4 Väestö </w:t>
            </w:r>
          </w:p>
        </w:tc>
      </w:tr>
      <w:tr>
        <w:trPr/>
        <w:tc>
          <w:tcPr>
            <w:tcW w:w="2184" w:type="dxa"/>
            <w:tcBorders/>
            <w:vAlign w:val="center"/>
          </w:tcPr>
          <w:p>
            <w:pPr>
              <w:pStyle w:val="TableHeading"/>
              <w:suppressLineNumbers/>
              <w:bidi w:val="0"/>
              <w:spacing w:before="0" w:after="283"/>
              <w:jc w:val="center"/>
              <w:rPr/>
            </w:pPr>
            <w:r>
              <w:rPr/>
              <w:t xml:space="preserve">1. tammikuuta 2018 väestönlaskenta </w:t>
            </w:r>
          </w:p>
        </w:tc>
        <w:tc>
          <w:tcPr>
            <w:tcW w:w="8021" w:type="dxa"/>
            <w:tcBorders/>
            <w:vAlign w:val="center"/>
          </w:tcPr>
          <w:p>
            <w:pPr>
              <w:pStyle w:val="TableContents"/>
              <w:bidi w:val="0"/>
              <w:spacing w:before="0" w:after="283"/>
              <w:jc w:val="left"/>
              <w:rPr/>
            </w:pPr>
            <w:r>
              <w:rPr/>
              <w:t xml:space="preserve">11 358 357 (75.) </w:t>
            </w:r>
          </w:p>
        </w:tc>
      </w:tr>
      <w:tr>
        <w:trPr/>
        <w:tc>
          <w:tcPr>
            <w:tcW w:w="2184" w:type="dxa"/>
            <w:tcBorders/>
            <w:vAlign w:val="center"/>
          </w:tcPr>
          <w:p>
            <w:pPr>
              <w:pStyle w:val="TableHeading"/>
              <w:suppressLineNumbers/>
              <w:bidi w:val="0"/>
              <w:spacing w:before="0" w:after="283"/>
              <w:jc w:val="center"/>
              <w:rPr/>
            </w:pPr>
            <w:r>
              <w:rPr/>
              <w:t xml:space="preserve">Tiheys </w:t>
            </w:r>
          </w:p>
        </w:tc>
        <w:tc>
          <w:tcPr>
            <w:tcW w:w="8021" w:type="dxa"/>
            <w:tcBorders/>
            <w:vAlign w:val="center"/>
          </w:tcPr>
          <w:p>
            <w:pPr>
              <w:pStyle w:val="TableContents"/>
              <w:bidi w:val="0"/>
              <w:spacing w:before="0" w:after="283"/>
              <w:jc w:val="left"/>
              <w:rPr/>
            </w:pPr>
            <w:r>
              <w:rPr/>
              <w:t xml:space="preserve">372,06 / km (963,6 / sq mi) (36.) </w:t>
            </w:r>
          </w:p>
        </w:tc>
      </w:tr>
      <w:tr>
        <w:trPr/>
        <w:tc>
          <w:tcPr>
            <w:tcW w:w="2184" w:type="dxa"/>
            <w:tcBorders/>
            <w:vAlign w:val="center"/>
          </w:tcPr>
          <w:p>
            <w:pPr>
              <w:pStyle w:val="TableHeading"/>
              <w:suppressLineNumbers/>
              <w:bidi w:val="0"/>
              <w:spacing w:before="0" w:after="283"/>
              <w:jc w:val="center"/>
              <w:rPr/>
            </w:pPr>
            <w:r>
              <w:rPr/>
              <w:t xml:space="preserve">BKT (OSTOVOIMAPARITEETTI) </w:t>
            </w:r>
          </w:p>
        </w:tc>
        <w:tc>
          <w:tcPr>
            <w:tcW w:w="8021" w:type="dxa"/>
            <w:tcBorders/>
            <w:vAlign w:val="center"/>
          </w:tcPr>
          <w:p>
            <w:pPr>
              <w:pStyle w:val="TableContents"/>
              <w:bidi w:val="0"/>
              <w:spacing w:before="0" w:after="283"/>
              <w:jc w:val="left"/>
              <w:rPr/>
            </w:pPr>
            <w:r>
              <w:rPr/>
              <w:t xml:space="preserve">Vuoden 2018 arvio </w:t>
            </w:r>
          </w:p>
        </w:tc>
      </w:tr>
      <w:tr>
        <w:trPr/>
        <w:tc>
          <w:tcPr>
            <w:tcW w:w="2184" w:type="dxa"/>
            <w:tcBorders/>
            <w:vAlign w:val="center"/>
          </w:tcPr>
          <w:p>
            <w:pPr>
              <w:pStyle w:val="TableHeading"/>
              <w:suppressLineNumbers/>
              <w:bidi w:val="0"/>
              <w:spacing w:before="0" w:after="283"/>
              <w:jc w:val="center"/>
              <w:rPr/>
            </w:pPr>
            <w:r>
              <w:rPr/>
              <w:t xml:space="preserve">Yhteensä </w:t>
            </w:r>
          </w:p>
        </w:tc>
        <w:tc>
          <w:tcPr>
            <w:tcW w:w="8021" w:type="dxa"/>
            <w:tcBorders/>
            <w:vAlign w:val="center"/>
          </w:tcPr>
          <w:p>
            <w:pPr>
              <w:pStyle w:val="TableContents"/>
              <w:bidi w:val="0"/>
              <w:spacing w:before="0" w:after="283"/>
              <w:jc w:val="left"/>
              <w:rPr/>
            </w:pPr>
            <w:r>
              <w:rPr/>
              <w:t xml:space="preserve">550,664 miljardia dollaria (38.) </w:t>
            </w:r>
          </w:p>
        </w:tc>
      </w:tr>
      <w:tr>
        <w:trPr/>
        <w:tc>
          <w:tcPr>
            <w:tcW w:w="2184" w:type="dxa"/>
            <w:tcBorders/>
            <w:vAlign w:val="center"/>
          </w:tcPr>
          <w:p>
            <w:pPr>
              <w:pStyle w:val="TableHeading"/>
              <w:suppressLineNumbers/>
              <w:bidi w:val="0"/>
              <w:spacing w:before="0" w:after="283"/>
              <w:jc w:val="center"/>
              <w:rPr/>
            </w:pPr>
            <w:r>
              <w:rPr/>
              <w:t xml:space="preserve">Asukasta kohti </w:t>
            </w:r>
          </w:p>
        </w:tc>
        <w:tc>
          <w:tcPr>
            <w:tcW w:w="8021" w:type="dxa"/>
            <w:tcBorders/>
            <w:vAlign w:val="center"/>
          </w:tcPr>
          <w:p>
            <w:pPr>
              <w:pStyle w:val="TableContents"/>
              <w:bidi w:val="0"/>
              <w:spacing w:before="0" w:after="283"/>
              <w:jc w:val="left"/>
              <w:rPr/>
            </w:pPr>
            <w:r>
              <w:rPr/>
              <w:t xml:space="preserve">$48,258 (20.) </w:t>
            </w:r>
          </w:p>
        </w:tc>
      </w:tr>
      <w:tr>
        <w:trPr/>
        <w:tc>
          <w:tcPr>
            <w:tcW w:w="2184" w:type="dxa"/>
            <w:tcBorders/>
            <w:vAlign w:val="center"/>
          </w:tcPr>
          <w:p>
            <w:pPr>
              <w:pStyle w:val="TableHeading"/>
              <w:suppressLineNumbers/>
              <w:bidi w:val="0"/>
              <w:spacing w:before="0" w:after="283"/>
              <w:jc w:val="center"/>
              <w:rPr/>
            </w:pPr>
            <w:r>
              <w:rPr/>
              <w:t xml:space="preserve">BKT (nimellinen) </w:t>
            </w:r>
          </w:p>
        </w:tc>
        <w:tc>
          <w:tcPr>
            <w:tcW w:w="8021" w:type="dxa"/>
            <w:tcBorders/>
            <w:vAlign w:val="center"/>
          </w:tcPr>
          <w:p>
            <w:pPr>
              <w:pStyle w:val="TableContents"/>
              <w:bidi w:val="0"/>
              <w:spacing w:before="0" w:after="283"/>
              <w:jc w:val="left"/>
              <w:rPr/>
            </w:pPr>
            <w:r>
              <w:rPr/>
              <w:t xml:space="preserve">Arvio 2016 </w:t>
            </w:r>
          </w:p>
        </w:tc>
      </w:tr>
      <w:tr>
        <w:trPr/>
        <w:tc>
          <w:tcPr>
            <w:tcW w:w="2184" w:type="dxa"/>
            <w:tcBorders/>
            <w:vAlign w:val="center"/>
          </w:tcPr>
          <w:p>
            <w:pPr>
              <w:pStyle w:val="TableHeading"/>
              <w:suppressLineNumbers/>
              <w:bidi w:val="0"/>
              <w:spacing w:before="0" w:after="283"/>
              <w:jc w:val="center"/>
              <w:rPr/>
            </w:pPr>
            <w:r>
              <w:rPr/>
              <w:t xml:space="preserve">Yhteensä </w:t>
            </w:r>
          </w:p>
        </w:tc>
        <w:tc>
          <w:tcPr>
            <w:tcW w:w="8021" w:type="dxa"/>
            <w:tcBorders/>
            <w:vAlign w:val="center"/>
          </w:tcPr>
          <w:p>
            <w:pPr>
              <w:pStyle w:val="TableContents"/>
              <w:bidi w:val="0"/>
              <w:spacing w:before="0" w:after="283"/>
              <w:jc w:val="left"/>
              <w:rPr/>
            </w:pPr>
            <w:r>
              <w:rPr/>
              <w:t xml:space="preserve">562,229 miljardia dollaria (23. sija) </w:t>
            </w:r>
          </w:p>
        </w:tc>
      </w:tr>
      <w:tr>
        <w:trPr/>
        <w:tc>
          <w:tcPr>
            <w:tcW w:w="2184" w:type="dxa"/>
            <w:tcBorders/>
            <w:vAlign w:val="center"/>
          </w:tcPr>
          <w:p>
            <w:pPr>
              <w:pStyle w:val="TableHeading"/>
              <w:suppressLineNumbers/>
              <w:bidi w:val="0"/>
              <w:spacing w:before="0" w:after="283"/>
              <w:jc w:val="center"/>
              <w:rPr/>
            </w:pPr>
            <w:r>
              <w:rPr/>
              <w:t xml:space="preserve">Asukasta kohti </w:t>
            </w:r>
          </w:p>
        </w:tc>
        <w:tc>
          <w:tcPr>
            <w:tcW w:w="8021" w:type="dxa"/>
            <w:tcBorders/>
            <w:vAlign w:val="center"/>
          </w:tcPr>
          <w:p>
            <w:pPr>
              <w:pStyle w:val="TableContents"/>
              <w:bidi w:val="0"/>
              <w:spacing w:before="0" w:after="283"/>
              <w:jc w:val="left"/>
              <w:rPr/>
            </w:pPr>
            <w:r>
              <w:rPr/>
              <w:t xml:space="preserve">49,272 dollaria (17.) </w:t>
            </w:r>
          </w:p>
        </w:tc>
      </w:tr>
      <w:tr>
        <w:trPr/>
        <w:tc>
          <w:tcPr>
            <w:tcW w:w="2184" w:type="dxa"/>
            <w:tcBorders/>
            <w:vAlign w:val="center"/>
          </w:tcPr>
          <w:p>
            <w:pPr>
              <w:pStyle w:val="TableHeading"/>
              <w:suppressLineNumbers/>
              <w:bidi w:val="0"/>
              <w:spacing w:before="0" w:after="283"/>
              <w:jc w:val="center"/>
              <w:rPr/>
            </w:pPr>
            <w:r>
              <w:rPr/>
              <w:t xml:space="preserve">Gini (2011) </w:t>
            </w:r>
          </w:p>
        </w:tc>
        <w:tc>
          <w:tcPr>
            <w:tcW w:w="8021" w:type="dxa"/>
            <w:tcBorders/>
            <w:vAlign w:val="center"/>
          </w:tcPr>
          <w:p>
            <w:pPr>
              <w:pStyle w:val="TableContents"/>
              <w:bidi w:val="0"/>
              <w:spacing w:before="0" w:after="283"/>
              <w:jc w:val="left"/>
              <w:rPr/>
            </w:pPr>
            <w:r>
              <w:rPr/>
              <w:t xml:space="preserve">26.3 alhainen </w:t>
            </w:r>
          </w:p>
        </w:tc>
      </w:tr>
      <w:tr>
        <w:trPr/>
        <w:tc>
          <w:tcPr>
            <w:tcW w:w="2184" w:type="dxa"/>
            <w:tcBorders/>
            <w:vAlign w:val="center"/>
          </w:tcPr>
          <w:p>
            <w:pPr>
              <w:pStyle w:val="TableHeading"/>
              <w:suppressLineNumbers/>
              <w:bidi w:val="0"/>
              <w:spacing w:before="0" w:after="283"/>
              <w:jc w:val="center"/>
              <w:rPr/>
            </w:pPr>
            <w:r>
              <w:rPr/>
              <w:t xml:space="preserve">HDI (2014) </w:t>
            </w:r>
          </w:p>
        </w:tc>
        <w:tc>
          <w:tcPr>
            <w:tcW w:w="8021" w:type="dxa"/>
            <w:tcBorders/>
            <w:vAlign w:val="center"/>
          </w:tcPr>
          <w:p>
            <w:pPr>
              <w:pStyle w:val="TableContents"/>
              <w:bidi w:val="0"/>
              <w:spacing w:before="0" w:after="283"/>
              <w:jc w:val="left"/>
              <w:rPr/>
            </w:pPr>
            <w:r>
              <w:rPr/>
              <w:t xml:space="preserve">0,890 erittäin korkea 21. </w:t>
            </w:r>
          </w:p>
        </w:tc>
      </w:tr>
      <w:tr>
        <w:trPr/>
        <w:tc>
          <w:tcPr>
            <w:tcW w:w="2184" w:type="dxa"/>
            <w:tcBorders/>
            <w:vAlign w:val="center"/>
          </w:tcPr>
          <w:p>
            <w:pPr>
              <w:pStyle w:val="TableHeading"/>
              <w:suppressLineNumbers/>
              <w:bidi w:val="0"/>
              <w:spacing w:before="0" w:after="283"/>
              <w:jc w:val="center"/>
              <w:rPr/>
            </w:pPr>
            <w:r>
              <w:rPr/>
              <w:t xml:space="preserve">Valuutta </w:t>
            </w:r>
          </w:p>
        </w:tc>
        <w:tc>
          <w:tcPr>
            <w:tcW w:w="8021" w:type="dxa"/>
            <w:tcBorders/>
            <w:vAlign w:val="center"/>
          </w:tcPr>
          <w:p>
            <w:pPr>
              <w:pStyle w:val="TableContents"/>
              <w:bidi w:val="0"/>
              <w:spacing w:before="0" w:after="283"/>
              <w:jc w:val="left"/>
              <w:rPr/>
            </w:pPr>
            <w:r>
              <w:rPr/>
              <w:t xml:space="preserve">Euro (€) (EUR) </w:t>
            </w:r>
          </w:p>
        </w:tc>
      </w:tr>
      <w:tr>
        <w:trPr/>
        <w:tc>
          <w:tcPr>
            <w:tcW w:w="2184" w:type="dxa"/>
            <w:tcBorders/>
            <w:vAlign w:val="center"/>
          </w:tcPr>
          <w:p>
            <w:pPr>
              <w:pStyle w:val="TableHeading"/>
              <w:suppressLineNumbers/>
              <w:bidi w:val="0"/>
              <w:spacing w:before="0" w:after="283"/>
              <w:jc w:val="center"/>
              <w:rPr/>
            </w:pPr>
            <w:r>
              <w:rPr/>
              <w:t xml:space="preserve">Aikavyöhyke </w:t>
            </w:r>
          </w:p>
        </w:tc>
        <w:tc>
          <w:tcPr>
            <w:tcW w:w="8021" w:type="dxa"/>
            <w:tcBorders/>
            <w:vAlign w:val="center"/>
          </w:tcPr>
          <w:p>
            <w:pPr>
              <w:pStyle w:val="TableContents"/>
              <w:bidi w:val="0"/>
              <w:spacing w:before="0" w:after="283"/>
              <w:jc w:val="left"/>
              <w:rPr/>
            </w:pPr>
            <w:r>
              <w:rPr/>
              <w:t xml:space="preserve">CET (UTC + 1) </w:t>
            </w:r>
          </w:p>
        </w:tc>
      </w:tr>
      <w:tr>
        <w:trPr/>
        <w:tc>
          <w:tcPr>
            <w:tcW w:w="2184" w:type="dxa"/>
            <w:tcBorders/>
            <w:vAlign w:val="center"/>
          </w:tcPr>
          <w:p>
            <w:pPr>
              <w:pStyle w:val="TableHeading"/>
              <w:suppressLineNumbers/>
              <w:bidi w:val="0"/>
              <w:spacing w:before="0" w:after="283"/>
              <w:jc w:val="center"/>
              <w:rPr/>
            </w:pPr>
            <w:r>
              <w:rPr/>
              <w:t xml:space="preserve">Kesä (kesäaika) </w:t>
            </w:r>
          </w:p>
        </w:tc>
        <w:tc>
          <w:tcPr>
            <w:tcW w:w="8021" w:type="dxa"/>
            <w:tcBorders/>
            <w:vAlign w:val="center"/>
          </w:tcPr>
          <w:p>
            <w:pPr>
              <w:pStyle w:val="TableContents"/>
              <w:bidi w:val="0"/>
              <w:spacing w:before="0" w:after="283"/>
              <w:jc w:val="left"/>
              <w:rPr/>
            </w:pPr>
            <w:r>
              <w:rPr/>
              <w:t xml:space="preserve">CEST (UTC + 2) </w:t>
            </w:r>
          </w:p>
        </w:tc>
      </w:tr>
      <w:tr>
        <w:trPr/>
        <w:tc>
          <w:tcPr>
            <w:tcW w:w="2184" w:type="dxa"/>
            <w:tcBorders/>
            <w:vAlign w:val="center"/>
          </w:tcPr>
          <w:p>
            <w:pPr>
              <w:pStyle w:val="TableHeading"/>
              <w:suppressLineNumbers/>
              <w:bidi w:val="0"/>
              <w:spacing w:before="0" w:after="283"/>
              <w:jc w:val="center"/>
              <w:rPr/>
            </w:pPr>
            <w:r>
              <w:rPr/>
              <w:t xml:space="preserve">Ajaa </w:t>
            </w:r>
          </w:p>
        </w:tc>
        <w:tc>
          <w:tcPr>
            <w:tcW w:w="8021" w:type="dxa"/>
            <w:tcBorders/>
            <w:vAlign w:val="center"/>
          </w:tcPr>
          <w:p>
            <w:pPr>
              <w:pStyle w:val="TableContents"/>
              <w:bidi w:val="0"/>
              <w:spacing w:before="0" w:after="283"/>
              <w:jc w:val="left"/>
              <w:rPr/>
            </w:pPr>
            <w:r>
              <w:rPr/>
              <w:t xml:space="preserve">oikea </w:t>
            </w:r>
          </w:p>
        </w:tc>
      </w:tr>
      <w:tr>
        <w:trPr/>
        <w:tc>
          <w:tcPr>
            <w:tcW w:w="2184" w:type="dxa"/>
            <w:tcBorders/>
            <w:vAlign w:val="center"/>
          </w:tcPr>
          <w:p>
            <w:pPr>
              <w:pStyle w:val="TableHeading"/>
              <w:suppressLineNumbers/>
              <w:bidi w:val="0"/>
              <w:spacing w:before="0" w:after="283"/>
              <w:jc w:val="center"/>
              <w:rPr/>
            </w:pPr>
            <w:r>
              <w:rPr/>
              <w:t xml:space="preserve">Kutsukoodi </w:t>
            </w:r>
          </w:p>
        </w:tc>
        <w:tc>
          <w:tcPr>
            <w:tcW w:w="8021" w:type="dxa"/>
            <w:tcBorders/>
            <w:vAlign w:val="center"/>
          </w:tcPr>
          <w:p>
            <w:pPr>
              <w:pStyle w:val="TableContents"/>
              <w:bidi w:val="0"/>
              <w:spacing w:before="0" w:after="283"/>
              <w:jc w:val="left"/>
              <w:rPr/>
            </w:pPr>
            <w:r>
              <w:rPr/>
              <w:t xml:space="preserve">+ 32 </w:t>
            </w:r>
          </w:p>
        </w:tc>
      </w:tr>
      <w:tr>
        <w:trPr/>
        <w:tc>
          <w:tcPr>
            <w:tcW w:w="2184" w:type="dxa"/>
            <w:tcBorders/>
            <w:vAlign w:val="center"/>
          </w:tcPr>
          <w:p>
            <w:pPr>
              <w:pStyle w:val="TableHeading"/>
              <w:suppressLineNumbers/>
              <w:bidi w:val="0"/>
              <w:spacing w:before="0" w:after="283"/>
              <w:jc w:val="center"/>
              <w:rPr/>
            </w:pPr>
            <w:r>
              <w:rPr/>
              <w:t xml:space="preserve">ISO 3166 -koodi </w:t>
            </w:r>
          </w:p>
        </w:tc>
        <w:tc>
          <w:tcPr>
            <w:tcW w:w="8021" w:type="dxa"/>
            <w:tcBorders/>
            <w:vAlign w:val="center"/>
          </w:tcPr>
          <w:p>
            <w:pPr>
              <w:pStyle w:val="TableContents"/>
              <w:bidi w:val="0"/>
              <w:spacing w:before="0" w:after="283"/>
              <w:jc w:val="left"/>
              <w:rPr/>
            </w:pPr>
            <w:r>
              <w:rPr/>
              <w:t xml:space="preserve">BE </w:t>
            </w:r>
          </w:p>
        </w:tc>
      </w:tr>
      <w:tr>
        <w:trPr/>
        <w:tc>
          <w:tcPr>
            <w:tcW w:w="2184" w:type="dxa"/>
            <w:tcBorders/>
            <w:vAlign w:val="center"/>
          </w:tcPr>
          <w:p>
            <w:pPr>
              <w:pStyle w:val="TableHeading"/>
              <w:suppressLineNumbers/>
              <w:bidi w:val="0"/>
              <w:spacing w:before="0" w:after="283"/>
              <w:jc w:val="center"/>
              <w:rPr/>
            </w:pPr>
            <w:r>
              <w:rPr/>
              <w:t xml:space="preserve">Internet TLD </w:t>
            </w:r>
          </w:p>
        </w:tc>
        <w:tc>
          <w:tcPr>
            <w:tcW w:w="8021" w:type="dxa"/>
            <w:tcBorders/>
            <w:vAlign w:val="center"/>
          </w:tcPr>
          <w:p>
            <w:pPr>
              <w:pStyle w:val="TableContents"/>
              <w:bidi w:val="0"/>
              <w:jc w:val="left"/>
              <w:rPr/>
            </w:pPr>
            <w:r>
              <w:rPr/>
              <w:t xml:space="preserve">. olla </w:t>
            </w:r>
          </w:p>
          <w:p>
            <w:pPr>
              <w:pStyle w:val="TextBody"/>
              <w:numPr>
                <w:ilvl w:val="0"/>
                <w:numId w:val="181"/>
              </w:numPr>
              <w:tabs>
                <w:tab w:val="clear" w:pos="1134"/>
                <w:tab w:val="left" w:leader="none" w:pos="707"/>
              </w:tabs>
              <w:bidi w:val="0"/>
              <w:spacing w:before="0" w:after="0"/>
              <w:ind w:start="707" w:hanging="283"/>
              <w:jc w:val="left"/>
              <w:rPr/>
            </w:pPr>
            <w:r>
              <w:rPr/>
              <w:t xml:space="preserve">Lipun viralliset mittasuhteet 13:15 ovat harvinaisia; mittasuhteet 2:3 tai vastaavat ovat yleisempiä. </w:t>
            </w:r>
          </w:p>
          <w:p>
            <w:pPr>
              <w:pStyle w:val="TextBody"/>
              <w:numPr>
                <w:ilvl w:val="0"/>
                <w:numId w:val="181"/>
              </w:numPr>
              <w:tabs>
                <w:tab w:val="clear" w:pos="1134"/>
                <w:tab w:val="left" w:leader="none" w:pos="707"/>
              </w:tabs>
              <w:bidi w:val="0"/>
              <w:spacing w:before="0" w:after="0"/>
              <w:ind w:start="707" w:hanging="283"/>
              <w:jc w:val="left"/>
              <w:rPr/>
            </w:pPr>
            <w:r>
              <w:rPr/>
              <w:t xml:space="preserve">Brysselin alue on tosiasiallinen pääkaupunki, mutta Brysselin kaupunki on oikeudellinen pääkaupunki. </w:t>
            </w:r>
          </w:p>
          <w:p>
            <w:pPr>
              <w:pStyle w:val="TextBody"/>
              <w:numPr>
                <w:ilvl w:val="0"/>
                <w:numId w:val="181"/>
              </w:numPr>
              <w:tabs>
                <w:tab w:val="clear" w:pos="1134"/>
                <w:tab w:val="left" w:leader="none" w:pos="707"/>
              </w:tabs>
              <w:bidi w:val="0"/>
              <w:ind w:start="707" w:hanging="283"/>
              <w:jc w:val="left"/>
              <w:rPr/>
            </w:pPr>
            <w:r>
              <w:rPr/>
              <w:t xml:space="preserve">Myös . eu -verkkotunnusta käytetään, koska se on yhteinen muiden Euroopan unionin jäsenvaltioiden kanssa.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Belgian pääkaupungin nimi?</w:t>
      </w:r>
    </w:p>
    <w:p>
      <w:pPr>
        <w:pStyle w:val="TextBody"/>
        <w:bidi w:val="0"/>
        <w:jc w:val="left"/>
        <w:rPr>
          <w:b/>
          <w:u w:val="single"/>
          <w:shd w:val="clear" w:fill="FFFF00"/>
        </w:rPr>
      </w:pPr>
      <w:r>
        <w:rPr>
          <w:b/>
          <w:u w:val="single"/>
          <w:shd w:val="clear" w:fill="FFFF00"/>
        </w:rPr>
        <w:t xml:space="preserve">Asiakirjan numero 1386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Nopein maaeläin on </w:t>
      </w:r>
      <w:r>
        <w:rPr>
          <w:color w:val="A9A9A9"/>
        </w:rPr>
        <w:t xml:space="preserve">gepardi, jonka </w:t>
      </w:r>
      <w:r>
        <w:rPr/>
        <w:t xml:space="preserve">nopeus on 109,4 - 120,7 km / h (68,0 - 75,0 mph). Muuttohaukka on nopein lintu ja eläinkunnan nopein jäsen 389 km/h (242 mph) sukellusnopeudellaan. Meren nopein eläin on </w:t>
      </w:r>
      <w:r>
        <w:rPr>
          <w:color w:val="DCDCDC"/>
        </w:rPr>
        <w:t xml:space="preserve">musta marliini</w:t>
      </w:r>
      <w:r>
        <w:rPr/>
        <w:t xml:space="preserve">, jonka nopeus on 129 km / h (80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nopein juoksueläin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maailman nopein merieläin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28"/>
        <w:gridCol w:w="1378"/>
        <w:gridCol w:w="7199"/>
      </w:tblGrid>
      <w:tr>
        <w:trPr/>
        <w:tc>
          <w:tcPr>
            <w:tcW w:w="1628" w:type="dxa"/>
            <w:tcBorders/>
            <w:vAlign w:val="center"/>
          </w:tcPr>
          <w:p>
            <w:pPr>
              <w:pStyle w:val="TableHeading"/>
              <w:suppressLineNumbers/>
              <w:bidi w:val="0"/>
              <w:spacing w:before="0" w:after="283"/>
              <w:jc w:val="center"/>
              <w:rPr/>
            </w:pPr>
            <w:r>
              <w:rPr/>
              <w:t xml:space="preserve">Eläimet </w:t>
            </w:r>
          </w:p>
        </w:tc>
        <w:tc>
          <w:tcPr>
            <w:tcW w:w="1378" w:type="dxa"/>
            <w:tcBorders/>
            <w:vAlign w:val="center"/>
          </w:tcPr>
          <w:p>
            <w:pPr>
              <w:pStyle w:val="TableHeading"/>
              <w:suppressLineNumbers/>
              <w:bidi w:val="0"/>
              <w:spacing w:before="0" w:after="283"/>
              <w:jc w:val="center"/>
              <w:rPr/>
            </w:pPr>
            <w:r>
              <w:rPr/>
              <w:t xml:space="preserve">Suurin tallennettu nopeus </w:t>
            </w:r>
          </w:p>
        </w:tc>
        <w:tc>
          <w:tcPr>
            <w:tcW w:w="7199" w:type="dxa"/>
            <w:tcBorders/>
            <w:vAlign w:val="center"/>
          </w:tcPr>
          <w:p>
            <w:pPr>
              <w:pStyle w:val="TableHeading"/>
              <w:suppressLineNumbers/>
              <w:bidi w:val="0"/>
              <w:spacing w:before="0" w:after="283"/>
              <w:jc w:val="center"/>
              <w:rPr/>
            </w:pPr>
            <w:r>
              <w:rPr/>
              <w:t xml:space="preserve">Huomautukset </w:t>
            </w:r>
          </w:p>
        </w:tc>
      </w:tr>
      <w:tr>
        <w:trPr/>
        <w:tc>
          <w:tcPr>
            <w:tcW w:w="1628" w:type="dxa"/>
            <w:tcBorders/>
            <w:vAlign w:val="center"/>
          </w:tcPr>
          <w:p>
            <w:pPr>
              <w:pStyle w:val="TableContents"/>
              <w:bidi w:val="0"/>
              <w:spacing w:before="0" w:after="283"/>
              <w:jc w:val="left"/>
              <w:rPr/>
            </w:pPr>
            <w:r>
              <w:rPr/>
              <w:t xml:space="preserve">Muuttohaukka </w:t>
            </w:r>
          </w:p>
        </w:tc>
        <w:tc>
          <w:tcPr>
            <w:tcW w:w="1378" w:type="dxa"/>
            <w:tcBorders/>
            <w:vAlign w:val="center"/>
          </w:tcPr>
          <w:p>
            <w:pPr>
              <w:pStyle w:val="TableContents"/>
              <w:bidi w:val="0"/>
              <w:spacing w:before="0" w:after="283"/>
              <w:jc w:val="left"/>
              <w:rPr/>
            </w:pPr>
            <w:r>
              <w:rPr/>
              <w:t xml:space="preserve">389 km / h (242 mph) </w:t>
            </w:r>
          </w:p>
        </w:tc>
        <w:tc>
          <w:tcPr>
            <w:tcW w:w="7199" w:type="dxa"/>
            <w:tcBorders/>
            <w:vAlign w:val="center"/>
          </w:tcPr>
          <w:p>
            <w:pPr>
              <w:pStyle w:val="TableContents"/>
              <w:bidi w:val="0"/>
              <w:spacing w:before="0" w:after="283"/>
              <w:jc w:val="left"/>
              <w:rPr/>
            </w:pPr>
            <w:r>
              <w:rPr/>
              <w:t xml:space="preserve">Muuttohaukka on nopein lintu ja eläinkunnan nopein jäsen. Metsästyssukelluksessaan se nousee korkeuksiin ja syöksyy sitten jyrkästi yli 320 kilometrin tuntinopeudella. Se ei kuitenkaan pidä ykkössijaa tasalennossa. </w:t>
            </w:r>
          </w:p>
        </w:tc>
      </w:tr>
      <w:tr>
        <w:trPr/>
        <w:tc>
          <w:tcPr>
            <w:tcW w:w="1628" w:type="dxa"/>
            <w:tcBorders/>
            <w:vAlign w:val="center"/>
          </w:tcPr>
          <w:p>
            <w:pPr>
              <w:pStyle w:val="TableContents"/>
              <w:bidi w:val="0"/>
              <w:spacing w:before="0" w:after="283"/>
              <w:jc w:val="left"/>
              <w:rPr/>
            </w:pPr>
            <w:r>
              <w:rPr/>
              <w:t xml:space="preserve">Merikotka </w:t>
            </w:r>
          </w:p>
        </w:tc>
        <w:tc>
          <w:tcPr>
            <w:tcW w:w="1378" w:type="dxa"/>
            <w:tcBorders/>
            <w:vAlign w:val="center"/>
          </w:tcPr>
          <w:p>
            <w:pPr>
              <w:pStyle w:val="TableContents"/>
              <w:bidi w:val="0"/>
              <w:spacing w:before="0" w:after="283"/>
              <w:jc w:val="left"/>
              <w:rPr/>
            </w:pPr>
            <w:r>
              <w:rPr/>
              <w:t xml:space="preserve">240 -- 320 km / h (150 -- 200 mph) </w:t>
            </w:r>
          </w:p>
        </w:tc>
        <w:tc>
          <w:tcPr>
            <w:tcW w:w="7199" w:type="dxa"/>
            <w:tcBorders/>
            <w:vAlign w:val="center"/>
          </w:tcPr>
          <w:p>
            <w:pPr>
              <w:pStyle w:val="TableContents"/>
              <w:bidi w:val="0"/>
              <w:spacing w:before="0" w:after="283"/>
              <w:jc w:val="left"/>
              <w:rPr/>
            </w:pPr>
            <w:r>
              <w:rPr/>
              <w:t xml:space="preserve">Täysin kyyristyneenä maakotka voi saavuttaa jopa 240-320 kilometrin tuntinopeuden sukeltaessaan saaliin perässä. Vaikka kultakotka ei ole yhtä ketterä ja ketterä, se on ilmeisesti muuttohaukan kyykky- ja liukunopeudessa aivan tasavertainen ja mahdollisesti jopa parempi kuin muuttohaukka. </w:t>
            </w:r>
          </w:p>
        </w:tc>
      </w:tr>
      <w:tr>
        <w:trPr/>
        <w:tc>
          <w:tcPr>
            <w:tcW w:w="1628" w:type="dxa"/>
            <w:tcBorders/>
            <w:vAlign w:val="center"/>
          </w:tcPr>
          <w:p>
            <w:pPr>
              <w:pStyle w:val="TableContents"/>
              <w:bidi w:val="0"/>
              <w:spacing w:before="0" w:after="283"/>
              <w:jc w:val="left"/>
              <w:rPr/>
            </w:pPr>
            <w:r>
              <w:rPr/>
              <w:t xml:space="preserve">Valkokurkkuinen neulansilmä </w:t>
            </w:r>
          </w:p>
        </w:tc>
        <w:tc>
          <w:tcPr>
            <w:tcW w:w="1378" w:type="dxa"/>
            <w:tcBorders/>
            <w:vAlign w:val="center"/>
          </w:tcPr>
          <w:p>
            <w:pPr>
              <w:pStyle w:val="TableContents"/>
              <w:bidi w:val="0"/>
              <w:spacing w:before="0" w:after="283"/>
              <w:jc w:val="left"/>
              <w:rPr/>
            </w:pPr>
            <w:r>
              <w:rPr/>
              <w:t xml:space="preserve">169 km / h (105 mph) </w:t>
            </w:r>
          </w:p>
        </w:tc>
        <w:tc>
          <w:tcPr>
            <w:tcW w:w="7199" w:type="dxa"/>
            <w:tcBorders/>
            <w:vAlign w:val="center"/>
          </w:tcPr>
          <w:p>
            <w:pPr>
              <w:pStyle w:val="TableContents"/>
              <w:bidi w:val="0"/>
              <w:spacing w:before="0" w:after="283"/>
              <w:jc w:val="left"/>
              <w:rPr/>
            </w:pPr>
            <w:r>
              <w:rPr/>
              <w:t xml:space="preserve">Nopeimmin lentävä lintu räpylälennossa. </w:t>
            </w:r>
          </w:p>
        </w:tc>
      </w:tr>
      <w:tr>
        <w:trPr/>
        <w:tc>
          <w:tcPr>
            <w:tcW w:w="1628" w:type="dxa"/>
            <w:tcBorders/>
            <w:vAlign w:val="center"/>
          </w:tcPr>
          <w:p>
            <w:pPr>
              <w:pStyle w:val="TableContents"/>
              <w:bidi w:val="0"/>
              <w:spacing w:before="0" w:after="283"/>
              <w:jc w:val="left"/>
              <w:rPr/>
            </w:pPr>
            <w:r>
              <w:rPr/>
              <w:t xml:space="preserve">Euraasian harrastus </w:t>
            </w:r>
          </w:p>
        </w:tc>
        <w:tc>
          <w:tcPr>
            <w:tcW w:w="1378" w:type="dxa"/>
            <w:tcBorders/>
            <w:vAlign w:val="center"/>
          </w:tcPr>
          <w:p>
            <w:pPr>
              <w:pStyle w:val="TableContents"/>
              <w:bidi w:val="0"/>
              <w:spacing w:before="0" w:after="283"/>
              <w:jc w:val="left"/>
              <w:rPr/>
            </w:pPr>
            <w:r>
              <w:rPr/>
              <w:t xml:space="preserve">160 km / h (100 mph) </w:t>
            </w:r>
          </w:p>
        </w:tc>
        <w:tc>
          <w:tcPr>
            <w:tcW w:w="7199" w:type="dxa"/>
            <w:tcBorders/>
            <w:vAlign w:val="center"/>
          </w:tcPr>
          <w:p>
            <w:pPr>
              <w:pStyle w:val="TableContents"/>
              <w:bidi w:val="0"/>
              <w:spacing w:before="0" w:after="283"/>
              <w:jc w:val="left"/>
              <w:rPr/>
            </w:pPr>
            <w:r>
              <w:rPr/>
              <w:t xml:space="preserve">Se voi joskus jopa päihittää metsästysmatkoillaan sellaiset linnut kuin suippo. </w:t>
            </w:r>
          </w:p>
        </w:tc>
      </w:tr>
      <w:tr>
        <w:trPr/>
        <w:tc>
          <w:tcPr>
            <w:tcW w:w="1628" w:type="dxa"/>
            <w:tcBorders/>
            <w:vAlign w:val="center"/>
          </w:tcPr>
          <w:p>
            <w:pPr>
              <w:pStyle w:val="TableContents"/>
              <w:bidi w:val="0"/>
              <w:spacing w:before="0" w:after="283"/>
              <w:jc w:val="left"/>
              <w:rPr/>
            </w:pPr>
            <w:r>
              <w:rPr/>
              <w:t xml:space="preserve">Frigatebird </w:t>
            </w:r>
          </w:p>
        </w:tc>
        <w:tc>
          <w:tcPr>
            <w:tcW w:w="1378" w:type="dxa"/>
            <w:tcBorders/>
            <w:vAlign w:val="center"/>
          </w:tcPr>
          <w:p>
            <w:pPr>
              <w:pStyle w:val="TableContents"/>
              <w:bidi w:val="0"/>
              <w:spacing w:before="0" w:after="283"/>
              <w:jc w:val="left"/>
              <w:rPr/>
            </w:pPr>
            <w:r>
              <w:rPr/>
              <w:t xml:space="preserve">153 km / h (95 mph) </w:t>
            </w:r>
          </w:p>
        </w:tc>
        <w:tc>
          <w:tcPr>
            <w:tcW w:w="7199" w:type="dxa"/>
            <w:tcBorders/>
            <w:vAlign w:val="center"/>
          </w:tcPr>
          <w:p>
            <w:pPr>
              <w:pStyle w:val="TableContents"/>
              <w:bidi w:val="0"/>
              <w:spacing w:before="0" w:after="283"/>
              <w:jc w:val="left"/>
              <w:rPr/>
            </w:pPr>
            <w:r>
              <w:rPr/>
              <w:t xml:space="preserve">Fregattilinnun suurta nopeutta auttaa se, että sen siipipinta-alan ja ruumiinpainon suhde on kaikista linnuista suurin. </w:t>
            </w:r>
          </w:p>
        </w:tc>
      </w:tr>
      <w:tr>
        <w:trPr/>
        <w:tc>
          <w:tcPr>
            <w:tcW w:w="1628" w:type="dxa"/>
            <w:tcBorders/>
            <w:vAlign w:val="center"/>
          </w:tcPr>
          <w:p>
            <w:pPr>
              <w:pStyle w:val="TableContents"/>
              <w:bidi w:val="0"/>
              <w:spacing w:before="0" w:after="283"/>
              <w:jc w:val="left"/>
              <w:rPr/>
            </w:pPr>
            <w:r>
              <w:rPr/>
              <w:t xml:space="preserve">Kalliokyyhky (kyyhkynen) </w:t>
            </w:r>
          </w:p>
        </w:tc>
        <w:tc>
          <w:tcPr>
            <w:tcW w:w="1378" w:type="dxa"/>
            <w:tcBorders/>
            <w:vAlign w:val="center"/>
          </w:tcPr>
          <w:p>
            <w:pPr>
              <w:pStyle w:val="TableContents"/>
              <w:bidi w:val="0"/>
              <w:spacing w:before="0" w:after="283"/>
              <w:jc w:val="left"/>
              <w:rPr/>
            </w:pPr>
            <w:r>
              <w:rPr/>
              <w:t xml:space="preserve">148,9 km / h (92,5 mph) </w:t>
            </w:r>
          </w:p>
        </w:tc>
        <w:tc>
          <w:tcPr>
            <w:tcW w:w="7199" w:type="dxa"/>
            <w:tcBorders/>
            <w:vAlign w:val="center"/>
          </w:tcPr>
          <w:p>
            <w:pPr>
              <w:pStyle w:val="TableContents"/>
              <w:bidi w:val="0"/>
              <w:spacing w:before="0" w:after="283"/>
              <w:jc w:val="left"/>
              <w:rPr/>
            </w:pPr>
            <w:r>
              <w:rPr/>
              <w:t xml:space="preserve">Kyyhkyjen keskinopeus on mitattu 148,9 km/h (92,5 mph) 400 mailin (640 km) kilpailussa. </w:t>
            </w:r>
          </w:p>
        </w:tc>
      </w:tr>
      <w:tr>
        <w:trPr/>
        <w:tc>
          <w:tcPr>
            <w:tcW w:w="1628" w:type="dxa"/>
            <w:tcBorders/>
            <w:vAlign w:val="center"/>
          </w:tcPr>
          <w:p>
            <w:pPr>
              <w:pStyle w:val="TableContents"/>
              <w:bidi w:val="0"/>
              <w:spacing w:before="0" w:after="283"/>
              <w:jc w:val="left"/>
              <w:rPr/>
            </w:pPr>
            <w:r>
              <w:rPr/>
              <w:t xml:space="preserve">Sarvisiipihanhi </w:t>
            </w:r>
          </w:p>
        </w:tc>
        <w:tc>
          <w:tcPr>
            <w:tcW w:w="1378" w:type="dxa"/>
            <w:tcBorders/>
            <w:vAlign w:val="center"/>
          </w:tcPr>
          <w:p>
            <w:pPr>
              <w:pStyle w:val="TableContents"/>
              <w:bidi w:val="0"/>
              <w:spacing w:before="0" w:after="283"/>
              <w:jc w:val="left"/>
              <w:rPr/>
            </w:pPr>
            <w:r>
              <w:rPr/>
              <w:t xml:space="preserve">142 km / h (88 mph) </w:t>
            </w:r>
          </w:p>
        </w:tc>
        <w:tc>
          <w:tcPr>
            <w:tcW w:w="7199"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Punarintainen merimetso </w:t>
            </w:r>
          </w:p>
        </w:tc>
        <w:tc>
          <w:tcPr>
            <w:tcW w:w="1378" w:type="dxa"/>
            <w:tcBorders/>
            <w:vAlign w:val="center"/>
          </w:tcPr>
          <w:p>
            <w:pPr>
              <w:pStyle w:val="TableContents"/>
              <w:bidi w:val="0"/>
              <w:spacing w:before="0" w:after="283"/>
              <w:jc w:val="left"/>
              <w:rPr/>
            </w:pPr>
            <w:r>
              <w:rPr/>
              <w:t xml:space="preserve">129 km / h (80 mph) </w:t>
            </w:r>
          </w:p>
        </w:tc>
        <w:tc>
          <w:tcPr>
            <w:tcW w:w="7199"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Gyrfalcon </w:t>
            </w:r>
          </w:p>
        </w:tc>
        <w:tc>
          <w:tcPr>
            <w:tcW w:w="1378" w:type="dxa"/>
            <w:tcBorders/>
            <w:vAlign w:val="center"/>
          </w:tcPr>
          <w:p>
            <w:pPr>
              <w:pStyle w:val="TableContents"/>
              <w:bidi w:val="0"/>
              <w:spacing w:before="0" w:after="283"/>
              <w:jc w:val="left"/>
              <w:rPr/>
            </w:pPr>
            <w:r>
              <w:rPr/>
              <w:t xml:space="preserve">128 km / h (80 mph) </w:t>
            </w:r>
          </w:p>
        </w:tc>
        <w:tc>
          <w:tcPr>
            <w:tcW w:w="7199"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Harmaapäinen albatrossi </w:t>
            </w:r>
          </w:p>
        </w:tc>
        <w:tc>
          <w:tcPr>
            <w:tcW w:w="1378" w:type="dxa"/>
            <w:tcBorders/>
            <w:vAlign w:val="center"/>
          </w:tcPr>
          <w:p>
            <w:pPr>
              <w:pStyle w:val="TableContents"/>
              <w:bidi w:val="0"/>
              <w:spacing w:before="0" w:after="283"/>
              <w:jc w:val="left"/>
              <w:rPr/>
            </w:pPr>
            <w:r>
              <w:rPr/>
              <w:t xml:space="preserve">127 km / h (79 mph) </w:t>
            </w:r>
          </w:p>
        </w:tc>
        <w:tc>
          <w:tcPr>
            <w:tcW w:w="7199" w:type="dxa"/>
            <w:tcBorders/>
            <w:vAlign w:val="center"/>
          </w:tcPr>
          <w:p>
            <w:pPr>
              <w:pStyle w:val="TableContents"/>
              <w:bidi w:val="0"/>
              <w:spacing w:before="0" w:after="283"/>
              <w:jc w:val="left"/>
              <w:rPr>
                <w:sz w:val="4"/>
                <w:szCs w:val="4"/>
              </w:rPr>
            </w:pPr>
            <w:r>
              <w:rPr>
                <w:sz w:val="4"/>
                <w:szCs w:val="4"/>
              </w:rPr>
            </w:r>
          </w:p>
        </w:tc>
      </w:tr>
      <w:tr>
        <w:trPr/>
        <w:tc>
          <w:tcPr>
            <w:tcW w:w="1628" w:type="dxa"/>
            <w:tcBorders/>
            <w:vAlign w:val="center"/>
          </w:tcPr>
          <w:p>
            <w:pPr>
              <w:pStyle w:val="TableContents"/>
              <w:bidi w:val="0"/>
              <w:spacing w:before="0" w:after="283"/>
              <w:jc w:val="left"/>
              <w:rPr/>
            </w:pPr>
            <w:r>
              <w:rPr/>
              <w:t xml:space="preserve">Annan kolibri </w:t>
            </w:r>
          </w:p>
        </w:tc>
        <w:tc>
          <w:tcPr>
            <w:tcW w:w="1378" w:type="dxa"/>
            <w:tcBorders/>
            <w:vAlign w:val="center"/>
          </w:tcPr>
          <w:p>
            <w:pPr>
              <w:pStyle w:val="TableContents"/>
              <w:bidi w:val="0"/>
              <w:spacing w:before="0" w:after="283"/>
              <w:jc w:val="left"/>
              <w:rPr/>
            </w:pPr>
            <w:r>
              <w:rPr/>
              <w:t xml:space="preserve">98,27 km / h (61,06 mph) </w:t>
            </w:r>
          </w:p>
        </w:tc>
        <w:tc>
          <w:tcPr>
            <w:tcW w:w="7199" w:type="dxa"/>
            <w:tcBorders/>
            <w:vAlign w:val="center"/>
          </w:tcPr>
          <w:p>
            <w:pPr>
              <w:pStyle w:val="TableContents"/>
              <w:bidi w:val="0"/>
              <w:spacing w:before="0" w:after="283"/>
              <w:jc w:val="left"/>
              <w:rPr/>
            </w:pPr>
            <w:r>
              <w:rPr/>
              <w:t xml:space="preserve">Ilmoitettu nopeus on 276 ruumiinpituutta sekunnissa, mikä on suurin tunnettu pituuskohtainen nopeus, jonka yksikään selkärankainen saavuttaa. </w:t>
            </w:r>
          </w:p>
        </w:tc>
      </w:tr>
      <w:tr>
        <w:trPr/>
        <w:tc>
          <w:tcPr>
            <w:tcW w:w="1628" w:type="dxa"/>
            <w:tcBorders/>
            <w:vAlign w:val="center"/>
          </w:tcPr>
          <w:p>
            <w:pPr>
              <w:pStyle w:val="TableContents"/>
              <w:bidi w:val="0"/>
              <w:spacing w:before="0" w:after="283"/>
              <w:jc w:val="left"/>
              <w:rPr/>
            </w:pPr>
            <w:r>
              <w:rPr/>
              <w:t xml:space="preserve">Strutsi </w:t>
            </w:r>
          </w:p>
        </w:tc>
        <w:tc>
          <w:tcPr>
            <w:tcW w:w="1378" w:type="dxa"/>
            <w:tcBorders/>
            <w:vAlign w:val="center"/>
          </w:tcPr>
          <w:p>
            <w:pPr>
              <w:pStyle w:val="TableContents"/>
              <w:bidi w:val="0"/>
              <w:spacing w:before="0" w:after="283"/>
              <w:jc w:val="left"/>
              <w:rPr/>
            </w:pPr>
            <w:r>
              <w:rPr>
                <w:color w:val="A9A9A9"/>
              </w:rPr>
              <w:t xml:space="preserve">96,6 km / h (60 mph</w:t>
            </w:r>
            <w:r>
              <w:rPr/>
              <w:t xml:space="preserve">) </w:t>
            </w:r>
          </w:p>
        </w:tc>
        <w:tc>
          <w:tcPr>
            <w:tcW w:w="7199" w:type="dxa"/>
            <w:tcBorders/>
            <w:vAlign w:val="center"/>
          </w:tcPr>
          <w:p>
            <w:pPr>
              <w:pStyle w:val="TableContents"/>
              <w:bidi w:val="0"/>
              <w:spacing w:before="0" w:after="283"/>
              <w:jc w:val="left"/>
              <w:rPr/>
            </w:pPr>
            <w:r>
              <w:rPr/>
              <w:t xml:space="preserve">Strutsi on kaikista elävistä linnuista korkein ja painavin. Vaikka strutsi ei sen kookkaan ruumiin vuoksi voi lentää, se on sopeutunut maassa elämiseen vaikuttavan ketterästi. Strutsit ovat loistavia juoksijoita, jotka voivat spurtata keskimäärin jopa 72 kilometrin tuntinopeudella ja lyhytaikaisesti jopa 96,6 kilometrin tuntinopeudella, ja niiden askelpituus on 3,7 metriä. Tämä tekee strutsista myös nopeimman kaksijalkaisen eläimen. Strutsi on myös kestävyysjuoksija, ja se voi hölkätä 48 kilometrin tuntinopeudella jopa puoli tuntia.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nopein strutsi voi juosta?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72"/>
        <w:gridCol w:w="3591"/>
        <w:gridCol w:w="5242"/>
      </w:tblGrid>
      <w:tr>
        <w:trPr/>
        <w:tc>
          <w:tcPr>
            <w:tcW w:w="1372" w:type="dxa"/>
            <w:tcBorders/>
            <w:vAlign w:val="center"/>
          </w:tcPr>
          <w:p>
            <w:pPr>
              <w:pStyle w:val="TableHeading"/>
              <w:suppressLineNumbers/>
              <w:bidi w:val="0"/>
              <w:spacing w:before="0" w:after="283"/>
              <w:jc w:val="center"/>
              <w:rPr/>
            </w:pPr>
            <w:r>
              <w:rPr/>
              <w:t xml:space="preserve">Eläimet </w:t>
            </w:r>
          </w:p>
        </w:tc>
        <w:tc>
          <w:tcPr>
            <w:tcW w:w="3591" w:type="dxa"/>
            <w:tcBorders/>
            <w:vAlign w:val="center"/>
          </w:tcPr>
          <w:p>
            <w:pPr>
              <w:pStyle w:val="TableHeading"/>
              <w:suppressLineNumbers/>
              <w:bidi w:val="0"/>
              <w:spacing w:before="0" w:after="283"/>
              <w:jc w:val="center"/>
              <w:rPr/>
            </w:pPr>
            <w:r>
              <w:rPr/>
              <w:t xml:space="preserve">Suurin nopeus </w:t>
            </w:r>
          </w:p>
        </w:tc>
        <w:tc>
          <w:tcPr>
            <w:tcW w:w="5242" w:type="dxa"/>
            <w:tcBorders/>
            <w:vAlign w:val="center"/>
          </w:tcPr>
          <w:p>
            <w:pPr>
              <w:pStyle w:val="TableHeading"/>
              <w:suppressLineNumbers/>
              <w:bidi w:val="0"/>
              <w:spacing w:before="0" w:after="283"/>
              <w:jc w:val="center"/>
              <w:rPr/>
            </w:pPr>
            <w:r>
              <w:rPr/>
              <w:t xml:space="preserve">Huomautukset </w:t>
            </w:r>
          </w:p>
        </w:tc>
      </w:tr>
      <w:tr>
        <w:trPr/>
        <w:tc>
          <w:tcPr>
            <w:tcW w:w="1372" w:type="dxa"/>
            <w:tcBorders/>
            <w:vAlign w:val="center"/>
          </w:tcPr>
          <w:p>
            <w:pPr>
              <w:pStyle w:val="TableContents"/>
              <w:bidi w:val="0"/>
              <w:spacing w:before="0" w:after="283"/>
              <w:jc w:val="left"/>
              <w:rPr/>
            </w:pPr>
            <w:r>
              <w:rPr/>
              <w:t xml:space="preserve">Meksikolaislepakko (lennossa) </w:t>
            </w:r>
          </w:p>
        </w:tc>
        <w:tc>
          <w:tcPr>
            <w:tcW w:w="3591" w:type="dxa"/>
            <w:tcBorders/>
            <w:vAlign w:val="center"/>
          </w:tcPr>
          <w:p>
            <w:pPr>
              <w:pStyle w:val="TableContents"/>
              <w:bidi w:val="0"/>
              <w:spacing w:before="0" w:after="283"/>
              <w:jc w:val="left"/>
              <w:rPr/>
            </w:pPr>
            <w:r>
              <w:rPr/>
              <w:t xml:space="preserve">700144444444444444444444444 ♠ 160 km / h (99 mph) </w:t>
            </w:r>
          </w:p>
        </w:tc>
        <w:tc>
          <w:tcPr>
            <w:tcW w:w="5242" w:type="dxa"/>
            <w:tcBorders/>
            <w:vAlign w:val="center"/>
          </w:tcPr>
          <w:p>
            <w:pPr>
              <w:pStyle w:val="TableContents"/>
              <w:bidi w:val="0"/>
              <w:spacing w:before="0" w:after="283"/>
              <w:jc w:val="left"/>
              <w:rPr>
                <w:sz w:val="4"/>
                <w:szCs w:val="4"/>
              </w:rPr>
            </w:pPr>
            <w:r>
              <w:rPr>
                <w:sz w:val="4"/>
                <w:szCs w:val="4"/>
              </w:rPr>
            </w:r>
          </w:p>
        </w:tc>
      </w:tr>
      <w:tr>
        <w:trPr/>
        <w:tc>
          <w:tcPr>
            <w:tcW w:w="1372" w:type="dxa"/>
            <w:tcBorders/>
            <w:vAlign w:val="center"/>
          </w:tcPr>
          <w:p>
            <w:pPr>
              <w:pStyle w:val="TableContents"/>
              <w:bidi w:val="0"/>
              <w:spacing w:before="0" w:after="283"/>
              <w:jc w:val="left"/>
              <w:rPr/>
            </w:pPr>
            <w:r>
              <w:rPr>
                <w:color w:val="A9A9A9"/>
              </w:rPr>
              <w:t xml:space="preserve">Gepard</w:t>
            </w:r>
            <w:r>
              <w:rPr/>
              <w:t xml:space="preserve">i </w:t>
            </w:r>
          </w:p>
        </w:tc>
        <w:tc>
          <w:tcPr>
            <w:tcW w:w="3591" w:type="dxa"/>
            <w:tcBorders/>
            <w:vAlign w:val="center"/>
          </w:tcPr>
          <w:p>
            <w:pPr>
              <w:pStyle w:val="TableContents"/>
              <w:bidi w:val="0"/>
              <w:spacing w:before="0" w:after="283"/>
              <w:jc w:val="left"/>
              <w:rPr/>
            </w:pPr>
            <w:r>
              <w:rPr/>
              <w:t xml:space="preserve">109,4 -- 120,7 km / h (68,0 -- 75,0 mph). </w:t>
            </w:r>
          </w:p>
        </w:tc>
        <w:tc>
          <w:tcPr>
            <w:tcW w:w="5242" w:type="dxa"/>
            <w:tcBorders/>
            <w:vAlign w:val="center"/>
          </w:tcPr>
          <w:p>
            <w:pPr>
              <w:pStyle w:val="TableContents"/>
              <w:bidi w:val="0"/>
              <w:spacing w:before="0" w:after="283"/>
              <w:jc w:val="left"/>
              <w:rPr/>
            </w:pPr>
            <w:r>
              <w:rPr/>
              <w:t xml:space="preserve">Gepardi pystyy kiihdyttämään nopeudesta 0-96,6 km/h alle kolmessa sekunnissa, mutta kestävyys on rajallinen: useimmat gepardit juoksevat vain 60 sekuntia kerrallaan. Juostessaan gepardit viettävät enemmän aikaa ilmassa kuin maassa. Katso Sarah, nopein gepardi. </w:t>
            </w:r>
          </w:p>
        </w:tc>
      </w:tr>
      <w:tr>
        <w:trPr/>
        <w:tc>
          <w:tcPr>
            <w:tcW w:w="1372" w:type="dxa"/>
            <w:tcBorders/>
            <w:vAlign w:val="center"/>
          </w:tcPr>
          <w:p>
            <w:pPr>
              <w:pStyle w:val="TableContents"/>
              <w:bidi w:val="0"/>
              <w:spacing w:before="0" w:after="283"/>
              <w:jc w:val="left"/>
              <w:rPr/>
            </w:pPr>
            <w:r>
              <w:rPr/>
              <w:t xml:space="preserve">Pronghorn </w:t>
            </w:r>
          </w:p>
        </w:tc>
        <w:tc>
          <w:tcPr>
            <w:tcW w:w="3591" w:type="dxa"/>
            <w:tcBorders/>
            <w:vAlign w:val="center"/>
          </w:tcPr>
          <w:p>
            <w:pPr>
              <w:pStyle w:val="TableContents"/>
              <w:bidi w:val="0"/>
              <w:spacing w:before="0" w:after="283"/>
              <w:jc w:val="left"/>
              <w:rPr/>
            </w:pPr>
            <w:r>
              <w:rPr/>
              <w:t xml:space="preserve">70012458333333333333333 ♠ 88,5 km / h (55,0 mph) </w:t>
            </w:r>
          </w:p>
        </w:tc>
        <w:tc>
          <w:tcPr>
            <w:tcW w:w="5242" w:type="dxa"/>
            <w:tcBorders/>
            <w:vAlign w:val="center"/>
          </w:tcPr>
          <w:p>
            <w:pPr>
              <w:pStyle w:val="TableContents"/>
              <w:bidi w:val="0"/>
              <w:spacing w:before="0" w:after="283"/>
              <w:jc w:val="left"/>
              <w:rPr/>
            </w:pPr>
            <w:r>
              <w:rPr/>
              <w:t xml:space="preserve">Pronghorn (amerikkalainen antilooppi) on nopein eläin pitkillä matkoilla; se pystyy juoksemaan 56 km/h 6 km:n matkalla (35 mph 4 mi:n matkalla), 67 km/h 1,6 km:n matkalla (42 mph 1 mi:n matkalla) ja 88,5 km/h 0,8 km:n matkalla (55 mph 0,5 mi:n matkalla). </w:t>
            </w:r>
          </w:p>
        </w:tc>
      </w:tr>
      <w:tr>
        <w:trPr/>
        <w:tc>
          <w:tcPr>
            <w:tcW w:w="1372" w:type="dxa"/>
            <w:tcBorders/>
            <w:vAlign w:val="center"/>
          </w:tcPr>
          <w:p>
            <w:pPr>
              <w:pStyle w:val="TableContents"/>
              <w:bidi w:val="0"/>
              <w:spacing w:before="0" w:after="283"/>
              <w:jc w:val="left"/>
              <w:rPr/>
            </w:pPr>
            <w:r>
              <w:rPr/>
              <w:t xml:space="preserve">Springbok </w:t>
            </w:r>
          </w:p>
        </w:tc>
        <w:tc>
          <w:tcPr>
            <w:tcW w:w="3591" w:type="dxa"/>
            <w:tcBorders/>
            <w:vAlign w:val="center"/>
          </w:tcPr>
          <w:p>
            <w:pPr>
              <w:pStyle w:val="TableContents"/>
              <w:bidi w:val="0"/>
              <w:spacing w:before="0" w:after="283"/>
              <w:jc w:val="left"/>
              <w:rPr/>
            </w:pPr>
            <w:r>
              <w:rPr/>
              <w:t xml:space="preserve">700124444444444444444444444 ♠ 88 km / h (55 mph) </w:t>
            </w:r>
          </w:p>
        </w:tc>
        <w:tc>
          <w:tcPr>
            <w:tcW w:w="5242" w:type="dxa"/>
            <w:tcBorders/>
            <w:vAlign w:val="center"/>
          </w:tcPr>
          <w:p>
            <w:pPr>
              <w:pStyle w:val="TableContents"/>
              <w:bidi w:val="0"/>
              <w:spacing w:before="0" w:after="283"/>
              <w:jc w:val="left"/>
              <w:rPr/>
            </w:pPr>
            <w:r>
              <w:rPr/>
              <w:t xml:space="preserve">Springbok, eteläisessä Afrikassa elävä gaselliheimoon kuuluva antilooppi, pystyy tekemään pitkiä hyppyjä ja jyrkkiä käännöksiä juostessaan. Toisin kuin pronshornit, kevätbokit ovat huonoja pitkän matkan juoksijoita. </w:t>
            </w:r>
          </w:p>
        </w:tc>
      </w:tr>
      <w:tr>
        <w:trPr/>
        <w:tc>
          <w:tcPr>
            <w:tcW w:w="1372" w:type="dxa"/>
            <w:tcBorders/>
            <w:vAlign w:val="center"/>
          </w:tcPr>
          <w:p>
            <w:pPr>
              <w:pStyle w:val="TableContents"/>
              <w:bidi w:val="0"/>
              <w:spacing w:before="0" w:after="283"/>
              <w:jc w:val="left"/>
              <w:rPr/>
            </w:pPr>
            <w:r>
              <w:rPr/>
              <w:t xml:space="preserve">Gnuu </w:t>
            </w:r>
          </w:p>
        </w:tc>
        <w:tc>
          <w:tcPr>
            <w:tcW w:w="3591" w:type="dxa"/>
            <w:tcBorders/>
            <w:vAlign w:val="center"/>
          </w:tcPr>
          <w:p>
            <w:pPr>
              <w:pStyle w:val="TableContents"/>
              <w:bidi w:val="0"/>
              <w:spacing w:before="0" w:after="283"/>
              <w:jc w:val="left"/>
              <w:rPr/>
            </w:pPr>
            <w:r>
              <w:rPr/>
              <w:t xml:space="preserve">700122361111111111111 ♠ 80,5 km / h (50,0 mph) </w:t>
            </w:r>
          </w:p>
        </w:tc>
        <w:tc>
          <w:tcPr>
            <w:tcW w:w="5242" w:type="dxa"/>
            <w:tcBorders/>
            <w:vAlign w:val="center"/>
          </w:tcPr>
          <w:p>
            <w:pPr>
              <w:pStyle w:val="TableContents"/>
              <w:bidi w:val="0"/>
              <w:spacing w:before="0" w:after="283"/>
              <w:jc w:val="left"/>
              <w:rPr/>
            </w:pPr>
            <w:r>
              <w:rPr/>
              <w:t xml:space="preserve">Antilooppi, gnu, on kaksi lajia: sinignu ja mustagnu. Molemmat ovat erittäin nopeita juoksijoita, minkä ansiosta ne voivat paeta saalistajia. Ne ovat parempia kestävyysjuoksussa kuin sprintissä. </w:t>
            </w:r>
          </w:p>
        </w:tc>
      </w:tr>
      <w:tr>
        <w:trPr/>
        <w:tc>
          <w:tcPr>
            <w:tcW w:w="1372" w:type="dxa"/>
            <w:tcBorders/>
            <w:vAlign w:val="center"/>
          </w:tcPr>
          <w:p>
            <w:pPr>
              <w:pStyle w:val="TableContents"/>
              <w:bidi w:val="0"/>
              <w:spacing w:before="0" w:after="283"/>
              <w:jc w:val="left"/>
              <w:rPr/>
            </w:pPr>
            <w:r>
              <w:rPr/>
              <w:t xml:space="preserve">Leijona </w:t>
            </w:r>
          </w:p>
        </w:tc>
        <w:tc>
          <w:tcPr>
            <w:tcW w:w="3591" w:type="dxa"/>
            <w:tcBorders/>
            <w:vAlign w:val="center"/>
          </w:tcPr>
          <w:p>
            <w:pPr>
              <w:pStyle w:val="TableContents"/>
              <w:bidi w:val="0"/>
              <w:spacing w:before="0" w:after="283"/>
              <w:jc w:val="left"/>
              <w:rPr/>
            </w:pPr>
            <w:r>
              <w:rPr/>
              <w:t xml:space="preserve">80,5 km / h (50,0 mph) </w:t>
            </w:r>
          </w:p>
        </w:tc>
        <w:tc>
          <w:tcPr>
            <w:tcW w:w="5242" w:type="dxa"/>
            <w:tcBorders/>
            <w:vAlign w:val="center"/>
          </w:tcPr>
          <w:p>
            <w:pPr>
              <w:pStyle w:val="TableContents"/>
              <w:bidi w:val="0"/>
              <w:spacing w:before="0" w:after="283"/>
              <w:jc w:val="left"/>
              <w:rPr/>
            </w:pPr>
            <w:r>
              <w:rPr/>
              <w:t xml:space="preserve">Leijona (Panthera leo) Se on toiseksi nopein luonnonvarainen kissa, jonka huippunopeus on 80,5 km / h, vaikka se kestää vain hyvin lyhyitä pätkiä ja voi olla erittäin uuvuttavaa, joten niiden on oltava lähellä saalistaan ennen hyökkäyksen aloittamista. </w:t>
            </w:r>
          </w:p>
        </w:tc>
      </w:tr>
      <w:tr>
        <w:trPr/>
        <w:tc>
          <w:tcPr>
            <w:tcW w:w="1372" w:type="dxa"/>
            <w:tcBorders/>
            <w:vAlign w:val="center"/>
          </w:tcPr>
          <w:p>
            <w:pPr>
              <w:pStyle w:val="TableContents"/>
              <w:bidi w:val="0"/>
              <w:spacing w:before="0" w:after="283"/>
              <w:jc w:val="left"/>
              <w:rPr/>
            </w:pPr>
            <w:r>
              <w:rPr/>
              <w:t xml:space="preserve">Blackbuck </w:t>
            </w:r>
          </w:p>
        </w:tc>
        <w:tc>
          <w:tcPr>
            <w:tcW w:w="3591" w:type="dxa"/>
            <w:tcBorders/>
            <w:vAlign w:val="center"/>
          </w:tcPr>
          <w:p>
            <w:pPr>
              <w:pStyle w:val="TableContents"/>
              <w:bidi w:val="0"/>
              <w:spacing w:before="0" w:after="283"/>
              <w:jc w:val="left"/>
              <w:rPr/>
            </w:pPr>
            <w:r>
              <w:rPr/>
              <w:t xml:space="preserve">7001222222222222222222222 ♠ 80 km / h (50 mph) </w:t>
            </w:r>
          </w:p>
        </w:tc>
        <w:tc>
          <w:tcPr>
            <w:tcW w:w="5242" w:type="dxa"/>
            <w:tcBorders/>
            <w:vAlign w:val="center"/>
          </w:tcPr>
          <w:p>
            <w:pPr>
              <w:pStyle w:val="TableContents"/>
              <w:bidi w:val="0"/>
              <w:spacing w:before="0" w:after="283"/>
              <w:jc w:val="left"/>
              <w:rPr/>
            </w:pPr>
            <w:r>
              <w:rPr/>
              <w:t xml:space="preserve">Mustapukkiantilooppi pystyy pitämään yllä 80 km/h (50 mph) nopeutta yli 1,5 km (0,93 mi) kerrallaan. Jokainen sen askel (eli sorkanjälkien välinen etäisyys) on 5,8 -- 6,7 m (19 -- 22 jalkaa). </w:t>
            </w:r>
          </w:p>
        </w:tc>
      </w:tr>
      <w:tr>
        <w:trPr/>
        <w:tc>
          <w:tcPr>
            <w:tcW w:w="1372" w:type="dxa"/>
            <w:tcBorders/>
            <w:vAlign w:val="center"/>
          </w:tcPr>
          <w:p>
            <w:pPr>
              <w:pStyle w:val="TableContents"/>
              <w:bidi w:val="0"/>
              <w:spacing w:before="0" w:after="283"/>
              <w:jc w:val="left"/>
              <w:rPr/>
            </w:pPr>
            <w:r>
              <w:rPr/>
              <w:t xml:space="preserve">Hare </w:t>
            </w:r>
          </w:p>
        </w:tc>
        <w:tc>
          <w:tcPr>
            <w:tcW w:w="3591" w:type="dxa"/>
            <w:tcBorders/>
            <w:vAlign w:val="center"/>
          </w:tcPr>
          <w:p>
            <w:pPr>
              <w:pStyle w:val="TableContents"/>
              <w:bidi w:val="0"/>
              <w:spacing w:before="0" w:after="283"/>
              <w:jc w:val="left"/>
              <w:rPr/>
            </w:pPr>
            <w:r>
              <w:rPr/>
              <w:t xml:space="preserve">70012235200000000000000 ♠ 80 km / h (50 mph) </w:t>
            </w:r>
          </w:p>
        </w:tc>
        <w:tc>
          <w:tcPr>
            <w:tcW w:w="5242" w:type="dxa"/>
            <w:tcBorders/>
            <w:vAlign w:val="center"/>
          </w:tcPr>
          <w:p>
            <w:pPr>
              <w:pStyle w:val="TableContents"/>
              <w:bidi w:val="0"/>
              <w:spacing w:before="0" w:after="283"/>
              <w:jc w:val="left"/>
              <w:rPr/>
            </w:pPr>
            <w:r>
              <w:rPr/>
              <w:t xml:space="preserve">Jänikset voivat saavuttaa maksiminopeuden 35 mph (56 km / h) lyhyillä, noin 90 metrin matkoilla ja huippunopeuden 50 mph (80 km / h) noin 20 metrin matkoilla. </w:t>
            </w:r>
          </w:p>
        </w:tc>
      </w:tr>
      <w:tr>
        <w:trPr/>
        <w:tc>
          <w:tcPr>
            <w:tcW w:w="1372" w:type="dxa"/>
            <w:tcBorders/>
            <w:vAlign w:val="center"/>
          </w:tcPr>
          <w:p>
            <w:pPr>
              <w:pStyle w:val="TableContents"/>
              <w:bidi w:val="0"/>
              <w:spacing w:before="0" w:after="283"/>
              <w:jc w:val="left"/>
              <w:rPr/>
            </w:pPr>
            <w:r>
              <w:rPr/>
              <w:t xml:space="preserve">Greyhound </w:t>
            </w:r>
          </w:p>
        </w:tc>
        <w:tc>
          <w:tcPr>
            <w:tcW w:w="3591" w:type="dxa"/>
            <w:tcBorders/>
            <w:vAlign w:val="center"/>
          </w:tcPr>
          <w:p>
            <w:pPr>
              <w:pStyle w:val="TableContents"/>
              <w:bidi w:val="0"/>
              <w:spacing w:before="0" w:after="283"/>
              <w:jc w:val="left"/>
              <w:rPr/>
            </w:pPr>
            <w:r>
              <w:rPr/>
              <w:t xml:space="preserve">700120555555555555555555555 ♠ 74 km / h (46 mph) </w:t>
            </w:r>
          </w:p>
        </w:tc>
        <w:tc>
          <w:tcPr>
            <w:tcW w:w="5242" w:type="dxa"/>
            <w:tcBorders/>
            <w:vAlign w:val="center"/>
          </w:tcPr>
          <w:p>
            <w:pPr>
              <w:pStyle w:val="TableContents"/>
              <w:bidi w:val="0"/>
              <w:spacing w:before="0" w:after="283"/>
              <w:jc w:val="left"/>
              <w:rPr/>
            </w:pPr>
            <w:r>
              <w:rPr/>
              <w:t xml:space="preserve">Greyhoundit ovat nopeimpia koiria, ja ne on jalostettu ensisijaisesti riistan ajamiseen ja kilpa-ajoihin. </w:t>
            </w:r>
          </w:p>
        </w:tc>
      </w:tr>
      <w:tr>
        <w:trPr/>
        <w:tc>
          <w:tcPr>
            <w:tcW w:w="1372" w:type="dxa"/>
            <w:tcBorders/>
            <w:vAlign w:val="center"/>
          </w:tcPr>
          <w:p>
            <w:pPr>
              <w:pStyle w:val="TableContents"/>
              <w:bidi w:val="0"/>
              <w:spacing w:before="0" w:after="283"/>
              <w:jc w:val="left"/>
              <w:rPr/>
            </w:pPr>
            <w:r>
              <w:rPr/>
              <w:t xml:space="preserve">Jackrabbit </w:t>
            </w:r>
          </w:p>
        </w:tc>
        <w:tc>
          <w:tcPr>
            <w:tcW w:w="3591" w:type="dxa"/>
            <w:tcBorders/>
            <w:vAlign w:val="center"/>
          </w:tcPr>
          <w:p>
            <w:pPr>
              <w:pStyle w:val="TableContents"/>
              <w:bidi w:val="0"/>
              <w:spacing w:before="0" w:after="283"/>
              <w:jc w:val="left"/>
              <w:rPr/>
            </w:pPr>
            <w:r>
              <w:rPr/>
              <w:t xml:space="preserve">7001200000000000000 ♠ 72 km / h (45 mph) </w:t>
            </w:r>
          </w:p>
        </w:tc>
        <w:tc>
          <w:tcPr>
            <w:tcW w:w="5242" w:type="dxa"/>
            <w:tcBorders/>
            <w:vAlign w:val="center"/>
          </w:tcPr>
          <w:p>
            <w:pPr>
              <w:pStyle w:val="TableContents"/>
              <w:bidi w:val="0"/>
              <w:spacing w:before="0" w:after="283"/>
              <w:jc w:val="left"/>
              <w:rPr/>
            </w:pPr>
            <w:r>
              <w:rPr/>
              <w:t xml:space="preserve">Jäniksen vahvat takajalat mahdollistavat sen hyppäämisen 3 metrin (9,8 jalkaa) korkeuteen yhdellä hypyllä; jotkut voivat jopa yltää 6 metrin (20 jalkaa) korkeuteen. Jänikset käyttävät hyppyjen ja siksakien yhdistelmää paetakseen saalistajia. </w:t>
            </w:r>
          </w:p>
        </w:tc>
      </w:tr>
      <w:tr>
        <w:trPr/>
        <w:tc>
          <w:tcPr>
            <w:tcW w:w="1372" w:type="dxa"/>
            <w:tcBorders/>
            <w:vAlign w:val="center"/>
          </w:tcPr>
          <w:p>
            <w:pPr>
              <w:pStyle w:val="TableContents"/>
              <w:bidi w:val="0"/>
              <w:spacing w:before="0" w:after="283"/>
              <w:jc w:val="left"/>
              <w:rPr/>
            </w:pPr>
            <w:r>
              <w:rPr/>
              <w:t xml:space="preserve">Afrikkalainen villi koira </w:t>
            </w:r>
          </w:p>
        </w:tc>
        <w:tc>
          <w:tcPr>
            <w:tcW w:w="3591" w:type="dxa"/>
            <w:tcBorders/>
            <w:vAlign w:val="center"/>
          </w:tcPr>
          <w:p>
            <w:pPr>
              <w:pStyle w:val="TableContents"/>
              <w:bidi w:val="0"/>
              <w:spacing w:before="0" w:after="283"/>
              <w:jc w:val="left"/>
              <w:rPr/>
            </w:pPr>
            <w:r>
              <w:rPr/>
              <w:t xml:space="preserve">7001197222222222222222222 ♠ 71 km / h (44 mph) </w:t>
            </w:r>
          </w:p>
        </w:tc>
        <w:tc>
          <w:tcPr>
            <w:tcW w:w="5242" w:type="dxa"/>
            <w:tcBorders/>
            <w:vAlign w:val="center"/>
          </w:tcPr>
          <w:p>
            <w:pPr>
              <w:pStyle w:val="TableContents"/>
              <w:bidi w:val="0"/>
              <w:spacing w:before="0" w:after="283"/>
              <w:jc w:val="left"/>
              <w:rPr/>
            </w:pPr>
            <w:r>
              <w:rPr/>
              <w:t xml:space="preserve">Metsästäessään afrikkalaiset villikoirat voivat spurttia 66 km / h (41 mph) nopeudella, ja ne voivat ylläpitää nopeutta 56 - 60 km / h (35 - 37 mph) jopa 4,8 km (3 mi) ajan. Niiden kohteena oleva saalis pääsee harvoin karkuun. </w:t>
            </w:r>
          </w:p>
        </w:tc>
      </w:tr>
      <w:tr>
        <w:trPr/>
        <w:tc>
          <w:tcPr>
            <w:tcW w:w="1372" w:type="dxa"/>
            <w:tcBorders/>
            <w:vAlign w:val="center"/>
          </w:tcPr>
          <w:p>
            <w:pPr>
              <w:pStyle w:val="TableContents"/>
              <w:bidi w:val="0"/>
              <w:spacing w:before="0" w:after="283"/>
              <w:jc w:val="left"/>
              <w:rPr/>
            </w:pPr>
            <w:r>
              <w:rPr/>
              <w:t xml:space="preserve">Kenguru </w:t>
            </w:r>
          </w:p>
        </w:tc>
        <w:tc>
          <w:tcPr>
            <w:tcW w:w="3591" w:type="dxa"/>
            <w:tcBorders/>
            <w:vAlign w:val="center"/>
          </w:tcPr>
          <w:p>
            <w:pPr>
              <w:pStyle w:val="TableContents"/>
              <w:bidi w:val="0"/>
              <w:spacing w:before="0" w:after="283"/>
              <w:jc w:val="left"/>
              <w:rPr/>
            </w:pPr>
            <w:r>
              <w:rPr/>
              <w:t xml:space="preserve">7001197222222222222222222 ♠ 71 km / h (44 mph) </w:t>
            </w:r>
          </w:p>
        </w:tc>
        <w:tc>
          <w:tcPr>
            <w:tcW w:w="5242" w:type="dxa"/>
            <w:tcBorders/>
            <w:vAlign w:val="center"/>
          </w:tcPr>
          <w:p>
            <w:pPr>
              <w:pStyle w:val="TableContents"/>
              <w:bidi w:val="0"/>
              <w:spacing w:before="0" w:after="283"/>
              <w:jc w:val="left"/>
              <w:rPr/>
            </w:pPr>
            <w:r>
              <w:rPr/>
              <w:t xml:space="preserve">Kengurun miellyttävä hyppelynopeus on noin 21-26 km/h, mutta se voi saavuttaa jopa 71 km/h nopeuden lyhyillä matkoilla, ja se voi ylläpitää 40 km/h nopeutta lähes 2 km:n ajan. Mitä nopeammin kenguru hyppii, sitä vähemmän se kuluttaa energiaa (matkanopeuteen asti). </w:t>
            </w:r>
          </w:p>
        </w:tc>
      </w:tr>
      <w:tr>
        <w:trPr/>
        <w:tc>
          <w:tcPr>
            <w:tcW w:w="1372" w:type="dxa"/>
            <w:tcBorders/>
            <w:vAlign w:val="center"/>
          </w:tcPr>
          <w:p>
            <w:pPr>
              <w:pStyle w:val="TableContents"/>
              <w:bidi w:val="0"/>
              <w:spacing w:before="0" w:after="283"/>
              <w:jc w:val="left"/>
              <w:rPr/>
            </w:pPr>
            <w:r>
              <w:rPr/>
              <w:t xml:space="preserve">Hevonen </w:t>
            </w:r>
          </w:p>
        </w:tc>
        <w:tc>
          <w:tcPr>
            <w:tcW w:w="3591" w:type="dxa"/>
            <w:tcBorders/>
            <w:vAlign w:val="center"/>
          </w:tcPr>
          <w:p>
            <w:pPr>
              <w:pStyle w:val="TableContents"/>
              <w:bidi w:val="0"/>
              <w:spacing w:before="0" w:after="283"/>
              <w:jc w:val="left"/>
              <w:rPr/>
            </w:pPr>
            <w:r>
              <w:rPr/>
              <w:t xml:space="preserve">7001196555555555555555555 ♠ 70,76 km / h (43,97 mph) </w:t>
            </w:r>
          </w:p>
        </w:tc>
        <w:tc>
          <w:tcPr>
            <w:tcW w:w="5242" w:type="dxa"/>
            <w:tcBorders/>
            <w:vAlign w:val="center"/>
          </w:tcPr>
          <w:p>
            <w:pPr>
              <w:pStyle w:val="TableContents"/>
              <w:bidi w:val="0"/>
              <w:spacing w:before="0" w:after="283"/>
              <w:jc w:val="left"/>
              <w:rPr/>
            </w:pPr>
            <w:r>
              <w:rPr/>
              <w:t xml:space="preserve">Nopein hevosen nopeus saavutettiin täysiverisellä. Se saavutti 70,76 km/h (43,97 mph). </w:t>
            </w:r>
          </w:p>
        </w:tc>
      </w:tr>
      <w:tr>
        <w:trPr/>
        <w:tc>
          <w:tcPr>
            <w:tcW w:w="1372" w:type="dxa"/>
            <w:tcBorders/>
            <w:vAlign w:val="center"/>
          </w:tcPr>
          <w:p>
            <w:pPr>
              <w:pStyle w:val="TableContents"/>
              <w:bidi w:val="0"/>
              <w:spacing w:before="0" w:after="283"/>
              <w:jc w:val="left"/>
              <w:rPr/>
            </w:pPr>
            <w:r>
              <w:rPr/>
              <w:t xml:space="preserve">Onager </w:t>
            </w:r>
          </w:p>
        </w:tc>
        <w:tc>
          <w:tcPr>
            <w:tcW w:w="3591" w:type="dxa"/>
            <w:tcBorders/>
            <w:vAlign w:val="center"/>
          </w:tcPr>
          <w:p>
            <w:pPr>
              <w:pStyle w:val="TableContents"/>
              <w:bidi w:val="0"/>
              <w:spacing w:before="0" w:after="283"/>
              <w:jc w:val="left"/>
              <w:rPr/>
            </w:pPr>
            <w:r>
              <w:rPr/>
              <w:t xml:space="preserve">7001194444444444444444444 ♠ 70 km / h (43 mph) </w:t>
            </w:r>
          </w:p>
        </w:tc>
        <w:tc>
          <w:tcPr>
            <w:tcW w:w="5242" w:type="dxa"/>
            <w:tcBorders/>
            <w:vAlign w:val="center"/>
          </w:tcPr>
          <w:p>
            <w:pPr>
              <w:pStyle w:val="TableContents"/>
              <w:bidi w:val="0"/>
              <w:spacing w:before="0" w:after="283"/>
              <w:jc w:val="left"/>
              <w:rPr/>
            </w:pPr>
            <w:r>
              <w:rPr/>
              <w:t xml:space="preserve">Onager koostuu useista alalajeista, joilla on todennäköisesti sama kyky juosta suurilla nopeuksilla. </w:t>
            </w:r>
          </w:p>
        </w:tc>
      </w:tr>
      <w:tr>
        <w:trPr/>
        <w:tc>
          <w:tcPr>
            <w:tcW w:w="1372" w:type="dxa"/>
            <w:tcBorders/>
            <w:vAlign w:val="center"/>
          </w:tcPr>
          <w:p>
            <w:pPr>
              <w:pStyle w:val="TableContents"/>
              <w:bidi w:val="0"/>
              <w:spacing w:before="0" w:after="283"/>
              <w:jc w:val="left"/>
              <w:rPr/>
            </w:pPr>
            <w:r>
              <w:rPr/>
              <w:t xml:space="preserve">Thomsonin gaselli </w:t>
            </w:r>
          </w:p>
        </w:tc>
        <w:tc>
          <w:tcPr>
            <w:tcW w:w="3591" w:type="dxa"/>
            <w:tcBorders/>
            <w:vAlign w:val="center"/>
          </w:tcPr>
          <w:p>
            <w:pPr>
              <w:pStyle w:val="TableContents"/>
              <w:bidi w:val="0"/>
              <w:spacing w:before="0" w:after="283"/>
              <w:jc w:val="left"/>
              <w:rPr/>
            </w:pPr>
            <w:r>
              <w:rPr/>
              <w:t xml:space="preserve">7001194444444444444444444 ♠ 70 km / h (43 mph) </w:t>
            </w:r>
          </w:p>
        </w:tc>
        <w:tc>
          <w:tcPr>
            <w:tcW w:w="5242" w:type="dxa"/>
            <w:tcBorders/>
            <w:vAlign w:val="center"/>
          </w:tcPr>
          <w:p>
            <w:pPr>
              <w:pStyle w:val="TableContents"/>
              <w:bidi w:val="0"/>
              <w:spacing w:before="0" w:after="283"/>
              <w:jc w:val="left"/>
              <w:rPr/>
            </w:pPr>
            <w:r>
              <w:rPr/>
              <w:t xml:space="preserve">Thomsonin gasellit ovat pitkän matkan juoksijoita, ja ne voivat paeta gepardia pelkän kestävyytensä ansiosta. Niiden nopeus johtuu osittain niiden "stottingista" eli loikkaavista hypyistä. </w:t>
            </w:r>
          </w:p>
        </w:tc>
      </w:tr>
      <w:tr>
        <w:trPr/>
        <w:tc>
          <w:tcPr>
            <w:tcW w:w="1372" w:type="dxa"/>
            <w:tcBorders/>
            <w:vAlign w:val="center"/>
          </w:tcPr>
          <w:p>
            <w:pPr>
              <w:pStyle w:val="TableContents"/>
              <w:bidi w:val="0"/>
              <w:spacing w:before="0" w:after="283"/>
              <w:jc w:val="left"/>
              <w:rPr/>
            </w:pPr>
            <w:r>
              <w:rPr/>
              <w:t xml:space="preserve">Kojootti </w:t>
            </w:r>
          </w:p>
        </w:tc>
        <w:tc>
          <w:tcPr>
            <w:tcW w:w="3591" w:type="dxa"/>
            <w:tcBorders/>
            <w:vAlign w:val="center"/>
          </w:tcPr>
          <w:p>
            <w:pPr>
              <w:pStyle w:val="TableContents"/>
              <w:bidi w:val="0"/>
              <w:spacing w:before="0" w:after="283"/>
              <w:jc w:val="left"/>
              <w:rPr/>
            </w:pPr>
            <w:r>
              <w:rPr/>
              <w:t xml:space="preserve">700118055555555555555555555 ♠ 65 km / h (40 mph) </w:t>
            </w:r>
          </w:p>
        </w:tc>
        <w:tc>
          <w:tcPr>
            <w:tcW w:w="5242" w:type="dxa"/>
            <w:tcBorders/>
            <w:vAlign w:val="center"/>
          </w:tcPr>
          <w:p>
            <w:pPr>
              <w:pStyle w:val="TableContents"/>
              <w:bidi w:val="0"/>
              <w:spacing w:before="0" w:after="283"/>
              <w:jc w:val="left"/>
              <w:rPr/>
            </w:pPr>
            <w:r>
              <w:rPr/>
              <w:t xml:space="preserve">Kojoottien nopeus on helposti 48 km/h (30 mph), ja metsästäessään ne voivat juosta 65 km/h (40 mph). Vaikka kojootilta puuttuisi etujalka, se voi silti juosta noin 32 km/h (20 mph). </w:t>
            </w:r>
          </w:p>
        </w:tc>
      </w:tr>
      <w:tr>
        <w:trPr/>
        <w:tc>
          <w:tcPr>
            <w:tcW w:w="1372" w:type="dxa"/>
            <w:tcBorders/>
            <w:vAlign w:val="center"/>
          </w:tcPr>
          <w:p>
            <w:pPr>
              <w:pStyle w:val="TableContents"/>
              <w:bidi w:val="0"/>
              <w:spacing w:before="0" w:after="283"/>
              <w:jc w:val="left"/>
              <w:rPr/>
            </w:pPr>
            <w:r>
              <w:rPr/>
              <w:t xml:space="preserve">Delfiini </w:t>
            </w:r>
          </w:p>
        </w:tc>
        <w:tc>
          <w:tcPr>
            <w:tcW w:w="3591" w:type="dxa"/>
            <w:tcBorders/>
            <w:vAlign w:val="center"/>
          </w:tcPr>
          <w:p>
            <w:pPr>
              <w:pStyle w:val="TableContents"/>
              <w:bidi w:val="0"/>
              <w:spacing w:before="0" w:after="283"/>
              <w:jc w:val="left"/>
              <w:rPr/>
            </w:pPr>
            <w:r>
              <w:rPr/>
              <w:t xml:space="preserve">700118055555555555555555555 ♠ 65 km / h (40 mph) </w:t>
            </w:r>
          </w:p>
        </w:tc>
        <w:tc>
          <w:tcPr>
            <w:tcW w:w="5242" w:type="dxa"/>
            <w:tcBorders/>
            <w:vAlign w:val="center"/>
          </w:tcPr>
          <w:p>
            <w:pPr>
              <w:pStyle w:val="TableContents"/>
              <w:bidi w:val="0"/>
              <w:spacing w:before="0" w:after="283"/>
              <w:jc w:val="left"/>
              <w:rPr/>
            </w:pPr>
            <w:r>
              <w:rPr/>
              <w:t xml:space="preserve">Delfiinit ovat nopein merinisäkäs. Saavuttaessaan huippunopeutensa ne hengittävät hyvin lyhyesti. Esimerkiksi paljon suuremmat suippovalaat pystyvät tyhjentämään ja täyttämään keuhkonsa 2 sekunnissa. </w:t>
            </w:r>
          </w:p>
        </w:tc>
      </w:tr>
      <w:tr>
        <w:trPr/>
        <w:tc>
          <w:tcPr>
            <w:tcW w:w="1372" w:type="dxa"/>
            <w:tcBorders/>
            <w:vAlign w:val="center"/>
          </w:tcPr>
          <w:p>
            <w:pPr>
              <w:pStyle w:val="TableContents"/>
              <w:bidi w:val="0"/>
              <w:spacing w:before="0" w:after="283"/>
              <w:jc w:val="left"/>
              <w:rPr/>
            </w:pPr>
            <w:r>
              <w:rPr/>
              <w:t xml:space="preserve">Zebra </w:t>
            </w:r>
          </w:p>
        </w:tc>
        <w:tc>
          <w:tcPr>
            <w:tcW w:w="3591" w:type="dxa"/>
            <w:tcBorders/>
            <w:vAlign w:val="center"/>
          </w:tcPr>
          <w:p>
            <w:pPr>
              <w:pStyle w:val="TableContents"/>
              <w:bidi w:val="0"/>
              <w:spacing w:before="0" w:after="283"/>
              <w:jc w:val="left"/>
              <w:rPr/>
            </w:pPr>
            <w:r>
              <w:rPr/>
              <w:t xml:space="preserve">7001177777777777777777777 ♠ 64 km / h (40 mph) </w:t>
            </w:r>
          </w:p>
        </w:tc>
        <w:tc>
          <w:tcPr>
            <w:tcW w:w="5242" w:type="dxa"/>
            <w:tcBorders/>
            <w:vAlign w:val="center"/>
          </w:tcPr>
          <w:p>
            <w:pPr>
              <w:pStyle w:val="TableContents"/>
              <w:bidi w:val="0"/>
              <w:spacing w:before="0" w:after="283"/>
              <w:jc w:val="left"/>
              <w:rPr/>
            </w:pPr>
            <w:r>
              <w:rPr/>
              <w:t xml:space="preserve">Seeproilla on 28-601 kilometrin (11-232 neliömetriä) kokoinen kotialue, ja ne voivat kulkea 16 kilometriä päivässä laiduntaessaan. </w:t>
            </w:r>
          </w:p>
        </w:tc>
      </w:tr>
      <w:tr>
        <w:trPr/>
        <w:tc>
          <w:tcPr>
            <w:tcW w:w="1372" w:type="dxa"/>
            <w:tcBorders/>
            <w:vAlign w:val="center"/>
          </w:tcPr>
          <w:p>
            <w:pPr>
              <w:pStyle w:val="TableContents"/>
              <w:bidi w:val="0"/>
              <w:spacing w:before="0" w:after="283"/>
              <w:jc w:val="left"/>
              <w:rPr/>
            </w:pPr>
            <w:r>
              <w:rPr/>
              <w:t xml:space="preserve">Tiikeri </w:t>
            </w:r>
          </w:p>
        </w:tc>
        <w:tc>
          <w:tcPr>
            <w:tcW w:w="3591" w:type="dxa"/>
            <w:tcBorders/>
            <w:vAlign w:val="center"/>
          </w:tcPr>
          <w:p>
            <w:pPr>
              <w:pStyle w:val="TableContents"/>
              <w:bidi w:val="0"/>
              <w:spacing w:before="0" w:after="283"/>
              <w:jc w:val="left"/>
              <w:rPr/>
            </w:pPr>
            <w:r>
              <w:rPr/>
              <w:t xml:space="preserve">7001177777777777777777777 ♠ 64 km / h (40 mph) </w:t>
            </w:r>
          </w:p>
        </w:tc>
        <w:tc>
          <w:tcPr>
            <w:tcW w:w="5242" w:type="dxa"/>
            <w:tcBorders/>
            <w:vAlign w:val="center"/>
          </w:tcPr>
          <w:p>
            <w:pPr>
              <w:pStyle w:val="TableContents"/>
              <w:bidi w:val="0"/>
              <w:spacing w:before="0" w:after="283"/>
              <w:jc w:val="left"/>
              <w:rPr/>
            </w:pPr>
            <w:r>
              <w:rPr/>
              <w:t xml:space="preserve">Ne elävät viidakoissa, ja niiden on havaittu kulkevan nopeudella 48 km/h - 64 km/h, joskin vain lyhyinä pätkinä. </w:t>
            </w:r>
          </w:p>
        </w:tc>
      </w:tr>
      <w:tr>
        <w:trPr/>
        <w:tc>
          <w:tcPr>
            <w:tcW w:w="1372" w:type="dxa"/>
            <w:tcBorders/>
            <w:vAlign w:val="center"/>
          </w:tcPr>
          <w:p>
            <w:pPr>
              <w:pStyle w:val="TableContents"/>
              <w:bidi w:val="0"/>
              <w:spacing w:before="0" w:after="283"/>
              <w:jc w:val="left"/>
              <w:rPr/>
            </w:pPr>
            <w:r>
              <w:rPr/>
              <w:t xml:space="preserve">Hyena </w:t>
            </w:r>
          </w:p>
        </w:tc>
        <w:tc>
          <w:tcPr>
            <w:tcW w:w="3591" w:type="dxa"/>
            <w:tcBorders/>
            <w:vAlign w:val="center"/>
          </w:tcPr>
          <w:p>
            <w:pPr>
              <w:pStyle w:val="TableContents"/>
              <w:bidi w:val="0"/>
              <w:spacing w:before="0" w:after="283"/>
              <w:jc w:val="left"/>
              <w:rPr/>
            </w:pPr>
            <w:r>
              <w:rPr/>
              <w:t xml:space="preserve">700116666666666666666666666 ♠ 60 km / h (37 mph) </w:t>
            </w:r>
          </w:p>
        </w:tc>
        <w:tc>
          <w:tcPr>
            <w:tcW w:w="5242" w:type="dxa"/>
            <w:tcBorders/>
            <w:vAlign w:val="center"/>
          </w:tcPr>
          <w:p>
            <w:pPr>
              <w:pStyle w:val="TableContents"/>
              <w:bidi w:val="0"/>
              <w:spacing w:before="0" w:after="283"/>
              <w:jc w:val="left"/>
              <w:rPr/>
            </w:pPr>
            <w:r>
              <w:rPr/>
              <w:t xml:space="preserve">Hyeena voi juosta jopa 60 km/h (37 mph); jotkut pitävät tätä suorituskykyä nimenomaan täplähyeenan ominaisuutena. Ne käyttävät nopeuttaan saaliinsa jahtaamiseen, ja joskus ne kulkevat 24 kilometrin matkan yhdessä takaa-ajossa. </w:t>
            </w:r>
          </w:p>
        </w:tc>
      </w:tr>
      <w:tr>
        <w:trPr/>
        <w:tc>
          <w:tcPr>
            <w:tcW w:w="1372" w:type="dxa"/>
            <w:tcBorders/>
            <w:vAlign w:val="center"/>
          </w:tcPr>
          <w:p>
            <w:pPr>
              <w:pStyle w:val="TableContents"/>
              <w:bidi w:val="0"/>
              <w:spacing w:before="0" w:after="283"/>
              <w:jc w:val="left"/>
              <w:rPr/>
            </w:pPr>
            <w:r>
              <w:rPr/>
              <w:t xml:space="preserve">Ihminen </w:t>
            </w:r>
          </w:p>
        </w:tc>
        <w:tc>
          <w:tcPr>
            <w:tcW w:w="3591" w:type="dxa"/>
            <w:tcBorders/>
            <w:vAlign w:val="center"/>
          </w:tcPr>
          <w:p>
            <w:pPr>
              <w:pStyle w:val="TableContents"/>
              <w:bidi w:val="0"/>
              <w:jc w:val="left"/>
              <w:rPr/>
            </w:pPr>
            <w:r>
              <w:rPr/>
              <w:t xml:space="preserve">Hetkellinen max. 700113232100320000000 ♠ 47,56 km / h (29,55 mph) </w:t>
            </w:r>
          </w:p>
          <w:p>
            <w:pPr>
              <w:pStyle w:val="TableContents"/>
              <w:bidi w:val="0"/>
              <w:spacing w:before="0" w:after="283"/>
              <w:jc w:val="left"/>
              <w:rPr/>
            </w:pPr>
            <w:r>
              <w:rPr/>
              <w:t xml:space="preserve">Keskimääräinen maksimi nopeus nopeimmillaan 10-20 metrin matkalla oli 45 kmh / 28 mph Muihin maaeläimiin verrattuna ihminen on poikkeuksellisen kestävä, mutta poikkeuksellisen kykenemätön suuriin nopeuksiin. </w:t>
            </w:r>
          </w:p>
        </w:tc>
        <w:tc>
          <w:tcPr>
            <w:tcW w:w="5242" w:type="dxa"/>
            <w:tcBorders/>
            <w:vAlign w:val="center"/>
          </w:tcPr>
          <w:p>
            <w:pPr>
              <w:pStyle w:val="TableContents"/>
              <w:bidi w:val="0"/>
              <w:jc w:val="left"/>
              <w:rPr/>
            </w:pPr>
            <w:r>
              <w:rPr/>
              <w:t xml:space="preserve">* Usain Bolt juoksi 100 metrin maailmanennätyksen 9,58 sekuntia. Hänen absoluuttisesti nopein kirjattu nopeutensa (yksittäisten askelten välillä) tuon sprintin aikana oli 13,2 metriä/sekunti (29,55 mph / 47,52 km / h) askelten välillä 50 metrin ja 70 metrin välein. Keskimääräiset kokonaismaksiminopeudet tällä 20 metrin osuudella (jossa maksiminopeus saavutetaan noin puolivälissä) 75 metriin olivat 44 - 45 km / h (28 mph) ennen kuin ne pienenivät 75 metristä eteenpäin. </w:t>
            </w:r>
          </w:p>
          <w:p>
            <w:pPr>
              <w:pStyle w:val="TableContents"/>
              <w:numPr>
                <w:ilvl w:val="0"/>
                <w:numId w:val="182"/>
              </w:numPr>
              <w:tabs>
                <w:tab w:val="clear" w:pos="1134"/>
                <w:tab w:val="left" w:leader="none" w:pos="707"/>
              </w:tabs>
              <w:bidi w:val="0"/>
              <w:spacing w:before="0" w:after="0"/>
              <w:ind w:start="707" w:hanging="283"/>
              <w:jc w:val="left"/>
              <w:rPr/>
            </w:pPr>
            <w:r>
              <w:rPr/>
              <w:t xml:space="preserve">Hicham El Guerrouj juoksi miesten mailin (5 280 jalkaa / 1 609,344 metriä) maailmanennätyksen 3.43,13. </w:t>
            </w:r>
          </w:p>
          <w:p>
            <w:pPr>
              <w:pStyle w:val="TableContents"/>
              <w:numPr>
                <w:ilvl w:val="0"/>
                <w:numId w:val="182"/>
              </w:numPr>
              <w:tabs>
                <w:tab w:val="clear" w:pos="1134"/>
                <w:tab w:val="left" w:leader="none" w:pos="707"/>
              </w:tabs>
              <w:bidi w:val="0"/>
              <w:ind w:start="707" w:hanging="283"/>
              <w:jc w:val="left"/>
              <w:rPr/>
            </w:pPr>
            <w:r>
              <w:rPr/>
              <w:t xml:space="preserve">Svetlana Masterkova teki naisten mailin juoksun (5 280 jalkaa / 1 609,344 metriä) nykyisen maailmanennätyksen 4:12.56. </w:t>
            </w:r>
          </w:p>
          <w:p>
            <w:pPr>
              <w:pStyle w:val="TableContents"/>
              <w:bidi w:val="0"/>
              <w:spacing w:before="0" w:after="283"/>
              <w:jc w:val="left"/>
              <w:rPr/>
            </w:pPr>
            <w:r>
              <w:rPr/>
              <w:t xml:space="preserve">Ilman merkittäviä ulkoisia tekijöitä ei-urheilulliset ihmiset pyrkivät kävelemään noin 1,4 m/s (5,0 km/h; 3,1 mph) ja juoksemaan noin 5,1 m/s (18 km/h; 11 mph). Vaikka ihmiset kykenevät kävelemään nopeuksilla lähes 0 m / s ja jopa 2,5 m / s (9,0 km / h; 5,6 mph) ja juoksemaan 1 mailin (1,6 kilometriä) 6,5 minuutissa, ihmiset tyypillisesti päättävät käyttää vain pientä aluetta näiden nopeuksien sisällä. </w:t>
            </w:r>
          </w:p>
        </w:tc>
      </w:tr>
      <w:tr>
        <w:trPr/>
        <w:tc>
          <w:tcPr>
            <w:tcW w:w="1372" w:type="dxa"/>
            <w:tcBorders/>
            <w:vAlign w:val="center"/>
          </w:tcPr>
          <w:p>
            <w:pPr>
              <w:pStyle w:val="TableContents"/>
              <w:bidi w:val="0"/>
              <w:spacing w:before="0" w:after="283"/>
              <w:jc w:val="left"/>
              <w:rPr/>
            </w:pPr>
            <w:r>
              <w:rPr/>
              <w:t xml:space="preserve">Afrikkalainen norsu </w:t>
            </w:r>
          </w:p>
        </w:tc>
        <w:tc>
          <w:tcPr>
            <w:tcW w:w="3591" w:type="dxa"/>
            <w:tcBorders/>
            <w:vAlign w:val="center"/>
          </w:tcPr>
          <w:p>
            <w:pPr>
              <w:pStyle w:val="TableContents"/>
              <w:bidi w:val="0"/>
              <w:spacing w:before="0" w:after="283"/>
              <w:jc w:val="left"/>
              <w:rPr/>
            </w:pPr>
            <w:r>
              <w:rPr/>
              <w:t xml:space="preserve">7000692912000000000 ♠ 24,9 km / h (15,5 mph) </w:t>
            </w:r>
          </w:p>
        </w:tc>
        <w:tc>
          <w:tcPr>
            <w:tcW w:w="524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nopeampi gaselli vai gepardi?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Luettelo eläimistä nopeuden mukaan </w:t>
      </w:r>
    </w:p>
    <w:tbl>
      <w:tblPr>
        <w:tblW w:w="10205" w:type="dxa"/>
        <w:jc w:val="left"/>
        <w:tblInd w:w="0" w:type="dxa"/>
        <w:tblLayout w:type="fixed"/>
        <w:tblCellMar>
          <w:top w:w="28" w:type="dxa"/>
          <w:left w:w="28" w:type="dxa"/>
          <w:bottom w:w="28" w:type="dxa"/>
          <w:right w:w="28" w:type="dxa"/>
        </w:tblCellMar>
      </w:tblPr>
      <w:tblGrid>
        <w:gridCol w:w="693"/>
        <w:gridCol w:w="1568"/>
        <w:gridCol w:w="2471"/>
        <w:gridCol w:w="1728"/>
        <w:gridCol w:w="3745"/>
      </w:tblGrid>
      <w:tr>
        <w:trPr/>
        <w:tc>
          <w:tcPr>
            <w:tcW w:w="693" w:type="dxa"/>
            <w:tcBorders/>
            <w:vAlign w:val="center"/>
          </w:tcPr>
          <w:p>
            <w:pPr>
              <w:pStyle w:val="TableHeading"/>
              <w:suppressLineNumbers/>
              <w:bidi w:val="0"/>
              <w:spacing w:before="0" w:after="283"/>
              <w:jc w:val="center"/>
              <w:rPr/>
            </w:pPr>
            <w:r>
              <w:rPr/>
              <w:t xml:space="preserve">Sijoitus </w:t>
            </w:r>
          </w:p>
        </w:tc>
        <w:tc>
          <w:tcPr>
            <w:tcW w:w="1568" w:type="dxa"/>
            <w:tcBorders/>
            <w:vAlign w:val="center"/>
          </w:tcPr>
          <w:p>
            <w:pPr>
              <w:pStyle w:val="TableHeading"/>
              <w:suppressLineNumbers/>
              <w:bidi w:val="0"/>
              <w:spacing w:before="0" w:after="283"/>
              <w:jc w:val="center"/>
              <w:rPr/>
            </w:pPr>
            <w:r>
              <w:rPr/>
              <w:t xml:space="preserve">Eläimet </w:t>
            </w:r>
          </w:p>
        </w:tc>
        <w:tc>
          <w:tcPr>
            <w:tcW w:w="2471" w:type="dxa"/>
            <w:tcBorders/>
            <w:vAlign w:val="center"/>
          </w:tcPr>
          <w:p>
            <w:pPr>
              <w:pStyle w:val="TableHeading"/>
              <w:suppressLineNumbers/>
              <w:bidi w:val="0"/>
              <w:spacing w:before="0" w:after="283"/>
              <w:jc w:val="center"/>
              <w:rPr/>
            </w:pPr>
            <w:r>
              <w:rPr/>
              <w:t xml:space="preserve">Suurin nopeus </w:t>
            </w:r>
          </w:p>
        </w:tc>
        <w:tc>
          <w:tcPr>
            <w:tcW w:w="1728" w:type="dxa"/>
            <w:tcBorders/>
            <w:vAlign w:val="center"/>
          </w:tcPr>
          <w:p>
            <w:pPr>
              <w:pStyle w:val="TableHeading"/>
              <w:suppressLineNumbers/>
              <w:bidi w:val="0"/>
              <w:spacing w:before="0" w:after="283"/>
              <w:jc w:val="center"/>
              <w:rPr/>
            </w:pPr>
            <w:r>
              <w:rPr/>
              <w:t xml:space="preserve">Luokka </w:t>
            </w:r>
          </w:p>
        </w:tc>
        <w:tc>
          <w:tcPr>
            <w:tcW w:w="3745" w:type="dxa"/>
            <w:tcBorders/>
            <w:vAlign w:val="center"/>
          </w:tcPr>
          <w:p>
            <w:pPr>
              <w:pStyle w:val="TableHeading"/>
              <w:suppressLineNumbers/>
              <w:bidi w:val="0"/>
              <w:spacing w:before="0" w:after="283"/>
              <w:jc w:val="center"/>
              <w:rPr/>
            </w:pPr>
            <w:r>
              <w:rPr/>
              <w:t xml:space="preserve">Huomautukset </w:t>
            </w:r>
          </w:p>
        </w:tc>
      </w:tr>
      <w:tr>
        <w:trPr/>
        <w:tc>
          <w:tcPr>
            <w:tcW w:w="693" w:type="dxa"/>
            <w:tcBorders/>
            <w:vAlign w:val="center"/>
          </w:tcPr>
          <w:p>
            <w:pPr>
              <w:pStyle w:val="TableContents"/>
              <w:bidi w:val="0"/>
              <w:spacing w:before="0" w:after="283"/>
              <w:jc w:val="left"/>
              <w:rPr>
                <w:sz w:val="4"/>
                <w:szCs w:val="4"/>
              </w:rPr>
            </w:pPr>
            <w:r>
              <w:rPr>
                <w:sz w:val="4"/>
                <w:szCs w:val="4"/>
              </w:rPr>
            </w:r>
          </w:p>
        </w:tc>
        <w:tc>
          <w:tcPr>
            <w:tcW w:w="1568" w:type="dxa"/>
            <w:tcBorders/>
            <w:vAlign w:val="center"/>
          </w:tcPr>
          <w:p>
            <w:pPr>
              <w:pStyle w:val="TableContents"/>
              <w:bidi w:val="0"/>
              <w:spacing w:before="0" w:after="283"/>
              <w:jc w:val="left"/>
              <w:rPr/>
            </w:pPr>
            <w:r>
              <w:rPr/>
              <w:t xml:space="preserve">Muuttohaukka </w:t>
            </w:r>
          </w:p>
        </w:tc>
        <w:tc>
          <w:tcPr>
            <w:tcW w:w="2471" w:type="dxa"/>
            <w:tcBorders/>
            <w:vAlign w:val="center"/>
          </w:tcPr>
          <w:p>
            <w:pPr>
              <w:pStyle w:val="TableContents"/>
              <w:bidi w:val="0"/>
              <w:spacing w:before="0" w:after="283"/>
              <w:jc w:val="left"/>
              <w:rPr/>
            </w:pPr>
            <w:r>
              <w:rPr/>
              <w:t xml:space="preserve">389 km / h (242 mph) </w:t>
            </w:r>
          </w:p>
        </w:tc>
        <w:tc>
          <w:tcPr>
            <w:tcW w:w="1728" w:type="dxa"/>
            <w:tcBorders/>
            <w:vAlign w:val="center"/>
          </w:tcPr>
          <w:p>
            <w:pPr>
              <w:pStyle w:val="TableContents"/>
              <w:bidi w:val="0"/>
              <w:spacing w:before="0" w:after="283"/>
              <w:jc w:val="left"/>
              <w:rPr/>
            </w:pPr>
            <w:r>
              <w:rPr/>
              <w:t xml:space="preserve">Lento </w:t>
            </w:r>
          </w:p>
        </w:tc>
        <w:tc>
          <w:tcPr>
            <w:tcW w:w="3745" w:type="dxa"/>
            <w:tcBorders/>
            <w:vAlign w:val="center"/>
          </w:tcPr>
          <w:p>
            <w:pPr>
              <w:pStyle w:val="TableContents"/>
              <w:bidi w:val="0"/>
              <w:spacing w:before="0" w:after="283"/>
              <w:jc w:val="left"/>
              <w:rPr/>
            </w:pPr>
            <w:r>
              <w:rPr/>
              <w:t xml:space="preserve">Muuttohaukka on nopein ilmassa lentävä eläin, nopein lentävä eläin, nopein lintu ja ylipäätään eläinkunnan nopein jäsen. Muuttohaukka ei saavuta suurinta nopeuttaan vaakasuorassa tasalennossa, vaan sille ominaisessa metsästyskiinnityksessä. Kyykistyessään muuttohaukka nousee suureen korkeuteen ja syöksyy sitten jyrkästi yli 320 kilometrin tuntinopeudella. </w:t>
            </w:r>
          </w:p>
        </w:tc>
      </w:tr>
      <w:tr>
        <w:trPr/>
        <w:tc>
          <w:tcPr>
            <w:tcW w:w="693" w:type="dxa"/>
            <w:tcBorders/>
            <w:vAlign w:val="center"/>
          </w:tcPr>
          <w:p>
            <w:pPr>
              <w:pStyle w:val="TableContents"/>
              <w:bidi w:val="0"/>
              <w:spacing w:before="0" w:after="283"/>
              <w:jc w:val="left"/>
              <w:rPr>
                <w:sz w:val="4"/>
                <w:szCs w:val="4"/>
              </w:rPr>
            </w:pPr>
            <w:r>
              <w:rPr>
                <w:sz w:val="4"/>
                <w:szCs w:val="4"/>
              </w:rPr>
            </w:r>
          </w:p>
        </w:tc>
        <w:tc>
          <w:tcPr>
            <w:tcW w:w="1568" w:type="dxa"/>
            <w:tcBorders/>
            <w:vAlign w:val="center"/>
          </w:tcPr>
          <w:p>
            <w:pPr>
              <w:pStyle w:val="TableContents"/>
              <w:bidi w:val="0"/>
              <w:spacing w:before="0" w:after="283"/>
              <w:jc w:val="left"/>
              <w:rPr/>
            </w:pPr>
            <w:r>
              <w:rPr>
                <w:color w:val="A9A9A9"/>
              </w:rPr>
              <w:t xml:space="preserve">Merikotka </w:t>
            </w:r>
          </w:p>
        </w:tc>
        <w:tc>
          <w:tcPr>
            <w:tcW w:w="2471" w:type="dxa"/>
            <w:tcBorders/>
            <w:vAlign w:val="center"/>
          </w:tcPr>
          <w:p>
            <w:pPr>
              <w:pStyle w:val="TableContents"/>
              <w:bidi w:val="0"/>
              <w:spacing w:before="0" w:after="283"/>
              <w:jc w:val="left"/>
              <w:rPr/>
            </w:pPr>
            <w:r>
              <w:rPr/>
              <w:t xml:space="preserve">240 -- 320 km / h (150 -- 200 mph) </w:t>
            </w:r>
          </w:p>
        </w:tc>
        <w:tc>
          <w:tcPr>
            <w:tcW w:w="1728" w:type="dxa"/>
            <w:tcBorders/>
            <w:vAlign w:val="center"/>
          </w:tcPr>
          <w:p>
            <w:pPr>
              <w:pStyle w:val="TableContents"/>
              <w:bidi w:val="0"/>
              <w:spacing w:before="0" w:after="283"/>
              <w:jc w:val="left"/>
              <w:rPr/>
            </w:pPr>
            <w:r>
              <w:rPr/>
              <w:t xml:space="preserve">Lento </w:t>
            </w:r>
          </w:p>
        </w:tc>
        <w:tc>
          <w:tcPr>
            <w:tcW w:w="374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sz w:val="4"/>
                <w:szCs w:val="4"/>
              </w:rPr>
            </w:pPr>
            <w:r>
              <w:rPr>
                <w:sz w:val="4"/>
                <w:szCs w:val="4"/>
              </w:rPr>
            </w:r>
          </w:p>
        </w:tc>
        <w:tc>
          <w:tcPr>
            <w:tcW w:w="1568" w:type="dxa"/>
            <w:tcBorders/>
            <w:vAlign w:val="center"/>
          </w:tcPr>
          <w:p>
            <w:pPr>
              <w:pStyle w:val="TableContents"/>
              <w:bidi w:val="0"/>
              <w:spacing w:before="0" w:after="283"/>
              <w:jc w:val="left"/>
              <w:rPr/>
            </w:pPr>
            <w:r>
              <w:rPr/>
              <w:t xml:space="preserve">Valkokurkku-uikkujoutsen </w:t>
            </w:r>
          </w:p>
        </w:tc>
        <w:tc>
          <w:tcPr>
            <w:tcW w:w="2471" w:type="dxa"/>
            <w:tcBorders/>
            <w:vAlign w:val="center"/>
          </w:tcPr>
          <w:p>
            <w:pPr>
              <w:pStyle w:val="TableContents"/>
              <w:bidi w:val="0"/>
              <w:spacing w:before="0" w:after="283"/>
              <w:jc w:val="left"/>
              <w:rPr/>
            </w:pPr>
            <w:r>
              <w:rPr/>
              <w:t xml:space="preserve">169 km / h (105 mph) </w:t>
            </w:r>
          </w:p>
        </w:tc>
        <w:tc>
          <w:tcPr>
            <w:tcW w:w="1728" w:type="dxa"/>
            <w:tcBorders/>
            <w:vAlign w:val="center"/>
          </w:tcPr>
          <w:p>
            <w:pPr>
              <w:pStyle w:val="TableContents"/>
              <w:bidi w:val="0"/>
              <w:spacing w:before="0" w:after="283"/>
              <w:jc w:val="left"/>
              <w:rPr>
                <w:sz w:val="4"/>
                <w:szCs w:val="4"/>
              </w:rPr>
            </w:pPr>
            <w:r>
              <w:rPr>
                <w:sz w:val="4"/>
                <w:szCs w:val="4"/>
              </w:rPr>
            </w:r>
          </w:p>
        </w:tc>
        <w:tc>
          <w:tcPr>
            <w:tcW w:w="3745" w:type="dxa"/>
            <w:tcBorders/>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sz w:val="4"/>
                <w:szCs w:val="4"/>
              </w:rPr>
            </w:pPr>
            <w:r>
              <w:rPr>
                <w:sz w:val="4"/>
                <w:szCs w:val="4"/>
              </w:rPr>
            </w:r>
          </w:p>
        </w:tc>
        <w:tc>
          <w:tcPr>
            <w:tcW w:w="1568" w:type="dxa"/>
            <w:tcBorders/>
            <w:vAlign w:val="center"/>
          </w:tcPr>
          <w:p>
            <w:pPr>
              <w:pStyle w:val="TableContents"/>
              <w:bidi w:val="0"/>
              <w:spacing w:before="0" w:after="283"/>
              <w:jc w:val="left"/>
              <w:rPr/>
            </w:pPr>
            <w:r>
              <w:rPr/>
              <w:t xml:space="preserve">Euraasian harrastus </w:t>
            </w:r>
          </w:p>
        </w:tc>
        <w:tc>
          <w:tcPr>
            <w:tcW w:w="2471" w:type="dxa"/>
            <w:tcBorders/>
            <w:vAlign w:val="center"/>
          </w:tcPr>
          <w:p>
            <w:pPr>
              <w:pStyle w:val="TableContents"/>
              <w:bidi w:val="0"/>
              <w:spacing w:before="0" w:after="283"/>
              <w:jc w:val="left"/>
              <w:rPr/>
            </w:pPr>
            <w:r>
              <w:rPr/>
              <w:t xml:space="preserve">160 km / h (100 mph) </w:t>
            </w:r>
          </w:p>
        </w:tc>
        <w:tc>
          <w:tcPr>
            <w:tcW w:w="1728" w:type="dxa"/>
            <w:tcBorders/>
            <w:vAlign w:val="center"/>
          </w:tcPr>
          <w:p>
            <w:pPr>
              <w:pStyle w:val="TableContents"/>
              <w:bidi w:val="0"/>
              <w:spacing w:before="0" w:after="283"/>
              <w:jc w:val="left"/>
              <w:rPr/>
            </w:pPr>
            <w:r>
              <w:rPr/>
              <w:t xml:space="preserve">Lento </w:t>
            </w:r>
          </w:p>
        </w:tc>
        <w:tc>
          <w:tcPr>
            <w:tcW w:w="3745" w:type="dxa"/>
            <w:tcBorders/>
            <w:vAlign w:val="center"/>
          </w:tcPr>
          <w:p>
            <w:pPr>
              <w:pStyle w:val="TableContents"/>
              <w:bidi w:val="0"/>
              <w:spacing w:before="0" w:after="283"/>
              <w:jc w:val="left"/>
              <w:rPr/>
            </w:pPr>
            <w:r>
              <w:rPr/>
              <w:t xml:space="preserve">Voi joskus päihittää nopean </w:t>
            </w:r>
          </w:p>
        </w:tc>
      </w:tr>
      <w:tr>
        <w:trPr/>
        <w:tc>
          <w:tcPr>
            <w:tcW w:w="693" w:type="dxa"/>
            <w:tcBorders/>
            <w:vAlign w:val="center"/>
          </w:tcPr>
          <w:p>
            <w:pPr>
              <w:pStyle w:val="TableContents"/>
              <w:bidi w:val="0"/>
              <w:spacing w:before="0" w:after="283"/>
              <w:jc w:val="left"/>
              <w:rPr/>
            </w:pPr>
            <w:r>
              <w:rPr/>
              <w:t xml:space="preserve">5 </w:t>
            </w:r>
          </w:p>
        </w:tc>
        <w:tc>
          <w:tcPr>
            <w:tcW w:w="1568" w:type="dxa"/>
            <w:tcBorders/>
            <w:vAlign w:val="center"/>
          </w:tcPr>
          <w:p>
            <w:pPr>
              <w:pStyle w:val="TableContents"/>
              <w:bidi w:val="0"/>
              <w:spacing w:before="0" w:after="283"/>
              <w:jc w:val="left"/>
              <w:rPr/>
            </w:pPr>
            <w:r>
              <w:rPr/>
              <w:t xml:space="preserve">Frigatebird </w:t>
            </w:r>
          </w:p>
        </w:tc>
        <w:tc>
          <w:tcPr>
            <w:tcW w:w="2471" w:type="dxa"/>
            <w:tcBorders/>
            <w:vAlign w:val="center"/>
          </w:tcPr>
          <w:p>
            <w:pPr>
              <w:pStyle w:val="TableContents"/>
              <w:bidi w:val="0"/>
              <w:spacing w:before="0" w:after="283"/>
              <w:jc w:val="left"/>
              <w:rPr/>
            </w:pPr>
            <w:r>
              <w:rPr/>
              <w:t xml:space="preserve">153 km / h (95 mph) </w:t>
            </w:r>
          </w:p>
        </w:tc>
        <w:tc>
          <w:tcPr>
            <w:tcW w:w="1728" w:type="dxa"/>
            <w:tcBorders/>
            <w:vAlign w:val="center"/>
          </w:tcPr>
          <w:p>
            <w:pPr>
              <w:pStyle w:val="TableContents"/>
              <w:bidi w:val="0"/>
              <w:spacing w:before="0" w:after="283"/>
              <w:jc w:val="left"/>
              <w:rPr/>
            </w:pPr>
            <w:r>
              <w:rPr/>
              <w:t xml:space="preserve">Lento </w:t>
            </w:r>
          </w:p>
        </w:tc>
        <w:tc>
          <w:tcPr>
            <w:tcW w:w="3745" w:type="dxa"/>
            <w:tcBorders/>
            <w:vAlign w:val="center"/>
          </w:tcPr>
          <w:p>
            <w:pPr>
              <w:pStyle w:val="TableContents"/>
              <w:bidi w:val="0"/>
              <w:spacing w:before="0" w:after="283"/>
              <w:jc w:val="left"/>
              <w:rPr/>
            </w:pPr>
            <w:r>
              <w:rPr/>
              <w:t xml:space="preserve">Fregattilinnun suurta nopeutta auttaa se, että sen siipipinta-alan ja ruumiinpainon suhde on kaikista linnuista suurin. </w:t>
            </w:r>
          </w:p>
        </w:tc>
      </w:tr>
      <w:tr>
        <w:trPr/>
        <w:tc>
          <w:tcPr>
            <w:tcW w:w="693" w:type="dxa"/>
            <w:tcBorders/>
            <w:vAlign w:val="center"/>
          </w:tcPr>
          <w:p>
            <w:pPr>
              <w:pStyle w:val="TableContents"/>
              <w:bidi w:val="0"/>
              <w:spacing w:before="0" w:after="283"/>
              <w:jc w:val="left"/>
              <w:rPr/>
            </w:pPr>
            <w:r>
              <w:rPr/>
              <w:t xml:space="preserve">6 </w:t>
            </w:r>
          </w:p>
        </w:tc>
        <w:tc>
          <w:tcPr>
            <w:tcW w:w="1568" w:type="dxa"/>
            <w:tcBorders/>
            <w:vAlign w:val="center"/>
          </w:tcPr>
          <w:p>
            <w:pPr>
              <w:pStyle w:val="TableContents"/>
              <w:bidi w:val="0"/>
              <w:spacing w:before="0" w:after="283"/>
              <w:jc w:val="left"/>
              <w:rPr/>
            </w:pPr>
            <w:r>
              <w:rPr/>
              <w:t xml:space="preserve">Kalliokyyhky (kyyhkynen) </w:t>
            </w:r>
          </w:p>
        </w:tc>
        <w:tc>
          <w:tcPr>
            <w:tcW w:w="2471" w:type="dxa"/>
            <w:tcBorders/>
            <w:vAlign w:val="center"/>
          </w:tcPr>
          <w:p>
            <w:pPr>
              <w:pStyle w:val="TableContents"/>
              <w:bidi w:val="0"/>
              <w:spacing w:before="0" w:after="283"/>
              <w:jc w:val="left"/>
              <w:rPr/>
            </w:pPr>
            <w:r>
              <w:rPr/>
              <w:t xml:space="preserve">148,9 km / h (92,5 mph) </w:t>
            </w:r>
          </w:p>
        </w:tc>
        <w:tc>
          <w:tcPr>
            <w:tcW w:w="1728" w:type="dxa"/>
            <w:tcBorders/>
            <w:vAlign w:val="center"/>
          </w:tcPr>
          <w:p>
            <w:pPr>
              <w:pStyle w:val="TableContents"/>
              <w:bidi w:val="0"/>
              <w:spacing w:before="0" w:after="283"/>
              <w:jc w:val="left"/>
              <w:rPr/>
            </w:pPr>
            <w:r>
              <w:rPr/>
              <w:t xml:space="preserve">Lento </w:t>
            </w:r>
          </w:p>
        </w:tc>
        <w:tc>
          <w:tcPr>
            <w:tcW w:w="3745" w:type="dxa"/>
            <w:tcBorders/>
            <w:vAlign w:val="center"/>
          </w:tcPr>
          <w:p>
            <w:pPr>
              <w:pStyle w:val="TableContents"/>
              <w:bidi w:val="0"/>
              <w:spacing w:before="0" w:after="283"/>
              <w:jc w:val="left"/>
              <w:rPr/>
            </w:pPr>
            <w:r>
              <w:rPr/>
              <w:t xml:space="preserve">Kyyhkyjen keskinopeus on mitattu 148,9 km/h (92,5 mph) 400 mailin (640 km) kilpailussa. </w:t>
            </w:r>
          </w:p>
        </w:tc>
      </w:tr>
      <w:tr>
        <w:trPr/>
        <w:tc>
          <w:tcPr>
            <w:tcW w:w="693" w:type="dxa"/>
            <w:tcBorders/>
            <w:vAlign w:val="center"/>
          </w:tcPr>
          <w:p>
            <w:pPr>
              <w:pStyle w:val="TableContents"/>
              <w:bidi w:val="0"/>
              <w:spacing w:before="0" w:after="283"/>
              <w:jc w:val="left"/>
              <w:rPr/>
            </w:pPr>
            <w:r>
              <w:rPr/>
              <w:t xml:space="preserve">7 </w:t>
            </w:r>
          </w:p>
        </w:tc>
        <w:tc>
          <w:tcPr>
            <w:tcW w:w="1568" w:type="dxa"/>
            <w:tcBorders/>
            <w:vAlign w:val="center"/>
          </w:tcPr>
          <w:p>
            <w:pPr>
              <w:pStyle w:val="TableContents"/>
              <w:bidi w:val="0"/>
              <w:spacing w:before="0" w:after="283"/>
              <w:jc w:val="left"/>
              <w:rPr/>
            </w:pPr>
            <w:r>
              <w:rPr/>
              <w:t xml:space="preserve">Sarvisiipihanhi </w:t>
            </w:r>
          </w:p>
        </w:tc>
        <w:tc>
          <w:tcPr>
            <w:tcW w:w="2471" w:type="dxa"/>
            <w:tcBorders/>
            <w:vAlign w:val="center"/>
          </w:tcPr>
          <w:p>
            <w:pPr>
              <w:pStyle w:val="TableContents"/>
              <w:bidi w:val="0"/>
              <w:spacing w:before="0" w:after="283"/>
              <w:jc w:val="left"/>
              <w:rPr/>
            </w:pPr>
            <w:r>
              <w:rPr/>
              <w:t xml:space="preserve">142 km / h (88 mph) </w:t>
            </w:r>
          </w:p>
        </w:tc>
        <w:tc>
          <w:tcPr>
            <w:tcW w:w="1728" w:type="dxa"/>
            <w:tcBorders/>
            <w:vAlign w:val="center"/>
          </w:tcPr>
          <w:p>
            <w:pPr>
              <w:pStyle w:val="TableContents"/>
              <w:bidi w:val="0"/>
              <w:spacing w:before="0" w:after="283"/>
              <w:jc w:val="left"/>
              <w:rPr/>
            </w:pPr>
            <w:r>
              <w:rPr/>
              <w:t xml:space="preserve">Lento </w:t>
            </w:r>
          </w:p>
        </w:tc>
        <w:tc>
          <w:tcPr>
            <w:tcW w:w="374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 </w:t>
            </w:r>
          </w:p>
        </w:tc>
        <w:tc>
          <w:tcPr>
            <w:tcW w:w="1568" w:type="dxa"/>
            <w:tcBorders/>
            <w:vAlign w:val="center"/>
          </w:tcPr>
          <w:p>
            <w:pPr>
              <w:pStyle w:val="TableContents"/>
              <w:bidi w:val="0"/>
              <w:spacing w:before="0" w:after="283"/>
              <w:jc w:val="left"/>
              <w:rPr/>
            </w:pPr>
            <w:r>
              <w:rPr/>
              <w:t xml:space="preserve">Musta marliini </w:t>
            </w:r>
          </w:p>
        </w:tc>
        <w:tc>
          <w:tcPr>
            <w:tcW w:w="2471" w:type="dxa"/>
            <w:tcBorders/>
            <w:vAlign w:val="center"/>
          </w:tcPr>
          <w:p>
            <w:pPr>
              <w:pStyle w:val="TableContents"/>
              <w:bidi w:val="0"/>
              <w:spacing w:before="0" w:after="283"/>
              <w:jc w:val="left"/>
              <w:rPr/>
            </w:pPr>
            <w:r>
              <w:rPr/>
              <w:t xml:space="preserve">129 km / h (80 mph) </w:t>
            </w:r>
          </w:p>
        </w:tc>
        <w:tc>
          <w:tcPr>
            <w:tcW w:w="1728" w:type="dxa"/>
            <w:tcBorders/>
            <w:vAlign w:val="center"/>
          </w:tcPr>
          <w:p>
            <w:pPr>
              <w:pStyle w:val="TableContents"/>
              <w:bidi w:val="0"/>
              <w:spacing w:before="0" w:after="283"/>
              <w:jc w:val="left"/>
              <w:rPr/>
            </w:pPr>
            <w:r>
              <w:rPr/>
              <w:t xml:space="preserve">Uinti </w:t>
            </w:r>
          </w:p>
        </w:tc>
        <w:tc>
          <w:tcPr>
            <w:tcW w:w="3745" w:type="dxa"/>
            <w:tcBorders/>
            <w:vAlign w:val="center"/>
          </w:tcPr>
          <w:p>
            <w:pPr>
              <w:pStyle w:val="TableContents"/>
              <w:bidi w:val="0"/>
              <w:spacing w:before="0" w:after="283"/>
              <w:jc w:val="left"/>
              <w:rPr/>
            </w:pPr>
            <w:r>
              <w:rPr/>
              <w:t xml:space="preserve">Koukussa olevan mustan marliinin on todettu irrottavan siimaa kalastuskelalta nopeudella 120 jalkaa sekunnissa (82 mph; 132 km/h). </w:t>
            </w:r>
          </w:p>
        </w:tc>
      </w:tr>
      <w:tr>
        <w:trPr/>
        <w:tc>
          <w:tcPr>
            <w:tcW w:w="693" w:type="dxa"/>
            <w:tcBorders/>
            <w:vAlign w:val="center"/>
          </w:tcPr>
          <w:p>
            <w:pPr>
              <w:pStyle w:val="TableContents"/>
              <w:bidi w:val="0"/>
              <w:spacing w:before="0" w:after="283"/>
              <w:jc w:val="left"/>
              <w:rPr/>
            </w:pPr>
            <w:r>
              <w:rPr/>
              <w:t xml:space="preserve">9 </w:t>
            </w:r>
          </w:p>
        </w:tc>
        <w:tc>
          <w:tcPr>
            <w:tcW w:w="1568" w:type="dxa"/>
            <w:tcBorders/>
            <w:vAlign w:val="center"/>
          </w:tcPr>
          <w:p>
            <w:pPr>
              <w:pStyle w:val="TableContents"/>
              <w:bidi w:val="0"/>
              <w:spacing w:before="0" w:after="283"/>
              <w:jc w:val="left"/>
              <w:rPr/>
            </w:pPr>
            <w:r>
              <w:rPr/>
              <w:t xml:space="preserve">Gyrfalcon </w:t>
            </w:r>
          </w:p>
        </w:tc>
        <w:tc>
          <w:tcPr>
            <w:tcW w:w="2471" w:type="dxa"/>
            <w:tcBorders/>
            <w:vAlign w:val="center"/>
          </w:tcPr>
          <w:p>
            <w:pPr>
              <w:pStyle w:val="TableContents"/>
              <w:bidi w:val="0"/>
              <w:spacing w:before="0" w:after="283"/>
              <w:jc w:val="left"/>
              <w:rPr/>
            </w:pPr>
            <w:r>
              <w:rPr/>
              <w:t xml:space="preserve">128 km / h (80 mph) </w:t>
            </w:r>
          </w:p>
        </w:tc>
        <w:tc>
          <w:tcPr>
            <w:tcW w:w="1728" w:type="dxa"/>
            <w:tcBorders/>
            <w:vAlign w:val="center"/>
          </w:tcPr>
          <w:p>
            <w:pPr>
              <w:pStyle w:val="TableContents"/>
              <w:bidi w:val="0"/>
              <w:spacing w:before="0" w:after="283"/>
              <w:jc w:val="left"/>
              <w:rPr/>
            </w:pPr>
            <w:r>
              <w:rPr/>
              <w:t xml:space="preserve">Lento </w:t>
            </w:r>
          </w:p>
        </w:tc>
        <w:tc>
          <w:tcPr>
            <w:tcW w:w="374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 </w:t>
            </w:r>
          </w:p>
        </w:tc>
        <w:tc>
          <w:tcPr>
            <w:tcW w:w="1568" w:type="dxa"/>
            <w:tcBorders/>
            <w:vAlign w:val="center"/>
          </w:tcPr>
          <w:p>
            <w:pPr>
              <w:pStyle w:val="TableContents"/>
              <w:bidi w:val="0"/>
              <w:spacing w:before="0" w:after="283"/>
              <w:jc w:val="left"/>
              <w:rPr/>
            </w:pPr>
            <w:r>
              <w:rPr/>
              <w:t xml:space="preserve">Harmaapäinen albatrossi </w:t>
            </w:r>
          </w:p>
        </w:tc>
        <w:tc>
          <w:tcPr>
            <w:tcW w:w="2471" w:type="dxa"/>
            <w:tcBorders/>
            <w:vAlign w:val="center"/>
          </w:tcPr>
          <w:p>
            <w:pPr>
              <w:pStyle w:val="TableContents"/>
              <w:bidi w:val="0"/>
              <w:spacing w:before="0" w:after="283"/>
              <w:jc w:val="left"/>
              <w:rPr/>
            </w:pPr>
            <w:r>
              <w:rPr/>
              <w:t xml:space="preserve">127 km / h (79 mph) </w:t>
            </w:r>
          </w:p>
        </w:tc>
        <w:tc>
          <w:tcPr>
            <w:tcW w:w="1728" w:type="dxa"/>
            <w:tcBorders/>
            <w:vAlign w:val="center"/>
          </w:tcPr>
          <w:p>
            <w:pPr>
              <w:pStyle w:val="TableContents"/>
              <w:bidi w:val="0"/>
              <w:spacing w:before="0" w:after="283"/>
              <w:jc w:val="left"/>
              <w:rPr/>
            </w:pPr>
            <w:r>
              <w:rPr/>
              <w:t xml:space="preserve">Lento </w:t>
            </w:r>
          </w:p>
        </w:tc>
        <w:tc>
          <w:tcPr>
            <w:tcW w:w="374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 </w:t>
            </w:r>
          </w:p>
        </w:tc>
        <w:tc>
          <w:tcPr>
            <w:tcW w:w="1568" w:type="dxa"/>
            <w:tcBorders/>
            <w:vAlign w:val="center"/>
          </w:tcPr>
          <w:p>
            <w:pPr>
              <w:pStyle w:val="TableContents"/>
              <w:bidi w:val="0"/>
              <w:spacing w:before="0" w:after="283"/>
              <w:jc w:val="left"/>
              <w:rPr/>
            </w:pPr>
            <w:r>
              <w:rPr/>
              <w:t xml:space="preserve">Gepardi </w:t>
            </w:r>
          </w:p>
        </w:tc>
        <w:tc>
          <w:tcPr>
            <w:tcW w:w="2471" w:type="dxa"/>
            <w:tcBorders/>
            <w:vAlign w:val="center"/>
          </w:tcPr>
          <w:p>
            <w:pPr>
              <w:pStyle w:val="TableContents"/>
              <w:bidi w:val="0"/>
              <w:spacing w:before="0" w:after="283"/>
              <w:jc w:val="left"/>
              <w:rPr/>
            </w:pPr>
            <w:r>
              <w:rPr/>
              <w:t xml:space="preserve">109,4 -- 120,7 km / h (68,0 -- 75,0 mph). </w:t>
            </w:r>
          </w:p>
        </w:tc>
        <w:tc>
          <w:tcPr>
            <w:tcW w:w="1728" w:type="dxa"/>
            <w:tcBorders/>
            <w:vAlign w:val="center"/>
          </w:tcPr>
          <w:p>
            <w:pPr>
              <w:pStyle w:val="TableContents"/>
              <w:bidi w:val="0"/>
              <w:spacing w:before="0" w:after="283"/>
              <w:jc w:val="left"/>
              <w:rPr/>
            </w:pPr>
            <w:r>
              <w:rPr/>
              <w:t xml:space="preserve">Maa </w:t>
            </w:r>
          </w:p>
        </w:tc>
        <w:tc>
          <w:tcPr>
            <w:tcW w:w="3745" w:type="dxa"/>
            <w:tcBorders/>
            <w:vAlign w:val="center"/>
          </w:tcPr>
          <w:p>
            <w:pPr>
              <w:pStyle w:val="TableContents"/>
              <w:bidi w:val="0"/>
              <w:spacing w:before="0" w:after="283"/>
              <w:jc w:val="left"/>
              <w:rPr/>
            </w:pPr>
            <w:r>
              <w:rPr/>
              <w:t xml:space="preserve">Nopein maaeläin, nopein kissaeläin, gepardi voi kiihdyttää nopeudesta 0-96,6 km/h alle kolmessa sekunnissa, mutta kestävyys on rajallinen. </w:t>
            </w:r>
          </w:p>
        </w:tc>
      </w:tr>
      <w:tr>
        <w:trPr/>
        <w:tc>
          <w:tcPr>
            <w:tcW w:w="693" w:type="dxa"/>
            <w:tcBorders/>
            <w:vAlign w:val="center"/>
          </w:tcPr>
          <w:p>
            <w:pPr>
              <w:pStyle w:val="TableContents"/>
              <w:bidi w:val="0"/>
              <w:spacing w:before="0" w:after="283"/>
              <w:jc w:val="left"/>
              <w:rPr/>
            </w:pPr>
            <w:r>
              <w:rPr/>
              <w:t xml:space="preserve">12 </w:t>
            </w:r>
          </w:p>
        </w:tc>
        <w:tc>
          <w:tcPr>
            <w:tcW w:w="1568" w:type="dxa"/>
            <w:tcBorders/>
            <w:vAlign w:val="center"/>
          </w:tcPr>
          <w:p>
            <w:pPr>
              <w:pStyle w:val="TableContents"/>
              <w:bidi w:val="0"/>
              <w:spacing w:before="0" w:after="283"/>
              <w:jc w:val="left"/>
              <w:rPr/>
            </w:pPr>
            <w:r>
              <w:rPr/>
              <w:t xml:space="preserve">Sailfish </w:t>
            </w:r>
          </w:p>
        </w:tc>
        <w:tc>
          <w:tcPr>
            <w:tcW w:w="2471" w:type="dxa"/>
            <w:tcBorders/>
            <w:vAlign w:val="center"/>
          </w:tcPr>
          <w:p>
            <w:pPr>
              <w:pStyle w:val="TableContents"/>
              <w:bidi w:val="0"/>
              <w:spacing w:before="0" w:after="283"/>
              <w:jc w:val="left"/>
              <w:rPr/>
            </w:pPr>
            <w:r>
              <w:rPr/>
              <w:t xml:space="preserve">109,19 km / h (67,85 mph) </w:t>
            </w:r>
          </w:p>
        </w:tc>
        <w:tc>
          <w:tcPr>
            <w:tcW w:w="1728" w:type="dxa"/>
            <w:tcBorders/>
            <w:vAlign w:val="center"/>
          </w:tcPr>
          <w:p>
            <w:pPr>
              <w:pStyle w:val="TableContents"/>
              <w:bidi w:val="0"/>
              <w:spacing w:before="0" w:after="283"/>
              <w:jc w:val="left"/>
              <w:rPr/>
            </w:pPr>
            <w:r>
              <w:rPr/>
              <w:t xml:space="preserve">Lento-uinti </w:t>
            </w:r>
          </w:p>
        </w:tc>
        <w:tc>
          <w:tcPr>
            <w:tcW w:w="374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13 </w:t>
            </w:r>
          </w:p>
        </w:tc>
        <w:tc>
          <w:tcPr>
            <w:tcW w:w="1568" w:type="dxa"/>
            <w:tcBorders/>
            <w:vAlign w:val="center"/>
          </w:tcPr>
          <w:p>
            <w:pPr>
              <w:pStyle w:val="TableContents"/>
              <w:bidi w:val="0"/>
              <w:spacing w:before="0" w:after="283"/>
              <w:jc w:val="left"/>
              <w:rPr/>
            </w:pPr>
            <w:r>
              <w:rPr/>
              <w:t xml:space="preserve">Annan kolibri </w:t>
            </w:r>
          </w:p>
        </w:tc>
        <w:tc>
          <w:tcPr>
            <w:tcW w:w="2471" w:type="dxa"/>
            <w:tcBorders/>
            <w:vAlign w:val="center"/>
          </w:tcPr>
          <w:p>
            <w:pPr>
              <w:pStyle w:val="TableContents"/>
              <w:bidi w:val="0"/>
              <w:spacing w:before="0" w:after="283"/>
              <w:jc w:val="left"/>
              <w:rPr/>
            </w:pPr>
            <w:r>
              <w:rPr/>
              <w:t xml:space="preserve">98,27 km / h (61,06 mph) </w:t>
            </w:r>
          </w:p>
        </w:tc>
        <w:tc>
          <w:tcPr>
            <w:tcW w:w="1728" w:type="dxa"/>
            <w:tcBorders/>
            <w:vAlign w:val="center"/>
          </w:tcPr>
          <w:p>
            <w:pPr>
              <w:pStyle w:val="TableContents"/>
              <w:bidi w:val="0"/>
              <w:spacing w:before="0" w:after="283"/>
              <w:jc w:val="left"/>
              <w:rPr/>
            </w:pPr>
            <w:r>
              <w:rPr/>
              <w:t xml:space="preserve">Lento </w:t>
            </w:r>
          </w:p>
        </w:tc>
        <w:tc>
          <w:tcPr>
            <w:tcW w:w="374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14 </w:t>
            </w:r>
          </w:p>
        </w:tc>
        <w:tc>
          <w:tcPr>
            <w:tcW w:w="1568" w:type="dxa"/>
            <w:tcBorders/>
            <w:vAlign w:val="center"/>
          </w:tcPr>
          <w:p>
            <w:pPr>
              <w:pStyle w:val="TableContents"/>
              <w:bidi w:val="0"/>
              <w:spacing w:before="0" w:after="283"/>
              <w:jc w:val="left"/>
              <w:rPr/>
            </w:pPr>
            <w:r>
              <w:rPr/>
              <w:t xml:space="preserve">Miekkakala </w:t>
            </w:r>
          </w:p>
        </w:tc>
        <w:tc>
          <w:tcPr>
            <w:tcW w:w="2471" w:type="dxa"/>
            <w:tcBorders/>
            <w:vAlign w:val="center"/>
          </w:tcPr>
          <w:p>
            <w:pPr>
              <w:pStyle w:val="TableContents"/>
              <w:bidi w:val="0"/>
              <w:spacing w:before="0" w:after="283"/>
              <w:jc w:val="left"/>
              <w:rPr/>
            </w:pPr>
            <w:r>
              <w:rPr/>
              <w:t xml:space="preserve">97 km / h (60 mph) </w:t>
            </w:r>
          </w:p>
        </w:tc>
        <w:tc>
          <w:tcPr>
            <w:tcW w:w="1728" w:type="dxa"/>
            <w:tcBorders/>
            <w:vAlign w:val="center"/>
          </w:tcPr>
          <w:p>
            <w:pPr>
              <w:pStyle w:val="TableContents"/>
              <w:bidi w:val="0"/>
              <w:spacing w:before="0" w:after="283"/>
              <w:jc w:val="left"/>
              <w:rPr/>
            </w:pPr>
            <w:r>
              <w:rPr/>
              <w:t xml:space="preserve">Uinti </w:t>
            </w:r>
          </w:p>
        </w:tc>
        <w:tc>
          <w:tcPr>
            <w:tcW w:w="3745" w:type="dxa"/>
            <w:tcBorders/>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15 </w:t>
            </w:r>
          </w:p>
        </w:tc>
        <w:tc>
          <w:tcPr>
            <w:tcW w:w="1568" w:type="dxa"/>
            <w:tcBorders/>
            <w:vAlign w:val="center"/>
          </w:tcPr>
          <w:p>
            <w:pPr>
              <w:pStyle w:val="TableContents"/>
              <w:bidi w:val="0"/>
              <w:spacing w:before="0" w:after="283"/>
              <w:jc w:val="left"/>
              <w:rPr/>
            </w:pPr>
            <w:r>
              <w:rPr/>
              <w:t xml:space="preserve">Pronghorn </w:t>
            </w:r>
          </w:p>
        </w:tc>
        <w:tc>
          <w:tcPr>
            <w:tcW w:w="2471" w:type="dxa"/>
            <w:tcBorders/>
            <w:vAlign w:val="center"/>
          </w:tcPr>
          <w:p>
            <w:pPr>
              <w:pStyle w:val="TableContents"/>
              <w:bidi w:val="0"/>
              <w:spacing w:before="0" w:after="283"/>
              <w:jc w:val="left"/>
              <w:rPr/>
            </w:pPr>
            <w:r>
              <w:rPr/>
              <w:t xml:space="preserve">70012458333333333333333 ♠ 88,5 km / h (55,0 mph) </w:t>
            </w:r>
          </w:p>
        </w:tc>
        <w:tc>
          <w:tcPr>
            <w:tcW w:w="1728" w:type="dxa"/>
            <w:tcBorders/>
            <w:vAlign w:val="center"/>
          </w:tcPr>
          <w:p>
            <w:pPr>
              <w:pStyle w:val="TableContents"/>
              <w:bidi w:val="0"/>
              <w:spacing w:before="0" w:after="283"/>
              <w:jc w:val="left"/>
              <w:rPr/>
            </w:pPr>
            <w:r>
              <w:rPr/>
              <w:t xml:space="preserve">Maa </w:t>
            </w:r>
          </w:p>
        </w:tc>
        <w:tc>
          <w:tcPr>
            <w:tcW w:w="374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16 </w:t>
            </w:r>
          </w:p>
        </w:tc>
        <w:tc>
          <w:tcPr>
            <w:tcW w:w="1568" w:type="dxa"/>
            <w:tcBorders/>
            <w:vAlign w:val="center"/>
          </w:tcPr>
          <w:p>
            <w:pPr>
              <w:pStyle w:val="TableContents"/>
              <w:bidi w:val="0"/>
              <w:spacing w:before="0" w:after="283"/>
              <w:jc w:val="left"/>
              <w:rPr/>
            </w:pPr>
            <w:r>
              <w:rPr/>
              <w:t xml:space="preserve">Springbok </w:t>
            </w:r>
          </w:p>
        </w:tc>
        <w:tc>
          <w:tcPr>
            <w:tcW w:w="2471" w:type="dxa"/>
            <w:tcBorders/>
            <w:vAlign w:val="center"/>
          </w:tcPr>
          <w:p>
            <w:pPr>
              <w:pStyle w:val="TableContents"/>
              <w:bidi w:val="0"/>
              <w:spacing w:before="0" w:after="283"/>
              <w:jc w:val="left"/>
              <w:rPr/>
            </w:pPr>
            <w:r>
              <w:rPr/>
              <w:t xml:space="preserve">700124444444444444444444444 ♠ 88 km / h (55 mph) </w:t>
            </w:r>
          </w:p>
        </w:tc>
        <w:tc>
          <w:tcPr>
            <w:tcW w:w="1728" w:type="dxa"/>
            <w:tcBorders/>
            <w:vAlign w:val="center"/>
          </w:tcPr>
          <w:p>
            <w:pPr>
              <w:pStyle w:val="TableContents"/>
              <w:bidi w:val="0"/>
              <w:spacing w:before="0" w:after="283"/>
              <w:jc w:val="left"/>
              <w:rPr/>
            </w:pPr>
            <w:r>
              <w:rPr/>
              <w:t xml:space="preserve">Maa </w:t>
            </w:r>
          </w:p>
        </w:tc>
        <w:tc>
          <w:tcPr>
            <w:tcW w:w="374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17 </w:t>
            </w:r>
          </w:p>
        </w:tc>
        <w:tc>
          <w:tcPr>
            <w:tcW w:w="1568" w:type="dxa"/>
            <w:tcBorders/>
            <w:vAlign w:val="center"/>
          </w:tcPr>
          <w:p>
            <w:pPr>
              <w:pStyle w:val="TableContents"/>
              <w:bidi w:val="0"/>
              <w:spacing w:before="0" w:after="283"/>
              <w:jc w:val="left"/>
              <w:rPr/>
            </w:pPr>
            <w:r>
              <w:rPr/>
              <w:t xml:space="preserve">Sinignu </w:t>
            </w:r>
          </w:p>
        </w:tc>
        <w:tc>
          <w:tcPr>
            <w:tcW w:w="2471" w:type="dxa"/>
            <w:tcBorders/>
            <w:vAlign w:val="center"/>
          </w:tcPr>
          <w:p>
            <w:pPr>
              <w:pStyle w:val="TableContents"/>
              <w:bidi w:val="0"/>
              <w:spacing w:before="0" w:after="283"/>
              <w:jc w:val="left"/>
              <w:rPr/>
            </w:pPr>
            <w:r>
              <w:rPr/>
              <w:t xml:space="preserve">700122361111111111111 ♠ 80,5 km / h (50,0 mph) </w:t>
            </w:r>
          </w:p>
        </w:tc>
        <w:tc>
          <w:tcPr>
            <w:tcW w:w="1728" w:type="dxa"/>
            <w:tcBorders/>
            <w:vAlign w:val="center"/>
          </w:tcPr>
          <w:p>
            <w:pPr>
              <w:pStyle w:val="TableContents"/>
              <w:bidi w:val="0"/>
              <w:spacing w:before="0" w:after="283"/>
              <w:jc w:val="left"/>
              <w:rPr/>
            </w:pPr>
            <w:r>
              <w:rPr/>
              <w:t xml:space="preserve">Maa </w:t>
            </w:r>
          </w:p>
        </w:tc>
        <w:tc>
          <w:tcPr>
            <w:tcW w:w="374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18 </w:t>
            </w:r>
          </w:p>
        </w:tc>
        <w:tc>
          <w:tcPr>
            <w:tcW w:w="1568" w:type="dxa"/>
            <w:tcBorders/>
            <w:vAlign w:val="center"/>
          </w:tcPr>
          <w:p>
            <w:pPr>
              <w:pStyle w:val="TableContents"/>
              <w:bidi w:val="0"/>
              <w:spacing w:before="0" w:after="283"/>
              <w:jc w:val="left"/>
              <w:rPr/>
            </w:pPr>
            <w:r>
              <w:rPr/>
              <w:t xml:space="preserve">Leijona </w:t>
            </w:r>
          </w:p>
        </w:tc>
        <w:tc>
          <w:tcPr>
            <w:tcW w:w="2471" w:type="dxa"/>
            <w:tcBorders/>
            <w:vAlign w:val="center"/>
          </w:tcPr>
          <w:p>
            <w:pPr>
              <w:pStyle w:val="TableContents"/>
              <w:bidi w:val="0"/>
              <w:spacing w:before="0" w:after="283"/>
              <w:jc w:val="left"/>
              <w:rPr/>
            </w:pPr>
            <w:r>
              <w:rPr/>
              <w:t xml:space="preserve">700122361111111111111 ♠ 80,5 km / h (50,0 mph) </w:t>
            </w:r>
          </w:p>
        </w:tc>
        <w:tc>
          <w:tcPr>
            <w:tcW w:w="1728" w:type="dxa"/>
            <w:tcBorders/>
            <w:vAlign w:val="center"/>
          </w:tcPr>
          <w:p>
            <w:pPr>
              <w:pStyle w:val="TableContents"/>
              <w:bidi w:val="0"/>
              <w:spacing w:before="0" w:after="283"/>
              <w:jc w:val="left"/>
              <w:rPr/>
            </w:pPr>
            <w:r>
              <w:rPr/>
              <w:t xml:space="preserve">Maa </w:t>
            </w:r>
          </w:p>
        </w:tc>
        <w:tc>
          <w:tcPr>
            <w:tcW w:w="3745"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19 </w:t>
            </w:r>
          </w:p>
        </w:tc>
        <w:tc>
          <w:tcPr>
            <w:tcW w:w="1568" w:type="dxa"/>
            <w:tcBorders/>
            <w:vAlign w:val="center"/>
          </w:tcPr>
          <w:p>
            <w:pPr>
              <w:pStyle w:val="TableContents"/>
              <w:bidi w:val="0"/>
              <w:spacing w:before="0" w:after="283"/>
              <w:jc w:val="left"/>
              <w:rPr/>
            </w:pPr>
            <w:r>
              <w:rPr/>
              <w:t xml:space="preserve">Blackbuck </w:t>
            </w:r>
          </w:p>
        </w:tc>
        <w:tc>
          <w:tcPr>
            <w:tcW w:w="2471" w:type="dxa"/>
            <w:tcBorders/>
            <w:vAlign w:val="center"/>
          </w:tcPr>
          <w:p>
            <w:pPr>
              <w:pStyle w:val="TableContents"/>
              <w:bidi w:val="0"/>
              <w:spacing w:before="0" w:after="283"/>
              <w:jc w:val="left"/>
              <w:rPr/>
            </w:pPr>
            <w:r>
              <w:rPr/>
              <w:t xml:space="preserve">7001222222222222222222222 ♠ 80 km / h (50 mph) </w:t>
            </w:r>
          </w:p>
        </w:tc>
        <w:tc>
          <w:tcPr>
            <w:tcW w:w="1728" w:type="dxa"/>
            <w:tcBorders/>
            <w:vAlign w:val="center"/>
          </w:tcPr>
          <w:p>
            <w:pPr>
              <w:pStyle w:val="TableContents"/>
              <w:bidi w:val="0"/>
              <w:spacing w:before="0" w:after="283"/>
              <w:jc w:val="left"/>
              <w:rPr/>
            </w:pPr>
            <w:r>
              <w:rPr/>
              <w:t xml:space="preserve">Maa </w:t>
            </w:r>
          </w:p>
        </w:tc>
        <w:tc>
          <w:tcPr>
            <w:tcW w:w="374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toiseksi nopein eläin</w:t>
      </w:r>
    </w:p>
    <w:p>
      <w:pPr>
        <w:pStyle w:val="TextBody"/>
        <w:bidi w:val="0"/>
        <w:jc w:val="left"/>
        <w:rPr>
          <w:b/>
          <w:u w:val="single"/>
          <w:shd w:val="clear" w:fill="FFFF00"/>
        </w:rPr>
      </w:pPr>
      <w:r>
        <w:rPr>
          <w:b/>
          <w:u w:val="single"/>
          <w:shd w:val="clear" w:fill="FFFF00"/>
        </w:rPr>
        <w:t xml:space="preserve">Asiakirjan numero 1387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Matrilineaarisuus on polveutumista naispuolisen linjan kautta. Se voi myös korreloida sellaisen yhteiskunnallisen järjestelmän kanssa, jossa jokainen henkilö samaistetaan äitilinjaan - äitinsä sukulinjaan - ja johon voi liittyä omaisuuden ja/tai arvonimien perimistä. Matriline on sukulinja naispuoliselta esi-isältä jälkeläiselle (kumpaakin sukupuolta), jossa kaikkien väliin jäävien sukupolvien henkilöt ovat äitejä - toisin sanoen "äitilinja". </w:t>
      </w:r>
      <w:r>
        <w:rPr>
          <w:color w:val="A9A9A9"/>
        </w:rPr>
        <w:t xml:space="preserve">Matrilineaarisessa </w:t>
      </w:r>
      <w:r>
        <w:rPr/>
        <w:t xml:space="preserve">polveutumisjärjestelmässä yksilön katsotaan kuuluvan samaan polveutumisryhmään kuin hänen äitinsä. Tämä matrilineaarinen polveutumismalli on vastakohta yleisemmälle patrilineaariselle polveutumismallille, josta sukunimi yleensä johdetaan. Historiallisen aateliston matrilineaarista sukujuurta kutsuttiin myös hänen tai hänen enaatilliseksi tai utraattiseksi sukujuurekseen, mikä vastaa patrilineaarista tai ``agnataarista'' sukujuurta.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äidin suvun kautta kulkevaa sukulaisuussuhdetta kutsutaan minkälaiseksi syntyperäksi.</w:t>
      </w:r>
    </w:p>
    <w:p>
      <w:pPr>
        <w:pStyle w:val="TextBody"/>
        <w:bidi w:val="0"/>
        <w:jc w:val="left"/>
        <w:rPr>
          <w:b/>
          <w:u w:val="single"/>
          <w:shd w:val="clear" w:fill="FFFF00"/>
        </w:rPr>
      </w:pPr>
      <w:r>
        <w:rPr>
          <w:b/>
          <w:u w:val="single"/>
          <w:shd w:val="clear" w:fill="FFFF00"/>
        </w:rPr>
        <w:t xml:space="preserve">Asiakirjan numero 1388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Kazirangan kansallispuisto (</w:t>
      </w:r>
      <w:r>
        <w:rPr/>
        <w:t xml:space="preserve">lausutaan assameksi: (kaziɹɔŋa ɹast (ɹ) iɔ uɪddan)) on kansallispuisto Golaghatin ja Nagaonin alueilla Assamin osavaltiossa Intiassa. Suojelualue, jossa elää kaksi kolmasosaa maailman suurista yksisarvisarvisarvikuonoista, on maailmanperintökohde. Maaliskuussa 2018 pidetyn laskennan mukaan, jonka Assamin hallituksen metsäosasto ja eräät tunnustetut villieläimiin erikoistuneet kansalaisjärjestöt toteuttivat yhdessä, sarvikuonokanta Kazirangan kansallispuistossa on 2 413 yksilöä. Siihen kuuluu 1 641 aikuista sarvikuonoa (642 urosta, 793 naarasta, 206 sukupuolittunutta), 387 ala-aikuista (116 urosta, 149 naarasta, 122 sukupuolittunutta) ja 385 vasikkaa. Vuonna 2015 sarvikuonokanta oli 2401 yksilöä. Kazirangassa on maailman suojelualueista suurin tiikeritiheys, ja se julistettiin tiikerireservaatiksi vuonna 2006 (nykyisin suurin tiikeritiheys on Orangin kansallispuistossa Assamissa). Puistossa elää suuria lisääntyviä norsu-, vesipuhveli- ja suohirvikantoja. BirdLife International on tunnustanut Kazirangan tärkeäksi lintualueeksi lintulajien suojelemiseksi. Verrattuna muihin Intian suojelualueisiin Kaziranga on saavuttanut huomattavaa menestystä villieläinten suojelussa. Puisto sijaitsee itäisen Himalajan biologisen monimuotoisuuden kriisipisteen reunalla, ja siinä yhdistyvät suuri lajistollinen monimuotoisuus ja näkyvyys.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kansallispuisto on sarvikuonojen tärkein luontainen elinympäristö?</w:t>
      </w:r>
    </w:p>
    <w:p>
      <w:pPr>
        <w:pStyle w:val="TextBody"/>
        <w:bidi w:val="0"/>
        <w:jc w:val="left"/>
        <w:rPr>
          <w:b/>
          <w:u w:val="single"/>
          <w:shd w:val="clear" w:fill="FFFF00"/>
        </w:rPr>
      </w:pPr>
      <w:r>
        <w:rPr>
          <w:b/>
          <w:u w:val="single"/>
          <w:shd w:val="clear" w:fill="FFFF00"/>
        </w:rPr>
        <w:t xml:space="preserve">Asiakirjan numero 1389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Pirates of the Caribbean: At World's End on </w:t>
      </w:r>
      <w:r>
        <w:rPr/>
        <w:t xml:space="preserve">Gore Verbinskin ohjaama yhdysvaltalainen eeppinen fantasiaelokuva </w:t>
      </w:r>
      <w:r>
        <w:rPr>
          <w:color w:val="A9A9A9"/>
        </w:rPr>
        <w:t xml:space="preserve">vuodelta 2007, Karibian </w:t>
      </w:r>
      <w:r>
        <w:rPr/>
        <w:t xml:space="preserve">merirosvot -elokuvasarjan </w:t>
      </w:r>
      <w:r>
        <w:rPr>
          <w:color w:val="DCDCDC"/>
        </w:rPr>
        <w:t xml:space="preserve">kolmas </w:t>
      </w:r>
      <w:r>
        <w:rPr/>
        <w:t xml:space="preserve">osa ja jatko-osa elokuvalle Kuolleen miehen arkku (2006). Juoni seuraa Will Turnerin, Elizabeth Swannin, Hector Barbossan ja Mustan helmen miehistön pelastamista kapteeni Jack Sparrow'sta Davy Jonesin kaapista ja sen jälkeen valmistautumista taisteluun Itä-Intian kauppakomppaniaa vastaan, jota johtaa Cutler Beckett, joka hallitsee Davy Jonesia ja suunnittelee merirosvouksen hävittämistä lopullisesti. Se on sarjan viimeinen Verbinskin ohjaama elokuva. Se kuvattiin kahdessa kuvauskerrassa vuosina 2005 ja 2006, ensin mainittu samanaikaisesti edeltävän elokuvan Dead Man's Chestin kanssa. Pirates of the Caribbean: At World's End oli 300 miljoonan dollarin tuotantobudjetillaan kaikkien aikojen kallein elokuva ilmestymisajankohtanaan, jopa inflaatiokorjauksen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numero on Pirates of the Caribbean at the World's End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Karibian merirosvot maailman lopussa -elokuva tehtiin?</w:t>
      </w:r>
    </w:p>
    <w:p>
      <w:pPr>
        <w:pStyle w:val="TextBody"/>
        <w:bidi w:val="0"/>
        <w:jc w:val="left"/>
        <w:rPr>
          <w:b/>
          <w:u w:val="single"/>
          <w:shd w:val="clear" w:fill="FFFF00"/>
        </w:rPr>
      </w:pPr>
      <w:r>
        <w:rPr>
          <w:b/>
          <w:u w:val="single"/>
          <w:shd w:val="clear" w:fill="FFFF00"/>
        </w:rPr>
        <w:t xml:space="preserve">Asiakirjan numero 1390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Intian maakunnille osoitettujen 296 paikan vaalit saatiin päätökseen elokuuhun </w:t>
      </w:r>
      <w:r>
        <w:rPr>
          <w:color w:val="A9A9A9"/>
        </w:rPr>
        <w:t xml:space="preserve">1946 </w:t>
      </w:r>
      <w:r>
        <w:rPr/>
        <w:t xml:space="preserve">mennessä</w:t>
      </w:r>
      <w:r>
        <w:rPr/>
        <w:t xml:space="preserve">. Kongressi sai 208 paikkaa ja Muslimiliitto 73 paikkaa. Näiden vaalien jälkeen Muslimiliitto kieltäytyi yhteistyöstä kongressin kanssa, ja poliittinen tilanne heikkeni. Hindujen ja muslimien väliset mellakat alkoivat, ja Muslimiliitto vaati Intian muslimeille erillistä perustuslakia säätävää kokousta. Kesäkuun 3. päivänä 1947 lordi Mountbatten, Intian viimeinen brittiläinen kenraalikuvernööri, ilmoitti aikomuksestaan hylätä kabinetin operaatiosuunnitelma; tämä johti Intian itsenäisyyslakiin 1947 ja Intian ja Pakistanin erillisiin valtioihin. Intian itsenäisyyslaki hyväksyttiin 18. heinäkuuta 1947, ja vaikka aiemmin oli ilmoitettu, että Intia itsenäistyisi kesäkuussa 1948, tämä tapahtuma johti itsenäisyyteen 15. elokuuta 1947. Perustuslakia säätävä kokous (joka valittiin jakamatonta Intiaa varten) kokoontui ensimmäisen kerran </w:t>
      </w:r>
      <w:r>
        <w:rPr>
          <w:color w:val="DCDCDC"/>
        </w:rPr>
        <w:t xml:space="preserve">9. joulukuuta 1946 </w:t>
      </w:r>
      <w:r>
        <w:rPr/>
        <w:t xml:space="preserve">ja kokoontui uudelleen </w:t>
      </w:r>
      <w:r>
        <w:rPr>
          <w:color w:val="2F4F4F"/>
        </w:rPr>
        <w:t xml:space="preserve">14. elokuuta </w:t>
      </w:r>
      <w:r>
        <w:rPr/>
        <w:t xml:space="preserve">1947 </w:t>
      </w:r>
      <w:r>
        <w:rPr/>
        <w:t xml:space="preserve">suvereenina elimenä ja Britannian parlamentin vallan jatkajana Intiassa. Jakautumisen seurauksena Pakistaniin perustettiin 3. kesäkuuta 1947 Mountbattenin suunnitelman mukaisesti erillinen perustuslakia säätävä kokous. Pakistaniin liitettyjen alueiden edustajat lakkasivat olemasta Intian perustuslakia säätävän kokouksen jäseniä. Länsi-Punjabissa ja Itä-Bengalissa (joista tuli osa Pakistania, vaikka Itä-Bengalista irtautui myöhemmin Bangladesh) järjestettiin uudet vaalit; perustuslakia säätävän kokouksen jäsenmäärä oli uudelleenjärjestelyn jälkeen 299, ja se kokoontui 31. joulukuuta 1947.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perustuslakia säätävästä kokouksesta tuli suvereeni 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pidettiin perustuslakia säätävän kokouksen ensimmäinen kokous?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Intiassa pidettiin perustuslakia säätävän kokouksen vaalit?</w:t>
      </w:r>
    </w:p>
    <w:p>
      <w:pPr>
        <w:pStyle w:val="TextBody"/>
        <w:bidi w:val="0"/>
        <w:jc w:val="left"/>
        <w:rPr>
          <w:b/>
          <w:shd w:val="clear" w:fill="FFFF00"/>
        </w:rPr>
      </w:pPr>
      <w:r>
        <w:rPr>
          <w:b/>
          <w:shd w:val="clear" w:fill="FFFF00"/>
        </w:rPr>
        <w:t xml:space="preserve">Teksti numero 1</w:t>
      </w:r>
    </w:p>
    <w:p>
      <w:pPr>
        <w:pStyle w:val="TextBody"/>
        <w:numPr>
          <w:ilvl w:val="0"/>
          <w:numId w:val="183"/>
        </w:numPr>
        <w:tabs>
          <w:tab w:val="clear" w:pos="1134"/>
          <w:tab w:val="left" w:leader="none" w:pos="720"/>
        </w:tabs>
        <w:bidi w:val="0"/>
        <w:ind w:start="720" w:hanging="283"/>
        <w:jc w:val="left"/>
        <w:rPr/>
      </w:pPr>
      <w:r>
        <w:rPr>
          <w:color w:val="A9A9A9"/>
        </w:rPr>
        <w:t xml:space="preserve">22. tammikuuta 1947</w:t>
      </w:r>
      <w:r>
        <w:rPr/>
        <w:t xml:space="preserve">: Tavoitteellinen päätöslauselma hyväksyttiin yksimielisesti.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perustuslakia säätävä kokous hyväksyi päätöslauselman?</w:t>
      </w:r>
    </w:p>
    <w:p>
      <w:pPr>
        <w:pStyle w:val="TextBody"/>
        <w:bidi w:val="0"/>
        <w:jc w:val="left"/>
        <w:rPr>
          <w:b/>
          <w:shd w:val="clear" w:fill="FFFF00"/>
        </w:rPr>
      </w:pPr>
      <w:r>
        <w:rPr>
          <w:b/>
          <w:shd w:val="clear" w:fill="FFFF00"/>
        </w:rPr>
        <w:t xml:space="preserve">Teksti numero 2</w:t>
      </w:r>
    </w:p>
    <w:p>
      <w:pPr>
        <w:pStyle w:val="TextBody"/>
        <w:numPr>
          <w:ilvl w:val="0"/>
          <w:numId w:val="184"/>
        </w:numPr>
        <w:tabs>
          <w:tab w:val="clear" w:pos="1134"/>
          <w:tab w:val="left" w:leader="none" w:pos="720"/>
        </w:tabs>
        <w:bidi w:val="0"/>
        <w:ind w:start="720" w:hanging="283"/>
        <w:jc w:val="left"/>
        <w:rPr/>
      </w:pPr>
      <w:r>
        <w:rPr/>
        <w:t xml:space="preserve">9. joulukuuta 1946: Perustuslakia säätävän kokouksen ensimmäinen kokous pidettiin </w:t>
      </w:r>
      <w:r>
        <w:rPr>
          <w:color w:val="A9A9A9"/>
        </w:rPr>
        <w:t xml:space="preserve">perustuslakisalissa </w:t>
      </w:r>
      <w:r>
        <w:rPr/>
        <w:t xml:space="preserve">(nykyinen parlamenttitalon keskussali). Muslimiliitto boikotoi kokousta, koska se vaati erillistä valtiota. </w:t>
      </w:r>
      <w:r>
        <w:rPr>
          <w:color w:val="DCDCDC"/>
        </w:rPr>
        <w:t xml:space="preserve">Sachchidananda Sinha </w:t>
      </w:r>
      <w:r>
        <w:rPr/>
        <w:t xml:space="preserve">valittiin kokouksen väliaikaiseksi puheenjohtajaksi Ranskan käytännön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perustuslakia säätävän kokouksen ensimmäistä kokousta 9. joulukuuta 1946.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toimi edustajakokouksen puheenjohtajana vuonna 1946.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pidettiin perustuslakia säätävän kokouksen ensimmäinen istunto?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toimi Intian perustuslakia säätävän kokouksen avajaiskokouksen puheenjohtajana.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toimi perustuslakia säätävän kokouksen väliaikaisena puheenjohtajana.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M.N. Roy, </w:t>
      </w:r>
      <w:r>
        <w:rPr/>
        <w:t xml:space="preserve">Intian kommunistisen liikkeen pioneeri ja radikaalin demokratian kannattaja, </w:t>
      </w:r>
      <w:r>
        <w:rPr/>
        <w:t xml:space="preserve">ehdotti vuonna 1934 perustavan kokouksen perustamista. Siitä </w:t>
      </w:r>
      <w:r>
        <w:rPr/>
        <w:t xml:space="preserve">tuli </w:t>
      </w:r>
      <w:r>
        <w:rPr>
          <w:color w:val="DCDCDC"/>
        </w:rPr>
        <w:t xml:space="preserve">Intian kansalliskongressin </w:t>
      </w:r>
      <w:r>
        <w:rPr/>
        <w:t xml:space="preserve">virallinen vaatimus </w:t>
      </w:r>
      <w:r>
        <w:rPr/>
        <w:t xml:space="preserve">vuonna 1935, ja C. Rajagopalachari esitti 15. marraskuuta 1939 aikuisten äänioikeuteen perustuvan perustuslakia säätävän kokouksen vaatimuksen, jonka britit hyväksyivät elokuussa 1940. Varakuningas lordi Linlithgow antoi 8. elokuuta 1940 lausunnon kenraalikuvernöörin toimeenpanevan neuvoston laajentamisesta ja sotaneuvoksen perustamisesta. Tähän elokuun tarjouksena tunnettuun tarjoukseen sisältyi vähemmistöjen mielipiteiden täysimääräinen huomioon ottaminen ja se, että intiaanit saivat laatia oman perustuslakinsa. Vuoden </w:t>
      </w:r>
      <w:r>
        <w:rPr>
          <w:color w:val="2F4F4F"/>
        </w:rPr>
        <w:t xml:space="preserve">1946</w:t>
      </w:r>
      <w:r>
        <w:rPr/>
        <w:t xml:space="preserve"> kabinettivaltuuskunnan suunnitelman mukaisesti järjestettiin </w:t>
      </w:r>
      <w:r>
        <w:rPr/>
        <w:t xml:space="preserve">ensimmäistä kertaa vaalit perustuslakia säätävää kokousta varten. Perustuslakia säätävä kokous laati Intian perustuslain, ja se pantiin täytäntöön 16. toukokuuta 1946 kabinetin operaatiosuunnitelman mukaisesti. Perustuslakia säätävän kokouksen jäsenet valittiin maakuntien edustajakokouksissa suhteellisella, siirrettävissä olevilla äänillä. Perustavassa edustajakokouksessa oli yhteensä 389 jäsentä: 292 oli osavaltioiden edustajia, 93 edusti ruhtinaskuntia ja neljä Delhin, Ajmer-Merwaran, Coorgin (lähellä Madikeria) ja Brittiläisen Baluchistanin pääkomissaariprovinsseja.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suunnitelmaa perustuslakia säätävän kokouksen perustamiseksi Intian perustuslain laatimista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esitteli ajatuksen Intian perustuslakia säätävästä kokouksesta itsenäisyyspäivää edeltävänä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perustuslakia säätävän kokouksen vaalit pidettiin?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ajatuksen Intian perustuslakia säätävästä kokouksesta vuonna 1934?</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järjestö on ehdottanut ensimmäisenä perustuslakiasäätävälle kokoukselle Intian perustuslain laatimista.</w:t>
      </w:r>
    </w:p>
    <w:p>
      <w:pPr>
        <w:pStyle w:val="TextBody"/>
        <w:bidi w:val="0"/>
        <w:jc w:val="left"/>
        <w:rPr>
          <w:b/>
          <w:shd w:val="clear" w:fill="FFFF00"/>
        </w:rPr>
      </w:pPr>
      <w:r>
        <w:rPr>
          <w:b/>
          <w:shd w:val="clear" w:fill="FFFF00"/>
        </w:rPr>
        <w:t xml:space="preserve">Teksti numero 4</w:t>
      </w:r>
    </w:p>
    <w:p>
      <w:pPr>
        <w:pStyle w:val="TextBody"/>
        <w:numPr>
          <w:ilvl w:val="0"/>
          <w:numId w:val="185"/>
        </w:numPr>
        <w:tabs>
          <w:tab w:val="clear" w:pos="1134"/>
          <w:tab w:val="left" w:leader="none" w:pos="707"/>
        </w:tabs>
        <w:bidi w:val="0"/>
        <w:spacing w:before="0" w:after="0"/>
        <w:ind w:start="707" w:hanging="283"/>
        <w:jc w:val="left"/>
        <w:rPr/>
      </w:pPr>
      <w:r>
        <w:rPr/>
        <w:t xml:space="preserve">Valmistelukomitea -- Dr. B.R. Ambedkar </w:t>
      </w:r>
    </w:p>
    <w:p>
      <w:pPr>
        <w:pStyle w:val="TextBody"/>
        <w:numPr>
          <w:ilvl w:val="0"/>
          <w:numId w:val="185"/>
        </w:numPr>
        <w:tabs>
          <w:tab w:val="clear" w:pos="1134"/>
          <w:tab w:val="left" w:leader="none" w:pos="707"/>
        </w:tabs>
        <w:bidi w:val="0"/>
        <w:spacing w:before="0" w:after="0"/>
        <w:ind w:start="707" w:hanging="283"/>
        <w:jc w:val="left"/>
        <w:rPr/>
      </w:pPr>
      <w:r>
        <w:rPr/>
        <w:t xml:space="preserve">Unionin valtakomitea -- Jawaharlal Nehru </w:t>
      </w:r>
    </w:p>
    <w:p>
      <w:pPr>
        <w:pStyle w:val="TextBody"/>
        <w:numPr>
          <w:ilvl w:val="0"/>
          <w:numId w:val="185"/>
        </w:numPr>
        <w:tabs>
          <w:tab w:val="clear" w:pos="1134"/>
          <w:tab w:val="left" w:leader="none" w:pos="707"/>
        </w:tabs>
        <w:bidi w:val="0"/>
        <w:spacing w:before="0" w:after="0"/>
        <w:ind w:start="707" w:hanging="283"/>
        <w:jc w:val="left"/>
        <w:rPr/>
      </w:pPr>
      <w:r>
        <w:rPr/>
        <w:t xml:space="preserve">Unionin perustuslakikomitea -- Jawaharlal Nehru </w:t>
      </w:r>
    </w:p>
    <w:p>
      <w:pPr>
        <w:pStyle w:val="TextBody"/>
        <w:numPr>
          <w:ilvl w:val="0"/>
          <w:numId w:val="185"/>
        </w:numPr>
        <w:tabs>
          <w:tab w:val="clear" w:pos="1134"/>
          <w:tab w:val="left" w:leader="none" w:pos="707"/>
        </w:tabs>
        <w:bidi w:val="0"/>
        <w:spacing w:before="0" w:after="0"/>
        <w:ind w:start="707" w:hanging="283"/>
        <w:jc w:val="left"/>
        <w:rPr/>
      </w:pPr>
      <w:r>
        <w:rPr/>
        <w:t xml:space="preserve">Maakunnan perustuslakikomitea -- </w:t>
      </w:r>
      <w:r>
        <w:rPr>
          <w:color w:val="A9A9A9"/>
        </w:rPr>
        <w:t xml:space="preserve">Sardar Patel </w:t>
      </w:r>
    </w:p>
    <w:p>
      <w:pPr>
        <w:pStyle w:val="TextBody"/>
        <w:numPr>
          <w:ilvl w:val="0"/>
          <w:numId w:val="185"/>
        </w:numPr>
        <w:tabs>
          <w:tab w:val="clear" w:pos="1134"/>
          <w:tab w:val="left" w:leader="none" w:pos="707"/>
        </w:tabs>
        <w:bidi w:val="0"/>
        <w:spacing w:before="0" w:after="0"/>
        <w:ind w:start="707" w:hanging="283"/>
        <w:jc w:val="left"/>
        <w:rPr/>
      </w:pPr>
      <w:r>
        <w:rPr/>
        <w:t xml:space="preserve">Perusoikeuksia, vähemmistöjä, heimoja ja syrjäytyneitä alueita käsittelevä neuvoa-antava komitea -- Sardar Patel. Tällä komitealla oli seuraavat alakomiteat: </w:t>
      </w:r>
    </w:p>
    <w:p>
      <w:pPr>
        <w:pStyle w:val="TextBody"/>
        <w:numPr>
          <w:ilvl w:val="1"/>
          <w:numId w:val="185"/>
        </w:numPr>
        <w:tabs>
          <w:tab w:val="clear" w:pos="1134"/>
          <w:tab w:val="left" w:leader="none" w:pos="1414"/>
        </w:tabs>
        <w:bidi w:val="0"/>
        <w:spacing w:before="0" w:after="0"/>
        <w:ind w:start="1414" w:hanging="283"/>
        <w:jc w:val="left"/>
        <w:rPr/>
      </w:pPr>
      <w:r>
        <w:rPr/>
        <w:t xml:space="preserve">Perusoikeuksien alakomitea -- J.B. Kripalani </w:t>
      </w:r>
    </w:p>
    <w:p>
      <w:pPr>
        <w:pStyle w:val="TextBody"/>
        <w:numPr>
          <w:ilvl w:val="1"/>
          <w:numId w:val="185"/>
        </w:numPr>
        <w:tabs>
          <w:tab w:val="clear" w:pos="1134"/>
          <w:tab w:val="left" w:leader="none" w:pos="1414"/>
        </w:tabs>
        <w:bidi w:val="0"/>
        <w:spacing w:before="0" w:after="0"/>
        <w:ind w:start="1414" w:hanging="283"/>
        <w:jc w:val="left"/>
        <w:rPr/>
      </w:pPr>
      <w:r>
        <w:rPr/>
        <w:t xml:space="preserve">Vähemmistöjen alivaliokunta -- Harendra Coomar Mookerjee, </w:t>
      </w:r>
    </w:p>
    <w:p>
      <w:pPr>
        <w:pStyle w:val="TextBody"/>
        <w:numPr>
          <w:ilvl w:val="1"/>
          <w:numId w:val="185"/>
        </w:numPr>
        <w:tabs>
          <w:tab w:val="clear" w:pos="1134"/>
          <w:tab w:val="left" w:leader="none" w:pos="1414"/>
        </w:tabs>
        <w:bidi w:val="0"/>
        <w:spacing w:before="0" w:after="0"/>
        <w:ind w:start="1414" w:hanging="283"/>
        <w:jc w:val="left"/>
        <w:rPr/>
      </w:pPr>
      <w:r>
        <w:rPr/>
        <w:t xml:space="preserve">Koillisrajan heimovaltaiset alueet ja Assamin ulkopuolelle jätetyt ja osittain ulkopuolelle jätetyt alueet -- Gopinath Bardoloi Gopinath Bardoloi </w:t>
      </w:r>
    </w:p>
    <w:p>
      <w:pPr>
        <w:pStyle w:val="TextBody"/>
        <w:numPr>
          <w:ilvl w:val="1"/>
          <w:numId w:val="185"/>
        </w:numPr>
        <w:tabs>
          <w:tab w:val="clear" w:pos="1134"/>
          <w:tab w:val="left" w:leader="none" w:pos="1414"/>
        </w:tabs>
        <w:bidi w:val="0"/>
        <w:spacing w:before="0" w:after="0"/>
        <w:ind w:start="1414" w:hanging="283"/>
        <w:jc w:val="left"/>
        <w:rPr/>
      </w:pPr>
      <w:r>
        <w:rPr/>
        <w:t xml:space="preserve">Poissuljetut ja osittain poissuljetut alueet (muut kuin Assamissa sijaitsevat) -- A.V. Thakkar, alakomitea. </w:t>
      </w:r>
    </w:p>
    <w:p>
      <w:pPr>
        <w:pStyle w:val="TextBody"/>
        <w:numPr>
          <w:ilvl w:val="0"/>
          <w:numId w:val="185"/>
        </w:numPr>
        <w:tabs>
          <w:tab w:val="clear" w:pos="1134"/>
          <w:tab w:val="left" w:leader="none" w:pos="707"/>
        </w:tabs>
        <w:bidi w:val="0"/>
        <w:spacing w:before="0" w:after="0"/>
        <w:ind w:start="707" w:hanging="283"/>
        <w:jc w:val="left"/>
        <w:rPr/>
      </w:pPr>
      <w:r>
        <w:rPr/>
        <w:t xml:space="preserve">Työjärjestysvaliokunta -- Dr. Rajendra Prasad </w:t>
      </w:r>
    </w:p>
    <w:p>
      <w:pPr>
        <w:pStyle w:val="TextBody"/>
        <w:numPr>
          <w:ilvl w:val="0"/>
          <w:numId w:val="185"/>
        </w:numPr>
        <w:tabs>
          <w:tab w:val="clear" w:pos="1134"/>
          <w:tab w:val="left" w:leader="none" w:pos="707"/>
        </w:tabs>
        <w:bidi w:val="0"/>
        <w:spacing w:before="0" w:after="0"/>
        <w:ind w:start="707" w:hanging="283"/>
        <w:jc w:val="left"/>
        <w:rPr/>
      </w:pPr>
      <w:r>
        <w:rPr/>
        <w:t xml:space="preserve">Osavaltiokomitea (neuvottelukomitea valtioiden kanssa) -- Jawaharlal Nehru </w:t>
      </w:r>
    </w:p>
    <w:p>
      <w:pPr>
        <w:pStyle w:val="TextBody"/>
        <w:numPr>
          <w:ilvl w:val="0"/>
          <w:numId w:val="185"/>
        </w:numPr>
        <w:tabs>
          <w:tab w:val="clear" w:pos="1134"/>
          <w:tab w:val="left" w:leader="none" w:pos="707"/>
        </w:tabs>
        <w:bidi w:val="0"/>
        <w:ind w:start="707" w:hanging="283"/>
        <w:jc w:val="left"/>
        <w:rPr/>
      </w:pPr>
      <w:r>
        <w:rPr/>
        <w:t xml:space="preserve">Ohjauskomitea -- Dr. Rajendra Prasad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maakunnan perustuslakikomiteaa -</w:t>
      </w:r>
    </w:p>
    <w:p>
      <w:pPr>
        <w:pStyle w:val="TextBody"/>
        <w:bidi w:val="0"/>
        <w:jc w:val="left"/>
        <w:rPr>
          <w:b/>
          <w:shd w:val="clear" w:fill="FFFF00"/>
        </w:rPr>
      </w:pPr>
      <w:r>
        <w:rPr>
          <w:b/>
          <w:shd w:val="clear" w:fill="FFFF00"/>
        </w:rPr>
        <w:t xml:space="preserve">Teksti numero 5</w:t>
      </w:r>
    </w:p>
    <w:p>
      <w:pPr>
        <w:pStyle w:val="TextBody"/>
        <w:numPr>
          <w:ilvl w:val="0"/>
          <w:numId w:val="186"/>
        </w:numPr>
        <w:tabs>
          <w:tab w:val="clear" w:pos="1134"/>
          <w:tab w:val="left" w:leader="none" w:pos="720"/>
        </w:tabs>
        <w:bidi w:val="0"/>
        <w:ind w:start="720" w:hanging="283"/>
        <w:jc w:val="left"/>
        <w:rPr/>
      </w:pPr>
      <w:r>
        <w:rPr>
          <w:color w:val="A9A9A9"/>
        </w:rPr>
        <w:t xml:space="preserve">B.R. Ambedkarin </w:t>
      </w:r>
      <w:r>
        <w:rPr/>
        <w:t xml:space="preserve">johtama </w:t>
      </w:r>
      <w:r>
        <w:rPr/>
        <w:t xml:space="preserve">valmistelukomitea </w:t>
      </w:r>
      <w:r>
        <w:rPr>
          <w:color w:val="DCDCDC"/>
        </w:rPr>
        <w:t xml:space="preserve">esitti yksityiskohtaisen perustuslakiluonnoksen, joka julkaistiin julkista keskustelua varten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perustuslakia valmistelevan kokouksen puheenjohtaja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nimitettiin perustuslain valmistelukomitean puheenjohtajaksi.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valmistelukomitean rooli Intian perustuslain laatimisessa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toimi perustuslakia säätävän kokouksen valmistelukomitean puheenjohtajana.</w:t>
      </w:r>
    </w:p>
    <w:p>
      <w:pPr>
        <w:pStyle w:val="TextBody"/>
        <w:bidi w:val="0"/>
        <w:jc w:val="left"/>
        <w:rPr>
          <w:b/>
          <w:shd w:val="clear" w:fill="FFFF00"/>
        </w:rPr>
      </w:pPr>
      <w:r>
        <w:rPr>
          <w:b/>
          <w:shd w:val="clear" w:fill="FFFF00"/>
        </w:rPr>
        <w:t xml:space="preserve">Teksti numero 6</w:t>
      </w:r>
    </w:p>
    <w:p>
      <w:pPr>
        <w:pStyle w:val="TextBody"/>
        <w:numPr>
          <w:ilvl w:val="0"/>
          <w:numId w:val="187"/>
        </w:numPr>
        <w:tabs>
          <w:tab w:val="clear" w:pos="1134"/>
          <w:tab w:val="left" w:leader="none" w:pos="720"/>
        </w:tabs>
        <w:bidi w:val="0"/>
        <w:ind w:start="720" w:hanging="283"/>
        <w:jc w:val="left"/>
        <w:rPr/>
      </w:pPr>
      <w:r>
        <w:rPr>
          <w:color w:val="A9A9A9"/>
        </w:rPr>
        <w:t xml:space="preserve">B.N. Rau</w:t>
      </w:r>
      <w:r>
        <w:rPr/>
        <w:t xml:space="preserve">, perustuslaillinen neuvonantaja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perustuslakia säätävän kokouksen perustuslaillisena neuvonantajana.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työskenteli perustuslakiasioiden neuvonantajana perustuslakia säätävässä kokouksessa -</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Edustajakokous aloitti ensimmäisen istuntonsa </w:t>
      </w:r>
      <w:r>
        <w:rPr>
          <w:color w:val="A9A9A9"/>
        </w:rPr>
        <w:t xml:space="preserve">9. joulukuuta 1946 kello 11.00, ja siihen </w:t>
      </w:r>
      <w:r>
        <w:rPr/>
        <w:t xml:space="preserve">osallistui 208 jäsentä. Vuoden 1947 alkuun mennessä mukaan tulivat Muslimiliiton ja ruhtinaskuntien edustajat, ja kokous hyväksyi perustuslakiluonnoksen 26. marraskuuta 1949. Perustuslaki astui voimaan 26. tammikuuta 1950 (tätä päivää vietetään tasavallan päivänä), ja </w:t>
      </w:r>
      <w:r>
        <w:rPr>
          <w:color w:val="DCDCDC"/>
        </w:rPr>
        <w:t xml:space="preserve">perustuslakia säätävästä kokouksesta </w:t>
      </w:r>
      <w:r>
        <w:rPr/>
        <w:t xml:space="preserve">tuli Intian väliaikainen parlamentti (joka jatkoi toimintaansa vuoden 1952 ensimmäisiin uuden perustuslain mukaisiin vaaleihin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itsenäisen Intian väliaikaisena parlamenttina.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perustuslakia säätävä kokous piti ensimmäisen kokouksensa seuraavana päivänä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Intian kommunistisen liikkeen uranuurtaja ja radikaalin demokratian kannattaja </w:t>
      </w:r>
      <w:r>
        <w:rPr>
          <w:color w:val="A9A9A9"/>
        </w:rPr>
        <w:t xml:space="preserve">M.N. Roy </w:t>
      </w:r>
      <w:r>
        <w:rPr/>
        <w:t xml:space="preserve">ehdotti vuonna 1934 Intian perustuslakia säätävän kokouksen perustamista.</w:t>
      </w:r>
      <w:r>
        <w:rPr/>
        <w:t xml:space="preserve"> Siitä tuli Intian kansalliskongressin virallinen vaatimus vuonna 1935, ja C. Rajagopalachari esitti 15. marraskuuta 1939 aikuisten äänioikeuteen perustuvan perustuslakia säätävän kokouksen vaatimuksen, jonka britit hyväksyivät elokuussa 1940. Varakuningas lordi Linlithgow antoi 8. elokuuta 1940 julkilausuman kenraalikuvernöörin toimeenpanevan neuvoston laajentamisesta ja sotaneuvottelukunnan perustamisesta. Tähän elokuun tarjouksena tunnettuun tarjoukseen sisältyi vähemmistöjen mielipiteiden täysimääräinen huomioon ottaminen ja se, että intiaanit saivat laatia oman perustuslakinsa. Vuoden </w:t>
      </w:r>
      <w:r>
        <w:rPr>
          <w:color w:val="DCDCDC"/>
        </w:rPr>
        <w:t xml:space="preserve">1946</w:t>
      </w:r>
      <w:r>
        <w:rPr/>
        <w:t xml:space="preserve"> kabinettivaltuuskunnan suunnitelman mukaisesti järjestettiin </w:t>
      </w:r>
      <w:r>
        <w:rPr/>
        <w:t xml:space="preserve">ensimmäistä kertaa vaalit perustuslakia säätävää kokousta varten. Perustuslakia säätävä kokous laati Intian perustuslain, ja se pantiin täytäntöön 16. toukokuuta 1946 kabinetin operaatiosuunnitelman mukaisesti. Perustuslakia säätävän kokouksen jäsenet valittiin maakuntien edustajakokouksissa suhteellisella edustusjärjestelmällä, jossa oli yksi ainoa, siirrettävissä oleva ääni. Perustavassa edustajakokouksessa oli yhteensä 389 jäsentä: 292 oli osavaltioiden edustajia, 93 edusti ruhtinaskuntia ja neljä Delhin, Ajmer-Merwaran, Coorgin (lähellä Madikeria) ja Brittiläisen Baluchistanin pääkomissaariprovinsseja.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idean Intian perustuslakia säätävästä kokouksesta?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Perustuslakia säätävä kokous asetettiin seuraavien ehdotusten mukaisesti.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Intiassa pidettiin perustuslakia säätävän kokouksen vaalit?</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Tohtori </w:t>
      </w:r>
      <w:r>
        <w:rPr>
          <w:color w:val="A9A9A9"/>
        </w:rPr>
        <w:t xml:space="preserve">Sachchidananda Sinha </w:t>
      </w:r>
      <w:r>
        <w:rPr/>
        <w:t xml:space="preserve">oli perustuslakia säätävän kokouksen ensimmäinen (väliaikainen) puheenjohtaja. Myöhemmin puheenjohtajaksi valittiin tohtori Rajendra Prasad ja varapuheenjohtajaksi Harendra Coomar Mookerjee, bengalilainen kristitty ja Kalkutan yliopiston entinen varakansleri. Mookerjee toimi myös edustajakokouksen vähemmistökomitean puheenjohtajana, ja hänet nimitettiin Länsi-Bengalin kuvernööriksi sen jälkeen, kun Intiasta tuli tasavalta. Oikeustieteilijä B.N. Rau nimitettiin edustajakokouksen perustuslailliseksi neuvonantajaksi; Rau valmisteli perustuslain alkuperäisen luonnoksen, ja hänet nimitettiin myöhemmin Haagin pysyvän kansainvälisen tuomioistuimen tuomariksi.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perustuslakia säätävän kokouksen liiton toimivaltakomitean puheenjohtaja -</w:t>
      </w:r>
    </w:p>
    <w:p>
      <w:pPr>
        <w:pStyle w:val="TextBody"/>
        <w:bidi w:val="0"/>
        <w:jc w:val="left"/>
        <w:rPr>
          <w:b/>
          <w:shd w:val="clear" w:fill="FFFF00"/>
        </w:rPr>
      </w:pPr>
      <w:r>
        <w:rPr>
          <w:b/>
          <w:shd w:val="clear" w:fill="FFFF00"/>
        </w:rPr>
        <w:t xml:space="preserve">Teksti numero 10</w:t>
      </w:r>
    </w:p>
    <w:p>
      <w:pPr>
        <w:pStyle w:val="TextBody"/>
        <w:numPr>
          <w:ilvl w:val="0"/>
          <w:numId w:val="188"/>
        </w:numPr>
        <w:tabs>
          <w:tab w:val="clear" w:pos="1134"/>
          <w:tab w:val="left" w:leader="none" w:pos="720"/>
        </w:tabs>
        <w:bidi w:val="0"/>
        <w:ind w:start="720" w:hanging="283"/>
        <w:jc w:val="left"/>
        <w:rPr/>
      </w:pPr>
      <w:r>
        <w:rPr/>
        <w:t xml:space="preserve">13. joulukuuta 1946: </w:t>
      </w:r>
      <w:r>
        <w:rPr>
          <w:color w:val="A9A9A9"/>
        </w:rPr>
        <w:t xml:space="preserve">Jawaharlal Nehru </w:t>
      </w:r>
      <w:r>
        <w:rPr/>
        <w:t xml:space="preserve">esitti </w:t>
      </w:r>
      <w:r>
        <w:rPr/>
        <w:t xml:space="preserve">edustajakokouksessa </w:t>
      </w:r>
      <w:r>
        <w:rPr/>
        <w:t xml:space="preserve">"objektiivisen päätöslauselman"</w:t>
      </w:r>
      <w:r>
        <w:rPr/>
        <w:t xml:space="preserve">, jossa vahvistettiin perustuslain perusperiaatteet. Siitä tuli lopulta perustuslain johdanto-osa.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13. joulukuuta 1946 objektiivisen päätöslauselman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Intian kommunistisen liikkeen uranuurtaja ja radikaalin demokratian kannattaja M.N. Roy ehdotti vuonna 1934 Intian perustuslakia säätävän kokouksen perustamista. Siitä tuli Intian kansalliskongressin virallinen vaatimus vuonna 1935, ja C. Rajagopalachari esitti 15. marraskuuta 1939 aikuisten äänioikeuteen perustuvan perustuslakia säätävän kokouksen vaatimuksen, jonka britit hyväksyivät elokuussa 1940. Varakuningas lordi Linlithgow antoi 8. elokuuta 1940 lausunnon kenraalikuvernöörin toimeenpanevan neuvoston laajentamisesta ja sotaneuvoksen perustamisesta. Tähän elokuun tarjouksena tunnettuun tarjoukseen sisältyi vähemmistöjen mielipiteiden täysimääräinen huomioon ottaminen ja se, että intiaanit saivat laatia oman perustuslakinsa. Vuoden 1946 kabinettivaltuuskunnan suunnitelman mukaisesti järjestettiin ensimmäistä kertaa vaalit perustuslakia säätävää kokousta varten. Perustuslakia säätävä kokous laati Intian perustuslain, ja se pantiin täytäntöön </w:t>
      </w:r>
      <w:r>
        <w:rPr/>
        <w:t xml:space="preserve">16. toukokuuta 1946 </w:t>
      </w:r>
      <w:r>
        <w:rPr>
          <w:color w:val="A9A9A9"/>
        </w:rPr>
        <w:t xml:space="preserve">kabinetin operaatiosuunnitelman mukaisesti.</w:t>
      </w:r>
      <w:r>
        <w:rPr/>
        <w:t xml:space="preserve"> Perustuslakia säätävän kokouksen jäsenet valittiin maakuntakokouksissa suhteellisella, siirrettävissä olevilla äänillä. Perustavassa edustajakokouksessa oli yhteensä </w:t>
      </w:r>
      <w:r>
        <w:rPr>
          <w:color w:val="DCDCDC"/>
        </w:rPr>
        <w:t xml:space="preserve">389 </w:t>
      </w:r>
      <w:r>
        <w:rPr/>
        <w:t xml:space="preserve">jäsentä</w:t>
      </w:r>
      <w:r>
        <w:rPr/>
        <w:t xml:space="preserve">: 292 oli osavaltioiden edustajia, 93 edusti ruhtinaskuntia ja neljä Delhin, Ajmer-Merwaran, Coorgin (lähellä Madikeria) ja Brittiläisen Baluchistanin pääkomissaariprovinsseja.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suunnitelman perusteella muodostettiin perustuslakia säätävä kokous?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jäsentä on Intian perustuslakia säätävässä kokouksessa?</w:t>
      </w:r>
    </w:p>
    <w:p>
      <w:pPr>
        <w:pStyle w:val="TextBody"/>
        <w:bidi w:val="0"/>
        <w:jc w:val="left"/>
        <w:rPr>
          <w:b/>
          <w:shd w:val="clear" w:fill="FFFF00"/>
        </w:rPr>
      </w:pPr>
      <w:r>
        <w:rPr>
          <w:b/>
          <w:shd w:val="clear" w:fill="FFFF00"/>
        </w:rPr>
        <w:t xml:space="preserve">Teksti numero 12</w:t>
      </w:r>
    </w:p>
    <w:p>
      <w:pPr>
        <w:pStyle w:val="TextBody"/>
        <w:numPr>
          <w:ilvl w:val="0"/>
          <w:numId w:val="189"/>
        </w:numPr>
        <w:tabs>
          <w:tab w:val="clear" w:pos="1134"/>
          <w:tab w:val="left" w:leader="none" w:pos="707"/>
        </w:tabs>
        <w:bidi w:val="0"/>
        <w:spacing w:before="0" w:after="0"/>
        <w:ind w:start="707" w:hanging="283"/>
        <w:jc w:val="left"/>
        <w:rPr/>
      </w:pPr>
      <w:r>
        <w:rPr/>
        <w:t xml:space="preserve">9. joulukuuta 1946: Perustuslakia säätävän kokouksen ensimmäinen kokous pidettiin perustuslakisalissa (nykyinen parlamenttitalon keskussali). Muslimiliitto boikotoi kokousta, koska se vaati erillistä valtiota. </w:t>
      </w:r>
      <w:r>
        <w:rPr>
          <w:color w:val="A9A9A9"/>
        </w:rPr>
        <w:t xml:space="preserve">Sachchidananda Sinha </w:t>
      </w:r>
      <w:r>
        <w:rPr/>
        <w:t xml:space="preserve">valittiin kokouksen väliaikaiseksi puheenjohtajaksi Ranskan käytännön mukaisesti. </w:t>
      </w:r>
    </w:p>
    <w:p>
      <w:pPr>
        <w:pStyle w:val="TextBody"/>
        <w:numPr>
          <w:ilvl w:val="0"/>
          <w:numId w:val="189"/>
        </w:numPr>
        <w:tabs>
          <w:tab w:val="clear" w:pos="1134"/>
          <w:tab w:val="left" w:leader="none" w:pos="707"/>
        </w:tabs>
        <w:bidi w:val="0"/>
        <w:spacing w:before="0" w:after="0"/>
        <w:ind w:start="707" w:hanging="283"/>
        <w:jc w:val="left"/>
        <w:rPr/>
      </w:pPr>
      <w:r>
        <w:rPr/>
        <w:t xml:space="preserve">11. joulukuuta 1946: H.C. Mukherjee valittiin perustuslakia säätävän kokouksen varapuheenjohtajaksi. B.N. Rau nimitettiin sen perustuslailliseksi neuvonantajaksi. </w:t>
      </w:r>
    </w:p>
    <w:p>
      <w:pPr>
        <w:pStyle w:val="TextBody"/>
        <w:numPr>
          <w:ilvl w:val="0"/>
          <w:numId w:val="189"/>
        </w:numPr>
        <w:tabs>
          <w:tab w:val="clear" w:pos="1134"/>
          <w:tab w:val="left" w:leader="none" w:pos="707"/>
        </w:tabs>
        <w:bidi w:val="0"/>
        <w:spacing w:before="0" w:after="0"/>
        <w:ind w:start="707" w:hanging="283"/>
        <w:jc w:val="left"/>
        <w:rPr/>
      </w:pPr>
      <w:r>
        <w:rPr/>
        <w:t xml:space="preserve">13. joulukuuta 1946: Jawaharlal Nehru esitti edustajakokouksessa "objektiivisen päätöslauselman", jossa vahvistettiin perustuslain perusperiaatteet. Siitä tuli lopulta perustuslain johdanto-osa. </w:t>
      </w:r>
    </w:p>
    <w:p>
      <w:pPr>
        <w:pStyle w:val="TextBody"/>
        <w:numPr>
          <w:ilvl w:val="0"/>
          <w:numId w:val="189"/>
        </w:numPr>
        <w:tabs>
          <w:tab w:val="clear" w:pos="1134"/>
          <w:tab w:val="left" w:leader="none" w:pos="707"/>
        </w:tabs>
        <w:bidi w:val="0"/>
        <w:spacing w:before="0" w:after="0"/>
        <w:ind w:start="707" w:hanging="283"/>
        <w:jc w:val="left"/>
        <w:rPr/>
      </w:pPr>
      <w:r>
        <w:rPr/>
        <w:t xml:space="preserve">22. tammikuuta 1947: Tavoitteellinen päätöslauselma hyväksyttiin yksimielisesti. </w:t>
      </w:r>
    </w:p>
    <w:p>
      <w:pPr>
        <w:pStyle w:val="TextBody"/>
        <w:numPr>
          <w:ilvl w:val="0"/>
          <w:numId w:val="189"/>
        </w:numPr>
        <w:tabs>
          <w:tab w:val="clear" w:pos="1134"/>
          <w:tab w:val="left" w:leader="none" w:pos="707"/>
        </w:tabs>
        <w:bidi w:val="0"/>
        <w:spacing w:before="0" w:after="0"/>
        <w:ind w:start="707" w:hanging="283"/>
        <w:jc w:val="left"/>
        <w:rPr/>
      </w:pPr>
      <w:r>
        <w:rPr/>
        <w:t xml:space="preserve">22. heinäkuuta 1947: Kansallislippu hyväksyttiin. </w:t>
      </w:r>
    </w:p>
    <w:p>
      <w:pPr>
        <w:pStyle w:val="TextBody"/>
        <w:numPr>
          <w:ilvl w:val="0"/>
          <w:numId w:val="189"/>
        </w:numPr>
        <w:tabs>
          <w:tab w:val="clear" w:pos="1134"/>
          <w:tab w:val="left" w:leader="none" w:pos="707"/>
        </w:tabs>
        <w:bidi w:val="0"/>
        <w:spacing w:before="0" w:after="0"/>
        <w:ind w:start="707" w:hanging="283"/>
        <w:jc w:val="left"/>
        <w:rPr/>
      </w:pPr>
      <w:r>
        <w:rPr/>
        <w:t xml:space="preserve">15. elokuuta 1947: Intian itsenäisyys saavutetaan Intian hallintoalueena. </w:t>
      </w:r>
    </w:p>
    <w:p>
      <w:pPr>
        <w:pStyle w:val="TextBody"/>
        <w:numPr>
          <w:ilvl w:val="0"/>
          <w:numId w:val="189"/>
        </w:numPr>
        <w:tabs>
          <w:tab w:val="clear" w:pos="1134"/>
          <w:tab w:val="left" w:leader="none" w:pos="707"/>
        </w:tabs>
        <w:bidi w:val="0"/>
        <w:spacing w:before="0" w:after="0"/>
        <w:ind w:start="707" w:hanging="283"/>
        <w:jc w:val="left"/>
        <w:rPr/>
      </w:pPr>
      <w:r>
        <w:rPr/>
        <w:t xml:space="preserve">29. elokuuta 1947: B.R. Ambedkar puheenjohtajana. </w:t>
      </w:r>
    </w:p>
    <w:p>
      <w:pPr>
        <w:pStyle w:val="TextBody"/>
        <w:numPr>
          <w:ilvl w:val="0"/>
          <w:numId w:val="189"/>
        </w:numPr>
        <w:tabs>
          <w:tab w:val="clear" w:pos="1134"/>
          <w:tab w:val="left" w:leader="none" w:pos="707"/>
        </w:tabs>
        <w:bidi w:val="0"/>
        <w:spacing w:before="0" w:after="0"/>
        <w:ind w:start="707" w:hanging="283"/>
        <w:jc w:val="left"/>
        <w:rPr/>
      </w:pPr>
      <w:r>
        <w:rPr/>
        <w:t xml:space="preserve">16. heinäkuuta 1948: V.T. Krishnamachari valittiin Harendra Coomar Mookerjeen ohella perustuslakia säätävän kokouksen toiseksi varapuhemieheksi. </w:t>
      </w:r>
    </w:p>
    <w:p>
      <w:pPr>
        <w:pStyle w:val="TextBody"/>
        <w:numPr>
          <w:ilvl w:val="0"/>
          <w:numId w:val="189"/>
        </w:numPr>
        <w:tabs>
          <w:tab w:val="clear" w:pos="1134"/>
          <w:tab w:val="left" w:leader="none" w:pos="707"/>
        </w:tabs>
        <w:bidi w:val="0"/>
        <w:spacing w:before="0" w:after="0"/>
        <w:ind w:start="707" w:hanging="283"/>
        <w:jc w:val="left"/>
        <w:rPr/>
      </w:pPr>
      <w:r>
        <w:rPr/>
        <w:t xml:space="preserve">26. marraskuuta 1949: Perustuslaki hyväksyttiin ja edustajakokous hyväksyi sen. </w:t>
      </w:r>
    </w:p>
    <w:p>
      <w:pPr>
        <w:pStyle w:val="TextBody"/>
        <w:numPr>
          <w:ilvl w:val="0"/>
          <w:numId w:val="189"/>
        </w:numPr>
        <w:tabs>
          <w:tab w:val="clear" w:pos="1134"/>
          <w:tab w:val="left" w:leader="none" w:pos="707"/>
        </w:tabs>
        <w:bidi w:val="0"/>
        <w:ind w:start="707" w:hanging="283"/>
        <w:jc w:val="left"/>
        <w:rPr/>
      </w:pPr>
      <w:r>
        <w:rPr/>
        <w:t xml:space="preserve">24. tammikuuta 1950: "Jana Gana Mana" hyväksyttiin kansallislauluksi ja "Vande Mataram" -kappaleen kaksi ensimmäistä säkeistöä kansallislauluksi. Rajendra Prasad valitaan Intian ensimmäiseksi presidentiksi.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Intian perustuslakia säätävän kokouksen avajaiskokouksen puheenjohtajana.</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Intian perustuslakia säätävä kokous Perustuslakia säätävän kokouksen sinetti. Tyyppi </w:t>
      </w:r>
    </w:p>
    <w:tbl>
      <w:tblPr>
        <w:tblW w:w="10205" w:type="dxa"/>
        <w:jc w:val="left"/>
        <w:tblInd w:w="0" w:type="dxa"/>
        <w:tblLayout w:type="fixed"/>
        <w:tblCellMar>
          <w:top w:w="28" w:type="dxa"/>
          <w:left w:w="28" w:type="dxa"/>
          <w:bottom w:w="28" w:type="dxa"/>
          <w:right w:w="28" w:type="dxa"/>
        </w:tblCellMar>
      </w:tblPr>
      <w:tblGrid>
        <w:gridCol w:w="3374"/>
        <w:gridCol w:w="6831"/>
      </w:tblGrid>
      <w:tr>
        <w:trPr/>
        <w:tc>
          <w:tcPr>
            <w:tcW w:w="3374" w:type="dxa"/>
            <w:tcBorders/>
            <w:vAlign w:val="center"/>
          </w:tcPr>
          <w:p>
            <w:pPr>
              <w:pStyle w:val="TableHeading"/>
              <w:suppressLineNumbers/>
              <w:bidi w:val="0"/>
              <w:spacing w:before="0" w:after="283"/>
              <w:jc w:val="center"/>
              <w:rPr/>
            </w:pPr>
            <w:r>
              <w:rPr/>
              <w:t xml:space="preserve">Tyyppi </w:t>
            </w:r>
          </w:p>
        </w:tc>
        <w:tc>
          <w:tcPr>
            <w:tcW w:w="6831" w:type="dxa"/>
            <w:tcBorders/>
            <w:vAlign w:val="center"/>
          </w:tcPr>
          <w:p>
            <w:pPr>
              <w:pStyle w:val="TableContents"/>
              <w:bidi w:val="0"/>
              <w:spacing w:before="0" w:after="283"/>
              <w:jc w:val="left"/>
              <w:rPr/>
            </w:pPr>
            <w:r>
              <w:rPr/>
              <w:t xml:space="preserve">Yksikamarinen historia </w:t>
            </w:r>
          </w:p>
        </w:tc>
      </w:tr>
      <w:tr>
        <w:trPr/>
        <w:tc>
          <w:tcPr>
            <w:tcW w:w="3374" w:type="dxa"/>
            <w:tcBorders/>
            <w:vAlign w:val="center"/>
          </w:tcPr>
          <w:p>
            <w:pPr>
              <w:pStyle w:val="TableHeading"/>
              <w:suppressLineNumbers/>
              <w:bidi w:val="0"/>
              <w:spacing w:before="0" w:after="283"/>
              <w:jc w:val="center"/>
              <w:rPr/>
            </w:pPr>
            <w:r>
              <w:rPr/>
              <w:t xml:space="preserve">Perustettu </w:t>
            </w:r>
          </w:p>
        </w:tc>
        <w:tc>
          <w:tcPr>
            <w:tcW w:w="6831" w:type="dxa"/>
            <w:tcBorders/>
            <w:vAlign w:val="center"/>
          </w:tcPr>
          <w:p>
            <w:pPr>
              <w:pStyle w:val="TableContents"/>
              <w:bidi w:val="0"/>
              <w:spacing w:before="0" w:after="283"/>
              <w:jc w:val="left"/>
              <w:rPr/>
            </w:pPr>
            <w:r>
              <w:rPr>
                <w:color w:val="A9A9A9"/>
              </w:rPr>
              <w:t xml:space="preserve">6. joulukuuta 1946 </w:t>
            </w:r>
            <w:r>
              <w:rPr/>
              <w:t xml:space="preserve">(1946-12-06) </w:t>
            </w:r>
          </w:p>
        </w:tc>
      </w:tr>
      <w:tr>
        <w:trPr/>
        <w:tc>
          <w:tcPr>
            <w:tcW w:w="3374" w:type="dxa"/>
            <w:tcBorders/>
            <w:vAlign w:val="center"/>
          </w:tcPr>
          <w:p>
            <w:pPr>
              <w:pStyle w:val="TableHeading"/>
              <w:suppressLineNumbers/>
              <w:bidi w:val="0"/>
              <w:spacing w:before="0" w:after="283"/>
              <w:jc w:val="center"/>
              <w:rPr/>
            </w:pPr>
            <w:r>
              <w:rPr/>
              <w:t xml:space="preserve">Lopetettu </w:t>
            </w:r>
          </w:p>
        </w:tc>
        <w:tc>
          <w:tcPr>
            <w:tcW w:w="6831" w:type="dxa"/>
            <w:tcBorders/>
            <w:vAlign w:val="center"/>
          </w:tcPr>
          <w:p>
            <w:pPr>
              <w:pStyle w:val="TableContents"/>
              <w:bidi w:val="0"/>
              <w:spacing w:before="0" w:after="283"/>
              <w:jc w:val="left"/>
              <w:rPr/>
            </w:pPr>
            <w:r>
              <w:rPr/>
              <w:t xml:space="preserve">24. tammikuuta 1950 (1950-01-24) </w:t>
            </w:r>
          </w:p>
        </w:tc>
      </w:tr>
      <w:tr>
        <w:trPr/>
        <w:tc>
          <w:tcPr>
            <w:tcW w:w="3374" w:type="dxa"/>
            <w:tcBorders/>
            <w:vAlign w:val="center"/>
          </w:tcPr>
          <w:p>
            <w:pPr>
              <w:pStyle w:val="TableHeading"/>
              <w:suppressLineNumbers/>
              <w:bidi w:val="0"/>
              <w:spacing w:before="0" w:after="283"/>
              <w:jc w:val="center"/>
              <w:rPr/>
            </w:pPr>
            <w:r>
              <w:rPr/>
              <w:t xml:space="preserve">Edeltäjänä </w:t>
            </w:r>
          </w:p>
        </w:tc>
        <w:tc>
          <w:tcPr>
            <w:tcW w:w="6831" w:type="dxa"/>
            <w:tcBorders/>
            <w:vAlign w:val="center"/>
          </w:tcPr>
          <w:p>
            <w:pPr>
              <w:pStyle w:val="TableContents"/>
              <w:bidi w:val="0"/>
              <w:spacing w:before="0" w:after="283"/>
              <w:jc w:val="left"/>
              <w:rPr/>
            </w:pPr>
            <w:r>
              <w:rPr/>
              <w:t xml:space="preserve">Keisarillinen lainsäädäntöneuvosto </w:t>
            </w:r>
          </w:p>
        </w:tc>
      </w:tr>
      <w:tr>
        <w:trPr/>
        <w:tc>
          <w:tcPr>
            <w:tcW w:w="3374" w:type="dxa"/>
            <w:tcBorders/>
            <w:vAlign w:val="center"/>
          </w:tcPr>
          <w:p>
            <w:pPr>
              <w:pStyle w:val="TableHeading"/>
              <w:suppressLineNumbers/>
              <w:bidi w:val="0"/>
              <w:spacing w:before="0" w:after="283"/>
              <w:jc w:val="center"/>
              <w:rPr/>
            </w:pPr>
            <w:r>
              <w:rPr/>
              <w:t xml:space="preserve">Seuraavat jäsenet </w:t>
            </w:r>
          </w:p>
        </w:tc>
        <w:tc>
          <w:tcPr>
            <w:tcW w:w="6831" w:type="dxa"/>
            <w:tcBorders/>
            <w:vAlign w:val="center"/>
          </w:tcPr>
          <w:p>
            <w:pPr>
              <w:pStyle w:val="TableContents"/>
              <w:bidi w:val="0"/>
              <w:spacing w:before="0" w:after="283"/>
              <w:jc w:val="left"/>
              <w:rPr/>
            </w:pPr>
            <w:r>
              <w:rPr/>
              <w:t xml:space="preserve">Intian parlamentti Johto </w:t>
            </w:r>
          </w:p>
        </w:tc>
      </w:tr>
      <w:tr>
        <w:trPr/>
        <w:tc>
          <w:tcPr>
            <w:tcW w:w="3374" w:type="dxa"/>
            <w:tcBorders/>
            <w:vAlign w:val="center"/>
          </w:tcPr>
          <w:p>
            <w:pPr>
              <w:pStyle w:val="TableHeading"/>
              <w:suppressLineNumbers/>
              <w:bidi w:val="0"/>
              <w:spacing w:before="0" w:after="283"/>
              <w:jc w:val="center"/>
              <w:rPr/>
            </w:pPr>
            <w:r>
              <w:rPr/>
              <w:t xml:space="preserve">Väliaikainen puheenjohtaja </w:t>
            </w:r>
          </w:p>
        </w:tc>
        <w:tc>
          <w:tcPr>
            <w:tcW w:w="6831" w:type="dxa"/>
            <w:tcBorders/>
            <w:vAlign w:val="center"/>
          </w:tcPr>
          <w:p>
            <w:pPr>
              <w:pStyle w:val="TableContents"/>
              <w:bidi w:val="0"/>
              <w:spacing w:before="0" w:after="283"/>
              <w:jc w:val="left"/>
              <w:rPr/>
            </w:pPr>
            <w:r>
              <w:rPr>
                <w:color w:val="DCDCDC"/>
              </w:rPr>
              <w:t xml:space="preserve">Sachchidananda Sinha</w:t>
            </w:r>
            <w:r>
              <w:rPr/>
              <w:t xml:space="preserve">, INC </w:t>
            </w:r>
          </w:p>
        </w:tc>
      </w:tr>
      <w:tr>
        <w:trPr/>
        <w:tc>
          <w:tcPr>
            <w:tcW w:w="3374" w:type="dxa"/>
            <w:tcBorders/>
            <w:vAlign w:val="center"/>
          </w:tcPr>
          <w:p>
            <w:pPr>
              <w:pStyle w:val="TableHeading"/>
              <w:suppressLineNumbers/>
              <w:bidi w:val="0"/>
              <w:spacing w:before="0" w:after="283"/>
              <w:jc w:val="center"/>
              <w:rPr/>
            </w:pPr>
            <w:r>
              <w:rPr/>
              <w:t xml:space="preserve">Presidentti </w:t>
            </w:r>
          </w:p>
        </w:tc>
        <w:tc>
          <w:tcPr>
            <w:tcW w:w="6831" w:type="dxa"/>
            <w:tcBorders/>
            <w:vAlign w:val="center"/>
          </w:tcPr>
          <w:p>
            <w:pPr>
              <w:pStyle w:val="TableContents"/>
              <w:bidi w:val="0"/>
              <w:spacing w:before="0" w:after="283"/>
              <w:jc w:val="left"/>
              <w:rPr/>
            </w:pPr>
            <w:r>
              <w:rPr>
                <w:color w:val="2F4F4F"/>
              </w:rPr>
              <w:t xml:space="preserve">Tohtori Rajendra Prasad, </w:t>
            </w:r>
            <w:r>
              <w:rPr/>
              <w:t xml:space="preserve">INC. </w:t>
            </w:r>
          </w:p>
        </w:tc>
      </w:tr>
      <w:tr>
        <w:trPr/>
        <w:tc>
          <w:tcPr>
            <w:tcW w:w="3374" w:type="dxa"/>
            <w:tcBorders/>
            <w:vAlign w:val="center"/>
          </w:tcPr>
          <w:p>
            <w:pPr>
              <w:pStyle w:val="TableHeading"/>
              <w:suppressLineNumbers/>
              <w:bidi w:val="0"/>
              <w:spacing w:before="0" w:after="283"/>
              <w:jc w:val="center"/>
              <w:rPr/>
            </w:pPr>
            <w:r>
              <w:rPr/>
              <w:t xml:space="preserve">Valmistelukomitean puheenjohtaja </w:t>
            </w:r>
          </w:p>
        </w:tc>
        <w:tc>
          <w:tcPr>
            <w:tcW w:w="6831" w:type="dxa"/>
            <w:tcBorders/>
            <w:vAlign w:val="center"/>
          </w:tcPr>
          <w:p>
            <w:pPr>
              <w:pStyle w:val="TableContents"/>
              <w:bidi w:val="0"/>
              <w:spacing w:before="0" w:after="283"/>
              <w:jc w:val="left"/>
              <w:rPr/>
            </w:pPr>
            <w:r>
              <w:rPr/>
              <w:t xml:space="preserve">Tohtori B.R. Ambedkar, SCF:n johtaja. </w:t>
            </w:r>
          </w:p>
        </w:tc>
      </w:tr>
      <w:tr>
        <w:trPr/>
        <w:tc>
          <w:tcPr>
            <w:tcW w:w="3374" w:type="dxa"/>
            <w:tcBorders/>
            <w:vAlign w:val="center"/>
          </w:tcPr>
          <w:p>
            <w:pPr>
              <w:pStyle w:val="TableHeading"/>
              <w:suppressLineNumbers/>
              <w:bidi w:val="0"/>
              <w:spacing w:before="0" w:after="283"/>
              <w:jc w:val="center"/>
              <w:rPr/>
            </w:pPr>
            <w:r>
              <w:rPr/>
              <w:t xml:space="preserve">Varapuheenjohtajat </w:t>
            </w:r>
          </w:p>
        </w:tc>
        <w:tc>
          <w:tcPr>
            <w:tcW w:w="6831" w:type="dxa"/>
            <w:tcBorders/>
            <w:vAlign w:val="center"/>
          </w:tcPr>
          <w:p>
            <w:pPr>
              <w:pStyle w:val="TableContents"/>
              <w:bidi w:val="0"/>
              <w:spacing w:before="0" w:after="283"/>
              <w:jc w:val="left"/>
              <w:rPr/>
            </w:pPr>
            <w:r>
              <w:rPr/>
              <w:t xml:space="preserve">Harendra Coomar Mookerjee V.T. Krishnamachari Rakenne Rakenne </w:t>
            </w:r>
          </w:p>
        </w:tc>
      </w:tr>
      <w:tr>
        <w:trPr/>
        <w:tc>
          <w:tcPr>
            <w:tcW w:w="3374" w:type="dxa"/>
            <w:tcBorders/>
            <w:vAlign w:val="center"/>
          </w:tcPr>
          <w:p>
            <w:pPr>
              <w:pStyle w:val="TableHeading"/>
              <w:suppressLineNumbers/>
              <w:bidi w:val="0"/>
              <w:spacing w:before="0" w:after="283"/>
              <w:jc w:val="center"/>
              <w:rPr/>
            </w:pPr>
            <w:r>
              <w:rPr/>
              <w:t xml:space="preserve">Istuimet </w:t>
            </w:r>
          </w:p>
        </w:tc>
        <w:tc>
          <w:tcPr>
            <w:tcW w:w="6831" w:type="dxa"/>
            <w:tcBorders/>
            <w:vAlign w:val="center"/>
          </w:tcPr>
          <w:p>
            <w:pPr>
              <w:pStyle w:val="TableContents"/>
              <w:bidi w:val="0"/>
              <w:spacing w:before="0" w:after="283"/>
              <w:jc w:val="left"/>
              <w:rPr/>
            </w:pPr>
            <w:r>
              <w:rPr/>
              <w:t xml:space="preserve">389 (joulukuu 1946-kesäkuu 1947) 299 (kesäkuu 1947-joulukuu 1950). </w:t>
            </w:r>
          </w:p>
        </w:tc>
      </w:tr>
      <w:tr>
        <w:trPr/>
        <w:tc>
          <w:tcPr>
            <w:tcW w:w="3374" w:type="dxa"/>
            <w:tcBorders/>
            <w:vAlign w:val="center"/>
          </w:tcPr>
          <w:p>
            <w:pPr>
              <w:pStyle w:val="TableHeading"/>
              <w:suppressLineNumbers/>
              <w:bidi w:val="0"/>
              <w:spacing w:before="0" w:after="283"/>
              <w:jc w:val="center"/>
              <w:rPr/>
            </w:pPr>
            <w:r>
              <w:rPr/>
              <w:t xml:space="preserve">Poliittiset ryhmät </w:t>
            </w:r>
          </w:p>
        </w:tc>
        <w:tc>
          <w:tcPr>
            <w:tcW w:w="6831" w:type="dxa"/>
            <w:tcBorders/>
            <w:vAlign w:val="center"/>
          </w:tcPr>
          <w:p>
            <w:pPr>
              <w:pStyle w:val="TableContents"/>
              <w:bidi w:val="0"/>
              <w:spacing w:before="0" w:after="283"/>
              <w:jc w:val="left"/>
              <w:rPr/>
            </w:pPr>
            <w:r>
              <w:rPr/>
              <w:t xml:space="preserve">INC: 208 paikkaa AIML: 73 paikkaa Muut: 15 paikkaa: ruhtinaskunnat: 93 paikkaa Vaalit </w:t>
            </w:r>
          </w:p>
        </w:tc>
      </w:tr>
      <w:tr>
        <w:trPr/>
        <w:tc>
          <w:tcPr>
            <w:tcW w:w="3374" w:type="dxa"/>
            <w:tcBorders/>
            <w:vAlign w:val="center"/>
          </w:tcPr>
          <w:p>
            <w:pPr>
              <w:pStyle w:val="TableHeading"/>
              <w:suppressLineNumbers/>
              <w:bidi w:val="0"/>
              <w:spacing w:before="0" w:after="283"/>
              <w:jc w:val="center"/>
              <w:rPr/>
            </w:pPr>
            <w:r>
              <w:rPr/>
              <w:t xml:space="preserve">Äänestysjärjestelmä </w:t>
            </w:r>
          </w:p>
        </w:tc>
        <w:tc>
          <w:tcPr>
            <w:tcW w:w="6831" w:type="dxa"/>
            <w:tcBorders/>
            <w:vAlign w:val="center"/>
          </w:tcPr>
          <w:p>
            <w:pPr>
              <w:pStyle w:val="TableContents"/>
              <w:bidi w:val="0"/>
              <w:spacing w:before="0" w:after="283"/>
              <w:jc w:val="left"/>
              <w:rPr/>
            </w:pPr>
            <w:r>
              <w:rPr/>
              <w:t xml:space="preserve">First past the post Kokouspaikka Parlamenttitalo, New Delhi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perustuslakia säätävän kokouksen puheenjohtaja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pidettiin perustuslakia säätävän kokouksen ensimmäinen kokous?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nimetkää Intian perustuslakia valmistelevan perustuslakia säätävän kokouksen väliaikainen puheenjohtaja.</w:t>
      </w:r>
    </w:p>
    <w:p>
      <w:pPr>
        <w:pStyle w:val="TextBody"/>
        <w:bidi w:val="0"/>
        <w:jc w:val="left"/>
        <w:rPr>
          <w:b/>
          <w:shd w:val="clear" w:fill="FFFF00"/>
        </w:rPr>
      </w:pPr>
      <w:r>
        <w:rPr>
          <w:b/>
          <w:shd w:val="clear" w:fill="FFFF00"/>
        </w:rPr>
        <w:t xml:space="preserve">Teksti numero 14</w:t>
      </w:r>
    </w:p>
    <w:p>
      <w:pPr>
        <w:pStyle w:val="TextBody"/>
        <w:bidi w:val="0"/>
        <w:spacing w:before="0" w:after="0"/>
        <w:jc w:val="left"/>
        <w:rPr/>
      </w:pPr>
      <w:r>
        <w:rPr/>
        <w:t xml:space="preserve">Intian perustuslakia säätävä kokous Perustuslakia säätävän kokouksen sinetti. Tyyppi </w:t>
      </w:r>
    </w:p>
    <w:tbl>
      <w:tblPr>
        <w:tblW w:w="10205" w:type="dxa"/>
        <w:jc w:val="left"/>
        <w:tblInd w:w="0" w:type="dxa"/>
        <w:tblLayout w:type="fixed"/>
        <w:tblCellMar>
          <w:top w:w="28" w:type="dxa"/>
          <w:left w:w="28" w:type="dxa"/>
          <w:bottom w:w="28" w:type="dxa"/>
          <w:right w:w="28" w:type="dxa"/>
        </w:tblCellMar>
      </w:tblPr>
      <w:tblGrid>
        <w:gridCol w:w="3374"/>
        <w:gridCol w:w="6831"/>
      </w:tblGrid>
      <w:tr>
        <w:trPr/>
        <w:tc>
          <w:tcPr>
            <w:tcW w:w="3374" w:type="dxa"/>
            <w:tcBorders/>
            <w:vAlign w:val="center"/>
          </w:tcPr>
          <w:p>
            <w:pPr>
              <w:pStyle w:val="TableHeading"/>
              <w:suppressLineNumbers/>
              <w:bidi w:val="0"/>
              <w:spacing w:before="0" w:after="283"/>
              <w:jc w:val="center"/>
              <w:rPr/>
            </w:pPr>
            <w:r>
              <w:rPr/>
              <w:t xml:space="preserve">Tyyppi </w:t>
            </w:r>
          </w:p>
        </w:tc>
        <w:tc>
          <w:tcPr>
            <w:tcW w:w="6831" w:type="dxa"/>
            <w:tcBorders/>
            <w:vAlign w:val="center"/>
          </w:tcPr>
          <w:p>
            <w:pPr>
              <w:pStyle w:val="TableContents"/>
              <w:bidi w:val="0"/>
              <w:spacing w:before="0" w:after="283"/>
              <w:jc w:val="left"/>
              <w:rPr/>
            </w:pPr>
            <w:r>
              <w:rPr/>
              <w:t xml:space="preserve">Yksikamarinen historia </w:t>
            </w:r>
          </w:p>
        </w:tc>
      </w:tr>
      <w:tr>
        <w:trPr/>
        <w:tc>
          <w:tcPr>
            <w:tcW w:w="3374" w:type="dxa"/>
            <w:tcBorders/>
            <w:vAlign w:val="center"/>
          </w:tcPr>
          <w:p>
            <w:pPr>
              <w:pStyle w:val="TableHeading"/>
              <w:suppressLineNumbers/>
              <w:bidi w:val="0"/>
              <w:spacing w:before="0" w:after="283"/>
              <w:jc w:val="center"/>
              <w:rPr/>
            </w:pPr>
            <w:r>
              <w:rPr/>
              <w:t xml:space="preserve">Perustettu </w:t>
            </w:r>
          </w:p>
        </w:tc>
        <w:tc>
          <w:tcPr>
            <w:tcW w:w="6831" w:type="dxa"/>
            <w:tcBorders/>
            <w:vAlign w:val="center"/>
          </w:tcPr>
          <w:p>
            <w:pPr>
              <w:pStyle w:val="TableContents"/>
              <w:bidi w:val="0"/>
              <w:spacing w:before="0" w:after="283"/>
              <w:jc w:val="left"/>
              <w:rPr/>
            </w:pPr>
            <w:r>
              <w:rPr/>
              <w:t xml:space="preserve">6. </w:t>
            </w:r>
            <w:r>
              <w:rPr>
                <w:color w:val="A9A9A9"/>
              </w:rPr>
              <w:t xml:space="preserve">joulukuuta 1946 (</w:t>
            </w:r>
            <w:r>
              <w:rPr/>
              <w:t xml:space="preserve">1946-12-06) </w:t>
            </w:r>
          </w:p>
        </w:tc>
      </w:tr>
      <w:tr>
        <w:trPr/>
        <w:tc>
          <w:tcPr>
            <w:tcW w:w="3374" w:type="dxa"/>
            <w:tcBorders/>
            <w:vAlign w:val="center"/>
          </w:tcPr>
          <w:p>
            <w:pPr>
              <w:pStyle w:val="TableHeading"/>
              <w:suppressLineNumbers/>
              <w:bidi w:val="0"/>
              <w:spacing w:before="0" w:after="283"/>
              <w:jc w:val="center"/>
              <w:rPr/>
            </w:pPr>
            <w:r>
              <w:rPr/>
              <w:t xml:space="preserve">Lopetettu </w:t>
            </w:r>
          </w:p>
        </w:tc>
        <w:tc>
          <w:tcPr>
            <w:tcW w:w="6831" w:type="dxa"/>
            <w:tcBorders/>
            <w:vAlign w:val="center"/>
          </w:tcPr>
          <w:p>
            <w:pPr>
              <w:pStyle w:val="TableContents"/>
              <w:bidi w:val="0"/>
              <w:spacing w:before="0" w:after="283"/>
              <w:jc w:val="left"/>
              <w:rPr/>
            </w:pPr>
            <w:r>
              <w:rPr/>
              <w:t xml:space="preserve">24. tammikuuta 1950 (1950-01-24) </w:t>
            </w:r>
          </w:p>
        </w:tc>
      </w:tr>
      <w:tr>
        <w:trPr/>
        <w:tc>
          <w:tcPr>
            <w:tcW w:w="3374" w:type="dxa"/>
            <w:tcBorders/>
            <w:vAlign w:val="center"/>
          </w:tcPr>
          <w:p>
            <w:pPr>
              <w:pStyle w:val="TableHeading"/>
              <w:suppressLineNumbers/>
              <w:bidi w:val="0"/>
              <w:spacing w:before="0" w:after="283"/>
              <w:jc w:val="center"/>
              <w:rPr/>
            </w:pPr>
            <w:r>
              <w:rPr/>
              <w:t xml:space="preserve">Edeltäjänä </w:t>
            </w:r>
          </w:p>
        </w:tc>
        <w:tc>
          <w:tcPr>
            <w:tcW w:w="6831" w:type="dxa"/>
            <w:tcBorders/>
            <w:vAlign w:val="center"/>
          </w:tcPr>
          <w:p>
            <w:pPr>
              <w:pStyle w:val="TableContents"/>
              <w:bidi w:val="0"/>
              <w:spacing w:before="0" w:after="283"/>
              <w:jc w:val="left"/>
              <w:rPr/>
            </w:pPr>
            <w:r>
              <w:rPr>
                <w:color w:val="DCDCDC"/>
              </w:rPr>
              <w:t xml:space="preserve">Keisarillinen </w:t>
            </w:r>
            <w:r>
              <w:rPr/>
              <w:t xml:space="preserve">lainsäädäntöneuvosto </w:t>
            </w:r>
          </w:p>
        </w:tc>
      </w:tr>
      <w:tr>
        <w:trPr/>
        <w:tc>
          <w:tcPr>
            <w:tcW w:w="3374" w:type="dxa"/>
            <w:tcBorders/>
            <w:vAlign w:val="center"/>
          </w:tcPr>
          <w:p>
            <w:pPr>
              <w:pStyle w:val="TableHeading"/>
              <w:suppressLineNumbers/>
              <w:bidi w:val="0"/>
              <w:spacing w:before="0" w:after="283"/>
              <w:jc w:val="center"/>
              <w:rPr/>
            </w:pPr>
            <w:r>
              <w:rPr/>
              <w:t xml:space="preserve">Seuraavat jäsenet </w:t>
            </w:r>
          </w:p>
        </w:tc>
        <w:tc>
          <w:tcPr>
            <w:tcW w:w="6831" w:type="dxa"/>
            <w:tcBorders/>
            <w:vAlign w:val="center"/>
          </w:tcPr>
          <w:p>
            <w:pPr>
              <w:pStyle w:val="TableContents"/>
              <w:bidi w:val="0"/>
              <w:spacing w:before="0" w:after="283"/>
              <w:jc w:val="left"/>
              <w:rPr/>
            </w:pPr>
            <w:r>
              <w:rPr/>
              <w:t xml:space="preserve">Intian parlamentti Johto </w:t>
            </w:r>
          </w:p>
        </w:tc>
      </w:tr>
      <w:tr>
        <w:trPr/>
        <w:tc>
          <w:tcPr>
            <w:tcW w:w="3374" w:type="dxa"/>
            <w:tcBorders/>
            <w:vAlign w:val="center"/>
          </w:tcPr>
          <w:p>
            <w:pPr>
              <w:pStyle w:val="TableHeading"/>
              <w:suppressLineNumbers/>
              <w:bidi w:val="0"/>
              <w:spacing w:before="0" w:after="283"/>
              <w:jc w:val="center"/>
              <w:rPr/>
            </w:pPr>
            <w:r>
              <w:rPr/>
              <w:t xml:space="preserve">Väliaikainen puheenjohtaja </w:t>
            </w:r>
          </w:p>
        </w:tc>
        <w:tc>
          <w:tcPr>
            <w:tcW w:w="6831" w:type="dxa"/>
            <w:tcBorders/>
            <w:vAlign w:val="center"/>
          </w:tcPr>
          <w:p>
            <w:pPr>
              <w:pStyle w:val="TableContents"/>
              <w:bidi w:val="0"/>
              <w:spacing w:before="0" w:after="283"/>
              <w:jc w:val="left"/>
              <w:rPr/>
            </w:pPr>
            <w:r>
              <w:rPr/>
              <w:t xml:space="preserve">Sachchidananda Sinha, INC </w:t>
            </w:r>
          </w:p>
        </w:tc>
      </w:tr>
      <w:tr>
        <w:trPr/>
        <w:tc>
          <w:tcPr>
            <w:tcW w:w="3374" w:type="dxa"/>
            <w:tcBorders/>
            <w:vAlign w:val="center"/>
          </w:tcPr>
          <w:p>
            <w:pPr>
              <w:pStyle w:val="TableHeading"/>
              <w:suppressLineNumbers/>
              <w:bidi w:val="0"/>
              <w:spacing w:before="0" w:after="283"/>
              <w:jc w:val="center"/>
              <w:rPr/>
            </w:pPr>
            <w:r>
              <w:rPr/>
              <w:t xml:space="preserve">Presidentti </w:t>
            </w:r>
          </w:p>
        </w:tc>
        <w:tc>
          <w:tcPr>
            <w:tcW w:w="6831" w:type="dxa"/>
            <w:tcBorders/>
            <w:vAlign w:val="center"/>
          </w:tcPr>
          <w:p>
            <w:pPr>
              <w:pStyle w:val="TableContents"/>
              <w:bidi w:val="0"/>
              <w:spacing w:before="0" w:after="283"/>
              <w:jc w:val="left"/>
              <w:rPr/>
            </w:pPr>
            <w:r>
              <w:rPr/>
              <w:t xml:space="preserve">Tohtori Rajendra Prasad, INC. </w:t>
            </w:r>
          </w:p>
        </w:tc>
      </w:tr>
      <w:tr>
        <w:trPr/>
        <w:tc>
          <w:tcPr>
            <w:tcW w:w="3374" w:type="dxa"/>
            <w:tcBorders/>
            <w:vAlign w:val="center"/>
          </w:tcPr>
          <w:p>
            <w:pPr>
              <w:pStyle w:val="TableHeading"/>
              <w:suppressLineNumbers/>
              <w:bidi w:val="0"/>
              <w:spacing w:before="0" w:after="283"/>
              <w:jc w:val="center"/>
              <w:rPr/>
            </w:pPr>
            <w:r>
              <w:rPr/>
              <w:t xml:space="preserve">Valmistelukomitean puheenjohtaja </w:t>
            </w:r>
          </w:p>
        </w:tc>
        <w:tc>
          <w:tcPr>
            <w:tcW w:w="6831" w:type="dxa"/>
            <w:tcBorders/>
            <w:vAlign w:val="center"/>
          </w:tcPr>
          <w:p>
            <w:pPr>
              <w:pStyle w:val="TableContents"/>
              <w:bidi w:val="0"/>
              <w:spacing w:before="0" w:after="283"/>
              <w:jc w:val="left"/>
              <w:rPr/>
            </w:pPr>
            <w:r>
              <w:rPr/>
              <w:t xml:space="preserve">Tohtori B.R. Ambedkar, SCF:n johtaja. </w:t>
            </w:r>
          </w:p>
        </w:tc>
      </w:tr>
      <w:tr>
        <w:trPr/>
        <w:tc>
          <w:tcPr>
            <w:tcW w:w="3374" w:type="dxa"/>
            <w:tcBorders/>
            <w:vAlign w:val="center"/>
          </w:tcPr>
          <w:p>
            <w:pPr>
              <w:pStyle w:val="TableHeading"/>
              <w:suppressLineNumbers/>
              <w:bidi w:val="0"/>
              <w:spacing w:before="0" w:after="283"/>
              <w:jc w:val="center"/>
              <w:rPr/>
            </w:pPr>
            <w:r>
              <w:rPr/>
              <w:t xml:space="preserve">Varapuheenjohtajat </w:t>
            </w:r>
          </w:p>
        </w:tc>
        <w:tc>
          <w:tcPr>
            <w:tcW w:w="6831" w:type="dxa"/>
            <w:tcBorders/>
            <w:vAlign w:val="center"/>
          </w:tcPr>
          <w:p>
            <w:pPr>
              <w:pStyle w:val="TableContents"/>
              <w:bidi w:val="0"/>
              <w:spacing w:before="0" w:after="283"/>
              <w:jc w:val="left"/>
              <w:rPr/>
            </w:pPr>
            <w:r>
              <w:rPr/>
              <w:t xml:space="preserve">Harendra Coomar Mookerjee V.T. Krishnamachari </w:t>
            </w:r>
          </w:p>
        </w:tc>
      </w:tr>
      <w:tr>
        <w:trPr/>
        <w:tc>
          <w:tcPr>
            <w:tcW w:w="3374" w:type="dxa"/>
            <w:tcBorders/>
            <w:vAlign w:val="center"/>
          </w:tcPr>
          <w:p>
            <w:pPr>
              <w:pStyle w:val="TableHeading"/>
              <w:suppressLineNumbers/>
              <w:bidi w:val="0"/>
              <w:spacing w:before="0" w:after="283"/>
              <w:jc w:val="center"/>
              <w:rPr/>
            </w:pPr>
            <w:r>
              <w:rPr/>
              <w:t xml:space="preserve">Oikeudellinen neuvonantaja </w:t>
            </w:r>
          </w:p>
        </w:tc>
        <w:tc>
          <w:tcPr>
            <w:tcW w:w="6831" w:type="dxa"/>
            <w:tcBorders/>
            <w:vAlign w:val="center"/>
          </w:tcPr>
          <w:p>
            <w:pPr>
              <w:pStyle w:val="TableContents"/>
              <w:bidi w:val="0"/>
              <w:spacing w:before="0" w:after="283"/>
              <w:jc w:val="left"/>
              <w:rPr/>
            </w:pPr>
            <w:r>
              <w:rPr/>
              <w:t xml:space="preserve">B.N. Rau Rakenne </w:t>
            </w:r>
          </w:p>
        </w:tc>
      </w:tr>
      <w:tr>
        <w:trPr/>
        <w:tc>
          <w:tcPr>
            <w:tcW w:w="3374" w:type="dxa"/>
            <w:tcBorders/>
            <w:vAlign w:val="center"/>
          </w:tcPr>
          <w:p>
            <w:pPr>
              <w:pStyle w:val="TableHeading"/>
              <w:suppressLineNumbers/>
              <w:bidi w:val="0"/>
              <w:spacing w:before="0" w:after="283"/>
              <w:jc w:val="center"/>
              <w:rPr/>
            </w:pPr>
            <w:r>
              <w:rPr/>
              <w:t xml:space="preserve">Istuimet </w:t>
            </w:r>
          </w:p>
        </w:tc>
        <w:tc>
          <w:tcPr>
            <w:tcW w:w="6831" w:type="dxa"/>
            <w:tcBorders/>
            <w:vAlign w:val="center"/>
          </w:tcPr>
          <w:p>
            <w:pPr>
              <w:pStyle w:val="TableContents"/>
              <w:bidi w:val="0"/>
              <w:spacing w:before="0" w:after="283"/>
              <w:jc w:val="left"/>
              <w:rPr/>
            </w:pPr>
            <w:r>
              <w:rPr/>
              <w:t xml:space="preserve">389 (joulukuu 1946-kesäkuu 1947) 299 (kesäkuu 1947-joulukuu 1950). </w:t>
            </w:r>
          </w:p>
        </w:tc>
      </w:tr>
      <w:tr>
        <w:trPr/>
        <w:tc>
          <w:tcPr>
            <w:tcW w:w="3374" w:type="dxa"/>
            <w:tcBorders/>
            <w:vAlign w:val="center"/>
          </w:tcPr>
          <w:p>
            <w:pPr>
              <w:pStyle w:val="TableHeading"/>
              <w:suppressLineNumbers/>
              <w:bidi w:val="0"/>
              <w:spacing w:before="0" w:after="283"/>
              <w:jc w:val="center"/>
              <w:rPr/>
            </w:pPr>
            <w:r>
              <w:rPr/>
              <w:t xml:space="preserve">Poliittiset ryhmät </w:t>
            </w:r>
          </w:p>
        </w:tc>
        <w:tc>
          <w:tcPr>
            <w:tcW w:w="6831" w:type="dxa"/>
            <w:tcBorders/>
            <w:vAlign w:val="center"/>
          </w:tcPr>
          <w:p>
            <w:pPr>
              <w:pStyle w:val="TableContents"/>
              <w:bidi w:val="0"/>
              <w:spacing w:before="0" w:after="283"/>
              <w:jc w:val="left"/>
              <w:rPr/>
            </w:pPr>
            <w:r>
              <w:rPr/>
              <w:t xml:space="preserve">INC: 208 paikkaa AIML: 73 paikkaa Muut: 15 paikkaa: ruhtinaskunnat: 93 paikkaa Vaalit </w:t>
            </w:r>
          </w:p>
        </w:tc>
      </w:tr>
      <w:tr>
        <w:trPr/>
        <w:tc>
          <w:tcPr>
            <w:tcW w:w="3374" w:type="dxa"/>
            <w:tcBorders/>
            <w:vAlign w:val="center"/>
          </w:tcPr>
          <w:p>
            <w:pPr>
              <w:pStyle w:val="TableHeading"/>
              <w:suppressLineNumbers/>
              <w:bidi w:val="0"/>
              <w:spacing w:before="0" w:after="283"/>
              <w:jc w:val="center"/>
              <w:rPr/>
            </w:pPr>
            <w:r>
              <w:rPr/>
              <w:t xml:space="preserve">Äänestysjärjestelmä </w:t>
            </w:r>
          </w:p>
        </w:tc>
        <w:tc>
          <w:tcPr>
            <w:tcW w:w="6831" w:type="dxa"/>
            <w:tcBorders/>
            <w:vAlign w:val="center"/>
          </w:tcPr>
          <w:p>
            <w:pPr>
              <w:pStyle w:val="TableContents"/>
              <w:bidi w:val="0"/>
              <w:spacing w:before="0" w:after="283"/>
              <w:jc w:val="left"/>
              <w:rPr/>
            </w:pPr>
            <w:r>
              <w:rPr/>
              <w:t xml:space="preserve">First past the post Kokouspaikka Parlamenttitalo, New Delhi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pidettiin perustuslakia säätävän kokouksen ensimmäinen istunto?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toimi Intian perustuslakia säätävän kokouksen ensimmäisen kokouksen puheenjohtajana.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Edustajakokous kokoontui ensimmäisen kerran New Delhissä 9. joulukuuta 1946, ja sen viimeinen istunto pidettiin 24. tammikuuta </w:t>
      </w:r>
      <w:r>
        <w:rPr>
          <w:color w:val="A9A9A9"/>
        </w:rPr>
        <w:t xml:space="preserve">1950</w:t>
      </w:r>
      <w:r>
        <w:rPr/>
        <w:t xml:space="preserve">. Jawaharlal Nehru esitti toiveita edustajakokoukselle: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perustuslakia säätävä kokous sai työnsä päätökseen vuonna 2001.</w:t>
      </w:r>
    </w:p>
    <w:p>
      <w:pPr>
        <w:pStyle w:val="TextBody"/>
        <w:bidi w:val="0"/>
        <w:jc w:val="left"/>
        <w:rPr>
          <w:b/>
          <w:u w:val="single"/>
          <w:shd w:val="clear" w:fill="FFFF00"/>
        </w:rPr>
      </w:pPr>
      <w:r>
        <w:rPr>
          <w:b/>
          <w:u w:val="single"/>
          <w:shd w:val="clear" w:fill="FFFF00"/>
        </w:rPr>
        <w:t xml:space="preserve">Asiakirjan numero 1391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Singaporen tasavallan pääministeri (show) </w:t>
      </w:r>
    </w:p>
    <w:p>
      <w:pPr>
        <w:pStyle w:val="TextBody"/>
        <w:numPr>
          <w:ilvl w:val="0"/>
          <w:numId w:val="190"/>
        </w:numPr>
        <w:tabs>
          <w:tab w:val="clear" w:pos="1134"/>
          <w:tab w:val="left" w:leader="none" w:pos="707"/>
        </w:tabs>
        <w:bidi w:val="0"/>
        <w:spacing w:before="0" w:after="0"/>
        <w:ind w:start="707" w:hanging="283"/>
        <w:jc w:val="left"/>
        <w:rPr/>
      </w:pPr>
      <w:r>
        <w:rPr/>
        <w:t xml:space="preserve">Perdana Menteri Republik Singapura (malaiji) </w:t>
      </w:r>
    </w:p>
    <w:p>
      <w:pPr>
        <w:pStyle w:val="TextBody"/>
        <w:numPr>
          <w:ilvl w:val="0"/>
          <w:numId w:val="190"/>
        </w:numPr>
        <w:tabs>
          <w:tab w:val="clear" w:pos="1134"/>
          <w:tab w:val="left" w:leader="none" w:pos="707"/>
        </w:tabs>
        <w:bidi w:val="0"/>
        <w:spacing w:before="0" w:after="0"/>
        <w:ind w:start="707" w:hanging="283"/>
        <w:jc w:val="left"/>
        <w:rPr/>
      </w:pPr>
      <w:r>
        <w:rPr/>
        <w:t xml:space="preserve">新加坡 共和国 总理 </w:t>
      </w:r>
      <w:r>
        <w:rPr/>
        <w:t xml:space="preserve">(kiinaksi) </w:t>
      </w:r>
    </w:p>
    <w:p>
      <w:pPr>
        <w:pStyle w:val="TextBody"/>
        <w:numPr>
          <w:ilvl w:val="0"/>
          <w:numId w:val="190"/>
        </w:numPr>
        <w:tabs>
          <w:tab w:val="clear" w:pos="1134"/>
          <w:tab w:val="left" w:leader="none" w:pos="707"/>
        </w:tabs>
        <w:bidi w:val="0"/>
        <w:ind w:start="707" w:hanging="283"/>
        <w:jc w:val="left"/>
        <w:rPr/>
      </w:pPr>
      <w:r>
        <w:rPr/>
        <w:t xml:space="preserve">சிங்கப்பூர் குடியரசின் பிரதமர் </w:t>
      </w:r>
      <w:r>
        <w:rPr/>
        <w:t xml:space="preserve">(Tamil) </w:t>
      </w:r>
    </w:p>
    <w:p>
      <w:pPr>
        <w:pStyle w:val="TextBody"/>
        <w:bidi w:val="0"/>
        <w:spacing w:before="0" w:after="0"/>
        <w:jc w:val="left"/>
        <w:rPr/>
      </w:pPr>
      <w:r>
        <w:rPr/>
        <w:t xml:space="preserve">Pääministerin hahmo Virkaa tekevä Lee Hsien Loong, kansanedustaja 12. elokuuta 2004 alkaen. </w:t>
      </w:r>
    </w:p>
    <w:tbl>
      <w:tblPr>
        <w:tblW w:w="10205" w:type="dxa"/>
        <w:jc w:val="left"/>
        <w:tblInd w:w="0" w:type="dxa"/>
        <w:tblLayout w:type="fixed"/>
        <w:tblCellMar>
          <w:top w:w="28" w:type="dxa"/>
          <w:left w:w="28" w:type="dxa"/>
          <w:bottom w:w="28" w:type="dxa"/>
          <w:right w:w="28" w:type="dxa"/>
        </w:tblCellMar>
      </w:tblPr>
      <w:tblGrid>
        <w:gridCol w:w="1479"/>
        <w:gridCol w:w="8726"/>
      </w:tblGrid>
      <w:tr>
        <w:trPr/>
        <w:tc>
          <w:tcPr>
            <w:tcW w:w="1479" w:type="dxa"/>
            <w:tcBorders/>
            <w:vAlign w:val="center"/>
          </w:tcPr>
          <w:p>
            <w:pPr>
              <w:pStyle w:val="TableHeading"/>
              <w:suppressLineNumbers/>
              <w:bidi w:val="0"/>
              <w:spacing w:before="0" w:after="283"/>
              <w:jc w:val="center"/>
              <w:rPr/>
            </w:pPr>
            <w:r>
              <w:rPr/>
              <w:t xml:space="preserve">Tyyli </w:t>
            </w:r>
          </w:p>
        </w:tc>
        <w:tc>
          <w:tcPr>
            <w:tcW w:w="8726" w:type="dxa"/>
            <w:tcBorders/>
            <w:vAlign w:val="center"/>
          </w:tcPr>
          <w:p>
            <w:pPr>
              <w:pStyle w:val="TableContents"/>
              <w:bidi w:val="0"/>
              <w:spacing w:before="0" w:after="283"/>
              <w:jc w:val="left"/>
              <w:rPr/>
            </w:pPr>
            <w:r>
              <w:rPr/>
              <w:t xml:space="preserve">Arvoisat </w:t>
            </w:r>
          </w:p>
        </w:tc>
      </w:tr>
      <w:tr>
        <w:trPr/>
        <w:tc>
          <w:tcPr>
            <w:tcW w:w="1479" w:type="dxa"/>
            <w:tcBorders/>
            <w:vAlign w:val="center"/>
          </w:tcPr>
          <w:p>
            <w:pPr>
              <w:pStyle w:val="TableHeading"/>
              <w:suppressLineNumbers/>
              <w:bidi w:val="0"/>
              <w:spacing w:before="0" w:after="283"/>
              <w:jc w:val="center"/>
              <w:rPr/>
            </w:pPr>
            <w:r>
              <w:rPr/>
              <w:t xml:space="preserve">Asuinpaikka </w:t>
            </w:r>
          </w:p>
        </w:tc>
        <w:tc>
          <w:tcPr>
            <w:tcW w:w="8726" w:type="dxa"/>
            <w:tcBorders/>
            <w:vAlign w:val="center"/>
          </w:tcPr>
          <w:p>
            <w:pPr>
              <w:pStyle w:val="TableContents"/>
              <w:bidi w:val="0"/>
              <w:spacing w:before="0" w:after="283"/>
              <w:jc w:val="left"/>
              <w:rPr/>
            </w:pPr>
            <w:r>
              <w:rPr/>
              <w:t xml:space="preserve">Sri Temasek </w:t>
            </w:r>
          </w:p>
        </w:tc>
      </w:tr>
      <w:tr>
        <w:trPr/>
        <w:tc>
          <w:tcPr>
            <w:tcW w:w="1479" w:type="dxa"/>
            <w:tcBorders/>
            <w:vAlign w:val="center"/>
          </w:tcPr>
          <w:p>
            <w:pPr>
              <w:pStyle w:val="TableHeading"/>
              <w:suppressLineNumbers/>
              <w:bidi w:val="0"/>
              <w:spacing w:before="0" w:after="283"/>
              <w:jc w:val="center"/>
              <w:rPr/>
            </w:pPr>
            <w:r>
              <w:rPr/>
              <w:t xml:space="preserve">Nimittäjä </w:t>
            </w:r>
          </w:p>
        </w:tc>
        <w:tc>
          <w:tcPr>
            <w:tcW w:w="8726" w:type="dxa"/>
            <w:tcBorders/>
            <w:vAlign w:val="center"/>
          </w:tcPr>
          <w:p>
            <w:pPr>
              <w:pStyle w:val="TableContents"/>
              <w:bidi w:val="0"/>
              <w:spacing w:before="0" w:after="283"/>
              <w:jc w:val="left"/>
              <w:rPr/>
            </w:pPr>
            <w:r>
              <w:rPr/>
              <w:t xml:space="preserve">Singaporen tasavallan presidentti </w:t>
            </w:r>
          </w:p>
        </w:tc>
      </w:tr>
      <w:tr>
        <w:trPr/>
        <w:tc>
          <w:tcPr>
            <w:tcW w:w="1479" w:type="dxa"/>
            <w:tcBorders/>
            <w:vAlign w:val="center"/>
          </w:tcPr>
          <w:p>
            <w:pPr>
              <w:pStyle w:val="TableHeading"/>
              <w:suppressLineNumbers/>
              <w:bidi w:val="0"/>
              <w:spacing w:before="0" w:after="283"/>
              <w:jc w:val="center"/>
              <w:rPr/>
            </w:pPr>
            <w:r>
              <w:rPr/>
              <w:t xml:space="preserve">Toimikauden pituus </w:t>
            </w:r>
          </w:p>
        </w:tc>
        <w:tc>
          <w:tcPr>
            <w:tcW w:w="8726" w:type="dxa"/>
            <w:tcBorders/>
            <w:vAlign w:val="center"/>
          </w:tcPr>
          <w:p>
            <w:pPr>
              <w:pStyle w:val="TableContents"/>
              <w:bidi w:val="0"/>
              <w:spacing w:before="0" w:after="283"/>
              <w:jc w:val="left"/>
              <w:rPr/>
            </w:pPr>
            <w:r>
              <w:rPr/>
              <w:t xml:space="preserve">5 vuotta tai aikaisemmin, uusittavissa. Pääministerin on hajotettava Singaporen parlamentti viiden vuoden välein tai aikaisemmin. Parlamentin enemmistöpuolueen johtajasta tulee pääministeri. </w:t>
            </w:r>
          </w:p>
        </w:tc>
      </w:tr>
      <w:tr>
        <w:trPr/>
        <w:tc>
          <w:tcPr>
            <w:tcW w:w="1479" w:type="dxa"/>
            <w:tcBorders/>
            <w:vAlign w:val="center"/>
          </w:tcPr>
          <w:p>
            <w:pPr>
              <w:pStyle w:val="TableHeading"/>
              <w:suppressLineNumbers/>
              <w:bidi w:val="0"/>
              <w:spacing w:before="0" w:after="283"/>
              <w:jc w:val="center"/>
              <w:rPr/>
            </w:pPr>
            <w:r>
              <w:rPr/>
              <w:t xml:space="preserve">Virkaanastujaisten haltija </w:t>
            </w:r>
          </w:p>
        </w:tc>
        <w:tc>
          <w:tcPr>
            <w:tcW w:w="8726" w:type="dxa"/>
            <w:tcBorders/>
            <w:vAlign w:val="center"/>
          </w:tcPr>
          <w:p>
            <w:pPr>
              <w:pStyle w:val="TableContents"/>
              <w:bidi w:val="0"/>
              <w:spacing w:before="0" w:after="283"/>
              <w:jc w:val="left"/>
              <w:rPr/>
            </w:pPr>
            <w:r>
              <w:rPr>
                <w:color w:val="A9A9A9"/>
              </w:rPr>
              <w:t xml:space="preserve">Lee Kuan Yew </w:t>
            </w:r>
          </w:p>
        </w:tc>
      </w:tr>
      <w:tr>
        <w:trPr/>
        <w:tc>
          <w:tcPr>
            <w:tcW w:w="1479" w:type="dxa"/>
            <w:tcBorders/>
            <w:vAlign w:val="center"/>
          </w:tcPr>
          <w:p>
            <w:pPr>
              <w:pStyle w:val="TableHeading"/>
              <w:suppressLineNumbers/>
              <w:bidi w:val="0"/>
              <w:spacing w:before="0" w:after="283"/>
              <w:jc w:val="center"/>
              <w:rPr/>
            </w:pPr>
            <w:r>
              <w:rPr/>
              <w:t xml:space="preserve">Muodostelma </w:t>
            </w:r>
          </w:p>
        </w:tc>
        <w:tc>
          <w:tcPr>
            <w:tcW w:w="8726" w:type="dxa"/>
            <w:tcBorders/>
            <w:vAlign w:val="center"/>
          </w:tcPr>
          <w:p>
            <w:pPr>
              <w:pStyle w:val="TableContents"/>
              <w:bidi w:val="0"/>
              <w:spacing w:before="0" w:after="283"/>
              <w:jc w:val="left"/>
              <w:rPr/>
            </w:pPr>
            <w:r>
              <w:rPr/>
              <w:t xml:space="preserve">3. kesäkuuta 1959 </w:t>
            </w:r>
          </w:p>
        </w:tc>
      </w:tr>
      <w:tr>
        <w:trPr/>
        <w:tc>
          <w:tcPr>
            <w:tcW w:w="1479" w:type="dxa"/>
            <w:tcBorders/>
            <w:vAlign w:val="center"/>
          </w:tcPr>
          <w:p>
            <w:pPr>
              <w:pStyle w:val="TableHeading"/>
              <w:suppressLineNumbers/>
              <w:bidi w:val="0"/>
              <w:spacing w:before="0" w:after="283"/>
              <w:jc w:val="center"/>
              <w:rPr/>
            </w:pPr>
            <w:r>
              <w:rPr/>
              <w:t xml:space="preserve">Palkka </w:t>
            </w:r>
          </w:p>
        </w:tc>
        <w:tc>
          <w:tcPr>
            <w:tcW w:w="8726" w:type="dxa"/>
            <w:tcBorders/>
            <w:vAlign w:val="center"/>
          </w:tcPr>
          <w:p>
            <w:pPr>
              <w:pStyle w:val="TableContents"/>
              <w:bidi w:val="0"/>
              <w:spacing w:before="0" w:after="283"/>
              <w:jc w:val="left"/>
              <w:rPr/>
            </w:pPr>
            <w:r>
              <w:rPr/>
              <w:t xml:space="preserve">S 2,2 miljoonaa dollaria vuodessa </w:t>
            </w:r>
          </w:p>
        </w:tc>
      </w:tr>
      <w:tr>
        <w:trPr/>
        <w:tc>
          <w:tcPr>
            <w:tcW w:w="1479" w:type="dxa"/>
            <w:tcBorders/>
            <w:vAlign w:val="center"/>
          </w:tcPr>
          <w:p>
            <w:pPr>
              <w:pStyle w:val="TableHeading"/>
              <w:suppressLineNumbers/>
              <w:bidi w:val="0"/>
              <w:spacing w:before="0" w:after="283"/>
              <w:jc w:val="center"/>
              <w:rPr/>
            </w:pPr>
            <w:r>
              <w:rPr/>
              <w:t xml:space="preserve">Verkkosivusto </w:t>
            </w:r>
          </w:p>
        </w:tc>
        <w:tc>
          <w:tcPr>
            <w:tcW w:w="8726" w:type="dxa"/>
            <w:tcBorders/>
            <w:vAlign w:val="center"/>
          </w:tcPr>
          <w:p>
            <w:pPr>
              <w:pStyle w:val="TableContents"/>
              <w:bidi w:val="0"/>
              <w:spacing w:before="0" w:after="283"/>
              <w:jc w:val="left"/>
              <w:rPr/>
            </w:pPr>
            <w:r>
              <w:rPr/>
              <w:t xml:space="preserve">www.pmo.gov.sg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singaporen ensimmäinen pääministeri?</w:t>
      </w:r>
    </w:p>
    <w:p>
      <w:pPr>
        <w:pStyle w:val="TextBody"/>
        <w:bidi w:val="0"/>
        <w:jc w:val="left"/>
        <w:rPr>
          <w:b/>
          <w:u w:val="single"/>
          <w:shd w:val="clear" w:fill="FFFF00"/>
        </w:rPr>
      </w:pPr>
      <w:r>
        <w:rPr>
          <w:b/>
          <w:u w:val="single"/>
          <w:shd w:val="clear" w:fill="FFFF00"/>
        </w:rPr>
        <w:t xml:space="preserve">Asiakirjan numero 1392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76"/>
        <w:gridCol w:w="945"/>
        <w:gridCol w:w="1424"/>
        <w:gridCol w:w="1409"/>
        <w:gridCol w:w="4351"/>
      </w:tblGrid>
      <w:tr>
        <w:trPr/>
        <w:tc>
          <w:tcPr>
            <w:tcW w:w="2076" w:type="dxa"/>
            <w:tcBorders/>
            <w:vAlign w:val="center"/>
          </w:tcPr>
          <w:p>
            <w:pPr>
              <w:pStyle w:val="TableHeading"/>
              <w:suppressLineNumbers/>
              <w:bidi w:val="0"/>
              <w:spacing w:before="0" w:after="283"/>
              <w:jc w:val="center"/>
              <w:rPr/>
            </w:pPr>
            <w:r>
              <w:rPr/>
              <w:t xml:space="preserve">Nimi </w:t>
            </w:r>
          </w:p>
        </w:tc>
        <w:tc>
          <w:tcPr>
            <w:tcW w:w="945" w:type="dxa"/>
            <w:tcBorders/>
            <w:vAlign w:val="center"/>
          </w:tcPr>
          <w:p>
            <w:pPr>
              <w:pStyle w:val="TableHeading"/>
              <w:suppressLineNumbers/>
              <w:bidi w:val="0"/>
              <w:spacing w:before="0" w:after="283"/>
              <w:jc w:val="center"/>
              <w:rPr/>
            </w:pPr>
            <w:r>
              <w:rPr/>
              <w:t xml:space="preserve">Muotokuva </w:t>
            </w:r>
          </w:p>
        </w:tc>
        <w:tc>
          <w:tcPr>
            <w:tcW w:w="1424" w:type="dxa"/>
            <w:tcBorders/>
            <w:vAlign w:val="center"/>
          </w:tcPr>
          <w:p>
            <w:pPr>
              <w:pStyle w:val="TableHeading"/>
              <w:suppressLineNumbers/>
              <w:bidi w:val="0"/>
              <w:spacing w:before="0" w:after="283"/>
              <w:jc w:val="center"/>
              <w:rPr/>
            </w:pPr>
            <w:r>
              <w:rPr/>
              <w:t xml:space="preserve">Sisään toimistoon </w:t>
            </w:r>
          </w:p>
        </w:tc>
        <w:tc>
          <w:tcPr>
            <w:tcW w:w="1409" w:type="dxa"/>
            <w:tcBorders/>
            <w:vAlign w:val="center"/>
          </w:tcPr>
          <w:p>
            <w:pPr>
              <w:pStyle w:val="TableHeading"/>
              <w:suppressLineNumbers/>
              <w:bidi w:val="0"/>
              <w:spacing w:before="0" w:after="283"/>
              <w:jc w:val="center"/>
              <w:rPr/>
            </w:pPr>
            <w:r>
              <w:rPr/>
              <w:t xml:space="preserve">Jätti toimiston </w:t>
            </w:r>
          </w:p>
        </w:tc>
        <w:tc>
          <w:tcPr>
            <w:tcW w:w="4351" w:type="dxa"/>
            <w:tcBorders/>
            <w:vAlign w:val="center"/>
          </w:tcPr>
          <w:p>
            <w:pPr>
              <w:pStyle w:val="TableHeading"/>
              <w:suppressLineNumbers/>
              <w:bidi w:val="0"/>
              <w:spacing w:before="0" w:after="283"/>
              <w:jc w:val="center"/>
              <w:rPr/>
            </w:pPr>
            <w:r>
              <w:rPr/>
              <w:t xml:space="preserve">Huomautukset </w:t>
            </w:r>
          </w:p>
        </w:tc>
      </w:tr>
      <w:tr>
        <w:trPr/>
        <w:tc>
          <w:tcPr>
            <w:tcW w:w="2076" w:type="dxa"/>
            <w:tcBorders/>
            <w:vAlign w:val="center"/>
          </w:tcPr>
          <w:p>
            <w:pPr>
              <w:pStyle w:val="TableContents"/>
              <w:bidi w:val="0"/>
              <w:spacing w:before="0" w:after="283"/>
              <w:jc w:val="left"/>
              <w:rPr/>
            </w:pPr>
            <w:r>
              <w:rPr/>
              <w:t xml:space="preserve">V.K. Krishna Menon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26. tammikuuta 1950 </w:t>
            </w:r>
          </w:p>
        </w:tc>
        <w:tc>
          <w:tcPr>
            <w:tcW w:w="1409" w:type="dxa"/>
            <w:tcBorders/>
            <w:vAlign w:val="center"/>
          </w:tcPr>
          <w:p>
            <w:pPr>
              <w:pStyle w:val="TableContents"/>
              <w:bidi w:val="0"/>
              <w:spacing w:before="0" w:after="283"/>
              <w:jc w:val="left"/>
              <w:rPr/>
            </w:pPr>
            <w:r>
              <w:rPr/>
              <w:t xml:space="preserve">1952 </w:t>
            </w:r>
          </w:p>
        </w:tc>
        <w:tc>
          <w:tcPr>
            <w:tcW w:w="4351" w:type="dxa"/>
            <w:tcBorders/>
            <w:vAlign w:val="center"/>
          </w:tcPr>
          <w:p>
            <w:pPr>
              <w:pStyle w:val="TableContents"/>
              <w:bidi w:val="0"/>
              <w:spacing w:before="0" w:after="283"/>
              <w:jc w:val="left"/>
              <w:rPr/>
            </w:pPr>
            <w:r>
              <w:rPr/>
              <w:t xml:space="preserve">Intian tasavallan ensimmäinen korkea komissaari (26. tammikuuta 1950 alkaen). </w:t>
            </w:r>
          </w:p>
        </w:tc>
      </w:tr>
      <w:tr>
        <w:trPr/>
        <w:tc>
          <w:tcPr>
            <w:tcW w:w="2076" w:type="dxa"/>
            <w:tcBorders/>
            <w:vAlign w:val="center"/>
          </w:tcPr>
          <w:p>
            <w:pPr>
              <w:pStyle w:val="TableContents"/>
              <w:bidi w:val="0"/>
              <w:spacing w:before="0" w:after="283"/>
              <w:jc w:val="left"/>
              <w:rPr/>
            </w:pPr>
            <w:r>
              <w:rPr/>
              <w:t xml:space="preserve">B.G. Kher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1952 </w:t>
            </w:r>
          </w:p>
        </w:tc>
        <w:tc>
          <w:tcPr>
            <w:tcW w:w="1409" w:type="dxa"/>
            <w:tcBorders/>
            <w:vAlign w:val="center"/>
          </w:tcPr>
          <w:p>
            <w:pPr>
              <w:pStyle w:val="TableContents"/>
              <w:bidi w:val="0"/>
              <w:spacing w:before="0" w:after="283"/>
              <w:jc w:val="left"/>
              <w:rPr/>
            </w:pPr>
            <w:r>
              <w:rPr/>
              <w:t xml:space="preserve">1954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Vijaya Lakshmi Pandit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1954 </w:t>
            </w:r>
          </w:p>
        </w:tc>
        <w:tc>
          <w:tcPr>
            <w:tcW w:w="1409" w:type="dxa"/>
            <w:tcBorders/>
            <w:vAlign w:val="center"/>
          </w:tcPr>
          <w:p>
            <w:pPr>
              <w:pStyle w:val="TableContents"/>
              <w:bidi w:val="0"/>
              <w:spacing w:before="0" w:after="283"/>
              <w:jc w:val="left"/>
              <w:rPr/>
            </w:pPr>
            <w:r>
              <w:rPr/>
              <w:t xml:space="preserve">1961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M.C. Chagla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1962 </w:t>
            </w:r>
          </w:p>
        </w:tc>
        <w:tc>
          <w:tcPr>
            <w:tcW w:w="1409" w:type="dxa"/>
            <w:tcBorders/>
            <w:vAlign w:val="center"/>
          </w:tcPr>
          <w:p>
            <w:pPr>
              <w:pStyle w:val="TableContents"/>
              <w:bidi w:val="0"/>
              <w:spacing w:before="0" w:after="283"/>
              <w:jc w:val="left"/>
              <w:rPr/>
            </w:pPr>
            <w:r>
              <w:rPr/>
              <w:t xml:space="preserve">1963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Jivraj Narayan Mehta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1963 </w:t>
            </w:r>
          </w:p>
        </w:tc>
        <w:tc>
          <w:tcPr>
            <w:tcW w:w="1409" w:type="dxa"/>
            <w:tcBorders/>
            <w:vAlign w:val="center"/>
          </w:tcPr>
          <w:p>
            <w:pPr>
              <w:pStyle w:val="TableContents"/>
              <w:bidi w:val="0"/>
              <w:spacing w:before="0" w:after="283"/>
              <w:jc w:val="left"/>
              <w:rPr/>
            </w:pPr>
            <w:r>
              <w:rPr/>
              <w:t xml:space="preserve">1966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S.S. Dhawan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1968 </w:t>
            </w:r>
          </w:p>
        </w:tc>
        <w:tc>
          <w:tcPr>
            <w:tcW w:w="1409" w:type="dxa"/>
            <w:tcBorders/>
            <w:vAlign w:val="center"/>
          </w:tcPr>
          <w:p>
            <w:pPr>
              <w:pStyle w:val="TableContents"/>
              <w:bidi w:val="0"/>
              <w:spacing w:before="0" w:after="283"/>
              <w:jc w:val="left"/>
              <w:rPr/>
            </w:pPr>
            <w:r>
              <w:rPr/>
              <w:t xml:space="preserve">1969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Appa B. Pant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1969 </w:t>
            </w:r>
          </w:p>
        </w:tc>
        <w:tc>
          <w:tcPr>
            <w:tcW w:w="1409" w:type="dxa"/>
            <w:tcBorders/>
            <w:vAlign w:val="center"/>
          </w:tcPr>
          <w:p>
            <w:pPr>
              <w:pStyle w:val="TableContents"/>
              <w:bidi w:val="0"/>
              <w:spacing w:before="0" w:after="283"/>
              <w:jc w:val="left"/>
              <w:rPr/>
            </w:pPr>
            <w:r>
              <w:rPr/>
              <w:t xml:space="preserve">1972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Braj Kumar Nehru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1973 </w:t>
            </w:r>
          </w:p>
        </w:tc>
        <w:tc>
          <w:tcPr>
            <w:tcW w:w="1409" w:type="dxa"/>
            <w:tcBorders/>
            <w:vAlign w:val="center"/>
          </w:tcPr>
          <w:p>
            <w:pPr>
              <w:pStyle w:val="TableContents"/>
              <w:bidi w:val="0"/>
              <w:spacing w:before="0" w:after="283"/>
              <w:jc w:val="left"/>
              <w:rPr/>
            </w:pPr>
            <w:r>
              <w:rPr/>
              <w:t xml:space="preserve">1977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N.G. Gore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1977 </w:t>
            </w:r>
          </w:p>
        </w:tc>
        <w:tc>
          <w:tcPr>
            <w:tcW w:w="1409" w:type="dxa"/>
            <w:tcBorders/>
            <w:vAlign w:val="center"/>
          </w:tcPr>
          <w:p>
            <w:pPr>
              <w:pStyle w:val="TableContents"/>
              <w:bidi w:val="0"/>
              <w:spacing w:before="0" w:after="283"/>
              <w:jc w:val="left"/>
              <w:rPr/>
            </w:pPr>
            <w:r>
              <w:rPr/>
              <w:t xml:space="preserve">1979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V.A. Seyid Muhammad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1980 </w:t>
            </w:r>
          </w:p>
        </w:tc>
        <w:tc>
          <w:tcPr>
            <w:tcW w:w="1409" w:type="dxa"/>
            <w:tcBorders/>
            <w:vAlign w:val="center"/>
          </w:tcPr>
          <w:p>
            <w:pPr>
              <w:pStyle w:val="TableContents"/>
              <w:bidi w:val="0"/>
              <w:spacing w:before="0" w:after="283"/>
              <w:jc w:val="left"/>
              <w:rPr/>
            </w:pPr>
            <w:r>
              <w:rPr/>
              <w:t xml:space="preserve">1984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P. Mehrotra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Heinäkuu 1984 </w:t>
            </w:r>
          </w:p>
        </w:tc>
        <w:tc>
          <w:tcPr>
            <w:tcW w:w="1409" w:type="dxa"/>
            <w:tcBorders/>
            <w:vAlign w:val="center"/>
          </w:tcPr>
          <w:p>
            <w:pPr>
              <w:pStyle w:val="TableContents"/>
              <w:bidi w:val="0"/>
              <w:spacing w:before="0" w:after="283"/>
              <w:jc w:val="left"/>
              <w:rPr/>
            </w:pPr>
            <w:r>
              <w:rPr/>
              <w:t xml:space="preserve">Joulukuu 1984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P.C. Alexander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1985 </w:t>
            </w:r>
          </w:p>
        </w:tc>
        <w:tc>
          <w:tcPr>
            <w:tcW w:w="1409" w:type="dxa"/>
            <w:tcBorders/>
            <w:vAlign w:val="center"/>
          </w:tcPr>
          <w:p>
            <w:pPr>
              <w:pStyle w:val="TableContents"/>
              <w:bidi w:val="0"/>
              <w:spacing w:before="0" w:after="283"/>
              <w:jc w:val="left"/>
              <w:rPr>
                <w:sz w:val="4"/>
                <w:szCs w:val="4"/>
              </w:rPr>
            </w:pPr>
            <w:r>
              <w:rPr>
                <w:sz w:val="4"/>
                <w:szCs w:val="4"/>
              </w:rPr>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Maharaja Krishna Rasgotra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sz w:val="4"/>
                <w:szCs w:val="4"/>
              </w:rPr>
            </w:pPr>
            <w:r>
              <w:rPr>
                <w:sz w:val="4"/>
                <w:szCs w:val="4"/>
              </w:rPr>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Kuldip Nayar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maaliskuu 1990 </w:t>
            </w:r>
          </w:p>
        </w:tc>
        <w:tc>
          <w:tcPr>
            <w:tcW w:w="1409" w:type="dxa"/>
            <w:tcBorders/>
            <w:vAlign w:val="center"/>
          </w:tcPr>
          <w:p>
            <w:pPr>
              <w:pStyle w:val="TableContents"/>
              <w:bidi w:val="0"/>
              <w:spacing w:before="0" w:after="283"/>
              <w:jc w:val="left"/>
              <w:rPr/>
            </w:pPr>
            <w:r>
              <w:rPr/>
              <w:t xml:space="preserve">marraskuu 1990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Laxmi Mall Singhvi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1991 </w:t>
            </w:r>
          </w:p>
        </w:tc>
        <w:tc>
          <w:tcPr>
            <w:tcW w:w="1409" w:type="dxa"/>
            <w:tcBorders/>
            <w:vAlign w:val="center"/>
          </w:tcPr>
          <w:p>
            <w:pPr>
              <w:pStyle w:val="TableContents"/>
              <w:bidi w:val="0"/>
              <w:spacing w:before="0" w:after="283"/>
              <w:jc w:val="left"/>
              <w:rPr>
                <w:sz w:val="4"/>
                <w:szCs w:val="4"/>
              </w:rPr>
            </w:pPr>
            <w:r>
              <w:rPr>
                <w:sz w:val="4"/>
                <w:szCs w:val="4"/>
              </w:rPr>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Salman Haidar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tammikuu 1998 </w:t>
            </w:r>
          </w:p>
        </w:tc>
        <w:tc>
          <w:tcPr>
            <w:tcW w:w="1409" w:type="dxa"/>
            <w:tcBorders/>
            <w:vAlign w:val="center"/>
          </w:tcPr>
          <w:p>
            <w:pPr>
              <w:pStyle w:val="TableContents"/>
              <w:bidi w:val="0"/>
              <w:spacing w:before="0" w:after="283"/>
              <w:jc w:val="left"/>
              <w:rPr/>
            </w:pPr>
            <w:r>
              <w:rPr/>
              <w:t xml:space="preserve">heinäkuu 1998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Lalit Mansingh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1998 </w:t>
            </w:r>
          </w:p>
        </w:tc>
        <w:tc>
          <w:tcPr>
            <w:tcW w:w="1409" w:type="dxa"/>
            <w:tcBorders/>
            <w:vAlign w:val="center"/>
          </w:tcPr>
          <w:p>
            <w:pPr>
              <w:pStyle w:val="TableContents"/>
              <w:bidi w:val="0"/>
              <w:spacing w:before="0" w:after="283"/>
              <w:jc w:val="left"/>
              <w:rPr/>
            </w:pPr>
            <w:r>
              <w:rPr/>
              <w:t xml:space="preserve">1999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Nareshwar Dayal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2000 </w:t>
            </w:r>
          </w:p>
        </w:tc>
        <w:tc>
          <w:tcPr>
            <w:tcW w:w="1409" w:type="dxa"/>
            <w:tcBorders/>
            <w:vAlign w:val="center"/>
          </w:tcPr>
          <w:p>
            <w:pPr>
              <w:pStyle w:val="TableContents"/>
              <w:bidi w:val="0"/>
              <w:spacing w:before="0" w:after="283"/>
              <w:jc w:val="left"/>
              <w:rPr/>
            </w:pPr>
            <w:r>
              <w:rPr/>
              <w:t xml:space="preserve">2002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Ronen Sen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toukokuu 2002 </w:t>
            </w:r>
          </w:p>
        </w:tc>
        <w:tc>
          <w:tcPr>
            <w:tcW w:w="1409" w:type="dxa"/>
            <w:tcBorders/>
            <w:vAlign w:val="center"/>
          </w:tcPr>
          <w:p>
            <w:pPr>
              <w:pStyle w:val="TableContents"/>
              <w:bidi w:val="0"/>
              <w:spacing w:before="0" w:after="283"/>
              <w:jc w:val="left"/>
              <w:rPr/>
            </w:pPr>
            <w:r>
              <w:rPr/>
              <w:t xml:space="preserve">Huhtikuu 2004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Kamalesh Sharma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Heinäkuu 2004 </w:t>
            </w:r>
          </w:p>
        </w:tc>
        <w:tc>
          <w:tcPr>
            <w:tcW w:w="1409" w:type="dxa"/>
            <w:tcBorders/>
            <w:vAlign w:val="center"/>
          </w:tcPr>
          <w:p>
            <w:pPr>
              <w:pStyle w:val="TableContents"/>
              <w:bidi w:val="0"/>
              <w:spacing w:before="0" w:after="283"/>
              <w:jc w:val="left"/>
              <w:rPr/>
            </w:pPr>
            <w:r>
              <w:rPr/>
              <w:t xml:space="preserve">tammikuu 2008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Shiv Shankar Mukherjee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tammikuu 2008 </w:t>
            </w:r>
          </w:p>
        </w:tc>
        <w:tc>
          <w:tcPr>
            <w:tcW w:w="1409" w:type="dxa"/>
            <w:tcBorders/>
            <w:vAlign w:val="center"/>
          </w:tcPr>
          <w:p>
            <w:pPr>
              <w:pStyle w:val="TableContents"/>
              <w:bidi w:val="0"/>
              <w:spacing w:before="0" w:after="283"/>
              <w:jc w:val="left"/>
              <w:rPr/>
            </w:pPr>
            <w:r>
              <w:rPr/>
              <w:t xml:space="preserve">elokuu 2009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Nalin Surie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Syyskuu 2009 </w:t>
            </w:r>
          </w:p>
        </w:tc>
        <w:tc>
          <w:tcPr>
            <w:tcW w:w="1409" w:type="dxa"/>
            <w:tcBorders/>
            <w:vAlign w:val="center"/>
          </w:tcPr>
          <w:p>
            <w:pPr>
              <w:pStyle w:val="TableContents"/>
              <w:bidi w:val="0"/>
              <w:spacing w:before="0" w:after="283"/>
              <w:jc w:val="left"/>
              <w:rPr/>
            </w:pPr>
            <w:r>
              <w:rPr/>
              <w:t xml:space="preserve">Elokuu 2011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Jaimini Bhagwati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Helmikuu 2012 </w:t>
            </w:r>
          </w:p>
        </w:tc>
        <w:tc>
          <w:tcPr>
            <w:tcW w:w="1409" w:type="dxa"/>
            <w:tcBorders/>
            <w:vAlign w:val="center"/>
          </w:tcPr>
          <w:p>
            <w:pPr>
              <w:pStyle w:val="TableContents"/>
              <w:bidi w:val="0"/>
              <w:spacing w:before="0" w:after="283"/>
              <w:jc w:val="left"/>
              <w:rPr/>
            </w:pPr>
            <w:r>
              <w:rPr/>
              <w:t xml:space="preserve">joulukuu 2013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Ranjan Mathai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joulukuu 2013 </w:t>
            </w:r>
          </w:p>
        </w:tc>
        <w:tc>
          <w:tcPr>
            <w:tcW w:w="1409" w:type="dxa"/>
            <w:tcBorders/>
            <w:vAlign w:val="center"/>
          </w:tcPr>
          <w:p>
            <w:pPr>
              <w:pStyle w:val="TableContents"/>
              <w:bidi w:val="0"/>
              <w:spacing w:before="0" w:after="283"/>
              <w:jc w:val="left"/>
              <w:rPr/>
            </w:pPr>
            <w:r>
              <w:rPr/>
              <w:t xml:space="preserve">Joulukuu 2015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Navtej Sarna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tammikuu 2016 </w:t>
            </w:r>
          </w:p>
        </w:tc>
        <w:tc>
          <w:tcPr>
            <w:tcW w:w="1409" w:type="dxa"/>
            <w:tcBorders/>
            <w:vAlign w:val="center"/>
          </w:tcPr>
          <w:p>
            <w:pPr>
              <w:pStyle w:val="TableContents"/>
              <w:bidi w:val="0"/>
              <w:spacing w:before="0" w:after="283"/>
              <w:jc w:val="left"/>
              <w:rPr/>
            </w:pPr>
            <w:r>
              <w:rPr/>
              <w:t xml:space="preserve">joulukuu 2016 </w:t>
            </w:r>
          </w:p>
        </w:tc>
        <w:tc>
          <w:tcPr>
            <w:tcW w:w="4351" w:type="dxa"/>
            <w:tcBorders/>
            <w:vAlign w:val="center"/>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color w:val="A9A9A9"/>
              </w:rPr>
              <w:t xml:space="preserve">Yashvardhan Kumar Sinha </w:t>
            </w:r>
          </w:p>
        </w:tc>
        <w:tc>
          <w:tcPr>
            <w:tcW w:w="945"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joulukuu 2016 </w:t>
            </w:r>
          </w:p>
        </w:tc>
        <w:tc>
          <w:tcPr>
            <w:tcW w:w="1409" w:type="dxa"/>
            <w:tcBorders/>
            <w:vAlign w:val="center"/>
          </w:tcPr>
          <w:p>
            <w:pPr>
              <w:pStyle w:val="TableContents"/>
              <w:bidi w:val="0"/>
              <w:spacing w:before="0" w:after="283"/>
              <w:jc w:val="left"/>
              <w:rPr>
                <w:sz w:val="4"/>
                <w:szCs w:val="4"/>
              </w:rPr>
            </w:pPr>
            <w:r>
              <w:rPr>
                <w:sz w:val="4"/>
                <w:szCs w:val="4"/>
              </w:rPr>
            </w:r>
          </w:p>
        </w:tc>
        <w:tc>
          <w:tcPr>
            <w:tcW w:w="43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korkea komissaari Lontoossa?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1919 komitea, jonka puheenjohtajana toimi Crewen markiisi, totesi, että Intian toimiston virastotyö oli erotettava muista poliittisista ja hallinnollisista tehtävistä, ja suositteli, että kaikki tällainen työ siirrettäisiin "Intian korkealle komissaarille tai jollekin vastaavalle Intian hallituksen edustajalle Lontoossa". Lisäksi katsottiin, että Intian yleinen mielipide pitäisi tätä askeleena kohti Intian täydellistä dominionin asemaa. </w:t>
      </w:r>
      <w:r>
        <w:rPr/>
        <w:t xml:space="preserve">Samana vuonna </w:t>
      </w:r>
      <w:r>
        <w:rPr>
          <w:color w:val="A9A9A9"/>
        </w:rPr>
        <w:t xml:space="preserve">annetussa Intian hallintolaissa (Government of India Act) </w:t>
      </w:r>
      <w:r>
        <w:rPr/>
        <w:t xml:space="preserve">vahvistettiin komitean suositukset ja säädettiin, että "Hänen Majesteettinsa nimittää neuvoston määräyksellä korkeimman komissaarin, joka voi siirtää virkamiehelle kaikki (Intian) valtiosihteerin (ministerin) sopimusvaltuudet ja määrätä niistä ehdoista, joiden mukaisesti hänen on toimittava Intian hallituksen tai jonkin maakuntahallituksen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säädöksellä perustettiin Intian korkean komission virka?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569"/>
        <w:gridCol w:w="947"/>
        <w:gridCol w:w="1422"/>
        <w:gridCol w:w="1392"/>
        <w:gridCol w:w="2875"/>
      </w:tblGrid>
      <w:tr>
        <w:trPr/>
        <w:tc>
          <w:tcPr>
            <w:tcW w:w="3569" w:type="dxa"/>
            <w:tcBorders/>
            <w:vAlign w:val="center"/>
          </w:tcPr>
          <w:p>
            <w:pPr>
              <w:pStyle w:val="TableHeading"/>
              <w:suppressLineNumbers/>
              <w:bidi w:val="0"/>
              <w:spacing w:before="0" w:after="283"/>
              <w:jc w:val="center"/>
              <w:rPr/>
            </w:pPr>
            <w:r>
              <w:rPr/>
              <w:t xml:space="preserve">Nimi </w:t>
            </w:r>
          </w:p>
        </w:tc>
        <w:tc>
          <w:tcPr>
            <w:tcW w:w="947" w:type="dxa"/>
            <w:tcBorders/>
            <w:vAlign w:val="center"/>
          </w:tcPr>
          <w:p>
            <w:pPr>
              <w:pStyle w:val="TableHeading"/>
              <w:suppressLineNumbers/>
              <w:bidi w:val="0"/>
              <w:spacing w:before="0" w:after="283"/>
              <w:jc w:val="center"/>
              <w:rPr/>
            </w:pPr>
            <w:r>
              <w:rPr/>
              <w:t xml:space="preserve">Muotokuva </w:t>
            </w:r>
          </w:p>
        </w:tc>
        <w:tc>
          <w:tcPr>
            <w:tcW w:w="1422" w:type="dxa"/>
            <w:tcBorders/>
            <w:vAlign w:val="center"/>
          </w:tcPr>
          <w:p>
            <w:pPr>
              <w:pStyle w:val="TableHeading"/>
              <w:suppressLineNumbers/>
              <w:bidi w:val="0"/>
              <w:spacing w:before="0" w:after="283"/>
              <w:jc w:val="center"/>
              <w:rPr/>
            </w:pPr>
            <w:r>
              <w:rPr/>
              <w:t xml:space="preserve">Sisään toimistoon </w:t>
            </w:r>
          </w:p>
        </w:tc>
        <w:tc>
          <w:tcPr>
            <w:tcW w:w="1392" w:type="dxa"/>
            <w:tcBorders/>
            <w:vAlign w:val="center"/>
          </w:tcPr>
          <w:p>
            <w:pPr>
              <w:pStyle w:val="TableHeading"/>
              <w:suppressLineNumbers/>
              <w:bidi w:val="0"/>
              <w:spacing w:before="0" w:after="283"/>
              <w:jc w:val="center"/>
              <w:rPr/>
            </w:pPr>
            <w:r>
              <w:rPr/>
              <w:t xml:space="preserve">Jätti toimiston </w:t>
            </w:r>
          </w:p>
        </w:tc>
        <w:tc>
          <w:tcPr>
            <w:tcW w:w="2875" w:type="dxa"/>
            <w:tcBorders/>
            <w:vAlign w:val="center"/>
          </w:tcPr>
          <w:p>
            <w:pPr>
              <w:pStyle w:val="TableHeading"/>
              <w:suppressLineNumbers/>
              <w:bidi w:val="0"/>
              <w:spacing w:before="0" w:after="283"/>
              <w:jc w:val="center"/>
              <w:rPr/>
            </w:pPr>
            <w:r>
              <w:rPr/>
              <w:t xml:space="preserve">Huomautukset </w:t>
            </w:r>
          </w:p>
        </w:tc>
      </w:tr>
      <w:tr>
        <w:trPr/>
        <w:tc>
          <w:tcPr>
            <w:tcW w:w="3569" w:type="dxa"/>
            <w:tcBorders/>
            <w:vAlign w:val="center"/>
          </w:tcPr>
          <w:p>
            <w:pPr>
              <w:pStyle w:val="TableContents"/>
              <w:bidi w:val="0"/>
              <w:spacing w:before="0" w:after="283"/>
              <w:jc w:val="left"/>
              <w:rPr/>
            </w:pPr>
            <w:r>
              <w:rPr>
                <w:color w:val="A9A9A9"/>
              </w:rPr>
              <w:t xml:space="preserve">Sir William Stevenson Meyer </w:t>
            </w:r>
            <w:r>
              <w:rPr/>
              <w:t xml:space="preserve">GCIE, KCSI </w:t>
            </w:r>
          </w:p>
        </w:tc>
        <w:tc>
          <w:tcPr>
            <w:tcW w:w="947"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Syyskuu 1920 </w:t>
            </w:r>
          </w:p>
        </w:tc>
        <w:tc>
          <w:tcPr>
            <w:tcW w:w="1392" w:type="dxa"/>
            <w:tcBorders/>
            <w:vAlign w:val="center"/>
          </w:tcPr>
          <w:p>
            <w:pPr>
              <w:pStyle w:val="TableContents"/>
              <w:bidi w:val="0"/>
              <w:spacing w:before="0" w:after="283"/>
              <w:jc w:val="left"/>
              <w:rPr/>
            </w:pPr>
            <w:r>
              <w:rPr/>
              <w:t xml:space="preserve">lokakuu 1922 </w:t>
            </w:r>
          </w:p>
        </w:tc>
        <w:tc>
          <w:tcPr>
            <w:tcW w:w="2875" w:type="dxa"/>
            <w:tcBorders/>
            <w:vAlign w:val="center"/>
          </w:tcPr>
          <w:p>
            <w:pPr>
              <w:pStyle w:val="TableContents"/>
              <w:bidi w:val="0"/>
              <w:spacing w:before="0" w:after="283"/>
              <w:jc w:val="left"/>
              <w:rPr>
                <w:sz w:val="4"/>
                <w:szCs w:val="4"/>
              </w:rPr>
            </w:pPr>
            <w:r>
              <w:rPr>
                <w:sz w:val="4"/>
                <w:szCs w:val="4"/>
              </w:rPr>
            </w:r>
          </w:p>
        </w:tc>
      </w:tr>
      <w:tr>
        <w:trPr/>
        <w:tc>
          <w:tcPr>
            <w:tcW w:w="3569" w:type="dxa"/>
            <w:tcBorders/>
            <w:vAlign w:val="center"/>
          </w:tcPr>
          <w:p>
            <w:pPr>
              <w:pStyle w:val="TableContents"/>
              <w:bidi w:val="0"/>
              <w:spacing w:before="0" w:after="283"/>
              <w:jc w:val="left"/>
              <w:rPr/>
            </w:pPr>
            <w:r>
              <w:rPr/>
              <w:t xml:space="preserve">J.W. Bhore CBE </w:t>
            </w:r>
          </w:p>
        </w:tc>
        <w:tc>
          <w:tcPr>
            <w:tcW w:w="947"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lokakuu 1922 </w:t>
            </w:r>
          </w:p>
        </w:tc>
        <w:tc>
          <w:tcPr>
            <w:tcW w:w="1392" w:type="dxa"/>
            <w:tcBorders/>
            <w:vAlign w:val="center"/>
          </w:tcPr>
          <w:p>
            <w:pPr>
              <w:pStyle w:val="TableContents"/>
              <w:bidi w:val="0"/>
              <w:spacing w:before="0" w:after="283"/>
              <w:jc w:val="left"/>
              <w:rPr/>
            </w:pPr>
            <w:r>
              <w:rPr/>
              <w:t xml:space="preserve">huhtikuu 1923 </w:t>
            </w:r>
          </w:p>
        </w:tc>
        <w:tc>
          <w:tcPr>
            <w:tcW w:w="2875" w:type="dxa"/>
            <w:tcBorders/>
            <w:vAlign w:val="center"/>
          </w:tcPr>
          <w:p>
            <w:pPr>
              <w:pStyle w:val="TableContents"/>
              <w:bidi w:val="0"/>
              <w:spacing w:before="0" w:after="283"/>
              <w:jc w:val="left"/>
              <w:rPr/>
            </w:pPr>
            <w:r>
              <w:rPr/>
              <w:t xml:space="preserve">(näytteleminen) </w:t>
            </w:r>
          </w:p>
        </w:tc>
      </w:tr>
      <w:tr>
        <w:trPr/>
        <w:tc>
          <w:tcPr>
            <w:tcW w:w="3569" w:type="dxa"/>
            <w:tcBorders/>
            <w:vAlign w:val="center"/>
          </w:tcPr>
          <w:p>
            <w:pPr>
              <w:pStyle w:val="TableContents"/>
              <w:bidi w:val="0"/>
              <w:spacing w:before="0" w:after="283"/>
              <w:jc w:val="left"/>
              <w:rPr/>
            </w:pPr>
            <w:r>
              <w:rPr/>
              <w:t xml:space="preserve">Sir Dadiba Merwanji Dalal CIE </w:t>
            </w:r>
          </w:p>
        </w:tc>
        <w:tc>
          <w:tcPr>
            <w:tcW w:w="947"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huhtikuu 1923 </w:t>
            </w:r>
          </w:p>
        </w:tc>
        <w:tc>
          <w:tcPr>
            <w:tcW w:w="1392" w:type="dxa"/>
            <w:tcBorders/>
            <w:vAlign w:val="center"/>
          </w:tcPr>
          <w:p>
            <w:pPr>
              <w:pStyle w:val="TableContents"/>
              <w:bidi w:val="0"/>
              <w:spacing w:before="0" w:after="283"/>
              <w:jc w:val="left"/>
              <w:rPr/>
            </w:pPr>
            <w:r>
              <w:rPr/>
              <w:t xml:space="preserve">joulukuu 1924 </w:t>
            </w:r>
          </w:p>
        </w:tc>
        <w:tc>
          <w:tcPr>
            <w:tcW w:w="2875" w:type="dxa"/>
            <w:tcBorders/>
            <w:vAlign w:val="center"/>
          </w:tcPr>
          <w:p>
            <w:pPr>
              <w:pStyle w:val="TableContents"/>
              <w:bidi w:val="0"/>
              <w:spacing w:before="0" w:after="283"/>
              <w:jc w:val="left"/>
              <w:rPr/>
            </w:pPr>
            <w:r>
              <w:rPr/>
              <w:t xml:space="preserve">Ensimmäinen intialaista alkuperää oleva korkea komissaari </w:t>
            </w:r>
          </w:p>
        </w:tc>
      </w:tr>
      <w:tr>
        <w:trPr/>
        <w:tc>
          <w:tcPr>
            <w:tcW w:w="3569" w:type="dxa"/>
            <w:tcBorders/>
            <w:vAlign w:val="center"/>
          </w:tcPr>
          <w:p>
            <w:pPr>
              <w:pStyle w:val="TableContents"/>
              <w:bidi w:val="0"/>
              <w:spacing w:before="0" w:after="283"/>
              <w:jc w:val="left"/>
              <w:rPr/>
            </w:pPr>
            <w:r>
              <w:rPr/>
              <w:t xml:space="preserve">Sir Atul Chandra Chatterjee KCSI, KCIE, KCIE </w:t>
            </w:r>
          </w:p>
        </w:tc>
        <w:tc>
          <w:tcPr>
            <w:tcW w:w="947"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1925 </w:t>
            </w:r>
          </w:p>
        </w:tc>
        <w:tc>
          <w:tcPr>
            <w:tcW w:w="1392" w:type="dxa"/>
            <w:tcBorders/>
            <w:vAlign w:val="center"/>
          </w:tcPr>
          <w:p>
            <w:pPr>
              <w:pStyle w:val="TableContents"/>
              <w:bidi w:val="0"/>
              <w:spacing w:before="0" w:after="283"/>
              <w:jc w:val="left"/>
              <w:rPr/>
            </w:pPr>
            <w:r>
              <w:rPr/>
              <w:t xml:space="preserve">1931 </w:t>
            </w:r>
          </w:p>
        </w:tc>
        <w:tc>
          <w:tcPr>
            <w:tcW w:w="2875" w:type="dxa"/>
            <w:tcBorders/>
            <w:vAlign w:val="center"/>
          </w:tcPr>
          <w:p>
            <w:pPr>
              <w:pStyle w:val="TableContents"/>
              <w:bidi w:val="0"/>
              <w:spacing w:before="0" w:after="283"/>
              <w:jc w:val="left"/>
              <w:rPr>
                <w:sz w:val="4"/>
                <w:szCs w:val="4"/>
              </w:rPr>
            </w:pPr>
            <w:r>
              <w:rPr>
                <w:sz w:val="4"/>
                <w:szCs w:val="4"/>
              </w:rPr>
            </w:r>
          </w:p>
        </w:tc>
      </w:tr>
      <w:tr>
        <w:trPr/>
        <w:tc>
          <w:tcPr>
            <w:tcW w:w="3569" w:type="dxa"/>
            <w:tcBorders/>
            <w:vAlign w:val="center"/>
          </w:tcPr>
          <w:p>
            <w:pPr>
              <w:pStyle w:val="TableContents"/>
              <w:bidi w:val="0"/>
              <w:spacing w:before="0" w:after="283"/>
              <w:jc w:val="left"/>
              <w:rPr/>
            </w:pPr>
            <w:r>
              <w:rPr/>
              <w:t xml:space="preserve">Sir Bhupendra Nath Mitra KCSI, KCIE, CBE Sir Bhupendra Nath Mitra KCSI, KCIE, CBE </w:t>
            </w:r>
          </w:p>
        </w:tc>
        <w:tc>
          <w:tcPr>
            <w:tcW w:w="947"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1931 </w:t>
            </w:r>
          </w:p>
        </w:tc>
        <w:tc>
          <w:tcPr>
            <w:tcW w:w="1392" w:type="dxa"/>
            <w:tcBorders/>
            <w:vAlign w:val="center"/>
          </w:tcPr>
          <w:p>
            <w:pPr>
              <w:pStyle w:val="TableContents"/>
              <w:bidi w:val="0"/>
              <w:spacing w:before="0" w:after="283"/>
              <w:jc w:val="left"/>
              <w:rPr/>
            </w:pPr>
            <w:r>
              <w:rPr/>
              <w:t xml:space="preserve">1936 </w:t>
            </w:r>
          </w:p>
        </w:tc>
        <w:tc>
          <w:tcPr>
            <w:tcW w:w="2875" w:type="dxa"/>
            <w:tcBorders/>
            <w:vAlign w:val="center"/>
          </w:tcPr>
          <w:p>
            <w:pPr>
              <w:pStyle w:val="TableContents"/>
              <w:bidi w:val="0"/>
              <w:spacing w:before="0" w:after="283"/>
              <w:jc w:val="left"/>
              <w:rPr>
                <w:sz w:val="4"/>
                <w:szCs w:val="4"/>
              </w:rPr>
            </w:pPr>
            <w:r>
              <w:rPr>
                <w:sz w:val="4"/>
                <w:szCs w:val="4"/>
              </w:rPr>
            </w:r>
          </w:p>
        </w:tc>
      </w:tr>
      <w:tr>
        <w:trPr/>
        <w:tc>
          <w:tcPr>
            <w:tcW w:w="3569" w:type="dxa"/>
            <w:tcBorders/>
            <w:vAlign w:val="center"/>
          </w:tcPr>
          <w:p>
            <w:pPr>
              <w:pStyle w:val="TableContents"/>
              <w:bidi w:val="0"/>
              <w:spacing w:before="0" w:after="283"/>
              <w:jc w:val="left"/>
              <w:rPr/>
            </w:pPr>
            <w:r>
              <w:rPr/>
              <w:t xml:space="preserve">Malik Sir Feroz Khan Noon KCSI, KCIE, Kt. </w:t>
            </w:r>
          </w:p>
        </w:tc>
        <w:tc>
          <w:tcPr>
            <w:tcW w:w="947"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1936 </w:t>
            </w:r>
          </w:p>
        </w:tc>
        <w:tc>
          <w:tcPr>
            <w:tcW w:w="1392" w:type="dxa"/>
            <w:tcBorders/>
            <w:vAlign w:val="center"/>
          </w:tcPr>
          <w:p>
            <w:pPr>
              <w:pStyle w:val="TableContents"/>
              <w:bidi w:val="0"/>
              <w:spacing w:before="0" w:after="283"/>
              <w:jc w:val="left"/>
              <w:rPr/>
            </w:pPr>
            <w:r>
              <w:rPr/>
              <w:t xml:space="preserve">Joulukuu 1941 </w:t>
            </w:r>
          </w:p>
        </w:tc>
        <w:tc>
          <w:tcPr>
            <w:tcW w:w="2875" w:type="dxa"/>
            <w:tcBorders/>
            <w:vAlign w:val="center"/>
          </w:tcPr>
          <w:p>
            <w:pPr>
              <w:pStyle w:val="TableContents"/>
              <w:bidi w:val="0"/>
              <w:spacing w:before="0" w:after="283"/>
              <w:jc w:val="left"/>
              <w:rPr>
                <w:sz w:val="4"/>
                <w:szCs w:val="4"/>
              </w:rPr>
            </w:pPr>
            <w:r>
              <w:rPr>
                <w:sz w:val="4"/>
                <w:szCs w:val="4"/>
              </w:rPr>
            </w:r>
          </w:p>
        </w:tc>
      </w:tr>
      <w:tr>
        <w:trPr/>
        <w:tc>
          <w:tcPr>
            <w:tcW w:w="3569" w:type="dxa"/>
            <w:tcBorders/>
            <w:vAlign w:val="center"/>
          </w:tcPr>
          <w:p>
            <w:pPr>
              <w:pStyle w:val="TableContents"/>
              <w:bidi w:val="0"/>
              <w:spacing w:before="0" w:after="283"/>
              <w:jc w:val="left"/>
              <w:rPr/>
            </w:pPr>
            <w:r>
              <w:rPr/>
              <w:t xml:space="preserve">Khan Bahadur Maulvi Sir Muhammad Aziz-ul-Haq CIE </w:t>
            </w:r>
          </w:p>
        </w:tc>
        <w:tc>
          <w:tcPr>
            <w:tcW w:w="947"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Joulukuu 1941 </w:t>
            </w:r>
          </w:p>
        </w:tc>
        <w:tc>
          <w:tcPr>
            <w:tcW w:w="1392" w:type="dxa"/>
            <w:tcBorders/>
            <w:vAlign w:val="center"/>
          </w:tcPr>
          <w:p>
            <w:pPr>
              <w:pStyle w:val="TableContents"/>
              <w:bidi w:val="0"/>
              <w:spacing w:before="0" w:after="283"/>
              <w:jc w:val="left"/>
              <w:rPr/>
            </w:pPr>
            <w:r>
              <w:rPr/>
              <w:t xml:space="preserve">toukokuu 1943 </w:t>
            </w:r>
          </w:p>
        </w:tc>
        <w:tc>
          <w:tcPr>
            <w:tcW w:w="2875" w:type="dxa"/>
            <w:tcBorders/>
            <w:vAlign w:val="center"/>
          </w:tcPr>
          <w:p>
            <w:pPr>
              <w:pStyle w:val="TableContents"/>
              <w:bidi w:val="0"/>
              <w:spacing w:before="0" w:after="283"/>
              <w:jc w:val="left"/>
              <w:rPr>
                <w:sz w:val="4"/>
                <w:szCs w:val="4"/>
              </w:rPr>
            </w:pPr>
            <w:r>
              <w:rPr>
                <w:sz w:val="4"/>
                <w:szCs w:val="4"/>
              </w:rPr>
            </w:r>
          </w:p>
        </w:tc>
      </w:tr>
      <w:tr>
        <w:trPr/>
        <w:tc>
          <w:tcPr>
            <w:tcW w:w="3569" w:type="dxa"/>
            <w:tcBorders/>
            <w:vAlign w:val="center"/>
          </w:tcPr>
          <w:p>
            <w:pPr>
              <w:pStyle w:val="TableContents"/>
              <w:bidi w:val="0"/>
              <w:spacing w:before="0" w:after="283"/>
              <w:jc w:val="left"/>
              <w:rPr/>
            </w:pPr>
            <w:r>
              <w:rPr/>
              <w:t xml:space="preserve">Dewan Bahadur Sir Samuel Ebenezer Runganadhan </w:t>
            </w:r>
          </w:p>
        </w:tc>
        <w:tc>
          <w:tcPr>
            <w:tcW w:w="947"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toukokuu 1943 </w:t>
            </w:r>
          </w:p>
        </w:tc>
        <w:tc>
          <w:tcPr>
            <w:tcW w:w="1392" w:type="dxa"/>
            <w:tcBorders/>
            <w:vAlign w:val="center"/>
          </w:tcPr>
          <w:p>
            <w:pPr>
              <w:pStyle w:val="TableContents"/>
              <w:bidi w:val="0"/>
              <w:spacing w:before="0" w:after="283"/>
              <w:jc w:val="left"/>
              <w:rPr/>
            </w:pPr>
            <w:r>
              <w:rPr/>
              <w:t xml:space="preserve">huhtikuu 1947 </w:t>
            </w:r>
          </w:p>
        </w:tc>
        <w:tc>
          <w:tcPr>
            <w:tcW w:w="2875" w:type="dxa"/>
            <w:tcBorders/>
            <w:vAlign w:val="center"/>
          </w:tcPr>
          <w:p>
            <w:pPr>
              <w:pStyle w:val="TableContents"/>
              <w:bidi w:val="0"/>
              <w:spacing w:before="0" w:after="283"/>
              <w:jc w:val="left"/>
              <w:rPr>
                <w:sz w:val="4"/>
                <w:szCs w:val="4"/>
              </w:rPr>
            </w:pPr>
            <w:r>
              <w:rPr>
                <w:sz w:val="4"/>
                <w:szCs w:val="4"/>
              </w:rPr>
            </w:r>
          </w:p>
        </w:tc>
      </w:tr>
      <w:tr>
        <w:trPr/>
        <w:tc>
          <w:tcPr>
            <w:tcW w:w="3569" w:type="dxa"/>
            <w:tcBorders/>
            <w:vAlign w:val="center"/>
          </w:tcPr>
          <w:p>
            <w:pPr>
              <w:pStyle w:val="TableContents"/>
              <w:bidi w:val="0"/>
              <w:spacing w:before="0" w:after="283"/>
              <w:jc w:val="left"/>
              <w:rPr/>
            </w:pPr>
            <w:r>
              <w:rPr/>
              <w:t xml:space="preserve">M.K. Vellodi CIE </w:t>
            </w:r>
          </w:p>
        </w:tc>
        <w:tc>
          <w:tcPr>
            <w:tcW w:w="947"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huhtikuu 1947 </w:t>
            </w:r>
          </w:p>
        </w:tc>
        <w:tc>
          <w:tcPr>
            <w:tcW w:w="1392" w:type="dxa"/>
            <w:tcBorders/>
            <w:vAlign w:val="center"/>
          </w:tcPr>
          <w:p>
            <w:pPr>
              <w:pStyle w:val="TableContents"/>
              <w:bidi w:val="0"/>
              <w:spacing w:before="0" w:after="283"/>
              <w:jc w:val="left"/>
              <w:rPr/>
            </w:pPr>
            <w:r>
              <w:rPr/>
              <w:t xml:space="preserve">elokuu 1947 </w:t>
            </w:r>
          </w:p>
        </w:tc>
        <w:tc>
          <w:tcPr>
            <w:tcW w:w="2875" w:type="dxa"/>
            <w:tcBorders/>
            <w:vAlign w:val="center"/>
          </w:tcPr>
          <w:p>
            <w:pPr>
              <w:pStyle w:val="TableContents"/>
              <w:bidi w:val="0"/>
              <w:spacing w:before="0" w:after="283"/>
              <w:jc w:val="left"/>
              <w:rPr/>
            </w:pPr>
            <w:r>
              <w:rPr/>
              <w:t xml:space="preserve">(näytteleminen)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nimitettiin Intian ensimmäiseksi korkeaksi komissaariksi vuonna 1920 jKr.</w:t>
      </w:r>
    </w:p>
    <w:p>
      <w:pPr>
        <w:pStyle w:val="TextBody"/>
        <w:bidi w:val="0"/>
        <w:jc w:val="left"/>
        <w:rPr>
          <w:b/>
          <w:u w:val="single"/>
          <w:shd w:val="clear" w:fill="FFFF00"/>
        </w:rPr>
      </w:pPr>
      <w:r>
        <w:rPr>
          <w:b/>
          <w:u w:val="single"/>
          <w:shd w:val="clear" w:fill="FFFF00"/>
        </w:rPr>
        <w:t xml:space="preserve">Asiakirjan numero 1393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tuloerojen kasvusta on tapahtunut </w:t>
      </w:r>
      <w:r>
        <w:rPr>
          <w:color w:val="A9A9A9"/>
        </w:rPr>
        <w:t xml:space="preserve">keskiluokan </w:t>
      </w:r>
      <w:r>
        <w:rPr/>
        <w:t xml:space="preserve">ja suurituloisimpien </w:t>
      </w:r>
      <w:r>
        <w:rPr/>
        <w:t xml:space="preserve">välillä</w:t>
      </w:r>
      <w:r>
        <w:rPr/>
        <w:t xml:space="preserve">, ja erot kasvavat sitä suuremmiksi, mitä ylemmäs tulonjaossa noustaan.</w:t>
      </w:r>
      <w:r>
        <w:rPr/>
        <w:t xml:space="preserve"> Alimmat 50 prosenttia ansaitsi 20 prosenttia kansakunnan tuloista ennen veroja vuonna 1979, mutta osuus laski tasaisesti 14 prosenttiin vuoteen 2007 mennessä ja 13 prosenttiin vuoteen 2014 mennessä. Keskimmäisen 40 prosentin ryhmän tulot, joka edustaa keskiluokkaa, laskivat 45 prosentista vuonna 1979 41 prosenttiin vuosina 2007 ja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noin 40-45 prosenttia Yhdysvaltojen väestöstä kuuluu suurimpaan yhteiskuntaluokkaan, joka on nimeltään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Tuloerot ovat </w:t>
      </w:r>
      <w:r>
        <w:rPr>
          <w:color w:val="A9A9A9"/>
        </w:rPr>
        <w:t xml:space="preserve">lisääntyneet Yhdysvalloissa </w:t>
      </w:r>
      <w:r>
        <w:rPr/>
        <w:t xml:space="preserve">merkittävästi 1970-luvulta lähtien useiden vuosikymmenten vakauden jälkeen, mikä tarkoittaa, että suurituloisempien kotitalouksien saama osuus maan tuloista on kasvanut. Tämä suuntaus on ilmeinen, kun tulot mitataan sekä ennen veroja (markkinatulot) että verojen ja tulonsiirtojen jälkeen. Tuloerot ovat vaihdelleet huomattavasti siitä lähtien, kun mittaukset aloitettiin noin vuonna 1915, ja ne ovat vaihdelleet 1920-luvun ja 2000-luvun huippujen välillä, ja vuosien 1950-1980 välillä on ollut 30 vuoden jakso, jolloin tuloerot olivat suhteellisen alhaisemmat.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vaikka yhdysvaltojen talous on kasvanut 1960-luvun lopusta lähtien tuloerot ovat kasvaneet.</w:t>
      </w:r>
    </w:p>
    <w:p>
      <w:pPr>
        <w:pStyle w:val="TextBody"/>
        <w:bidi w:val="0"/>
        <w:jc w:val="left"/>
        <w:rPr>
          <w:b/>
          <w:u w:val="single"/>
          <w:shd w:val="clear" w:fill="FFFF00"/>
        </w:rPr>
      </w:pPr>
      <w:r>
        <w:rPr>
          <w:b/>
          <w:u w:val="single"/>
          <w:shd w:val="clear" w:fill="FFFF00"/>
        </w:rPr>
        <w:t xml:space="preserve">Asiakirjan numero 1394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Lynde </w:t>
      </w:r>
      <w:r>
        <w:rPr/>
        <w:t xml:space="preserve">oli mukana taktisesti tärkeässä keskiaukion paikassa suurimman osan sarjan alkuperäisestä kestosta. Vuonna 1968, kun Lynde oli ollut ohjelmassa kaksi vuotta, hänestä tuli vakituinen keskikenttä. Lynden törkeät vitsit auttoivat häntä voittamaan kaksi Emmy-palkintoa sekä vuonna 1974 että vuonna 1978. Hän jätti sarjan 20.-24. elokuuta 1979 pidetyn viikon kuvausten jälkeen, mutta palasi takaisin, kun sarja muutti Las Vegasiin kaudeksi 1980-81.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Hollywoodin neliöiden keskipiste 70-luvulla?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istui keskimmäisessä ruudussa Hollywood Squaresissa -</w:t>
      </w:r>
    </w:p>
    <w:p>
      <w:pPr>
        <w:pStyle w:val="TextBody"/>
        <w:bidi w:val="0"/>
        <w:jc w:val="left"/>
        <w:rPr>
          <w:b/>
          <w:u w:val="single"/>
          <w:shd w:val="clear" w:fill="FFFF00"/>
        </w:rPr>
      </w:pPr>
      <w:r>
        <w:rPr>
          <w:b/>
          <w:u w:val="single"/>
          <w:shd w:val="clear" w:fill="FFFF00"/>
        </w:rPr>
        <w:t xml:space="preserve">Asiakirjan numero 1395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Kapteeni Jack Sparrow on </w:t>
      </w:r>
      <w:r>
        <w:rPr/>
        <w:t xml:space="preserve">kuvitteellinen hahmo Pirates of the Caribbean -elokuvasarjassa. Hahmon ovat luoneet käsikirjoittajat Ted Elliott ja Terry Rossio, ja sitä esittää </w:t>
      </w:r>
      <w:r>
        <w:rPr>
          <w:color w:val="DCDCDC"/>
        </w:rPr>
        <w:t xml:space="preserve">Johnny Depp</w:t>
      </w:r>
      <w:r>
        <w:rPr/>
        <w:t xml:space="preserve">. Sparrow'n hahmo perustuu The Rolling Stonesin kitaristin Keith Richardsin ja Looney Tunesin piirroshahmon Pepé Le Pew'n yhdistelmään. Hän esiintyy ensimmäisen kerran vuonna 2003 ilmestyneessä elokuvassa Pirates of the Caribbean: Mustan helmen kirous. Myöhemmin hän esiintyy jatko-osissa Dead Man's Chest (2006), At World's End (2007), On Stranger Tides (2011) ja Dead Men Tell No Tales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kapteeni Jack Sparrow'ta Karibian merirosvoissa...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Jack Sparrow'ta Karibian merirosvoissa...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Johnny Depp näytteli Karibian merirosvoissa?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Jack Sparrow'ta Karibian merirosvoissa...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Depp teki yhteistyötä pukusuunnittelija Penny Rosen kanssa hahmonsa ulkonäön suunnittelussa, ja hän valitsi käsin </w:t>
      </w:r>
      <w:r>
        <w:rPr>
          <w:color w:val="A9A9A9"/>
        </w:rPr>
        <w:t xml:space="preserve">tricornen </w:t>
      </w:r>
      <w:r>
        <w:rPr/>
        <w:t xml:space="preserve">Sparrow'n tunnusomaiseksi nahkahatuksi; jotta Sparrow'n hattu olisi ainutlaatuinen, muut hahmot eivät käyttäneet nahkahattuja. Kumiversiota käytettiin Dead Man's Chest -elokuvan kohtauksessa, jossa hattu kelluu veden päällä. Depp tykkäsi pitäytyä yhdessä puvussa, ja hänellä oli koko sarjan ajan päällään yksi kevyt silkkinen tweed-toppatakki, ja hänet piti suostutella käyttämään saappaita ilman pohjaa tai kantapäätä olevan version vuoksi rantakohtauksissa. Virallinen linja on, ettei yksikään Mustan helmen kirous -elokuvan puvuista säilynyt, mikä antoi mahdollisuuden luoda kovempia pellavapaitoja stuntteja varten. Jäljelle jäi kuitenkin yksi, joka on ollut esillä valkokangaspukujen näyttelyssä Worcesterissa Englannissa. Roselle oli painajaismaista jäljittää samat tekijät, jotka olivat valmistaneet Sparrow'n liivin Turkissa. Rose ei halunnut silkkipainattaa sitä, sillä kotikudotussa kappaleessa oli oikea kulunut tuntuma. Sparrow käyttää jatko-osissa lisävyötä, koska Depp piti uudesta soljesta, joka ei sopinut alkuperäiseen kappaleeseen.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hattu Jack Sparrowilla on päässään?</w:t>
      </w:r>
    </w:p>
    <w:p>
      <w:pPr>
        <w:pStyle w:val="TextBody"/>
        <w:bidi w:val="0"/>
        <w:jc w:val="left"/>
        <w:rPr>
          <w:b/>
          <w:u w:val="single"/>
          <w:shd w:val="clear" w:fill="FFFF00"/>
        </w:rPr>
      </w:pPr>
      <w:r>
        <w:rPr>
          <w:b/>
          <w:u w:val="single"/>
          <w:shd w:val="clear" w:fill="FFFF00"/>
        </w:rPr>
        <w:t xml:space="preserve">Asiakirjan numero 1396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Säännöllinen kahdeksankulmio on suljettu hahmo, jonka sivut ovat samanpituiset ja sisäkulmat samankokoiset. Sillä on </w:t>
      </w:r>
      <w:r>
        <w:rPr>
          <w:color w:val="A9A9A9"/>
        </w:rPr>
        <w:t xml:space="preserve">kahdeksan </w:t>
      </w:r>
      <w:r>
        <w:rPr/>
        <w:t xml:space="preserve">heijastussymmetriaviivaa ja kiertosymmetriaa järjestyksessä </w:t>
      </w:r>
      <w:r>
        <w:rPr>
          <w:color w:val="DCDCDC"/>
        </w:rPr>
        <w:t xml:space="preserve">8</w:t>
      </w:r>
      <w:r>
        <w:rPr/>
        <w:t xml:space="preserve">. Säännöllinen kahdeksankulmio esitetään Schläfli-symbolilla (8). Säännöllisen kahdeksankulmion jokaisen kärjen sisäkulma on 135 ° (3 π 4 (\ displaystyle \ scriptstyle (\ frac (3 \ pi) (4))) radiaania). Keskuskulma on 45 ° (π 4 (\ displaystyle \ scriptstyle (\ frac (\ pi) (4))) radiaania).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kiertokulmaa kahdeksankulmalla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symmetriaviivaa on kahdeksankulmion sisällä?</w:t>
      </w:r>
    </w:p>
    <w:p>
      <w:pPr>
        <w:pStyle w:val="TextBody"/>
        <w:bidi w:val="0"/>
        <w:jc w:val="left"/>
        <w:rPr>
          <w:b/>
          <w:u w:val="single"/>
          <w:shd w:val="clear" w:fill="FFFF00"/>
        </w:rPr>
      </w:pPr>
      <w:r>
        <w:rPr>
          <w:b/>
          <w:u w:val="single"/>
          <w:shd w:val="clear" w:fill="FFFF00"/>
        </w:rPr>
        <w:t xml:space="preserve">Asiakirjan numero 1397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2011 kriketin maailmanmestaruuskilpailujen loppuottelu </w:t>
      </w:r>
    </w:p>
    <w:tbl>
      <w:tblPr>
        <w:tblW w:w="3782" w:type="dxa"/>
        <w:jc w:val="left"/>
        <w:tblInd w:w="0" w:type="dxa"/>
        <w:tblLayout w:type="fixed"/>
        <w:tblCellMar>
          <w:top w:w="28" w:type="dxa"/>
          <w:left w:w="28" w:type="dxa"/>
          <w:bottom w:w="28" w:type="dxa"/>
          <w:right w:w="28" w:type="dxa"/>
        </w:tblCellMar>
      </w:tblPr>
      <w:tblGrid>
        <w:gridCol w:w="1216"/>
        <w:gridCol w:w="2566"/>
      </w:tblGrid>
      <w:tr>
        <w:trPr/>
        <w:tc>
          <w:tcPr>
            <w:tcW w:w="1216" w:type="dxa"/>
            <w:tcBorders/>
            <w:vAlign w:val="center"/>
          </w:tcPr>
          <w:p>
            <w:pPr>
              <w:pStyle w:val="TableHeading"/>
              <w:suppressLineNumbers/>
              <w:bidi w:val="0"/>
              <w:spacing w:before="0" w:after="283"/>
              <w:jc w:val="center"/>
              <w:rPr/>
            </w:pPr>
            <w:r>
              <w:rPr/>
              <w:t xml:space="preserve">Tapahtuma </w:t>
            </w:r>
          </w:p>
        </w:tc>
        <w:tc>
          <w:tcPr>
            <w:tcW w:w="2566" w:type="dxa"/>
            <w:tcBorders/>
            <w:vAlign w:val="center"/>
          </w:tcPr>
          <w:p>
            <w:pPr>
              <w:pStyle w:val="TableContents"/>
              <w:bidi w:val="0"/>
              <w:spacing w:before="0" w:after="283"/>
              <w:jc w:val="left"/>
              <w:rPr/>
            </w:pPr>
            <w:r>
              <w:rPr/>
              <w:t xml:space="preserve">Kriketin maailmanmestaruuskilpailut 2011 </w:t>
            </w:r>
          </w:p>
        </w:tc>
      </w:tr>
      <w:tr>
        <w:trPr/>
        <w:tc>
          <w:tcPr>
            <w:tcW w:w="1216" w:type="dxa"/>
            <w:tcBorders/>
            <w:vAlign w:val="center"/>
          </w:tcPr>
          <w:p>
            <w:pPr>
              <w:pStyle w:val="TableHeading"/>
              <w:suppressLineNumbers/>
              <w:bidi w:val="0"/>
              <w:spacing w:before="0" w:after="283"/>
              <w:jc w:val="center"/>
              <w:rPr/>
            </w:pPr>
            <w:r>
              <w:rPr/>
              <w:t xml:space="preserve">Sri Lanka </w:t>
            </w:r>
          </w:p>
        </w:tc>
        <w:tc>
          <w:tcPr>
            <w:tcW w:w="2566" w:type="dxa"/>
            <w:tcBorders/>
            <w:vAlign w:val="center"/>
          </w:tcPr>
          <w:p>
            <w:pPr>
              <w:pStyle w:val="TableHeading"/>
              <w:suppressLineNumbers/>
              <w:bidi w:val="0"/>
              <w:spacing w:before="0" w:after="283"/>
              <w:jc w:val="center"/>
              <w:rPr/>
            </w:pPr>
            <w:r>
              <w:rPr/>
              <w:t xml:space="preserve">Intia </w:t>
            </w:r>
          </w:p>
        </w:tc>
      </w:tr>
      <w:tr>
        <w:trPr/>
        <w:tc>
          <w:tcPr>
            <w:tcW w:w="1216"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Heading"/>
              <w:bidi w:val="0"/>
              <w:spacing w:before="0" w:after="283"/>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274 / 6 </w:t>
            </w:r>
          </w:p>
        </w:tc>
        <w:tc>
          <w:tcPr>
            <w:tcW w:w="2566" w:type="dxa"/>
            <w:tcBorders/>
            <w:vAlign w:val="center"/>
          </w:tcPr>
          <w:p>
            <w:pPr>
              <w:pStyle w:val="TableHeading"/>
              <w:suppressLineNumbers/>
              <w:bidi w:val="0"/>
              <w:spacing w:before="0" w:after="283"/>
              <w:jc w:val="center"/>
              <w:rPr/>
            </w:pPr>
            <w:r>
              <w:rPr/>
              <w:t xml:space="preserve">277 / 4 </w:t>
            </w:r>
          </w:p>
        </w:tc>
      </w:tr>
      <w:tr>
        <w:trPr/>
        <w:tc>
          <w:tcPr>
            <w:tcW w:w="1216" w:type="dxa"/>
            <w:tcBorders/>
            <w:vAlign w:val="center"/>
          </w:tcPr>
          <w:p>
            <w:pPr>
              <w:pStyle w:val="TableHeading"/>
              <w:suppressLineNumbers/>
              <w:bidi w:val="0"/>
              <w:spacing w:before="0" w:after="283"/>
              <w:jc w:val="center"/>
              <w:rPr/>
            </w:pPr>
            <w:r>
              <w:rPr/>
              <w:t xml:space="preserve">50 overs </w:t>
            </w:r>
          </w:p>
        </w:tc>
        <w:tc>
          <w:tcPr>
            <w:tcW w:w="2566" w:type="dxa"/>
            <w:tcBorders/>
            <w:vAlign w:val="center"/>
          </w:tcPr>
          <w:p>
            <w:pPr>
              <w:pStyle w:val="TableHeading"/>
              <w:suppressLineNumbers/>
              <w:bidi w:val="0"/>
              <w:spacing w:before="0" w:after="283"/>
              <w:jc w:val="center"/>
              <w:rPr/>
            </w:pPr>
            <w:r>
              <w:rPr/>
              <w:t xml:space="preserve">48.2 overs </w:t>
            </w:r>
          </w:p>
        </w:tc>
      </w:tr>
    </w:tbl>
    <w:p>
      <w:pPr>
        <w:pStyle w:val="TextBody"/>
        <w:bidi w:val="0"/>
        <w:spacing w:before="0" w:after="283"/>
        <w:jc w:val="left"/>
        <w:rPr/>
      </w:pPr>
      <w:r>
        <w:rPr/>
        <w:t xml:space="preserve">Päivämäärä 2. huhtikuuta 2011 Pelipaikka Wankhede Stadium, Mumbai, Intia Ottelun pelaaja </w:t>
      </w:r>
      <w:r>
        <w:rPr>
          <w:color w:val="A9A9A9"/>
        </w:rPr>
        <w:t xml:space="preserve">Mahendra Singh Dhoni (Ind) </w:t>
      </w:r>
      <w:r>
        <w:rPr/>
        <w:t xml:space="preserve">Tuomarit Simon Taufel ja Aleem Dar Yleisömäärä 42,000 ← 2007 2015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ottelun parhaan pelaajan vuoden 2011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ottelun parhaan pelaajan palkinnon vuoden 2011 maailmanmestaruuskisoissa.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Molemmat joukkueet olivat edenneet finaaliin kolmen vaiheen kautta. Lukuun ottamatta Etelä-Afrikkaa ja Englantia vastaan pelattuja otteluita, joissa se pelasi tasapelin, Intia oli voittanut kaikki siihen asti pelatut ottelut. </w:t>
      </w:r>
      <w:r>
        <w:rPr>
          <w:color w:val="A9A9A9"/>
        </w:rPr>
        <w:t xml:space="preserve">Sri Lanka </w:t>
      </w:r>
      <w:r>
        <w:rPr/>
        <w:t xml:space="preserve">oli voittanut kaikki ottelunsa lukuun ottamatta ottelua Pakistania vastaan. Voitettuaan heittoheiton kapteeni Kumar Sangakkara päätti lyödä ensimmäisenä. Joukkue menetti molemmat avaajansa ennen 17. kierrosta. Sangakkara lisäsi 62 juoksua Mahela Jayawardenen kanssa ennen kuin hänet hylättiin 48 juoksulla. Vaikka lippujen putoaminen jatkui toisessa päässä, Jayawardene teki 103 juoksua 88 pallolla; hän oli mukana 66 juoksun parisuhteessa Thisara Pereran kanssa. Kaksikko nosti Sri Lankan kokonaismäärän 274 juoksuun sisävuoron päättyessä.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heittopallon vuoden 2011 MM-finaalissa?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Ottelun lopussa molempien joukkueiden lyöntivoima erottui edukseen. Turnauksen kolme parasta juoksupistemiestä olivat näistä finalisteista: Tillekaratne Dilshan (500 juoksua), Sachin Tendulkar (482) ja Kumar Sangakkara (465). Turnauksen 10 parhaan pistemiehen joukossa oli kolme Sri Lankasta (Upul Tharanga (395) kahden edellisen lisäksi) ja neljä Intiasta (Gautam Gambhir (</w:t>
      </w:r>
      <w:r>
        <w:rPr>
          <w:color w:val="A9A9A9"/>
        </w:rPr>
        <w:t xml:space="preserve">393</w:t>
      </w:r>
      <w:r>
        <w:rPr/>
        <w:t xml:space="preserve">), Virender Sehwag (380) ja Yuvraj Singh (362) Sachinin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gautam gambhir yhteensä pisteet world cup 2011</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Vastauksena Intia menetti avaajansa Virender Sehwagin jo toisella pallolla. Myös Sachin Tendulkar putosi nopeasti peräkkäin. Seuraavat lyöjät, Gautam Gambhir ja Virat Kohli, lisäsivät 83 juoksua 15 lyönnissä, ennen kuin jälkimmäinen putosi 22. lyönnissä. </w:t>
      </w:r>
      <w:r>
        <w:rPr>
          <w:color w:val="A9A9A9"/>
        </w:rPr>
        <w:t xml:space="preserve">Intian kapteeni MS Dhoni</w:t>
      </w:r>
      <w:r>
        <w:rPr/>
        <w:t xml:space="preserve">, joka oli noussut ylöspäin, liittyi Gambhirin seuraan, ja molemmat lisäsivät 109 juoksua, mikä on Intian ennätys MM-finaalissa. Gambhir putosi 97 juoksulla 42. kierroksella. Intia kavensi lopputuloksen ja voitti ottelun neljällä siivulla 49. kierroksella. Dhoni julistettiin ottelun mieheksi 91 juoksunsa ansiosta, kun taas hänen maanmiehensä Yuvraj Singh palkittiin sarjan mieheksi.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ottelun paras pelaaja vuoden 2011 MM-finaalissa?</w:t>
      </w:r>
    </w:p>
    <w:p>
      <w:pPr>
        <w:pStyle w:val="TextBody"/>
        <w:bidi w:val="0"/>
        <w:jc w:val="left"/>
        <w:rPr>
          <w:b/>
          <w:u w:val="single"/>
          <w:shd w:val="clear" w:fill="FFFF00"/>
        </w:rPr>
      </w:pPr>
      <w:r>
        <w:rPr>
          <w:b/>
          <w:u w:val="single"/>
          <w:shd w:val="clear" w:fill="FFFF00"/>
        </w:rPr>
        <w:t xml:space="preserve">Asiakirjan numero 1398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Natsien väkivaltainen nousu on elokuvassa voimakas, alati läsnä oleva pohjavire. Niiden etenemistä voi seurata hahmojen muuttuvien tekojen ja asenteiden kautta. Kun elokuvan alussa kansallissosialistien jäseniä toisinaan ahdistellaan ja heidät jopa potkitaan ulos Kit Kat Klubista, elokuvan loppukuvassa nähdään, että kabareen yleisöä hallitsevat natsipuolueen jäsenet. Natsien nousu näkyy dramaattisesti myös maaseudun olutpuutarhakohtauksessa. Auringonpaisteisessa ulkoilmassa </w:t>
      </w:r>
      <w:r>
        <w:rPr>
          <w:color w:val="A9A9A9"/>
        </w:rPr>
        <w:t xml:space="preserve">poika </w:t>
      </w:r>
      <w:r>
        <w:rPr/>
        <w:t xml:space="preserve">- vain hänen kasvonsa näkyvät - laulaa rennolle kaikenikäiselle yleisölle aluksi lempeiltä tuntuvia sanoituksia (``Tomorrow Belongs To Me'') luonnon ja nuoruuden kauneudesta. Kamera siirtyy näyttämään, että laulajalla on yllään ruskea Hitlerjugendin univormu. Hän nostaa kätensä natsitervehdykseen. Yksi kerrallaan </w:t>
      </w:r>
      <w:r>
        <w:rPr>
          <w:color w:val="DCDCDC"/>
        </w:rPr>
        <w:t xml:space="preserve">lähes kaikki katsovat aikuiset ja nuoret </w:t>
      </w:r>
      <w:r>
        <w:rPr/>
        <w:t xml:space="preserve">nousevat seisomaan ja liittyvät lauluun ja tervehdykseen, ja lempeä a capella -balladi muuttuu vähitellen ankaraksi ja sotaisaksi hymniksi. Max ja Brian palaavat autolleen nähtyään tämän kansallissosialistisen liikkeen kasvavan tuen osoituksen, ja Brian kysyy Maxilta: "Luuletko yhä, että voit hallita heitä?". Myöhemmin Brianin yhden miehen yhteenotto natsin kanssa kadulla on turha ele, joka johtaa vain siihen, että hänet hakataan.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huomenna kuuluu minulle kabareessa</w:t>
      </w:r>
    </w:p>
    <w:p>
      <w:pPr>
        <w:pStyle w:val="TextBody"/>
        <w:bidi w:val="0"/>
        <w:jc w:val="left"/>
        <w:rPr>
          <w:b/>
          <w:u w:val="single"/>
          <w:shd w:val="clear" w:fill="FFFF00"/>
        </w:rPr>
      </w:pPr>
      <w:r>
        <w:rPr>
          <w:b/>
          <w:u w:val="single"/>
          <w:shd w:val="clear" w:fill="FFFF00"/>
        </w:rPr>
        <w:t xml:space="preserve">Asiakirjan numero 1399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Merenpohjasta mitattuna se on 7 500 metrin korkeudellaan maailman korkein tulivuori Havaijin saarten ulkopuolella, ja UNESCO ja NASA kuvaavat sitä maapallon kolmanneksi korkeimmaksi tulivuoreksi. Teiden korkeuden ansiosta Teneriffa on maailman kymmenenneksi korkein saari. Teide on aktiivinen tulivuori: sen viimeisin purkaus tapahtui vuonna </w:t>
      </w:r>
      <w:r>
        <w:rPr>
          <w:color w:val="A9A9A9"/>
        </w:rPr>
        <w:t xml:space="preserve">1909 </w:t>
      </w:r>
      <w:r>
        <w:rPr/>
        <w:t xml:space="preserve">El Chinyeron purkausaukosta luoteisella Santiagon repeämällä. Yhdistyneiden Kansakuntien katastrofien lieventämiskomitea nimesi Teiden vuosikymmenen tulivuoreksi, koska sen purkaukset ovat olleet tuhoisia ja koska se sijaitsee lähellä useita suuria kaupunkeja, joista lähimmät ovat Garachico, Icod de los Vinos ja Puerto de la Cruz. Teide, Pico Viejo ja Montaña Blanca muodostavat Teneriffan keskeisen tulivuorikompleksin.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tulivuori purkautui viimeksi Teneriffalla?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Teide purkautui viimeksi vuonna </w:t>
      </w:r>
      <w:r>
        <w:rPr>
          <w:color w:val="A9A9A9"/>
        </w:rPr>
        <w:t xml:space="preserve">1909 </w:t>
      </w:r>
      <w:r>
        <w:rPr/>
        <w:t xml:space="preserve">El Chinyeron purkausaukosta Santiagon harjanteella. Saaren historiallinen tulivuoritoiminta liittyy Santiagon tai luoteisharjun purkauksiin (Boca Cangrejo vuonna 1492, Montañas Negras vuonna 1706, Narices del Teide tai Chahorra vuonna 1798 ja El Chinyero vuonna 1909) ja Cordillera Dorsal -harjun tai koillisharjun purkauksiin (Fasnia vuonna 1704, Siete Fuentes ja Arafo vuonna 1705). Montañas Negrasin purkaus vuonna 1706 tuhosi Garachicon kaupungin ja pääsataman sekä useita pienempiä kyliä.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Teneriffan tulivuori purkautui viimeksi?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Teide-vuori (espanj: Pico del Teide, lausutaan (ˈpiko ðel ˈtei̯ðe), ``Teiden huippu'') on tulivuori Teneriffalla </w:t>
      </w:r>
      <w:r>
        <w:rPr>
          <w:color w:val="A9A9A9"/>
        </w:rPr>
        <w:t xml:space="preserve">Kanariansaarilla Espanjassa</w:t>
      </w:r>
      <w:r>
        <w:rPr/>
        <w:t xml:space="preserve">. Sen 3 718-metrinen huippu on Espanjan korkein kohta ja Atlantin saarten korkein merenpinnan yläpuolella oleva kohta.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tiede peak on tulivuori millä saarella?</w:t>
      </w:r>
    </w:p>
    <w:p>
      <w:pPr>
        <w:pStyle w:val="TextBody"/>
        <w:bidi w:val="0"/>
        <w:jc w:val="left"/>
        <w:rPr>
          <w:b/>
          <w:u w:val="single"/>
          <w:shd w:val="clear" w:fill="FFFF00"/>
        </w:rPr>
      </w:pPr>
      <w:r>
        <w:rPr>
          <w:b/>
          <w:u w:val="single"/>
          <w:shd w:val="clear" w:fill="FFFF00"/>
        </w:rPr>
        <w:t xml:space="preserve">Asiakirjan numero 1400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Lontoossa on hyvin kehittynyt vesihuoltoinfrastruktuuri. Suurin osa Lontoossa kulutetusta juomavedestä tulee </w:t>
      </w:r>
      <w:r>
        <w:rPr>
          <w:color w:val="A9A9A9"/>
        </w:rPr>
        <w:t xml:space="preserve">Thames- ja Lee-joesta</w:t>
      </w:r>
      <w:r>
        <w:rPr/>
        <w:t xml:space="preserve">. Noin 70 prosenttia kaikesta Lontooseen toimitettavasta vedestä otetaan Thamesista Teddingtonin padon yläjuoksulta.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vesijohtovesi tulee Lontoossa?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Lontoossa on hyvin kehittynyt vesihuoltoinfrastruktuuri. Suurin osa Lontoossa kulutetusta juomavedestä tulee </w:t>
      </w:r>
      <w:r>
        <w:rPr>
          <w:color w:val="A9A9A9"/>
        </w:rPr>
        <w:t xml:space="preserve">Thames- </w:t>
      </w:r>
      <w:r>
        <w:rPr/>
        <w:t xml:space="preserve">ja </w:t>
      </w:r>
      <w:r>
        <w:rPr>
          <w:color w:val="DCDCDC"/>
        </w:rPr>
        <w:t xml:space="preserve">Lea-joesta</w:t>
      </w:r>
      <w:r>
        <w:rPr/>
        <w:t xml:space="preserve">. Noin 70 prosenttia kaikesta Lontooseen toimitettavasta vedestä otetaan Thamesista Teddingtonin padon yläjuoksulta.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lontoolainen vesijohtovesi on peräisin?</w:t>
      </w:r>
    </w:p>
    <w:p>
      <w:pPr>
        <w:pStyle w:val="TextBody"/>
        <w:bidi w:val="0"/>
        <w:jc w:val="left"/>
        <w:rPr>
          <w:b/>
          <w:u w:val="single"/>
          <w:shd w:val="clear" w:fill="FFFF00"/>
        </w:rPr>
      </w:pPr>
      <w:r>
        <w:rPr>
          <w:b/>
          <w:u w:val="single"/>
          <w:shd w:val="clear" w:fill="FFFF00"/>
        </w:rPr>
        <w:t xml:space="preserve">Asiakirjan numero 1401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2"/>
        <w:gridCol w:w="1155"/>
        <w:gridCol w:w="1229"/>
        <w:gridCol w:w="1240"/>
        <w:gridCol w:w="1322"/>
        <w:gridCol w:w="1009"/>
        <w:gridCol w:w="1049"/>
        <w:gridCol w:w="1332"/>
        <w:gridCol w:w="1177"/>
      </w:tblGrid>
      <w:tr>
        <w:trPr/>
        <w:tc>
          <w:tcPr>
            <w:tcW w:w="692" w:type="dxa"/>
            <w:tcBorders/>
            <w:vAlign w:val="center"/>
          </w:tcPr>
          <w:p>
            <w:pPr>
              <w:pStyle w:val="TableHeading"/>
              <w:suppressLineNumbers/>
              <w:bidi w:val="0"/>
              <w:spacing w:before="0" w:after="283"/>
              <w:jc w:val="center"/>
              <w:rPr/>
            </w:pPr>
            <w:r>
              <w:rPr/>
              <w:t xml:space="preserve">Sijoitus </w:t>
            </w:r>
          </w:p>
        </w:tc>
        <w:tc>
          <w:tcPr>
            <w:tcW w:w="1155" w:type="dxa"/>
            <w:tcBorders/>
            <w:vAlign w:val="center"/>
          </w:tcPr>
          <w:p>
            <w:pPr>
              <w:pStyle w:val="TableHeading"/>
              <w:suppressLineNumbers/>
              <w:bidi w:val="0"/>
              <w:spacing w:before="0" w:after="283"/>
              <w:jc w:val="center"/>
              <w:rPr/>
            </w:pPr>
            <w:r>
              <w:rPr/>
              <w:t xml:space="preserve">Nykyinen nimi </w:t>
            </w:r>
          </w:p>
        </w:tc>
        <w:tc>
          <w:tcPr>
            <w:tcW w:w="1229" w:type="dxa"/>
            <w:tcBorders/>
            <w:vAlign w:val="center"/>
          </w:tcPr>
          <w:p>
            <w:pPr>
              <w:pStyle w:val="TableHeading"/>
              <w:suppressLineNumbers/>
              <w:bidi w:val="0"/>
              <w:spacing w:before="0" w:after="283"/>
              <w:jc w:val="center"/>
              <w:rPr/>
            </w:pPr>
            <w:r>
              <w:rPr/>
              <w:t xml:space="preserve">Jäljittää alkuperän </w:t>
            </w:r>
          </w:p>
        </w:tc>
        <w:tc>
          <w:tcPr>
            <w:tcW w:w="1240" w:type="dxa"/>
            <w:tcBorders/>
            <w:vAlign w:val="center"/>
          </w:tcPr>
          <w:p>
            <w:pPr>
              <w:pStyle w:val="TableHeading"/>
              <w:suppressLineNumbers/>
              <w:bidi w:val="0"/>
              <w:spacing w:before="0" w:after="283"/>
              <w:jc w:val="center"/>
              <w:rPr/>
            </w:pPr>
            <w:r>
              <w:rPr/>
              <w:t xml:space="preserve">Perustamisvuosi </w:t>
            </w:r>
          </w:p>
        </w:tc>
        <w:tc>
          <w:tcPr>
            <w:tcW w:w="1322" w:type="dxa"/>
            <w:tcBorders/>
            <w:vAlign w:val="center"/>
          </w:tcPr>
          <w:p>
            <w:pPr>
              <w:pStyle w:val="TableHeading"/>
              <w:suppressLineNumbers/>
              <w:bidi w:val="0"/>
              <w:spacing w:before="0" w:after="283"/>
              <w:jc w:val="center"/>
              <w:rPr/>
            </w:pPr>
            <w:r>
              <w:rPr/>
              <w:t xml:space="preserve">Perustamisjärjestys </w:t>
            </w:r>
          </w:p>
        </w:tc>
        <w:tc>
          <w:tcPr>
            <w:tcW w:w="1009" w:type="dxa"/>
            <w:tcBorders/>
            <w:vAlign w:val="center"/>
          </w:tcPr>
          <w:p>
            <w:pPr>
              <w:pStyle w:val="TableHeading"/>
              <w:suppressLineNumbers/>
              <w:bidi w:val="0"/>
              <w:spacing w:before="0" w:after="283"/>
              <w:jc w:val="center"/>
              <w:rPr/>
            </w:pPr>
            <w:r>
              <w:rPr/>
              <w:t xml:space="preserve">Sijainti </w:t>
            </w:r>
          </w:p>
        </w:tc>
        <w:tc>
          <w:tcPr>
            <w:tcW w:w="1049" w:type="dxa"/>
            <w:tcBorders/>
            <w:vAlign w:val="center"/>
          </w:tcPr>
          <w:p>
            <w:pPr>
              <w:pStyle w:val="TableHeading"/>
              <w:suppressLineNumbers/>
              <w:bidi w:val="0"/>
              <w:spacing w:before="0" w:after="283"/>
              <w:jc w:val="center"/>
              <w:rPr/>
            </w:pPr>
            <w:r>
              <w:rPr/>
              <w:t xml:space="preserve">Tyyppi </w:t>
            </w:r>
          </w:p>
        </w:tc>
        <w:tc>
          <w:tcPr>
            <w:tcW w:w="1332" w:type="dxa"/>
            <w:tcBorders/>
            <w:vAlign w:val="center"/>
          </w:tcPr>
          <w:p>
            <w:pPr>
              <w:pStyle w:val="TableHeading"/>
              <w:suppressLineNumbers/>
              <w:bidi w:val="0"/>
              <w:spacing w:before="0" w:after="283"/>
              <w:jc w:val="center"/>
              <w:rPr/>
            </w:pPr>
            <w:r>
              <w:rPr/>
              <w:t xml:space="preserve">Nykyiset sidonnaisuudet </w:t>
            </w:r>
          </w:p>
        </w:tc>
        <w:tc>
          <w:tcPr>
            <w:tcW w:w="1177" w:type="dxa"/>
            <w:tcBorders/>
            <w:vAlign w:val="center"/>
          </w:tcPr>
          <w:p>
            <w:pPr>
              <w:pStyle w:val="TableHeading"/>
              <w:suppressLineNumbers/>
              <w:bidi w:val="0"/>
              <w:spacing w:before="0" w:after="283"/>
              <w:jc w:val="center"/>
              <w:rPr/>
            </w:pPr>
            <w:r>
              <w:rPr/>
              <w:t xml:space="preserve">Viite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color w:val="A9A9A9"/>
              </w:rPr>
              <w:t xml:space="preserve">San </w:t>
            </w:r>
            <w:r>
              <w:rPr/>
              <w:t xml:space="preserve">Carlosin</w:t>
            </w:r>
            <w:r>
              <w:rPr>
                <w:color w:val="A9A9A9"/>
              </w:rPr>
              <w:t xml:space="preserve"> yliopisto </w:t>
            </w:r>
          </w:p>
        </w:tc>
        <w:tc>
          <w:tcPr>
            <w:tcW w:w="1229" w:type="dxa"/>
            <w:tcBorders/>
            <w:vAlign w:val="center"/>
          </w:tcPr>
          <w:p>
            <w:pPr>
              <w:pStyle w:val="TableContents"/>
              <w:bidi w:val="0"/>
              <w:spacing w:before="0" w:after="283"/>
              <w:jc w:val="left"/>
              <w:rPr/>
            </w:pPr>
            <w:r>
              <w:rPr/>
              <w:t xml:space="preserve">Colegio de San Ildefonso </w:t>
            </w:r>
          </w:p>
        </w:tc>
        <w:tc>
          <w:tcPr>
            <w:tcW w:w="1240" w:type="dxa"/>
            <w:tcBorders/>
            <w:vAlign w:val="center"/>
          </w:tcPr>
          <w:p>
            <w:pPr>
              <w:pStyle w:val="TableContents"/>
              <w:bidi w:val="0"/>
              <w:spacing w:before="0" w:after="283"/>
              <w:jc w:val="left"/>
              <w:rPr/>
            </w:pPr>
            <w:r>
              <w:rPr/>
              <w:t xml:space="preserve">1595 </w:t>
            </w:r>
          </w:p>
        </w:tc>
        <w:tc>
          <w:tcPr>
            <w:tcW w:w="1322" w:type="dxa"/>
            <w:tcBorders/>
            <w:vAlign w:val="center"/>
          </w:tcPr>
          <w:p>
            <w:pPr>
              <w:pStyle w:val="TableContents"/>
              <w:bidi w:val="0"/>
              <w:spacing w:before="0" w:after="283"/>
              <w:jc w:val="left"/>
              <w:rPr/>
            </w:pPr>
            <w:r>
              <w:rPr/>
              <w:t xml:space="preserve">Jeesuksen yhteiskunta </w:t>
            </w:r>
          </w:p>
        </w:tc>
        <w:tc>
          <w:tcPr>
            <w:tcW w:w="1009" w:type="dxa"/>
            <w:tcBorders/>
            <w:vAlign w:val="center"/>
          </w:tcPr>
          <w:p>
            <w:pPr>
              <w:pStyle w:val="TableContents"/>
              <w:bidi w:val="0"/>
              <w:spacing w:before="0" w:after="283"/>
              <w:jc w:val="left"/>
              <w:rPr/>
            </w:pPr>
            <w:r>
              <w:rPr/>
              <w:t xml:space="preserve">Cebu City </w:t>
            </w:r>
          </w:p>
        </w:tc>
        <w:tc>
          <w:tcPr>
            <w:tcW w:w="1049" w:type="dxa"/>
            <w:tcBorders/>
            <w:vAlign w:val="center"/>
          </w:tcPr>
          <w:p>
            <w:pPr>
              <w:pStyle w:val="TableContents"/>
              <w:bidi w:val="0"/>
              <w:spacing w:before="0" w:after="283"/>
              <w:jc w:val="left"/>
              <w:rPr/>
            </w:pPr>
            <w:r>
              <w:rPr/>
              <w:t xml:space="preserve">Yksityinen </w:t>
            </w:r>
          </w:p>
        </w:tc>
        <w:tc>
          <w:tcPr>
            <w:tcW w:w="1332" w:type="dxa"/>
            <w:tcBorders/>
            <w:vAlign w:val="center"/>
          </w:tcPr>
          <w:p>
            <w:pPr>
              <w:pStyle w:val="TableContents"/>
              <w:bidi w:val="0"/>
              <w:spacing w:before="0" w:after="283"/>
              <w:jc w:val="left"/>
              <w:rPr/>
            </w:pPr>
            <w:r>
              <w:rPr/>
              <w:t xml:space="preserve">Jumalallisen Sanan seura </w:t>
            </w:r>
          </w:p>
        </w:tc>
        <w:tc>
          <w:tcPr>
            <w:tcW w:w="1177"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San Josén seminaari </w:t>
            </w:r>
          </w:p>
        </w:tc>
        <w:tc>
          <w:tcPr>
            <w:tcW w:w="1229" w:type="dxa"/>
            <w:tcBorders/>
            <w:vAlign w:val="center"/>
          </w:tcPr>
          <w:p>
            <w:pPr>
              <w:pStyle w:val="TableContents"/>
              <w:bidi w:val="0"/>
              <w:spacing w:before="0" w:after="283"/>
              <w:jc w:val="left"/>
              <w:rPr/>
            </w:pPr>
            <w:r>
              <w:rPr/>
              <w:t xml:space="preserve">Colegio de San Jose </w:t>
            </w:r>
          </w:p>
        </w:tc>
        <w:tc>
          <w:tcPr>
            <w:tcW w:w="1240" w:type="dxa"/>
            <w:tcBorders/>
            <w:vAlign w:val="center"/>
          </w:tcPr>
          <w:p>
            <w:pPr>
              <w:pStyle w:val="TableContents"/>
              <w:bidi w:val="0"/>
              <w:spacing w:before="0" w:after="283"/>
              <w:jc w:val="left"/>
              <w:rPr/>
            </w:pPr>
            <w:r>
              <w:rPr/>
              <w:t xml:space="preserve">1601 </w:t>
            </w:r>
          </w:p>
        </w:tc>
        <w:tc>
          <w:tcPr>
            <w:tcW w:w="1322" w:type="dxa"/>
            <w:tcBorders/>
            <w:vAlign w:val="center"/>
          </w:tcPr>
          <w:p>
            <w:pPr>
              <w:pStyle w:val="TableContents"/>
              <w:bidi w:val="0"/>
              <w:spacing w:before="0" w:after="283"/>
              <w:jc w:val="left"/>
              <w:rPr/>
            </w:pPr>
            <w:r>
              <w:rPr/>
              <w:t xml:space="preserve">Jeesuksen yhteiskunta </w:t>
            </w:r>
          </w:p>
        </w:tc>
        <w:tc>
          <w:tcPr>
            <w:tcW w:w="1009" w:type="dxa"/>
            <w:tcBorders/>
            <w:vAlign w:val="center"/>
          </w:tcPr>
          <w:p>
            <w:pPr>
              <w:pStyle w:val="TableContents"/>
              <w:bidi w:val="0"/>
              <w:spacing w:before="0" w:after="283"/>
              <w:jc w:val="left"/>
              <w:rPr/>
            </w:pPr>
            <w:r>
              <w:rPr/>
              <w:t xml:space="preserve">Manila </w:t>
            </w:r>
          </w:p>
        </w:tc>
        <w:tc>
          <w:tcPr>
            <w:tcW w:w="1049" w:type="dxa"/>
            <w:tcBorders/>
            <w:vAlign w:val="center"/>
          </w:tcPr>
          <w:p>
            <w:pPr>
              <w:pStyle w:val="TableContents"/>
              <w:bidi w:val="0"/>
              <w:spacing w:before="0" w:after="283"/>
              <w:jc w:val="left"/>
              <w:rPr/>
            </w:pPr>
            <w:r>
              <w:rPr/>
              <w:t xml:space="preserve">Yksityinen </w:t>
            </w:r>
          </w:p>
        </w:tc>
        <w:tc>
          <w:tcPr>
            <w:tcW w:w="1332" w:type="dxa"/>
            <w:tcBorders/>
            <w:vAlign w:val="center"/>
          </w:tcPr>
          <w:p>
            <w:pPr>
              <w:pStyle w:val="TableContents"/>
              <w:bidi w:val="0"/>
              <w:spacing w:before="0" w:after="283"/>
              <w:jc w:val="left"/>
              <w:rPr/>
            </w:pPr>
            <w:r>
              <w:rPr/>
              <w:t xml:space="preserve">Jesuiitta </w:t>
            </w:r>
          </w:p>
        </w:tc>
        <w:tc>
          <w:tcPr>
            <w:tcW w:w="1177"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Santo Tomasin yliopisto </w:t>
            </w:r>
          </w:p>
        </w:tc>
        <w:tc>
          <w:tcPr>
            <w:tcW w:w="1229" w:type="dxa"/>
            <w:tcBorders/>
            <w:vAlign w:val="center"/>
          </w:tcPr>
          <w:p>
            <w:pPr>
              <w:pStyle w:val="TableContents"/>
              <w:bidi w:val="0"/>
              <w:spacing w:before="0" w:after="283"/>
              <w:jc w:val="left"/>
              <w:rPr/>
            </w:pPr>
            <w:r>
              <w:rPr/>
              <w:t xml:space="preserve">Colegio de Nuestra Señora de Santisimo Rosario (Nuestra Señora de Santisimo Rosario) </w:t>
            </w:r>
          </w:p>
        </w:tc>
        <w:tc>
          <w:tcPr>
            <w:tcW w:w="1240" w:type="dxa"/>
            <w:tcBorders/>
            <w:vAlign w:val="center"/>
          </w:tcPr>
          <w:p>
            <w:pPr>
              <w:pStyle w:val="TableContents"/>
              <w:bidi w:val="0"/>
              <w:spacing w:before="0" w:after="283"/>
              <w:jc w:val="left"/>
              <w:rPr/>
            </w:pPr>
            <w:r>
              <w:rPr/>
              <w:t xml:space="preserve">1611 </w:t>
            </w:r>
          </w:p>
        </w:tc>
        <w:tc>
          <w:tcPr>
            <w:tcW w:w="1322" w:type="dxa"/>
            <w:tcBorders/>
            <w:vAlign w:val="center"/>
          </w:tcPr>
          <w:p>
            <w:pPr>
              <w:pStyle w:val="TableContents"/>
              <w:bidi w:val="0"/>
              <w:spacing w:before="0" w:after="283"/>
              <w:jc w:val="left"/>
              <w:rPr/>
            </w:pPr>
            <w:r>
              <w:rPr/>
              <w:t xml:space="preserve">Dominikaaninen järjestys </w:t>
            </w:r>
          </w:p>
        </w:tc>
        <w:tc>
          <w:tcPr>
            <w:tcW w:w="1009" w:type="dxa"/>
            <w:tcBorders/>
            <w:vAlign w:val="center"/>
          </w:tcPr>
          <w:p>
            <w:pPr>
              <w:pStyle w:val="TableContents"/>
              <w:bidi w:val="0"/>
              <w:spacing w:before="0" w:after="283"/>
              <w:jc w:val="left"/>
              <w:rPr/>
            </w:pPr>
            <w:r>
              <w:rPr/>
              <w:t xml:space="preserve">Manila </w:t>
            </w:r>
          </w:p>
        </w:tc>
        <w:tc>
          <w:tcPr>
            <w:tcW w:w="1049" w:type="dxa"/>
            <w:tcBorders/>
            <w:vAlign w:val="center"/>
          </w:tcPr>
          <w:p>
            <w:pPr>
              <w:pStyle w:val="TableContents"/>
              <w:bidi w:val="0"/>
              <w:spacing w:before="0" w:after="283"/>
              <w:jc w:val="left"/>
              <w:rPr/>
            </w:pPr>
            <w:r>
              <w:rPr/>
              <w:t xml:space="preserve">Yksityinen, paavillinen, kuninkaallinen </w:t>
            </w:r>
          </w:p>
        </w:tc>
        <w:tc>
          <w:tcPr>
            <w:tcW w:w="1332" w:type="dxa"/>
            <w:tcBorders/>
            <w:vAlign w:val="center"/>
          </w:tcPr>
          <w:p>
            <w:pPr>
              <w:pStyle w:val="TableContents"/>
              <w:bidi w:val="0"/>
              <w:spacing w:before="0" w:after="283"/>
              <w:jc w:val="left"/>
              <w:rPr/>
            </w:pPr>
            <w:r>
              <w:rPr/>
              <w:t xml:space="preserve">Dominikaaninen </w:t>
            </w:r>
          </w:p>
        </w:tc>
        <w:tc>
          <w:tcPr>
            <w:tcW w:w="1177"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sz w:val="4"/>
                <w:szCs w:val="4"/>
              </w:rPr>
            </w:pPr>
            <w:r>
              <w:rPr>
                <w:sz w:val="4"/>
                <w:szCs w:val="4"/>
              </w:rPr>
            </w:r>
          </w:p>
        </w:tc>
        <w:tc>
          <w:tcPr>
            <w:tcW w:w="1155" w:type="dxa"/>
            <w:tcBorders/>
            <w:vAlign w:val="center"/>
          </w:tcPr>
          <w:p>
            <w:pPr>
              <w:pStyle w:val="TableContents"/>
              <w:bidi w:val="0"/>
              <w:spacing w:before="0" w:after="283"/>
              <w:jc w:val="left"/>
              <w:rPr/>
            </w:pPr>
            <w:r>
              <w:rPr/>
              <w:t xml:space="preserve">Colegio de San Juan de Letran </w:t>
            </w:r>
          </w:p>
        </w:tc>
        <w:tc>
          <w:tcPr>
            <w:tcW w:w="1229" w:type="dxa"/>
            <w:tcBorders/>
            <w:vAlign w:val="center"/>
          </w:tcPr>
          <w:p>
            <w:pPr>
              <w:pStyle w:val="TableContents"/>
              <w:bidi w:val="0"/>
              <w:spacing w:before="0" w:after="283"/>
              <w:jc w:val="left"/>
              <w:rPr/>
            </w:pPr>
            <w:r>
              <w:rPr/>
              <w:t xml:space="preserve">Colegio de San Juan de Letran </w:t>
            </w:r>
          </w:p>
        </w:tc>
        <w:tc>
          <w:tcPr>
            <w:tcW w:w="1240" w:type="dxa"/>
            <w:tcBorders/>
            <w:vAlign w:val="center"/>
          </w:tcPr>
          <w:p>
            <w:pPr>
              <w:pStyle w:val="TableContents"/>
              <w:bidi w:val="0"/>
              <w:spacing w:before="0" w:after="283"/>
              <w:jc w:val="left"/>
              <w:rPr/>
            </w:pPr>
            <w:r>
              <w:rPr/>
              <w:t xml:space="preserve">1620 </w:t>
            </w:r>
          </w:p>
        </w:tc>
        <w:tc>
          <w:tcPr>
            <w:tcW w:w="1322" w:type="dxa"/>
            <w:tcBorders/>
            <w:vAlign w:val="center"/>
          </w:tcPr>
          <w:p>
            <w:pPr>
              <w:pStyle w:val="TableContents"/>
              <w:bidi w:val="0"/>
              <w:spacing w:before="0" w:after="283"/>
              <w:jc w:val="left"/>
              <w:rPr/>
            </w:pPr>
            <w:r>
              <w:rPr/>
              <w:t xml:space="preserve">Dominikaaninen järjestys </w:t>
            </w:r>
          </w:p>
        </w:tc>
        <w:tc>
          <w:tcPr>
            <w:tcW w:w="1009" w:type="dxa"/>
            <w:tcBorders/>
            <w:vAlign w:val="center"/>
          </w:tcPr>
          <w:p>
            <w:pPr>
              <w:pStyle w:val="TableContents"/>
              <w:bidi w:val="0"/>
              <w:spacing w:before="0" w:after="283"/>
              <w:jc w:val="left"/>
              <w:rPr/>
            </w:pPr>
            <w:r>
              <w:rPr/>
              <w:t xml:space="preserve">Manila </w:t>
            </w:r>
          </w:p>
        </w:tc>
        <w:tc>
          <w:tcPr>
            <w:tcW w:w="1049" w:type="dxa"/>
            <w:tcBorders/>
            <w:vAlign w:val="center"/>
          </w:tcPr>
          <w:p>
            <w:pPr>
              <w:pStyle w:val="TableContents"/>
              <w:bidi w:val="0"/>
              <w:spacing w:before="0" w:after="283"/>
              <w:jc w:val="left"/>
              <w:rPr/>
            </w:pPr>
            <w:r>
              <w:rPr/>
              <w:t xml:space="preserve">Yksityinen </w:t>
            </w:r>
          </w:p>
        </w:tc>
        <w:tc>
          <w:tcPr>
            <w:tcW w:w="1332" w:type="dxa"/>
            <w:tcBorders/>
            <w:vAlign w:val="center"/>
          </w:tcPr>
          <w:p>
            <w:pPr>
              <w:pStyle w:val="TableContents"/>
              <w:bidi w:val="0"/>
              <w:spacing w:before="0" w:after="283"/>
              <w:jc w:val="left"/>
              <w:rPr/>
            </w:pPr>
            <w:r>
              <w:rPr/>
              <w:t xml:space="preserve">Dominikaaninen </w:t>
            </w:r>
          </w:p>
        </w:tc>
        <w:tc>
          <w:tcPr>
            <w:tcW w:w="1177"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5 </w:t>
            </w:r>
          </w:p>
        </w:tc>
        <w:tc>
          <w:tcPr>
            <w:tcW w:w="1155" w:type="dxa"/>
            <w:tcBorders/>
            <w:vAlign w:val="center"/>
          </w:tcPr>
          <w:p>
            <w:pPr>
              <w:pStyle w:val="TableContents"/>
              <w:bidi w:val="0"/>
              <w:spacing w:before="0" w:after="283"/>
              <w:jc w:val="left"/>
              <w:rPr/>
            </w:pPr>
            <w:r>
              <w:rPr/>
              <w:t xml:space="preserve">Santa Isabel College Manila </w:t>
            </w:r>
          </w:p>
        </w:tc>
        <w:tc>
          <w:tcPr>
            <w:tcW w:w="1229" w:type="dxa"/>
            <w:tcBorders/>
            <w:vAlign w:val="center"/>
          </w:tcPr>
          <w:p>
            <w:pPr>
              <w:pStyle w:val="TableContents"/>
              <w:bidi w:val="0"/>
              <w:spacing w:before="0" w:after="283"/>
              <w:jc w:val="left"/>
              <w:rPr/>
            </w:pPr>
            <w:r>
              <w:rPr/>
              <w:t xml:space="preserve">Colegio de Santa Isabel </w:t>
            </w:r>
          </w:p>
        </w:tc>
        <w:tc>
          <w:tcPr>
            <w:tcW w:w="1240" w:type="dxa"/>
            <w:tcBorders/>
            <w:vAlign w:val="center"/>
          </w:tcPr>
          <w:p>
            <w:pPr>
              <w:pStyle w:val="TableContents"/>
              <w:bidi w:val="0"/>
              <w:spacing w:before="0" w:after="283"/>
              <w:jc w:val="left"/>
              <w:rPr/>
            </w:pPr>
            <w:r>
              <w:rPr/>
              <w:t xml:space="preserve">1632 </w:t>
            </w:r>
          </w:p>
        </w:tc>
        <w:tc>
          <w:tcPr>
            <w:tcW w:w="1322"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Manila </w:t>
            </w:r>
          </w:p>
        </w:tc>
        <w:tc>
          <w:tcPr>
            <w:tcW w:w="1049" w:type="dxa"/>
            <w:tcBorders/>
            <w:vAlign w:val="center"/>
          </w:tcPr>
          <w:p>
            <w:pPr>
              <w:pStyle w:val="TableContents"/>
              <w:bidi w:val="0"/>
              <w:spacing w:before="0" w:after="283"/>
              <w:jc w:val="left"/>
              <w:rPr/>
            </w:pPr>
            <w:r>
              <w:rPr/>
              <w:t xml:space="preserve">Yksityinen </w:t>
            </w:r>
          </w:p>
        </w:tc>
        <w:tc>
          <w:tcPr>
            <w:tcW w:w="1332" w:type="dxa"/>
            <w:tcBorders/>
            <w:vAlign w:val="center"/>
          </w:tcPr>
          <w:p>
            <w:pPr>
              <w:pStyle w:val="TableContents"/>
              <w:bidi w:val="0"/>
              <w:spacing w:before="0" w:after="283"/>
              <w:jc w:val="left"/>
              <w:rPr/>
            </w:pPr>
            <w:r>
              <w:rPr/>
              <w:t xml:space="preserve">Hyväntekeväisyyden tyttäret </w:t>
            </w:r>
          </w:p>
        </w:tc>
        <w:tc>
          <w:tcPr>
            <w:tcW w:w="1177"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6 </w:t>
            </w:r>
          </w:p>
        </w:tc>
        <w:tc>
          <w:tcPr>
            <w:tcW w:w="1155" w:type="dxa"/>
            <w:tcBorders/>
            <w:vAlign w:val="center"/>
          </w:tcPr>
          <w:p>
            <w:pPr>
              <w:pStyle w:val="TableContents"/>
              <w:bidi w:val="0"/>
              <w:spacing w:before="0" w:after="283"/>
              <w:jc w:val="left"/>
              <w:rPr/>
            </w:pPr>
            <w:r>
              <w:rPr/>
              <w:t xml:space="preserve">San Carlosin seminaari </w:t>
            </w:r>
          </w:p>
        </w:tc>
        <w:tc>
          <w:tcPr>
            <w:tcW w:w="1229" w:type="dxa"/>
            <w:tcBorders/>
            <w:vAlign w:val="center"/>
          </w:tcPr>
          <w:p>
            <w:pPr>
              <w:pStyle w:val="TableContents"/>
              <w:bidi w:val="0"/>
              <w:spacing w:before="0" w:after="283"/>
              <w:jc w:val="left"/>
              <w:rPr/>
            </w:pPr>
            <w:r>
              <w:rPr/>
              <w:t xml:space="preserve">Real y Conciliar Colegio de San Carlos </w:t>
            </w:r>
          </w:p>
        </w:tc>
        <w:tc>
          <w:tcPr>
            <w:tcW w:w="1240" w:type="dxa"/>
            <w:tcBorders/>
            <w:vAlign w:val="center"/>
          </w:tcPr>
          <w:p>
            <w:pPr>
              <w:pStyle w:val="TableContents"/>
              <w:bidi w:val="0"/>
              <w:spacing w:before="0" w:after="283"/>
              <w:jc w:val="left"/>
              <w:rPr/>
            </w:pPr>
            <w:r>
              <w:rPr/>
              <w:t xml:space="preserve">1702 </w:t>
            </w:r>
          </w:p>
        </w:tc>
        <w:tc>
          <w:tcPr>
            <w:tcW w:w="1322" w:type="dxa"/>
            <w:tcBorders/>
            <w:vAlign w:val="center"/>
          </w:tcPr>
          <w:p>
            <w:pPr>
              <w:pStyle w:val="TableContents"/>
              <w:bidi w:val="0"/>
              <w:spacing w:before="0" w:after="283"/>
              <w:jc w:val="left"/>
              <w:rPr/>
            </w:pPr>
            <w:r>
              <w:rPr/>
              <w:t xml:space="preserve">Manilan arkkihiippakunta </w:t>
            </w:r>
          </w:p>
        </w:tc>
        <w:tc>
          <w:tcPr>
            <w:tcW w:w="1009" w:type="dxa"/>
            <w:tcBorders/>
            <w:vAlign w:val="center"/>
          </w:tcPr>
          <w:p>
            <w:pPr>
              <w:pStyle w:val="TableContents"/>
              <w:bidi w:val="0"/>
              <w:spacing w:before="0" w:after="283"/>
              <w:jc w:val="left"/>
              <w:rPr/>
            </w:pPr>
            <w:r>
              <w:rPr/>
              <w:t xml:space="preserve">Manila </w:t>
            </w:r>
          </w:p>
        </w:tc>
        <w:tc>
          <w:tcPr>
            <w:tcW w:w="1049" w:type="dxa"/>
            <w:tcBorders/>
            <w:vAlign w:val="center"/>
          </w:tcPr>
          <w:p>
            <w:pPr>
              <w:pStyle w:val="TableContents"/>
              <w:bidi w:val="0"/>
              <w:spacing w:before="0" w:after="283"/>
              <w:jc w:val="left"/>
              <w:rPr/>
            </w:pPr>
            <w:r>
              <w:rPr/>
              <w:t xml:space="preserve">Seminaari </w:t>
            </w:r>
          </w:p>
        </w:tc>
        <w:tc>
          <w:tcPr>
            <w:tcW w:w="1332" w:type="dxa"/>
            <w:tcBorders/>
            <w:vAlign w:val="center"/>
          </w:tcPr>
          <w:p>
            <w:pPr>
              <w:pStyle w:val="TableContents"/>
              <w:bidi w:val="0"/>
              <w:spacing w:before="0" w:after="283"/>
              <w:jc w:val="left"/>
              <w:rPr/>
            </w:pPr>
            <w:r>
              <w:rPr/>
              <w:t xml:space="preserve">Manilan arkkihiippakunta </w:t>
            </w:r>
          </w:p>
        </w:tc>
        <w:tc>
          <w:tcPr>
            <w:tcW w:w="1177"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7 </w:t>
            </w:r>
          </w:p>
        </w:tc>
        <w:tc>
          <w:tcPr>
            <w:tcW w:w="1155" w:type="dxa"/>
            <w:tcBorders/>
            <w:vAlign w:val="center"/>
          </w:tcPr>
          <w:p>
            <w:pPr>
              <w:pStyle w:val="TableContents"/>
              <w:bidi w:val="0"/>
              <w:spacing w:before="0" w:after="283"/>
              <w:jc w:val="left"/>
              <w:rPr/>
            </w:pPr>
            <w:r>
              <w:rPr/>
              <w:t xml:space="preserve">Santa Catalina College </w:t>
            </w:r>
          </w:p>
        </w:tc>
        <w:tc>
          <w:tcPr>
            <w:tcW w:w="1229" w:type="dxa"/>
            <w:tcBorders/>
            <w:vAlign w:val="center"/>
          </w:tcPr>
          <w:p>
            <w:pPr>
              <w:pStyle w:val="TableContents"/>
              <w:bidi w:val="0"/>
              <w:spacing w:before="0" w:after="283"/>
              <w:jc w:val="left"/>
              <w:rPr/>
            </w:pPr>
            <w:r>
              <w:rPr/>
              <w:t xml:space="preserve">Beaterio Colegio de Santa Catalina de Siena -oppilaitos </w:t>
            </w:r>
          </w:p>
        </w:tc>
        <w:tc>
          <w:tcPr>
            <w:tcW w:w="1240" w:type="dxa"/>
            <w:tcBorders/>
            <w:vAlign w:val="center"/>
          </w:tcPr>
          <w:p>
            <w:pPr>
              <w:pStyle w:val="TableContents"/>
              <w:bidi w:val="0"/>
              <w:spacing w:before="0" w:after="283"/>
              <w:jc w:val="left"/>
              <w:rPr/>
            </w:pPr>
            <w:r>
              <w:rPr/>
              <w:t xml:space="preserve">1706 </w:t>
            </w:r>
          </w:p>
        </w:tc>
        <w:tc>
          <w:tcPr>
            <w:tcW w:w="1322" w:type="dxa"/>
            <w:tcBorders/>
            <w:vAlign w:val="center"/>
          </w:tcPr>
          <w:p>
            <w:pPr>
              <w:pStyle w:val="TableContents"/>
              <w:bidi w:val="0"/>
              <w:spacing w:before="0" w:after="283"/>
              <w:jc w:val="left"/>
              <w:rPr/>
            </w:pPr>
            <w:r>
              <w:rPr/>
              <w:t xml:space="preserve">Dominikaaninen </w:t>
            </w:r>
          </w:p>
        </w:tc>
        <w:tc>
          <w:tcPr>
            <w:tcW w:w="1009" w:type="dxa"/>
            <w:tcBorders/>
            <w:vAlign w:val="center"/>
          </w:tcPr>
          <w:p>
            <w:pPr>
              <w:pStyle w:val="TableContents"/>
              <w:bidi w:val="0"/>
              <w:spacing w:before="0" w:after="283"/>
              <w:jc w:val="left"/>
              <w:rPr/>
            </w:pPr>
            <w:r>
              <w:rPr/>
              <w:t xml:space="preserve">Manila </w:t>
            </w:r>
          </w:p>
        </w:tc>
        <w:tc>
          <w:tcPr>
            <w:tcW w:w="1049" w:type="dxa"/>
            <w:tcBorders/>
            <w:vAlign w:val="center"/>
          </w:tcPr>
          <w:p>
            <w:pPr>
              <w:pStyle w:val="TableContents"/>
              <w:bidi w:val="0"/>
              <w:spacing w:before="0" w:after="283"/>
              <w:jc w:val="left"/>
              <w:rPr/>
            </w:pPr>
            <w:r>
              <w:rPr/>
              <w:t xml:space="preserve">Yksityinen </w:t>
            </w:r>
          </w:p>
        </w:tc>
        <w:tc>
          <w:tcPr>
            <w:tcW w:w="1332" w:type="dxa"/>
            <w:tcBorders/>
            <w:vAlign w:val="center"/>
          </w:tcPr>
          <w:p>
            <w:pPr>
              <w:pStyle w:val="TableContents"/>
              <w:bidi w:val="0"/>
              <w:spacing w:before="0" w:after="283"/>
              <w:jc w:val="left"/>
              <w:rPr/>
            </w:pPr>
            <w:r>
              <w:rPr/>
              <w:t xml:space="preserve">Dominikaaninen </w:t>
            </w:r>
          </w:p>
        </w:tc>
        <w:tc>
          <w:tcPr>
            <w:tcW w:w="1177"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8 </w:t>
            </w:r>
          </w:p>
        </w:tc>
        <w:tc>
          <w:tcPr>
            <w:tcW w:w="1155" w:type="dxa"/>
            <w:tcBorders/>
            <w:vAlign w:val="center"/>
          </w:tcPr>
          <w:p>
            <w:pPr>
              <w:pStyle w:val="TableContents"/>
              <w:bidi w:val="0"/>
              <w:spacing w:before="0" w:after="283"/>
              <w:jc w:val="left"/>
              <w:rPr/>
            </w:pPr>
            <w:r>
              <w:rPr/>
              <w:t xml:space="preserve">Colegio de Santa Rosa </w:t>
            </w:r>
          </w:p>
        </w:tc>
        <w:tc>
          <w:tcPr>
            <w:tcW w:w="1229" w:type="dxa"/>
            <w:tcBorders/>
            <w:vAlign w:val="center"/>
          </w:tcPr>
          <w:p>
            <w:pPr>
              <w:pStyle w:val="TableContents"/>
              <w:bidi w:val="0"/>
              <w:spacing w:before="0" w:after="283"/>
              <w:jc w:val="left"/>
              <w:rPr/>
            </w:pPr>
            <w:r>
              <w:rPr/>
              <w:t xml:space="preserve">Beaterio y Casa de Enseñanza </w:t>
            </w:r>
          </w:p>
        </w:tc>
        <w:tc>
          <w:tcPr>
            <w:tcW w:w="1240" w:type="dxa"/>
            <w:tcBorders/>
            <w:vAlign w:val="center"/>
          </w:tcPr>
          <w:p>
            <w:pPr>
              <w:pStyle w:val="TableContents"/>
              <w:bidi w:val="0"/>
              <w:spacing w:before="0" w:after="283"/>
              <w:jc w:val="left"/>
              <w:rPr/>
            </w:pPr>
            <w:r>
              <w:rPr/>
              <w:t xml:space="preserve">1750 </w:t>
            </w:r>
          </w:p>
        </w:tc>
        <w:tc>
          <w:tcPr>
            <w:tcW w:w="1322" w:type="dxa"/>
            <w:tcBorders/>
            <w:vAlign w:val="center"/>
          </w:tcPr>
          <w:p>
            <w:pPr>
              <w:pStyle w:val="TableContents"/>
              <w:bidi w:val="0"/>
              <w:spacing w:before="0" w:after="283"/>
              <w:jc w:val="left"/>
              <w:rPr>
                <w:sz w:val="4"/>
                <w:szCs w:val="4"/>
              </w:rPr>
            </w:pPr>
            <w:r>
              <w:rPr>
                <w:sz w:val="4"/>
                <w:szCs w:val="4"/>
              </w:rPr>
            </w:r>
          </w:p>
        </w:tc>
        <w:tc>
          <w:tcPr>
            <w:tcW w:w="1009" w:type="dxa"/>
            <w:tcBorders/>
            <w:vAlign w:val="center"/>
          </w:tcPr>
          <w:p>
            <w:pPr>
              <w:pStyle w:val="TableContents"/>
              <w:bidi w:val="0"/>
              <w:spacing w:before="0" w:after="283"/>
              <w:jc w:val="left"/>
              <w:rPr/>
            </w:pPr>
            <w:r>
              <w:rPr/>
              <w:t xml:space="preserve">Manila </w:t>
            </w:r>
          </w:p>
        </w:tc>
        <w:tc>
          <w:tcPr>
            <w:tcW w:w="1049" w:type="dxa"/>
            <w:tcBorders/>
            <w:vAlign w:val="center"/>
          </w:tcPr>
          <w:p>
            <w:pPr>
              <w:pStyle w:val="TableContents"/>
              <w:bidi w:val="0"/>
              <w:spacing w:before="0" w:after="283"/>
              <w:jc w:val="left"/>
              <w:rPr/>
            </w:pPr>
            <w:r>
              <w:rPr/>
              <w:t xml:space="preserve">Yksityinen </w:t>
            </w:r>
          </w:p>
        </w:tc>
        <w:tc>
          <w:tcPr>
            <w:tcW w:w="1332" w:type="dxa"/>
            <w:tcBorders/>
            <w:vAlign w:val="center"/>
          </w:tcPr>
          <w:p>
            <w:pPr>
              <w:pStyle w:val="TableContents"/>
              <w:bidi w:val="0"/>
              <w:spacing w:before="0" w:after="283"/>
              <w:jc w:val="left"/>
              <w:rPr/>
            </w:pPr>
            <w:r>
              <w:rPr/>
              <w:t xml:space="preserve">Hyväntekeväisyyden tyttäret </w:t>
            </w:r>
          </w:p>
        </w:tc>
        <w:tc>
          <w:tcPr>
            <w:tcW w:w="1177"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9 </w:t>
            </w:r>
          </w:p>
        </w:tc>
        <w:tc>
          <w:tcPr>
            <w:tcW w:w="1155" w:type="dxa"/>
            <w:tcBorders/>
            <w:vAlign w:val="center"/>
          </w:tcPr>
          <w:p>
            <w:pPr>
              <w:pStyle w:val="TableContents"/>
              <w:bidi w:val="0"/>
              <w:spacing w:before="0" w:after="283"/>
              <w:jc w:val="left"/>
              <w:rPr/>
            </w:pPr>
            <w:r>
              <w:rPr/>
              <w:t xml:space="preserve">Seminario Mayor de San Carlos </w:t>
            </w:r>
          </w:p>
        </w:tc>
        <w:tc>
          <w:tcPr>
            <w:tcW w:w="1229" w:type="dxa"/>
            <w:tcBorders/>
            <w:vAlign w:val="center"/>
          </w:tcPr>
          <w:p>
            <w:pPr>
              <w:pStyle w:val="TableContents"/>
              <w:bidi w:val="0"/>
              <w:spacing w:before="0" w:after="283"/>
              <w:jc w:val="left"/>
              <w:rPr/>
            </w:pPr>
            <w:r>
              <w:rPr/>
              <w:t xml:space="preserve">Real Seminario de San Carlos </w:t>
            </w:r>
          </w:p>
        </w:tc>
        <w:tc>
          <w:tcPr>
            <w:tcW w:w="1240" w:type="dxa"/>
            <w:tcBorders/>
            <w:vAlign w:val="center"/>
          </w:tcPr>
          <w:p>
            <w:pPr>
              <w:pStyle w:val="TableContents"/>
              <w:bidi w:val="0"/>
              <w:spacing w:before="0" w:after="283"/>
              <w:jc w:val="left"/>
              <w:rPr/>
            </w:pPr>
            <w:r>
              <w:rPr/>
              <w:t xml:space="preserve">1783 </w:t>
            </w:r>
          </w:p>
        </w:tc>
        <w:tc>
          <w:tcPr>
            <w:tcW w:w="1322" w:type="dxa"/>
            <w:tcBorders/>
            <w:vAlign w:val="center"/>
          </w:tcPr>
          <w:p>
            <w:pPr>
              <w:pStyle w:val="TableContents"/>
              <w:bidi w:val="0"/>
              <w:spacing w:before="0" w:after="283"/>
              <w:jc w:val="left"/>
              <w:rPr/>
            </w:pPr>
            <w:r>
              <w:rPr/>
              <w:t xml:space="preserve">Cebun arkkihiippakunta </w:t>
            </w:r>
          </w:p>
        </w:tc>
        <w:tc>
          <w:tcPr>
            <w:tcW w:w="1009" w:type="dxa"/>
            <w:tcBorders/>
            <w:vAlign w:val="center"/>
          </w:tcPr>
          <w:p>
            <w:pPr>
              <w:pStyle w:val="TableContents"/>
              <w:bidi w:val="0"/>
              <w:spacing w:before="0" w:after="283"/>
              <w:jc w:val="left"/>
              <w:rPr/>
            </w:pPr>
            <w:r>
              <w:rPr/>
              <w:t xml:space="preserve">Cebu City </w:t>
            </w:r>
          </w:p>
        </w:tc>
        <w:tc>
          <w:tcPr>
            <w:tcW w:w="1049" w:type="dxa"/>
            <w:tcBorders/>
            <w:vAlign w:val="center"/>
          </w:tcPr>
          <w:p>
            <w:pPr>
              <w:pStyle w:val="TableContents"/>
              <w:bidi w:val="0"/>
              <w:spacing w:before="0" w:after="283"/>
              <w:jc w:val="left"/>
              <w:rPr/>
            </w:pPr>
            <w:r>
              <w:rPr/>
              <w:t xml:space="preserve">Seminaari </w:t>
            </w:r>
          </w:p>
        </w:tc>
        <w:tc>
          <w:tcPr>
            <w:tcW w:w="1332" w:type="dxa"/>
            <w:tcBorders/>
            <w:vAlign w:val="center"/>
          </w:tcPr>
          <w:p>
            <w:pPr>
              <w:pStyle w:val="TableContents"/>
              <w:bidi w:val="0"/>
              <w:spacing w:before="0" w:after="283"/>
              <w:jc w:val="left"/>
              <w:rPr/>
            </w:pPr>
            <w:r>
              <w:rPr/>
              <w:t xml:space="preserve">Jumalallisen Sanan seura </w:t>
            </w:r>
          </w:p>
        </w:tc>
        <w:tc>
          <w:tcPr>
            <w:tcW w:w="1177"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10 </w:t>
            </w:r>
          </w:p>
        </w:tc>
        <w:tc>
          <w:tcPr>
            <w:tcW w:w="1155" w:type="dxa"/>
            <w:tcBorders/>
            <w:vAlign w:val="center"/>
          </w:tcPr>
          <w:p>
            <w:pPr>
              <w:pStyle w:val="TableContents"/>
              <w:bidi w:val="0"/>
              <w:spacing w:before="0" w:after="283"/>
              <w:jc w:val="left"/>
              <w:rPr/>
            </w:pPr>
            <w:r>
              <w:rPr/>
              <w:t xml:space="preserve">Pyhän Ruusunpaimenen pieni seminaari </w:t>
            </w:r>
          </w:p>
        </w:tc>
        <w:tc>
          <w:tcPr>
            <w:tcW w:w="1229" w:type="dxa"/>
            <w:tcBorders/>
            <w:vAlign w:val="center"/>
          </w:tcPr>
          <w:p>
            <w:pPr>
              <w:pStyle w:val="TableContents"/>
              <w:bidi w:val="0"/>
              <w:spacing w:before="0" w:after="283"/>
              <w:jc w:val="left"/>
              <w:rPr/>
            </w:pPr>
            <w:r>
              <w:rPr/>
              <w:t xml:space="preserve">Casa de Clerigos </w:t>
            </w:r>
          </w:p>
        </w:tc>
        <w:tc>
          <w:tcPr>
            <w:tcW w:w="1240" w:type="dxa"/>
            <w:tcBorders/>
            <w:vAlign w:val="center"/>
          </w:tcPr>
          <w:p>
            <w:pPr>
              <w:pStyle w:val="TableContents"/>
              <w:bidi w:val="0"/>
              <w:spacing w:before="0" w:after="283"/>
              <w:jc w:val="left"/>
              <w:rPr/>
            </w:pPr>
            <w:r>
              <w:rPr/>
              <w:t xml:space="preserve">1793 </w:t>
            </w:r>
          </w:p>
        </w:tc>
        <w:tc>
          <w:tcPr>
            <w:tcW w:w="1322" w:type="dxa"/>
            <w:tcBorders/>
            <w:vAlign w:val="center"/>
          </w:tcPr>
          <w:p>
            <w:pPr>
              <w:pStyle w:val="TableContents"/>
              <w:bidi w:val="0"/>
              <w:spacing w:before="0" w:after="283"/>
              <w:jc w:val="left"/>
              <w:rPr/>
            </w:pPr>
            <w:r>
              <w:rPr/>
              <w:t xml:space="preserve">Caceresin arkkihiippakunta </w:t>
            </w:r>
          </w:p>
        </w:tc>
        <w:tc>
          <w:tcPr>
            <w:tcW w:w="1009" w:type="dxa"/>
            <w:tcBorders/>
            <w:vAlign w:val="center"/>
          </w:tcPr>
          <w:p>
            <w:pPr>
              <w:pStyle w:val="TableContents"/>
              <w:bidi w:val="0"/>
              <w:spacing w:before="0" w:after="283"/>
              <w:jc w:val="left"/>
              <w:rPr/>
            </w:pPr>
            <w:r>
              <w:rPr/>
              <w:t xml:space="preserve">Naga City </w:t>
            </w:r>
          </w:p>
        </w:tc>
        <w:tc>
          <w:tcPr>
            <w:tcW w:w="1049" w:type="dxa"/>
            <w:tcBorders/>
            <w:vAlign w:val="center"/>
          </w:tcPr>
          <w:p>
            <w:pPr>
              <w:pStyle w:val="TableContents"/>
              <w:bidi w:val="0"/>
              <w:spacing w:before="0" w:after="283"/>
              <w:jc w:val="left"/>
              <w:rPr/>
            </w:pPr>
            <w:r>
              <w:rPr/>
              <w:t xml:space="preserve">Seminaari </w:t>
            </w:r>
          </w:p>
        </w:tc>
        <w:tc>
          <w:tcPr>
            <w:tcW w:w="1332" w:type="dxa"/>
            <w:tcBorders/>
            <w:vAlign w:val="center"/>
          </w:tcPr>
          <w:p>
            <w:pPr>
              <w:pStyle w:val="TableContents"/>
              <w:bidi w:val="0"/>
              <w:spacing w:before="0" w:after="283"/>
              <w:jc w:val="left"/>
              <w:rPr/>
            </w:pPr>
            <w:r>
              <w:rPr/>
              <w:t xml:space="preserve">Caceresin arkkihiippakunta </w:t>
            </w:r>
          </w:p>
        </w:tc>
        <w:tc>
          <w:tcPr>
            <w:tcW w:w="117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yliopisto Filippiineillä?</w:t>
      </w:r>
    </w:p>
    <w:p>
      <w:pPr>
        <w:pStyle w:val="TextBody"/>
        <w:bidi w:val="0"/>
        <w:jc w:val="left"/>
        <w:rPr>
          <w:b/>
          <w:u w:val="single"/>
          <w:shd w:val="clear" w:fill="FFFF00"/>
        </w:rPr>
      </w:pPr>
      <w:r>
        <w:rPr>
          <w:b/>
          <w:u w:val="single"/>
          <w:shd w:val="clear" w:fill="FFFF00"/>
        </w:rPr>
        <w:t xml:space="preserve">Asiakirjan numero 1402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w:t>
      </w:r>
      <w:r>
        <w:rPr>
          <w:color w:val="A9A9A9"/>
        </w:rPr>
        <w:t xml:space="preserve">Ixion </w:t>
      </w:r>
      <w:r>
        <w:rPr/>
        <w:t xml:space="preserve">(/ ɪkˈsaɪ. ən / ik-SY-ən; kreik. Ἰξίων, gen.: Ἰξίωνος) oli Lapithien, Thessalian muinaisimman heimon, kuningas ja Aresin eli Leonteuksen eli Antionin ja Perimeleen eli pahamaineisen pahantekijä Phlegyaksen, jonka nimi tarkoittaa ``tulista'', poika. Peirithoös oli hänen poikansa (tai poikapuoli, jos Zeus oli hänen isänsä, kuten taivaanjumala väittää Heralle Ilias 14:ssä).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mytologiassa aresin poika sidottu tuliseen pyörään</w:t>
      </w:r>
    </w:p>
    <w:p>
      <w:pPr>
        <w:pStyle w:val="TextBody"/>
        <w:bidi w:val="0"/>
        <w:jc w:val="left"/>
        <w:rPr>
          <w:b/>
          <w:u w:val="single"/>
          <w:shd w:val="clear" w:fill="FFFF00"/>
        </w:rPr>
      </w:pPr>
      <w:r>
        <w:rPr>
          <w:b/>
          <w:u w:val="single"/>
          <w:shd w:val="clear" w:fill="FFFF00"/>
        </w:rPr>
        <w:t xml:space="preserve">Asiakirjan numero 1403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Lysosomit toimivat myös solun jätehuoltojärjestelmänä pilkkomalla sytoplasmassa olevia ei-toivottuja aineita, jotka ovat peräisin solun ulkopuolelta ja jotka ovat vanhentuneita solun sisällä. Solun ulkopuolelta tuleva materiaali otetaan vastaan </w:t>
      </w:r>
      <w:r>
        <w:rPr>
          <w:color w:val="A9A9A9"/>
        </w:rPr>
        <w:t xml:space="preserve">endosytoosin </w:t>
      </w:r>
      <w:r>
        <w:rPr/>
        <w:t xml:space="preserve">avulla, </w:t>
      </w:r>
      <w:r>
        <w:rPr/>
        <w:t xml:space="preserve">kun taas solun sisältä tuleva materiaali sulatetaan </w:t>
      </w:r>
      <w:r>
        <w:rPr>
          <w:color w:val="DCDCDC"/>
        </w:rPr>
        <w:t xml:space="preserve">autofagian </w:t>
      </w:r>
      <w:r>
        <w:rPr/>
        <w:t xml:space="preserve">avulla</w:t>
      </w:r>
      <w:r>
        <w:rPr/>
        <w:t xml:space="preserve">. Niiden koko voi olla hyvin erilainen -- suurimmat voivat olla yli 10 kertaa suurempia kuin pienimmät. Ne löysi ja nimesi belgialainen biologi Christian de Duve, joka sai Nobelin fysiologian tai lääketieteen palkinnon vuonna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Lysosomien prosessia, jossa lysosomit sulattavat materiaaleja,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Lysosomien tiedetään sisältävän yli 60 erilaista entsyymiä. Lysosomien entsyymit syntetisoidaan </w:t>
      </w:r>
      <w:r>
        <w:rPr>
          <w:color w:val="A9A9A9"/>
        </w:rPr>
        <w:t xml:space="preserve">karkeassa endoplasmisessa retikulumissa</w:t>
      </w:r>
      <w:r>
        <w:rPr/>
        <w:t xml:space="preserve">. Entsyymit tuodaan Golgin laitteesta pienissä vesikkeleissä, jotka sulautuvat suurempiin happamiin vesikkeleihin. Lysosomiin tarkoitetut entsyymit merkitään spesifisesti mannoosi-6-fosfaattimolekyylillä, jotta ne lajitellaan asianmukaisesti happamiin vesikkeleihin.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hydrolyyttiset entsyymit, joita tyypillisessä lysosomissa esiintyy syntetisoituna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Lysosomaalisten proteiinien tuotanto viittaa yhteen lysosomien ylläpitomenetelmään. Lysosomaalisten proteiinien geenit transkriboituvat ytimessä. mRNA-transkriptiot poistuvat ytimestä sytosoliin, jossa ribosomit kääntävät ne. Syntyvät peptidiketjut siirtyvät karkeaan endoplasmiseen retikulumiin, jossa ne muokataan. Kun </w:t>
      </w:r>
      <w:r>
        <w:rPr/>
        <w:t xml:space="preserve">peptidit </w:t>
      </w:r>
      <w:r>
        <w:rPr/>
        <w:t xml:space="preserve">poistuvat endoplasmisesta retikulumista ja pääsevät </w:t>
      </w:r>
      <w:r>
        <w:rPr/>
        <w:t xml:space="preserve">vesikulaarikuljetuksen kautta </w:t>
      </w:r>
      <w:r>
        <w:rPr>
          <w:color w:val="A9A9A9"/>
        </w:rPr>
        <w:t xml:space="preserve">Golgin laitteeseen</w:t>
      </w:r>
      <w:r>
        <w:rPr/>
        <w:t xml:space="preserve">, niihin lisätään erityinen lysosomaalinen tunniste, mannoosi-6-fosfaatti. Näiden tunnisteiden läsnäolo mahdollistaa sitoutumisen mannoosi-6-fosfaattireseptoreihin Golgin laitteistossa, mikä on ratkaisevan tärkeää, jotta ne voidaan pakata asianmukaisesti lysosomaaliseen järjestelmään tarkoitettuihin vesikkeleihin.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organelli valmistaa lysosomin ruoansulatusentsyymit?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Tieteellisen sopimuksen mukaan termiä lysosomi käytetään näistä vesikulaarisista organelleista vain eläimissä ja termiä vacuolit kasveissa, sienissä ja levissä. Kasvisoluissa 1970-luvulta lähtien tehdyt löydöt ovat alkaneet kyseenalaistaa tätä määritelmää. Kasvien vacuolien on havaittu olevan rakenteeltaan ja toiminnaltaan paljon monimuotoisempia kuin aiemmin on luultu. Jotkut vacuolit sisältävät omia hydrolyyttisiä entsyymejä ja suorittavat klassista lysosomaalista toimintaa eli </w:t>
      </w:r>
      <w:r>
        <w:rPr>
          <w:color w:val="A9A9A9"/>
        </w:rPr>
        <w:t xml:space="preserve">autofagiaa</w:t>
      </w:r>
      <w:r>
        <w:rPr/>
        <w:t xml:space="preserve">. Näiden vacuolien katsotaankin täyttävän eläinten lysosomin roolin. Perustuen de Duven kuvaukseen, jonka mukaan "vain silloin, kun termi lysosomi kuvaa fysiologista yksikköä, kun sitä tarkastellaan osana järjestelmää, joka osallistuu suoraan tai epäsuorasti solunsisäiseen ruoansulatukseen", eräät kasvitieteilijät väittivät vahvasti, että nämä vakuolit ovat lysosomeja. Tätä ei kuitenkaan yleisesti hyväksytä, koska vakuolit eivät ole varsinaisesti samanlaisia kuin lysosomit, esimerkiksi niiden spesifisten entsyymien ja fagosyyttisten toimintojen puuttumisen vuoksi. Vacuolilla ei ole katabolista aktiivisuutta, eivätkä ne tee eksosytoosia kuten lysosomit.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reaktioita hydrolyyttiset entsyymit suorittavat lysosomissa?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 onnistuivat havaitsemaan entsyymiaktiivisuuden mikrosomaalisesta fraktiosta. Tämä oli ratkaiseva askel lysosomien sattumanvaraisessa löytämisessä. Arvioidakseen entsyymiaktiivisuutta he käyttivät standardoidun entsyymin happofosfataasin aktiivisuutta ja havaitsivat, että aktiivisuus oli vain 10 prosenttia odotetusta arvosta. Eräänä päivänä mitattiin entsyymiaktiivisuus puhdistetuista solufraktioista, joita oli jäähdytetty viisi päivää. Yllättäen entsyymiaktiivisuus oli noussut normaaliin arvoon tuoreen näytteen aktiivisuudesta. Tulos oli sama riippumatta siitä, kuinka monta kertaa arvio toistettiin, ja se johti siihen johtopäätökseen, että kalvon kaltainen este rajoitti entsyymin pääsyä substraattiinsa ja että entsyymit pystyivät diffundoitumaan muutaman päivän kuluttua (ja reagoimaan substraatinsa kanssa). He kuvasivat tätä kalvon kaltaista estettä </w:t>
      </w:r>
      <w:r>
        <w:rPr>
          <w:color w:val="A9A9A9"/>
        </w:rPr>
        <w:t xml:space="preserve">``sakkamaiseksi rakenteeksi, jota ympäröi kalvo ja joka sisältää hapon fosfataasia'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lysosomi näyttää eläinsolussa?</w:t>
      </w:r>
    </w:p>
    <w:p>
      <w:pPr>
        <w:pStyle w:val="TextBody"/>
        <w:bidi w:val="0"/>
        <w:jc w:val="left"/>
        <w:rPr>
          <w:b/>
          <w:u w:val="single"/>
          <w:shd w:val="clear" w:fill="FFFF00"/>
        </w:rPr>
      </w:pPr>
      <w:r>
        <w:rPr>
          <w:b/>
          <w:u w:val="single"/>
          <w:shd w:val="clear" w:fill="FFFF00"/>
        </w:rPr>
        <w:t xml:space="preserve">Asiakirjan numero 1404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 All the Boys I 've Loved Before on </w:t>
      </w:r>
      <w:r>
        <w:rPr>
          <w:color w:val="A9A9A9"/>
        </w:rPr>
        <w:t xml:space="preserve">amerikkalaisen kirjailijan Jenny Hanin vuonna 2014 ilmestynyt nuorten aikuisten romaani, jonka </w:t>
      </w:r>
      <w:r>
        <w:rPr/>
        <w:t xml:space="preserve">Simon &amp; Schuster julkaisi ensimmäisen kerran 15. huhtikuuta 2014.</w:t>
      </w:r>
      <w:r>
        <w:rPr/>
        <w:t xml:space="preserve"> Han sai inspiraation kirjan kirjoittamiseen omasta tavastaan kirjoittaa pitkiä kirjeitä pojille, joihin hän oli teini-ikäisenä ihastunut. Romaania seurasi kaksi jatko-osaa, 26. toukokuuta 2015 julkaistu P.S. I Still Love You ja 2. toukokuuta 2017 julkaistu Always and Forever, Lara Jean.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kaikille pojille joita olen rakastanut aiemmin...</w:t>
      </w:r>
    </w:p>
    <w:p>
      <w:pPr>
        <w:pStyle w:val="TextBody"/>
        <w:bidi w:val="0"/>
        <w:jc w:val="left"/>
        <w:rPr>
          <w:b/>
          <w:u w:val="single"/>
          <w:shd w:val="clear" w:fill="FFFF00"/>
        </w:rPr>
      </w:pPr>
      <w:r>
        <w:rPr>
          <w:b/>
          <w:u w:val="single"/>
          <w:shd w:val="clear" w:fill="FFFF00"/>
        </w:rPr>
        <w:t xml:space="preserve">Asiakirjan numero 1405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Laissa säädettiin, että </w:t>
      </w:r>
      <w:r>
        <w:rPr>
          <w:color w:val="A9A9A9"/>
        </w:rPr>
        <w:t xml:space="preserve">26. maaliskuuta 2006 </w:t>
      </w:r>
      <w:r>
        <w:rPr/>
        <w:t xml:space="preserve">alkaen </w:t>
      </w:r>
      <w:r>
        <w:rPr/>
        <w:t xml:space="preserve">tupakointi on rikos kaikissa kokonaan tai olennaisesti suljetuissa julkisissa tiloissa Skotlannissa, lukuun ottamatta muutamia poikkeuksia, kuten vankiloita, hoitokoteja ja poliisin kuulusteluhuoneita. Yksityisiä jäsenklubeja ei ole vapautettu tästä säännöstä. Hotellinomistajat saattoivat nimetä hotellihuoneet tupakointihuoneiksi, mutta heillä ei ollut velvollisuutta tehdä niin, ja jos he eivät tehneet niin, lakia sovellettiin niihin kuten mihin tahansa muuhun tilaan.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 kiellettiin Skotlannissa pubeissa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tupakointikielto alkoi Skotlannissa?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jälkeen kun kielto tuli voimaan </w:t>
      </w:r>
      <w:r>
        <w:rPr>
          <w:color w:val="A9A9A9"/>
        </w:rPr>
        <w:t xml:space="preserve">26. maaliskuuta 2006</w:t>
      </w:r>
      <w:r>
        <w:rPr/>
        <w:t xml:space="preserve">, suurin osa skotlantilaisista on hyväksynyt sen. Kiellon noudattamisaste on ollut korkea, ja 14. kesäkuuta 2006 mennessä vain yhdelle tilalle on määrätty sakko tupakoinnin sallimisesta, ja tämä tapahtui lain voimaantulopäivänä. Lisäksi Swallow-hotellikonserni, joka oli haastanut lainsäädännön oikeudellisesti, luopui yrityksestään virallisesti 13. kesäkuuta 2006, kun sille oli ilmoitettu, ettei se onnistuisi.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Skotlannissa tuli tupakointikielto?</w:t>
      </w:r>
    </w:p>
    <w:p>
      <w:pPr>
        <w:pStyle w:val="TextBody"/>
        <w:bidi w:val="0"/>
        <w:jc w:val="left"/>
        <w:rPr>
          <w:b/>
          <w:u w:val="single"/>
          <w:shd w:val="clear" w:fill="FFFF00"/>
        </w:rPr>
      </w:pPr>
      <w:r>
        <w:rPr>
          <w:b/>
          <w:u w:val="single"/>
          <w:shd w:val="clear" w:fill="FFFF00"/>
        </w:rPr>
        <w:t xml:space="preserve">Asiakirjan numero 1406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6"/>
        <w:gridCol w:w="2349"/>
        <w:gridCol w:w="656"/>
        <w:gridCol w:w="611"/>
        <w:gridCol w:w="626"/>
        <w:gridCol w:w="635"/>
        <w:gridCol w:w="1884"/>
        <w:gridCol w:w="1409"/>
        <w:gridCol w:w="1289"/>
      </w:tblGrid>
      <w:tr>
        <w:trPr/>
        <w:tc>
          <w:tcPr>
            <w:tcW w:w="746" w:type="dxa"/>
            <w:tcBorders/>
            <w:vAlign w:val="center"/>
          </w:tcPr>
          <w:p>
            <w:pPr>
              <w:pStyle w:val="TableHeading"/>
              <w:suppressLineNumbers/>
              <w:bidi w:val="0"/>
              <w:spacing w:before="0" w:after="283"/>
              <w:jc w:val="center"/>
              <w:rPr/>
            </w:pPr>
            <w:r>
              <w:rPr/>
              <w:t xml:space="preserve">Sijoitus </w:t>
            </w:r>
          </w:p>
        </w:tc>
        <w:tc>
          <w:tcPr>
            <w:tcW w:w="2349" w:type="dxa"/>
            <w:tcBorders/>
            <w:vAlign w:val="center"/>
          </w:tcPr>
          <w:p>
            <w:pPr>
              <w:pStyle w:val="TableHeading"/>
              <w:suppressLineNumbers/>
              <w:bidi w:val="0"/>
              <w:spacing w:before="0" w:after="283"/>
              <w:jc w:val="center"/>
              <w:rPr/>
            </w:pPr>
            <w:r>
              <w:rPr/>
              <w:t xml:space="preserve">Joukkue </w:t>
            </w:r>
          </w:p>
        </w:tc>
        <w:tc>
          <w:tcPr>
            <w:tcW w:w="656" w:type="dxa"/>
            <w:tcBorders/>
            <w:vAlign w:val="center"/>
          </w:tcPr>
          <w:p>
            <w:pPr>
              <w:pStyle w:val="TableHeading"/>
              <w:suppressLineNumbers/>
              <w:bidi w:val="0"/>
              <w:spacing w:before="0" w:after="283"/>
              <w:jc w:val="center"/>
              <w:rPr/>
            </w:pPr>
            <w:r>
              <w:rPr/>
              <w:t xml:space="preserve">Won </w:t>
            </w:r>
          </w:p>
        </w:tc>
        <w:tc>
          <w:tcPr>
            <w:tcW w:w="611" w:type="dxa"/>
            <w:tcBorders/>
            <w:vAlign w:val="center"/>
          </w:tcPr>
          <w:p>
            <w:pPr>
              <w:pStyle w:val="TableHeading"/>
              <w:suppressLineNumbers/>
              <w:bidi w:val="0"/>
              <w:spacing w:before="0" w:after="283"/>
              <w:jc w:val="center"/>
              <w:rPr/>
            </w:pPr>
            <w:r>
              <w:rPr/>
              <w:t xml:space="preserve">Kadonnut </w:t>
            </w:r>
          </w:p>
        </w:tc>
        <w:tc>
          <w:tcPr>
            <w:tcW w:w="626" w:type="dxa"/>
            <w:tcBorders/>
            <w:vAlign w:val="center"/>
          </w:tcPr>
          <w:p>
            <w:pPr>
              <w:pStyle w:val="TableHeading"/>
              <w:suppressLineNumbers/>
              <w:bidi w:val="0"/>
              <w:spacing w:before="0" w:after="283"/>
              <w:jc w:val="center"/>
              <w:rPr/>
            </w:pPr>
            <w:r>
              <w:rPr/>
              <w:t xml:space="preserve">Sidottu </w:t>
            </w:r>
          </w:p>
        </w:tc>
        <w:tc>
          <w:tcPr>
            <w:tcW w:w="635" w:type="dxa"/>
            <w:tcBorders/>
            <w:vAlign w:val="center"/>
          </w:tcPr>
          <w:p>
            <w:pPr>
              <w:pStyle w:val="TableHeading"/>
              <w:suppressLineNumbers/>
              <w:bidi w:val="0"/>
              <w:spacing w:before="0" w:after="283"/>
              <w:jc w:val="center"/>
              <w:rPr/>
            </w:pPr>
            <w:r>
              <w:rPr/>
              <w:t xml:space="preserve">Pct. </w:t>
            </w:r>
          </w:p>
        </w:tc>
        <w:tc>
          <w:tcPr>
            <w:tcW w:w="1884" w:type="dxa"/>
            <w:tcBorders/>
            <w:vAlign w:val="center"/>
          </w:tcPr>
          <w:p>
            <w:pPr>
              <w:pStyle w:val="TableHeading"/>
              <w:suppressLineNumbers/>
              <w:bidi w:val="0"/>
              <w:spacing w:before="0" w:after="283"/>
              <w:jc w:val="center"/>
              <w:rPr/>
            </w:pPr>
            <w:r>
              <w:rPr/>
              <w:t xml:space="preserve">Ensimmäinen NFL-kausi </w:t>
            </w:r>
          </w:p>
        </w:tc>
        <w:tc>
          <w:tcPr>
            <w:tcW w:w="1409" w:type="dxa"/>
            <w:tcBorders/>
            <w:vAlign w:val="center"/>
          </w:tcPr>
          <w:p>
            <w:pPr>
              <w:pStyle w:val="TableHeading"/>
              <w:suppressLineNumbers/>
              <w:bidi w:val="0"/>
              <w:spacing w:before="0" w:after="283"/>
              <w:jc w:val="center"/>
              <w:rPr/>
            </w:pPr>
            <w:r>
              <w:rPr/>
              <w:t xml:space="preserve">Yhteensä pelejä </w:t>
            </w:r>
          </w:p>
        </w:tc>
        <w:tc>
          <w:tcPr>
            <w:tcW w:w="1289" w:type="dxa"/>
            <w:tcBorders/>
            <w:vAlign w:val="center"/>
          </w:tcPr>
          <w:p>
            <w:pPr>
              <w:pStyle w:val="TableHeading"/>
              <w:suppressLineNumbers/>
              <w:bidi w:val="0"/>
              <w:spacing w:before="0" w:after="283"/>
              <w:jc w:val="center"/>
              <w:rPr/>
            </w:pPr>
            <w:r>
              <w:rPr/>
              <w:t xml:space="preserve">Osasto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color w:val="A9A9A9"/>
              </w:rPr>
              <w:t xml:space="preserve">Dallas Cowboys </w:t>
            </w:r>
          </w:p>
        </w:tc>
        <w:tc>
          <w:tcPr>
            <w:tcW w:w="656" w:type="dxa"/>
            <w:tcBorders/>
            <w:vAlign w:val="center"/>
          </w:tcPr>
          <w:p>
            <w:pPr>
              <w:pStyle w:val="TableContents"/>
              <w:bidi w:val="0"/>
              <w:spacing w:before="0" w:after="283"/>
              <w:jc w:val="left"/>
              <w:rPr/>
            </w:pPr>
            <w:r>
              <w:rPr/>
              <w:t xml:space="preserve">502 </w:t>
            </w:r>
          </w:p>
        </w:tc>
        <w:tc>
          <w:tcPr>
            <w:tcW w:w="611" w:type="dxa"/>
            <w:tcBorders/>
            <w:vAlign w:val="center"/>
          </w:tcPr>
          <w:p>
            <w:pPr>
              <w:pStyle w:val="TableContents"/>
              <w:bidi w:val="0"/>
              <w:spacing w:before="0" w:after="283"/>
              <w:jc w:val="left"/>
              <w:rPr/>
            </w:pPr>
            <w:r>
              <w:rPr/>
              <w:t xml:space="preserve">374 </w:t>
            </w:r>
          </w:p>
        </w:tc>
        <w:tc>
          <w:tcPr>
            <w:tcW w:w="626" w:type="dxa"/>
            <w:tcBorders/>
            <w:vAlign w:val="center"/>
          </w:tcPr>
          <w:p>
            <w:pPr>
              <w:pStyle w:val="TableContents"/>
              <w:bidi w:val="0"/>
              <w:spacing w:before="0" w:after="283"/>
              <w:jc w:val="left"/>
              <w:rPr/>
            </w:pPr>
            <w:r>
              <w:rPr/>
              <w:t xml:space="preserve">6 </w:t>
            </w:r>
          </w:p>
        </w:tc>
        <w:tc>
          <w:tcPr>
            <w:tcW w:w="635" w:type="dxa"/>
            <w:tcBorders/>
            <w:vAlign w:val="center"/>
          </w:tcPr>
          <w:p>
            <w:pPr>
              <w:pStyle w:val="TableContents"/>
              <w:bidi w:val="0"/>
              <w:spacing w:before="0" w:after="283"/>
              <w:jc w:val="left"/>
              <w:rPr/>
            </w:pPr>
            <w:r>
              <w:rPr/>
              <w:t xml:space="preserve">. 573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882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Green Bay Packers </w:t>
            </w:r>
          </w:p>
        </w:tc>
        <w:tc>
          <w:tcPr>
            <w:tcW w:w="656" w:type="dxa"/>
            <w:tcBorders/>
            <w:vAlign w:val="center"/>
          </w:tcPr>
          <w:p>
            <w:pPr>
              <w:pStyle w:val="TableContents"/>
              <w:bidi w:val="0"/>
              <w:spacing w:before="0" w:after="283"/>
              <w:jc w:val="left"/>
              <w:rPr/>
            </w:pPr>
            <w:r>
              <w:rPr/>
              <w:t xml:space="preserve">737 </w:t>
            </w:r>
          </w:p>
        </w:tc>
        <w:tc>
          <w:tcPr>
            <w:tcW w:w="611" w:type="dxa"/>
            <w:tcBorders/>
            <w:vAlign w:val="center"/>
          </w:tcPr>
          <w:p>
            <w:pPr>
              <w:pStyle w:val="TableContents"/>
              <w:bidi w:val="0"/>
              <w:spacing w:before="0" w:after="283"/>
              <w:jc w:val="left"/>
              <w:rPr/>
            </w:pPr>
            <w:r>
              <w:rPr/>
              <w:t xml:space="preserve">562 </w:t>
            </w:r>
          </w:p>
        </w:tc>
        <w:tc>
          <w:tcPr>
            <w:tcW w:w="626" w:type="dxa"/>
            <w:tcBorders/>
            <w:vAlign w:val="center"/>
          </w:tcPr>
          <w:p>
            <w:pPr>
              <w:pStyle w:val="TableContents"/>
              <w:bidi w:val="0"/>
              <w:spacing w:before="0" w:after="283"/>
              <w:jc w:val="left"/>
              <w:rPr/>
            </w:pPr>
            <w:r>
              <w:rPr/>
              <w:t xml:space="preserve">37 </w:t>
            </w:r>
          </w:p>
        </w:tc>
        <w:tc>
          <w:tcPr>
            <w:tcW w:w="635" w:type="dxa"/>
            <w:tcBorders/>
            <w:vAlign w:val="center"/>
          </w:tcPr>
          <w:p>
            <w:pPr>
              <w:pStyle w:val="TableContents"/>
              <w:bidi w:val="0"/>
              <w:spacing w:before="0" w:after="283"/>
              <w:jc w:val="left"/>
              <w:rPr/>
            </w:pPr>
            <w:r>
              <w:rPr/>
              <w:t xml:space="preserve">. 565 </w:t>
            </w:r>
          </w:p>
        </w:tc>
        <w:tc>
          <w:tcPr>
            <w:tcW w:w="1884" w:type="dxa"/>
            <w:tcBorders/>
            <w:vAlign w:val="center"/>
          </w:tcPr>
          <w:p>
            <w:pPr>
              <w:pStyle w:val="TableContents"/>
              <w:bidi w:val="0"/>
              <w:spacing w:before="0" w:after="283"/>
              <w:jc w:val="left"/>
              <w:rPr/>
            </w:pPr>
            <w:r>
              <w:rPr/>
              <w:t xml:space="preserve">1921 </w:t>
            </w:r>
          </w:p>
        </w:tc>
        <w:tc>
          <w:tcPr>
            <w:tcW w:w="1409" w:type="dxa"/>
            <w:tcBorders/>
            <w:vAlign w:val="center"/>
          </w:tcPr>
          <w:p>
            <w:pPr>
              <w:pStyle w:val="TableContents"/>
              <w:bidi w:val="0"/>
              <w:spacing w:before="0" w:after="283"/>
              <w:jc w:val="left"/>
              <w:rPr/>
            </w:pPr>
            <w:r>
              <w:rPr/>
              <w:t xml:space="preserve">1,336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Chicago Bears </w:t>
            </w:r>
          </w:p>
        </w:tc>
        <w:tc>
          <w:tcPr>
            <w:tcW w:w="656" w:type="dxa"/>
            <w:tcBorders/>
            <w:vAlign w:val="center"/>
          </w:tcPr>
          <w:p>
            <w:pPr>
              <w:pStyle w:val="TableContents"/>
              <w:bidi w:val="0"/>
              <w:spacing w:before="0" w:after="283"/>
              <w:jc w:val="left"/>
              <w:rPr/>
            </w:pPr>
            <w:r>
              <w:rPr/>
              <w:t xml:space="preserve">749 </w:t>
            </w:r>
          </w:p>
        </w:tc>
        <w:tc>
          <w:tcPr>
            <w:tcW w:w="611" w:type="dxa"/>
            <w:tcBorders/>
            <w:vAlign w:val="center"/>
          </w:tcPr>
          <w:p>
            <w:pPr>
              <w:pStyle w:val="TableContents"/>
              <w:bidi w:val="0"/>
              <w:spacing w:before="0" w:after="283"/>
              <w:jc w:val="left"/>
              <w:rPr/>
            </w:pPr>
            <w:r>
              <w:rPr/>
              <w:t xml:space="preserve">579 </w:t>
            </w:r>
          </w:p>
        </w:tc>
        <w:tc>
          <w:tcPr>
            <w:tcW w:w="626" w:type="dxa"/>
            <w:tcBorders/>
            <w:vAlign w:val="center"/>
          </w:tcPr>
          <w:p>
            <w:pPr>
              <w:pStyle w:val="TableContents"/>
              <w:bidi w:val="0"/>
              <w:spacing w:before="0" w:after="283"/>
              <w:jc w:val="left"/>
              <w:rPr/>
            </w:pPr>
            <w:r>
              <w:rPr/>
              <w:t xml:space="preserve">42 </w:t>
            </w:r>
          </w:p>
        </w:tc>
        <w:tc>
          <w:tcPr>
            <w:tcW w:w="635" w:type="dxa"/>
            <w:tcBorders/>
            <w:vAlign w:val="center"/>
          </w:tcPr>
          <w:p>
            <w:pPr>
              <w:pStyle w:val="TableContents"/>
              <w:bidi w:val="0"/>
              <w:spacing w:before="0" w:after="283"/>
              <w:jc w:val="left"/>
              <w:rPr/>
            </w:pPr>
            <w:r>
              <w:rPr/>
              <w:t xml:space="preserve">. 562 </w:t>
            </w:r>
          </w:p>
        </w:tc>
        <w:tc>
          <w:tcPr>
            <w:tcW w:w="1884" w:type="dxa"/>
            <w:tcBorders/>
            <w:vAlign w:val="center"/>
          </w:tcPr>
          <w:p>
            <w:pPr>
              <w:pStyle w:val="TableContents"/>
              <w:bidi w:val="0"/>
              <w:spacing w:before="0" w:after="283"/>
              <w:jc w:val="left"/>
              <w:rPr/>
            </w:pPr>
            <w:r>
              <w:rPr/>
              <w:t xml:space="preserve">1920 </w:t>
            </w:r>
          </w:p>
        </w:tc>
        <w:tc>
          <w:tcPr>
            <w:tcW w:w="1409" w:type="dxa"/>
            <w:tcBorders/>
            <w:vAlign w:val="center"/>
          </w:tcPr>
          <w:p>
            <w:pPr>
              <w:pStyle w:val="TableContents"/>
              <w:bidi w:val="0"/>
              <w:spacing w:before="0" w:after="283"/>
              <w:jc w:val="left"/>
              <w:rPr/>
            </w:pPr>
            <w:r>
              <w:rPr/>
              <w:t xml:space="preserve">1,370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Miami Dolphins </w:t>
            </w:r>
          </w:p>
        </w:tc>
        <w:tc>
          <w:tcPr>
            <w:tcW w:w="656" w:type="dxa"/>
            <w:tcBorders/>
            <w:vAlign w:val="center"/>
          </w:tcPr>
          <w:p>
            <w:pPr>
              <w:pStyle w:val="TableContents"/>
              <w:bidi w:val="0"/>
              <w:spacing w:before="0" w:after="283"/>
              <w:jc w:val="left"/>
              <w:rPr/>
            </w:pPr>
            <w:r>
              <w:rPr/>
              <w:t xml:space="preserve">445 </w:t>
            </w:r>
          </w:p>
        </w:tc>
        <w:tc>
          <w:tcPr>
            <w:tcW w:w="611" w:type="dxa"/>
            <w:tcBorders/>
            <w:vAlign w:val="center"/>
          </w:tcPr>
          <w:p>
            <w:pPr>
              <w:pStyle w:val="TableContents"/>
              <w:bidi w:val="0"/>
              <w:spacing w:before="0" w:after="283"/>
              <w:jc w:val="left"/>
              <w:rPr/>
            </w:pPr>
            <w:r>
              <w:rPr/>
              <w:t xml:space="preserve">351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559 </w:t>
            </w:r>
          </w:p>
        </w:tc>
        <w:tc>
          <w:tcPr>
            <w:tcW w:w="1884" w:type="dxa"/>
            <w:tcBorders/>
            <w:vAlign w:val="center"/>
          </w:tcPr>
          <w:p>
            <w:pPr>
              <w:pStyle w:val="TableContents"/>
              <w:bidi w:val="0"/>
              <w:spacing w:before="0" w:after="283"/>
              <w:jc w:val="left"/>
              <w:rPr/>
            </w:pPr>
            <w:r>
              <w:rPr/>
              <w:t xml:space="preserve">1966 </w:t>
            </w:r>
          </w:p>
        </w:tc>
        <w:tc>
          <w:tcPr>
            <w:tcW w:w="1409" w:type="dxa"/>
            <w:tcBorders/>
            <w:vAlign w:val="center"/>
          </w:tcPr>
          <w:p>
            <w:pPr>
              <w:pStyle w:val="TableContents"/>
              <w:bidi w:val="0"/>
              <w:spacing w:before="0" w:after="283"/>
              <w:jc w:val="left"/>
              <w:rPr/>
            </w:pPr>
            <w:r>
              <w:rPr/>
              <w:t xml:space="preserve">800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5 </w:t>
            </w:r>
          </w:p>
        </w:tc>
        <w:tc>
          <w:tcPr>
            <w:tcW w:w="2349" w:type="dxa"/>
            <w:tcBorders/>
            <w:vAlign w:val="center"/>
          </w:tcPr>
          <w:p>
            <w:pPr>
              <w:pStyle w:val="TableContents"/>
              <w:bidi w:val="0"/>
              <w:spacing w:before="0" w:after="283"/>
              <w:jc w:val="left"/>
              <w:rPr/>
            </w:pPr>
            <w:r>
              <w:rPr/>
              <w:t xml:space="preserve">New England Patriots </w:t>
            </w:r>
          </w:p>
        </w:tc>
        <w:tc>
          <w:tcPr>
            <w:tcW w:w="656" w:type="dxa"/>
            <w:tcBorders/>
            <w:vAlign w:val="center"/>
          </w:tcPr>
          <w:p>
            <w:pPr>
              <w:pStyle w:val="TableContents"/>
              <w:bidi w:val="0"/>
              <w:spacing w:before="0" w:after="283"/>
              <w:jc w:val="left"/>
              <w:rPr/>
            </w:pPr>
            <w:r>
              <w:rPr/>
              <w:t xml:space="preserve">489 </w:t>
            </w:r>
          </w:p>
        </w:tc>
        <w:tc>
          <w:tcPr>
            <w:tcW w:w="611" w:type="dxa"/>
            <w:tcBorders/>
            <w:vAlign w:val="center"/>
          </w:tcPr>
          <w:p>
            <w:pPr>
              <w:pStyle w:val="TableContents"/>
              <w:bidi w:val="0"/>
              <w:spacing w:before="0" w:after="283"/>
              <w:jc w:val="left"/>
              <w:rPr/>
            </w:pPr>
            <w:r>
              <w:rPr/>
              <w:t xml:space="preserve">386 </w:t>
            </w:r>
          </w:p>
        </w:tc>
        <w:tc>
          <w:tcPr>
            <w:tcW w:w="626" w:type="dxa"/>
            <w:tcBorders/>
            <w:vAlign w:val="center"/>
          </w:tcPr>
          <w:p>
            <w:pPr>
              <w:pStyle w:val="TableContents"/>
              <w:bidi w:val="0"/>
              <w:spacing w:before="0" w:after="283"/>
              <w:jc w:val="left"/>
              <w:rPr/>
            </w:pPr>
            <w:r>
              <w:rPr/>
              <w:t xml:space="preserve">9 </w:t>
            </w:r>
          </w:p>
        </w:tc>
        <w:tc>
          <w:tcPr>
            <w:tcW w:w="635" w:type="dxa"/>
            <w:tcBorders/>
            <w:vAlign w:val="center"/>
          </w:tcPr>
          <w:p>
            <w:pPr>
              <w:pStyle w:val="TableContents"/>
              <w:bidi w:val="0"/>
              <w:spacing w:before="0" w:after="283"/>
              <w:jc w:val="left"/>
              <w:rPr/>
            </w:pPr>
            <w:r>
              <w:rPr/>
              <w:t xml:space="preserve">. 558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6 </w:t>
            </w:r>
          </w:p>
        </w:tc>
        <w:tc>
          <w:tcPr>
            <w:tcW w:w="2349" w:type="dxa"/>
            <w:tcBorders/>
            <w:vAlign w:val="center"/>
          </w:tcPr>
          <w:p>
            <w:pPr>
              <w:pStyle w:val="TableContents"/>
              <w:bidi w:val="0"/>
              <w:spacing w:before="0" w:after="283"/>
              <w:jc w:val="left"/>
              <w:rPr/>
            </w:pPr>
            <w:r>
              <w:rPr/>
              <w:t xml:space="preserve">Minnesota Vikings </w:t>
            </w:r>
          </w:p>
        </w:tc>
        <w:tc>
          <w:tcPr>
            <w:tcW w:w="656" w:type="dxa"/>
            <w:tcBorders/>
            <w:vAlign w:val="center"/>
          </w:tcPr>
          <w:p>
            <w:pPr>
              <w:pStyle w:val="TableContents"/>
              <w:bidi w:val="0"/>
              <w:spacing w:before="0" w:after="283"/>
              <w:jc w:val="left"/>
              <w:rPr/>
            </w:pPr>
            <w:r>
              <w:rPr/>
              <w:t xml:space="preserve">470 </w:t>
            </w:r>
          </w:p>
        </w:tc>
        <w:tc>
          <w:tcPr>
            <w:tcW w:w="611" w:type="dxa"/>
            <w:tcBorders/>
            <w:vAlign w:val="center"/>
          </w:tcPr>
          <w:p>
            <w:pPr>
              <w:pStyle w:val="TableContents"/>
              <w:bidi w:val="0"/>
              <w:spacing w:before="0" w:after="283"/>
              <w:jc w:val="left"/>
              <w:rPr/>
            </w:pPr>
            <w:r>
              <w:rPr/>
              <w:t xml:space="preserve">390 </w:t>
            </w:r>
          </w:p>
        </w:tc>
        <w:tc>
          <w:tcPr>
            <w:tcW w:w="626"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 546 </w:t>
            </w:r>
          </w:p>
        </w:tc>
        <w:tc>
          <w:tcPr>
            <w:tcW w:w="1884" w:type="dxa"/>
            <w:tcBorders/>
            <w:vAlign w:val="center"/>
          </w:tcPr>
          <w:p>
            <w:pPr>
              <w:pStyle w:val="TableContents"/>
              <w:bidi w:val="0"/>
              <w:spacing w:before="0" w:after="283"/>
              <w:jc w:val="left"/>
              <w:rPr/>
            </w:pPr>
            <w:r>
              <w:rPr/>
              <w:t xml:space="preserve">1961 </w:t>
            </w:r>
          </w:p>
        </w:tc>
        <w:tc>
          <w:tcPr>
            <w:tcW w:w="1409" w:type="dxa"/>
            <w:tcBorders/>
            <w:vAlign w:val="center"/>
          </w:tcPr>
          <w:p>
            <w:pPr>
              <w:pStyle w:val="TableContents"/>
              <w:bidi w:val="0"/>
              <w:spacing w:before="0" w:after="283"/>
              <w:jc w:val="left"/>
              <w:rPr/>
            </w:pPr>
            <w:r>
              <w:rPr/>
              <w:t xml:space="preserve">870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pPr>
            <w:r>
              <w:rPr/>
              <w:t xml:space="preserve">7 </w:t>
            </w:r>
          </w:p>
        </w:tc>
        <w:tc>
          <w:tcPr>
            <w:tcW w:w="2349" w:type="dxa"/>
            <w:tcBorders/>
            <w:vAlign w:val="center"/>
          </w:tcPr>
          <w:p>
            <w:pPr>
              <w:pStyle w:val="TableContents"/>
              <w:bidi w:val="0"/>
              <w:spacing w:before="0" w:after="283"/>
              <w:jc w:val="left"/>
              <w:rPr/>
            </w:pPr>
            <w:r>
              <w:rPr/>
              <w:t xml:space="preserve">Baltimore Ravens </w:t>
            </w:r>
          </w:p>
        </w:tc>
        <w:tc>
          <w:tcPr>
            <w:tcW w:w="656" w:type="dxa"/>
            <w:tcBorders/>
            <w:vAlign w:val="center"/>
          </w:tcPr>
          <w:p>
            <w:pPr>
              <w:pStyle w:val="TableContents"/>
              <w:bidi w:val="0"/>
              <w:spacing w:before="0" w:after="283"/>
              <w:jc w:val="left"/>
              <w:rPr/>
            </w:pPr>
            <w:r>
              <w:rPr/>
              <w:t xml:space="preserve">190 </w:t>
            </w:r>
          </w:p>
        </w:tc>
        <w:tc>
          <w:tcPr>
            <w:tcW w:w="611" w:type="dxa"/>
            <w:tcBorders/>
            <w:vAlign w:val="center"/>
          </w:tcPr>
          <w:p>
            <w:pPr>
              <w:pStyle w:val="TableContents"/>
              <w:bidi w:val="0"/>
              <w:spacing w:before="0" w:after="283"/>
              <w:jc w:val="left"/>
              <w:rPr/>
            </w:pPr>
            <w:r>
              <w:rPr/>
              <w:t xml:space="preserve">161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541 </w:t>
            </w:r>
          </w:p>
        </w:tc>
        <w:tc>
          <w:tcPr>
            <w:tcW w:w="1884"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352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8 </w:t>
            </w:r>
          </w:p>
        </w:tc>
        <w:tc>
          <w:tcPr>
            <w:tcW w:w="2349" w:type="dxa"/>
            <w:tcBorders/>
            <w:vAlign w:val="center"/>
          </w:tcPr>
          <w:p>
            <w:pPr>
              <w:pStyle w:val="TableContents"/>
              <w:bidi w:val="0"/>
              <w:spacing w:before="0" w:after="283"/>
              <w:jc w:val="left"/>
              <w:rPr/>
            </w:pPr>
            <w:r>
              <w:rPr/>
              <w:t xml:space="preserve">New York Giants </w:t>
            </w:r>
          </w:p>
        </w:tc>
        <w:tc>
          <w:tcPr>
            <w:tcW w:w="656" w:type="dxa"/>
            <w:tcBorders/>
            <w:vAlign w:val="center"/>
          </w:tcPr>
          <w:p>
            <w:pPr>
              <w:pStyle w:val="TableContents"/>
              <w:bidi w:val="0"/>
              <w:spacing w:before="0" w:after="283"/>
              <w:jc w:val="left"/>
              <w:rPr/>
            </w:pPr>
            <w:r>
              <w:rPr/>
              <w:t xml:space="preserve">687 </w:t>
            </w:r>
          </w:p>
        </w:tc>
        <w:tc>
          <w:tcPr>
            <w:tcW w:w="611" w:type="dxa"/>
            <w:tcBorders/>
            <w:vAlign w:val="center"/>
          </w:tcPr>
          <w:p>
            <w:pPr>
              <w:pStyle w:val="TableContents"/>
              <w:bidi w:val="0"/>
              <w:spacing w:before="0" w:after="283"/>
              <w:jc w:val="left"/>
              <w:rPr/>
            </w:pPr>
            <w:r>
              <w:rPr/>
              <w:t xml:space="preserve">585 </w:t>
            </w:r>
          </w:p>
        </w:tc>
        <w:tc>
          <w:tcPr>
            <w:tcW w:w="626" w:type="dxa"/>
            <w:tcBorders/>
            <w:vAlign w:val="center"/>
          </w:tcPr>
          <w:p>
            <w:pPr>
              <w:pStyle w:val="TableContents"/>
              <w:bidi w:val="0"/>
              <w:spacing w:before="0" w:after="283"/>
              <w:jc w:val="left"/>
              <w:rPr/>
            </w:pPr>
            <w:r>
              <w:rPr/>
              <w:t xml:space="preserve">33 </w:t>
            </w:r>
          </w:p>
        </w:tc>
        <w:tc>
          <w:tcPr>
            <w:tcW w:w="635" w:type="dxa"/>
            <w:tcBorders/>
            <w:vAlign w:val="center"/>
          </w:tcPr>
          <w:p>
            <w:pPr>
              <w:pStyle w:val="TableContents"/>
              <w:bidi w:val="0"/>
              <w:spacing w:before="0" w:after="283"/>
              <w:jc w:val="left"/>
              <w:rPr/>
            </w:pPr>
            <w:r>
              <w:rPr/>
              <w:t xml:space="preserve">. 539 </w:t>
            </w:r>
          </w:p>
        </w:tc>
        <w:tc>
          <w:tcPr>
            <w:tcW w:w="1884" w:type="dxa"/>
            <w:tcBorders/>
            <w:vAlign w:val="center"/>
          </w:tcPr>
          <w:p>
            <w:pPr>
              <w:pStyle w:val="TableContents"/>
              <w:bidi w:val="0"/>
              <w:spacing w:before="0" w:after="283"/>
              <w:jc w:val="left"/>
              <w:rPr/>
            </w:pPr>
            <w:r>
              <w:rPr/>
              <w:t xml:space="preserve">1925 </w:t>
            </w:r>
          </w:p>
        </w:tc>
        <w:tc>
          <w:tcPr>
            <w:tcW w:w="1409" w:type="dxa"/>
            <w:tcBorders/>
            <w:vAlign w:val="center"/>
          </w:tcPr>
          <w:p>
            <w:pPr>
              <w:pStyle w:val="TableContents"/>
              <w:bidi w:val="0"/>
              <w:spacing w:before="0" w:after="283"/>
              <w:jc w:val="left"/>
              <w:rPr/>
            </w:pPr>
            <w:r>
              <w:rPr/>
              <w:t xml:space="preserve">1,305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pPr>
            <w:r>
              <w:rPr/>
              <w:t xml:space="preserve">9 </w:t>
            </w:r>
          </w:p>
        </w:tc>
        <w:tc>
          <w:tcPr>
            <w:tcW w:w="2349" w:type="dxa"/>
            <w:tcBorders/>
            <w:vAlign w:val="center"/>
          </w:tcPr>
          <w:p>
            <w:pPr>
              <w:pStyle w:val="TableContents"/>
              <w:bidi w:val="0"/>
              <w:spacing w:before="0" w:after="283"/>
              <w:jc w:val="left"/>
              <w:rPr/>
            </w:pPr>
            <w:r>
              <w:rPr/>
              <w:t xml:space="preserve">Denver Broncos </w:t>
            </w:r>
          </w:p>
        </w:tc>
        <w:tc>
          <w:tcPr>
            <w:tcW w:w="656" w:type="dxa"/>
            <w:tcBorders/>
            <w:vAlign w:val="center"/>
          </w:tcPr>
          <w:p>
            <w:pPr>
              <w:pStyle w:val="TableContents"/>
              <w:bidi w:val="0"/>
              <w:spacing w:before="0" w:after="283"/>
              <w:jc w:val="left"/>
              <w:rPr/>
            </w:pPr>
            <w:r>
              <w:rPr/>
              <w:t xml:space="preserve">470 </w:t>
            </w:r>
          </w:p>
        </w:tc>
        <w:tc>
          <w:tcPr>
            <w:tcW w:w="611" w:type="dxa"/>
            <w:tcBorders/>
            <w:vAlign w:val="center"/>
          </w:tcPr>
          <w:p>
            <w:pPr>
              <w:pStyle w:val="TableContents"/>
              <w:bidi w:val="0"/>
              <w:spacing w:before="0" w:after="283"/>
              <w:jc w:val="left"/>
              <w:rPr/>
            </w:pPr>
            <w:r>
              <w:rPr/>
              <w:t xml:space="preserve">404 </w:t>
            </w:r>
          </w:p>
        </w:tc>
        <w:tc>
          <w:tcPr>
            <w:tcW w:w="626"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 537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10 </w:t>
            </w:r>
          </w:p>
        </w:tc>
        <w:tc>
          <w:tcPr>
            <w:tcW w:w="2349" w:type="dxa"/>
            <w:tcBorders/>
            <w:vAlign w:val="center"/>
          </w:tcPr>
          <w:p>
            <w:pPr>
              <w:pStyle w:val="TableContents"/>
              <w:bidi w:val="0"/>
              <w:spacing w:before="0" w:after="283"/>
              <w:jc w:val="left"/>
              <w:rPr/>
            </w:pPr>
            <w:r>
              <w:rPr/>
              <w:t xml:space="preserve">San Francisco 49ers </w:t>
            </w:r>
          </w:p>
        </w:tc>
        <w:tc>
          <w:tcPr>
            <w:tcW w:w="656" w:type="dxa"/>
            <w:tcBorders/>
            <w:vAlign w:val="center"/>
          </w:tcPr>
          <w:p>
            <w:pPr>
              <w:pStyle w:val="TableContents"/>
              <w:bidi w:val="0"/>
              <w:spacing w:before="0" w:after="283"/>
              <w:jc w:val="left"/>
              <w:rPr/>
            </w:pPr>
            <w:r>
              <w:rPr/>
              <w:t xml:space="preserve">528 </w:t>
            </w:r>
          </w:p>
        </w:tc>
        <w:tc>
          <w:tcPr>
            <w:tcW w:w="611" w:type="dxa"/>
            <w:tcBorders/>
            <w:vAlign w:val="center"/>
          </w:tcPr>
          <w:p>
            <w:pPr>
              <w:pStyle w:val="TableContents"/>
              <w:bidi w:val="0"/>
              <w:spacing w:before="0" w:after="283"/>
              <w:jc w:val="left"/>
              <w:rPr/>
            </w:pPr>
            <w:r>
              <w:rPr/>
              <w:t xml:space="preserve">460 </w:t>
            </w:r>
          </w:p>
        </w:tc>
        <w:tc>
          <w:tcPr>
            <w:tcW w:w="626" w:type="dxa"/>
            <w:tcBorders/>
            <w:vAlign w:val="center"/>
          </w:tcPr>
          <w:p>
            <w:pPr>
              <w:pStyle w:val="TableContents"/>
              <w:bidi w:val="0"/>
              <w:spacing w:before="0" w:after="283"/>
              <w:jc w:val="left"/>
              <w:rPr/>
            </w:pPr>
            <w:r>
              <w:rPr/>
              <w:t xml:space="preserve">14 </w:t>
            </w:r>
          </w:p>
        </w:tc>
        <w:tc>
          <w:tcPr>
            <w:tcW w:w="635" w:type="dxa"/>
            <w:tcBorders/>
            <w:vAlign w:val="center"/>
          </w:tcPr>
          <w:p>
            <w:pPr>
              <w:pStyle w:val="TableContents"/>
              <w:bidi w:val="0"/>
              <w:spacing w:before="0" w:after="283"/>
              <w:jc w:val="left"/>
              <w:rPr/>
            </w:pPr>
            <w:r>
              <w:rPr/>
              <w:t xml:space="preserve">. 534 </w:t>
            </w:r>
          </w:p>
        </w:tc>
        <w:tc>
          <w:tcPr>
            <w:tcW w:w="1884" w:type="dxa"/>
            <w:tcBorders/>
            <w:vAlign w:val="center"/>
          </w:tcPr>
          <w:p>
            <w:pPr>
              <w:pStyle w:val="TableContents"/>
              <w:bidi w:val="0"/>
              <w:spacing w:before="0" w:after="283"/>
              <w:jc w:val="left"/>
              <w:rPr/>
            </w:pPr>
            <w:r>
              <w:rPr/>
              <w:t xml:space="preserve">1950 </w:t>
            </w:r>
          </w:p>
        </w:tc>
        <w:tc>
          <w:tcPr>
            <w:tcW w:w="1409" w:type="dxa"/>
            <w:tcBorders/>
            <w:vAlign w:val="center"/>
          </w:tcPr>
          <w:p>
            <w:pPr>
              <w:pStyle w:val="TableContents"/>
              <w:bidi w:val="0"/>
              <w:spacing w:before="0" w:after="283"/>
              <w:jc w:val="left"/>
              <w:rPr/>
            </w:pPr>
            <w:r>
              <w:rPr/>
              <w:t xml:space="preserve">1,002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11 </w:t>
            </w:r>
          </w:p>
        </w:tc>
        <w:tc>
          <w:tcPr>
            <w:tcW w:w="2349" w:type="dxa"/>
            <w:tcBorders/>
            <w:vAlign w:val="center"/>
          </w:tcPr>
          <w:p>
            <w:pPr>
              <w:pStyle w:val="TableContents"/>
              <w:bidi w:val="0"/>
              <w:spacing w:before="0" w:after="283"/>
              <w:jc w:val="left"/>
              <w:rPr/>
            </w:pPr>
            <w:r>
              <w:rPr/>
              <w:t xml:space="preserve">Pittsburgh Steelers </w:t>
            </w:r>
          </w:p>
        </w:tc>
        <w:tc>
          <w:tcPr>
            <w:tcW w:w="656" w:type="dxa"/>
            <w:tcBorders/>
            <w:vAlign w:val="center"/>
          </w:tcPr>
          <w:p>
            <w:pPr>
              <w:pStyle w:val="TableContents"/>
              <w:bidi w:val="0"/>
              <w:spacing w:before="0" w:after="283"/>
              <w:jc w:val="left"/>
              <w:rPr/>
            </w:pPr>
            <w:r>
              <w:rPr/>
              <w:t xml:space="preserve">614 </w:t>
            </w:r>
          </w:p>
        </w:tc>
        <w:tc>
          <w:tcPr>
            <w:tcW w:w="611" w:type="dxa"/>
            <w:tcBorders/>
            <w:vAlign w:val="center"/>
          </w:tcPr>
          <w:p>
            <w:pPr>
              <w:pStyle w:val="TableContents"/>
              <w:bidi w:val="0"/>
              <w:spacing w:before="0" w:after="283"/>
              <w:jc w:val="left"/>
              <w:rPr/>
            </w:pPr>
            <w:r>
              <w:rPr/>
              <w:t xml:space="preserve">538 </w:t>
            </w:r>
          </w:p>
        </w:tc>
        <w:tc>
          <w:tcPr>
            <w:tcW w:w="626" w:type="dxa"/>
            <w:tcBorders/>
            <w:vAlign w:val="center"/>
          </w:tcPr>
          <w:p>
            <w:pPr>
              <w:pStyle w:val="TableContents"/>
              <w:bidi w:val="0"/>
              <w:spacing w:before="0" w:after="283"/>
              <w:jc w:val="left"/>
              <w:rPr/>
            </w:pPr>
            <w:r>
              <w:rPr/>
              <w:t xml:space="preserve">20 </w:t>
            </w:r>
          </w:p>
        </w:tc>
        <w:tc>
          <w:tcPr>
            <w:tcW w:w="635" w:type="dxa"/>
            <w:tcBorders/>
            <w:vAlign w:val="center"/>
          </w:tcPr>
          <w:p>
            <w:pPr>
              <w:pStyle w:val="TableContents"/>
              <w:bidi w:val="0"/>
              <w:spacing w:before="0" w:after="283"/>
              <w:jc w:val="left"/>
              <w:rPr/>
            </w:pPr>
            <w:r>
              <w:rPr/>
              <w:t xml:space="preserve">. 532 </w:t>
            </w:r>
          </w:p>
        </w:tc>
        <w:tc>
          <w:tcPr>
            <w:tcW w:w="1884" w:type="dxa"/>
            <w:tcBorders/>
            <w:vAlign w:val="center"/>
          </w:tcPr>
          <w:p>
            <w:pPr>
              <w:pStyle w:val="TableContents"/>
              <w:bidi w:val="0"/>
              <w:spacing w:before="0" w:after="283"/>
              <w:jc w:val="left"/>
              <w:rPr/>
            </w:pPr>
            <w:r>
              <w:rPr/>
              <w:t xml:space="preserve">1933 </w:t>
            </w:r>
          </w:p>
        </w:tc>
        <w:tc>
          <w:tcPr>
            <w:tcW w:w="1409" w:type="dxa"/>
            <w:tcBorders/>
            <w:vAlign w:val="center"/>
          </w:tcPr>
          <w:p>
            <w:pPr>
              <w:pStyle w:val="TableContents"/>
              <w:bidi w:val="0"/>
              <w:spacing w:before="0" w:after="283"/>
              <w:jc w:val="left"/>
              <w:rPr/>
            </w:pPr>
            <w:r>
              <w:rPr/>
              <w:t xml:space="preserve">1,172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12 </w:t>
            </w:r>
          </w:p>
        </w:tc>
        <w:tc>
          <w:tcPr>
            <w:tcW w:w="2349" w:type="dxa"/>
            <w:tcBorders/>
            <w:vAlign w:val="center"/>
          </w:tcPr>
          <w:p>
            <w:pPr>
              <w:pStyle w:val="TableContents"/>
              <w:bidi w:val="0"/>
              <w:spacing w:before="0" w:after="283"/>
              <w:jc w:val="left"/>
              <w:rPr/>
            </w:pPr>
            <w:r>
              <w:rPr/>
              <w:t xml:space="preserve">Oakland Raiders </w:t>
            </w:r>
          </w:p>
        </w:tc>
        <w:tc>
          <w:tcPr>
            <w:tcW w:w="656" w:type="dxa"/>
            <w:tcBorders/>
            <w:vAlign w:val="center"/>
          </w:tcPr>
          <w:p>
            <w:pPr>
              <w:pStyle w:val="TableContents"/>
              <w:bidi w:val="0"/>
              <w:spacing w:before="0" w:after="283"/>
              <w:jc w:val="left"/>
              <w:rPr/>
            </w:pPr>
            <w:r>
              <w:rPr/>
              <w:t xml:space="preserve">462 </w:t>
            </w:r>
          </w:p>
        </w:tc>
        <w:tc>
          <w:tcPr>
            <w:tcW w:w="611" w:type="dxa"/>
            <w:tcBorders/>
            <w:vAlign w:val="center"/>
          </w:tcPr>
          <w:p>
            <w:pPr>
              <w:pStyle w:val="TableContents"/>
              <w:bidi w:val="0"/>
              <w:spacing w:before="0" w:after="283"/>
              <w:jc w:val="left"/>
              <w:rPr/>
            </w:pPr>
            <w:r>
              <w:rPr/>
              <w:t xml:space="preserve">411 </w:t>
            </w:r>
          </w:p>
        </w:tc>
        <w:tc>
          <w:tcPr>
            <w:tcW w:w="626" w:type="dxa"/>
            <w:tcBorders/>
            <w:vAlign w:val="center"/>
          </w:tcPr>
          <w:p>
            <w:pPr>
              <w:pStyle w:val="TableContents"/>
              <w:bidi w:val="0"/>
              <w:spacing w:before="0" w:after="283"/>
              <w:jc w:val="left"/>
              <w:rPr/>
            </w:pPr>
            <w:r>
              <w:rPr/>
              <w:t xml:space="preserve">11 </w:t>
            </w:r>
          </w:p>
        </w:tc>
        <w:tc>
          <w:tcPr>
            <w:tcW w:w="635" w:type="dxa"/>
            <w:tcBorders/>
            <w:vAlign w:val="center"/>
          </w:tcPr>
          <w:p>
            <w:pPr>
              <w:pStyle w:val="TableContents"/>
              <w:bidi w:val="0"/>
              <w:spacing w:before="0" w:after="283"/>
              <w:jc w:val="left"/>
              <w:rPr/>
            </w:pPr>
            <w:r>
              <w:rPr/>
              <w:t xml:space="preserve">. 529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13 </w:t>
            </w:r>
          </w:p>
        </w:tc>
        <w:tc>
          <w:tcPr>
            <w:tcW w:w="2349" w:type="dxa"/>
            <w:tcBorders/>
            <w:vAlign w:val="center"/>
          </w:tcPr>
          <w:p>
            <w:pPr>
              <w:pStyle w:val="TableContents"/>
              <w:bidi w:val="0"/>
              <w:spacing w:before="0" w:after="283"/>
              <w:jc w:val="left"/>
              <w:rPr/>
            </w:pPr>
            <w:r>
              <w:rPr/>
              <w:t xml:space="preserve">Indianapolis Colts </w:t>
            </w:r>
          </w:p>
        </w:tc>
        <w:tc>
          <w:tcPr>
            <w:tcW w:w="656" w:type="dxa"/>
            <w:tcBorders/>
            <w:vAlign w:val="center"/>
          </w:tcPr>
          <w:p>
            <w:pPr>
              <w:pStyle w:val="TableContents"/>
              <w:bidi w:val="0"/>
              <w:spacing w:before="0" w:after="283"/>
              <w:jc w:val="left"/>
              <w:rPr/>
            </w:pPr>
            <w:r>
              <w:rPr/>
              <w:t xml:space="preserve">506 </w:t>
            </w:r>
          </w:p>
        </w:tc>
        <w:tc>
          <w:tcPr>
            <w:tcW w:w="611" w:type="dxa"/>
            <w:tcBorders/>
            <w:vAlign w:val="center"/>
          </w:tcPr>
          <w:p>
            <w:pPr>
              <w:pStyle w:val="TableContents"/>
              <w:bidi w:val="0"/>
              <w:spacing w:before="0" w:after="283"/>
              <w:jc w:val="left"/>
              <w:rPr/>
            </w:pPr>
            <w:r>
              <w:rPr/>
              <w:t xml:space="preserve">453 </w:t>
            </w:r>
          </w:p>
        </w:tc>
        <w:tc>
          <w:tcPr>
            <w:tcW w:w="626" w:type="dxa"/>
            <w:tcBorders/>
            <w:vAlign w:val="center"/>
          </w:tcPr>
          <w:p>
            <w:pPr>
              <w:pStyle w:val="TableContents"/>
              <w:bidi w:val="0"/>
              <w:spacing w:before="0" w:after="283"/>
              <w:jc w:val="left"/>
              <w:rPr/>
            </w:pPr>
            <w:r>
              <w:rPr/>
              <w:t xml:space="preserve">7 </w:t>
            </w:r>
          </w:p>
        </w:tc>
        <w:tc>
          <w:tcPr>
            <w:tcW w:w="635" w:type="dxa"/>
            <w:tcBorders/>
            <w:vAlign w:val="center"/>
          </w:tcPr>
          <w:p>
            <w:pPr>
              <w:pStyle w:val="TableContents"/>
              <w:bidi w:val="0"/>
              <w:spacing w:before="0" w:after="283"/>
              <w:jc w:val="left"/>
              <w:rPr/>
            </w:pPr>
            <w:r>
              <w:rPr/>
              <w:t xml:space="preserve">. 527 </w:t>
            </w:r>
          </w:p>
        </w:tc>
        <w:tc>
          <w:tcPr>
            <w:tcW w:w="1884" w:type="dxa"/>
            <w:tcBorders/>
            <w:vAlign w:val="center"/>
          </w:tcPr>
          <w:p>
            <w:pPr>
              <w:pStyle w:val="TableContents"/>
              <w:bidi w:val="0"/>
              <w:spacing w:before="0" w:after="283"/>
              <w:jc w:val="left"/>
              <w:rPr/>
            </w:pPr>
            <w:r>
              <w:rPr/>
              <w:t xml:space="preserve">1953 </w:t>
            </w:r>
          </w:p>
        </w:tc>
        <w:tc>
          <w:tcPr>
            <w:tcW w:w="1409" w:type="dxa"/>
            <w:tcBorders/>
            <w:vAlign w:val="center"/>
          </w:tcPr>
          <w:p>
            <w:pPr>
              <w:pStyle w:val="TableContents"/>
              <w:bidi w:val="0"/>
              <w:spacing w:before="0" w:after="283"/>
              <w:jc w:val="left"/>
              <w:rPr/>
            </w:pPr>
            <w:r>
              <w:rPr/>
              <w:t xml:space="preserve">966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14 </w:t>
            </w:r>
          </w:p>
        </w:tc>
        <w:tc>
          <w:tcPr>
            <w:tcW w:w="2349" w:type="dxa"/>
            <w:tcBorders/>
            <w:vAlign w:val="center"/>
          </w:tcPr>
          <w:p>
            <w:pPr>
              <w:pStyle w:val="TableContents"/>
              <w:bidi w:val="0"/>
              <w:spacing w:before="0" w:after="283"/>
              <w:jc w:val="left"/>
              <w:rPr/>
            </w:pPr>
            <w:r>
              <w:rPr/>
              <w:t xml:space="preserve">Kansas City Chiefs </w:t>
            </w:r>
          </w:p>
        </w:tc>
        <w:tc>
          <w:tcPr>
            <w:tcW w:w="656" w:type="dxa"/>
            <w:tcBorders/>
            <w:vAlign w:val="center"/>
          </w:tcPr>
          <w:p>
            <w:pPr>
              <w:pStyle w:val="TableContents"/>
              <w:bidi w:val="0"/>
              <w:spacing w:before="0" w:after="283"/>
              <w:jc w:val="left"/>
              <w:rPr/>
            </w:pPr>
            <w:r>
              <w:rPr/>
              <w:t xml:space="preserve">457 </w:t>
            </w:r>
          </w:p>
        </w:tc>
        <w:tc>
          <w:tcPr>
            <w:tcW w:w="611" w:type="dxa"/>
            <w:tcBorders/>
            <w:vAlign w:val="center"/>
          </w:tcPr>
          <w:p>
            <w:pPr>
              <w:pStyle w:val="TableContents"/>
              <w:bidi w:val="0"/>
              <w:spacing w:before="0" w:after="283"/>
              <w:jc w:val="left"/>
              <w:rPr/>
            </w:pPr>
            <w:r>
              <w:rPr/>
              <w:t xml:space="preserve">415 </w:t>
            </w:r>
          </w:p>
        </w:tc>
        <w:tc>
          <w:tcPr>
            <w:tcW w:w="626" w:type="dxa"/>
            <w:tcBorders/>
            <w:vAlign w:val="center"/>
          </w:tcPr>
          <w:p>
            <w:pPr>
              <w:pStyle w:val="TableContents"/>
              <w:bidi w:val="0"/>
              <w:spacing w:before="0" w:after="283"/>
              <w:jc w:val="left"/>
              <w:rPr/>
            </w:pPr>
            <w:r>
              <w:rPr/>
              <w:t xml:space="preserve">12 </w:t>
            </w:r>
          </w:p>
        </w:tc>
        <w:tc>
          <w:tcPr>
            <w:tcW w:w="635" w:type="dxa"/>
            <w:tcBorders/>
            <w:vAlign w:val="center"/>
          </w:tcPr>
          <w:p>
            <w:pPr>
              <w:pStyle w:val="TableContents"/>
              <w:bidi w:val="0"/>
              <w:spacing w:before="0" w:after="283"/>
              <w:jc w:val="left"/>
              <w:rPr/>
            </w:pPr>
            <w:r>
              <w:rPr/>
              <w:t xml:space="preserve">. 524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15 </w:t>
            </w:r>
          </w:p>
        </w:tc>
        <w:tc>
          <w:tcPr>
            <w:tcW w:w="2349" w:type="dxa"/>
            <w:tcBorders/>
            <w:vAlign w:val="center"/>
          </w:tcPr>
          <w:p>
            <w:pPr>
              <w:pStyle w:val="TableContents"/>
              <w:bidi w:val="0"/>
              <w:spacing w:before="0" w:after="283"/>
              <w:jc w:val="left"/>
              <w:rPr/>
            </w:pPr>
            <w:r>
              <w:rPr/>
              <w:t xml:space="preserve">Seattle Seahawks </w:t>
            </w:r>
          </w:p>
        </w:tc>
        <w:tc>
          <w:tcPr>
            <w:tcW w:w="656" w:type="dxa"/>
            <w:tcBorders/>
            <w:vAlign w:val="center"/>
          </w:tcPr>
          <w:p>
            <w:pPr>
              <w:pStyle w:val="TableContents"/>
              <w:bidi w:val="0"/>
              <w:spacing w:before="0" w:after="283"/>
              <w:jc w:val="left"/>
              <w:rPr/>
            </w:pPr>
            <w:r>
              <w:rPr/>
              <w:t xml:space="preserve">334 </w:t>
            </w:r>
          </w:p>
        </w:tc>
        <w:tc>
          <w:tcPr>
            <w:tcW w:w="611" w:type="dxa"/>
            <w:tcBorders/>
            <w:vAlign w:val="center"/>
          </w:tcPr>
          <w:p>
            <w:pPr>
              <w:pStyle w:val="TableContents"/>
              <w:bidi w:val="0"/>
              <w:spacing w:before="0" w:after="283"/>
              <w:jc w:val="left"/>
              <w:rPr/>
            </w:pPr>
            <w:r>
              <w:rPr/>
              <w:t xml:space="preserve">325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507 </w:t>
            </w:r>
          </w:p>
        </w:tc>
        <w:tc>
          <w:tcPr>
            <w:tcW w:w="1884" w:type="dxa"/>
            <w:tcBorders/>
            <w:vAlign w:val="center"/>
          </w:tcPr>
          <w:p>
            <w:pPr>
              <w:pStyle w:val="TableContents"/>
              <w:bidi w:val="0"/>
              <w:spacing w:before="0" w:after="283"/>
              <w:jc w:val="left"/>
              <w:rPr/>
            </w:pPr>
            <w:r>
              <w:rPr/>
              <w:t xml:space="preserve">1976 </w:t>
            </w:r>
          </w:p>
        </w:tc>
        <w:tc>
          <w:tcPr>
            <w:tcW w:w="1409" w:type="dxa"/>
            <w:tcBorders/>
            <w:vAlign w:val="center"/>
          </w:tcPr>
          <w:p>
            <w:pPr>
              <w:pStyle w:val="TableContents"/>
              <w:bidi w:val="0"/>
              <w:spacing w:before="0" w:after="283"/>
              <w:jc w:val="left"/>
              <w:rPr/>
            </w:pPr>
            <w:r>
              <w:rPr/>
              <w:t xml:space="preserve">660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16 </w:t>
            </w:r>
          </w:p>
        </w:tc>
        <w:tc>
          <w:tcPr>
            <w:tcW w:w="2349" w:type="dxa"/>
            <w:tcBorders/>
            <w:vAlign w:val="center"/>
          </w:tcPr>
          <w:p>
            <w:pPr>
              <w:pStyle w:val="TableContents"/>
              <w:bidi w:val="0"/>
              <w:spacing w:before="0" w:after="283"/>
              <w:jc w:val="left"/>
              <w:rPr/>
            </w:pPr>
            <w:r>
              <w:rPr/>
              <w:t xml:space="preserve">Washington Redskins </w:t>
            </w:r>
          </w:p>
        </w:tc>
        <w:tc>
          <w:tcPr>
            <w:tcW w:w="656" w:type="dxa"/>
            <w:tcBorders/>
            <w:vAlign w:val="center"/>
          </w:tcPr>
          <w:p>
            <w:pPr>
              <w:pStyle w:val="TableContents"/>
              <w:bidi w:val="0"/>
              <w:spacing w:before="0" w:after="283"/>
              <w:jc w:val="left"/>
              <w:rPr/>
            </w:pPr>
            <w:r>
              <w:rPr/>
              <w:t xml:space="preserve">595 </w:t>
            </w:r>
          </w:p>
        </w:tc>
        <w:tc>
          <w:tcPr>
            <w:tcW w:w="611" w:type="dxa"/>
            <w:tcBorders/>
            <w:vAlign w:val="center"/>
          </w:tcPr>
          <w:p>
            <w:pPr>
              <w:pStyle w:val="TableContents"/>
              <w:bidi w:val="0"/>
              <w:spacing w:before="0" w:after="283"/>
              <w:jc w:val="left"/>
              <w:rPr/>
            </w:pPr>
            <w:r>
              <w:rPr/>
              <w:t xml:space="preserve">581 </w:t>
            </w:r>
          </w:p>
        </w:tc>
        <w:tc>
          <w:tcPr>
            <w:tcW w:w="626" w:type="dxa"/>
            <w:tcBorders/>
            <w:vAlign w:val="center"/>
          </w:tcPr>
          <w:p>
            <w:pPr>
              <w:pStyle w:val="TableContents"/>
              <w:bidi w:val="0"/>
              <w:spacing w:before="0" w:after="283"/>
              <w:jc w:val="left"/>
              <w:rPr/>
            </w:pPr>
            <w:r>
              <w:rPr/>
              <w:t xml:space="preserve">28 </w:t>
            </w:r>
          </w:p>
        </w:tc>
        <w:tc>
          <w:tcPr>
            <w:tcW w:w="635" w:type="dxa"/>
            <w:tcBorders/>
            <w:vAlign w:val="center"/>
          </w:tcPr>
          <w:p>
            <w:pPr>
              <w:pStyle w:val="TableContents"/>
              <w:bidi w:val="0"/>
              <w:spacing w:before="0" w:after="283"/>
              <w:jc w:val="left"/>
              <w:rPr/>
            </w:pPr>
            <w:r>
              <w:rPr/>
              <w:t xml:space="preserve">. 506 </w:t>
            </w:r>
          </w:p>
        </w:tc>
        <w:tc>
          <w:tcPr>
            <w:tcW w:w="1884" w:type="dxa"/>
            <w:tcBorders/>
            <w:vAlign w:val="center"/>
          </w:tcPr>
          <w:p>
            <w:pPr>
              <w:pStyle w:val="TableContents"/>
              <w:bidi w:val="0"/>
              <w:spacing w:before="0" w:after="283"/>
              <w:jc w:val="left"/>
              <w:rPr/>
            </w:pPr>
            <w:r>
              <w:rPr/>
              <w:t xml:space="preserve">1932 </w:t>
            </w:r>
          </w:p>
        </w:tc>
        <w:tc>
          <w:tcPr>
            <w:tcW w:w="1409" w:type="dxa"/>
            <w:tcBorders/>
            <w:vAlign w:val="center"/>
          </w:tcPr>
          <w:p>
            <w:pPr>
              <w:pStyle w:val="TableContents"/>
              <w:bidi w:val="0"/>
              <w:spacing w:before="0" w:after="283"/>
              <w:jc w:val="left"/>
              <w:rPr/>
            </w:pPr>
            <w:r>
              <w:rPr/>
              <w:t xml:space="preserve">1,202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pPr>
            <w:r>
              <w:rPr/>
              <w:t xml:space="preserve">17 </w:t>
            </w:r>
          </w:p>
        </w:tc>
        <w:tc>
          <w:tcPr>
            <w:tcW w:w="2349" w:type="dxa"/>
            <w:tcBorders/>
            <w:vAlign w:val="center"/>
          </w:tcPr>
          <w:p>
            <w:pPr>
              <w:pStyle w:val="TableContents"/>
              <w:bidi w:val="0"/>
              <w:spacing w:before="0" w:after="283"/>
              <w:jc w:val="left"/>
              <w:rPr/>
            </w:pPr>
            <w:r>
              <w:rPr/>
              <w:t xml:space="preserve">Carolina Panthers </w:t>
            </w:r>
          </w:p>
        </w:tc>
        <w:tc>
          <w:tcPr>
            <w:tcW w:w="656" w:type="dxa"/>
            <w:tcBorders/>
            <w:vAlign w:val="center"/>
          </w:tcPr>
          <w:p>
            <w:pPr>
              <w:pStyle w:val="TableContents"/>
              <w:bidi w:val="0"/>
              <w:spacing w:before="0" w:after="283"/>
              <w:jc w:val="left"/>
              <w:rPr/>
            </w:pPr>
            <w:r>
              <w:rPr/>
              <w:t xml:space="preserve">183 </w:t>
            </w:r>
          </w:p>
        </w:tc>
        <w:tc>
          <w:tcPr>
            <w:tcW w:w="611" w:type="dxa"/>
            <w:tcBorders/>
            <w:vAlign w:val="center"/>
          </w:tcPr>
          <w:p>
            <w:pPr>
              <w:pStyle w:val="TableContents"/>
              <w:bidi w:val="0"/>
              <w:spacing w:before="0" w:after="283"/>
              <w:jc w:val="left"/>
              <w:rPr/>
            </w:pPr>
            <w:r>
              <w:rPr/>
              <w:t xml:space="preserve">184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499 </w:t>
            </w:r>
          </w:p>
        </w:tc>
        <w:tc>
          <w:tcPr>
            <w:tcW w:w="1884" w:type="dxa"/>
            <w:tcBorders/>
            <w:vAlign w:val="center"/>
          </w:tcPr>
          <w:p>
            <w:pPr>
              <w:pStyle w:val="TableContents"/>
              <w:bidi w:val="0"/>
              <w:spacing w:before="0" w:after="283"/>
              <w:jc w:val="left"/>
              <w:rPr/>
            </w:pPr>
            <w:r>
              <w:rPr/>
              <w:t xml:space="preserve">1995 </w:t>
            </w:r>
          </w:p>
        </w:tc>
        <w:tc>
          <w:tcPr>
            <w:tcW w:w="1409" w:type="dxa"/>
            <w:tcBorders/>
            <w:vAlign w:val="center"/>
          </w:tcPr>
          <w:p>
            <w:pPr>
              <w:pStyle w:val="TableContents"/>
              <w:bidi w:val="0"/>
              <w:spacing w:before="0" w:after="283"/>
              <w:jc w:val="left"/>
              <w:rPr/>
            </w:pPr>
            <w:r>
              <w:rPr/>
              <w:t xml:space="preserve">368 </w:t>
            </w:r>
          </w:p>
        </w:tc>
        <w:tc>
          <w:tcPr>
            <w:tcW w:w="1289" w:type="dxa"/>
            <w:tcBorders/>
            <w:vAlign w:val="center"/>
          </w:tcPr>
          <w:p>
            <w:pPr>
              <w:pStyle w:val="TableContents"/>
              <w:bidi w:val="0"/>
              <w:spacing w:before="0" w:after="283"/>
              <w:jc w:val="left"/>
              <w:rPr/>
            </w:pPr>
            <w:r>
              <w:rPr/>
              <w:t xml:space="preserve">NFC South </w:t>
            </w:r>
          </w:p>
        </w:tc>
      </w:tr>
      <w:tr>
        <w:trPr/>
        <w:tc>
          <w:tcPr>
            <w:tcW w:w="746" w:type="dxa"/>
            <w:tcBorders/>
            <w:vAlign w:val="center"/>
          </w:tcPr>
          <w:p>
            <w:pPr>
              <w:pStyle w:val="TableContents"/>
              <w:bidi w:val="0"/>
              <w:spacing w:before="0" w:after="283"/>
              <w:jc w:val="left"/>
              <w:rPr/>
            </w:pPr>
            <w:r>
              <w:rPr/>
              <w:t xml:space="preserve">18 </w:t>
            </w:r>
          </w:p>
        </w:tc>
        <w:tc>
          <w:tcPr>
            <w:tcW w:w="2349" w:type="dxa"/>
            <w:tcBorders/>
            <w:vAlign w:val="center"/>
          </w:tcPr>
          <w:p>
            <w:pPr>
              <w:pStyle w:val="TableContents"/>
              <w:bidi w:val="0"/>
              <w:spacing w:before="0" w:after="283"/>
              <w:jc w:val="left"/>
              <w:rPr/>
            </w:pPr>
            <w:r>
              <w:rPr/>
              <w:t xml:space="preserve">Los Angeles Chargers </w:t>
            </w:r>
          </w:p>
        </w:tc>
        <w:tc>
          <w:tcPr>
            <w:tcW w:w="656" w:type="dxa"/>
            <w:tcBorders/>
            <w:vAlign w:val="center"/>
          </w:tcPr>
          <w:p>
            <w:pPr>
              <w:pStyle w:val="TableContents"/>
              <w:bidi w:val="0"/>
              <w:spacing w:before="0" w:after="283"/>
              <w:jc w:val="left"/>
              <w:rPr/>
            </w:pPr>
            <w:r>
              <w:rPr/>
              <w:t xml:space="preserve">435 </w:t>
            </w:r>
          </w:p>
        </w:tc>
        <w:tc>
          <w:tcPr>
            <w:tcW w:w="611" w:type="dxa"/>
            <w:tcBorders/>
            <w:vAlign w:val="center"/>
          </w:tcPr>
          <w:p>
            <w:pPr>
              <w:pStyle w:val="TableContents"/>
              <w:bidi w:val="0"/>
              <w:spacing w:before="0" w:after="283"/>
              <w:jc w:val="left"/>
              <w:rPr/>
            </w:pPr>
            <w:r>
              <w:rPr/>
              <w:t xml:space="preserve">438 </w:t>
            </w:r>
          </w:p>
        </w:tc>
        <w:tc>
          <w:tcPr>
            <w:tcW w:w="626" w:type="dxa"/>
            <w:tcBorders/>
            <w:vAlign w:val="center"/>
          </w:tcPr>
          <w:p>
            <w:pPr>
              <w:pStyle w:val="TableContents"/>
              <w:bidi w:val="0"/>
              <w:spacing w:before="0" w:after="283"/>
              <w:jc w:val="left"/>
              <w:rPr/>
            </w:pPr>
            <w:r>
              <w:rPr/>
              <w:t xml:space="preserve">11 </w:t>
            </w:r>
          </w:p>
        </w:tc>
        <w:tc>
          <w:tcPr>
            <w:tcW w:w="635" w:type="dxa"/>
            <w:tcBorders/>
            <w:vAlign w:val="center"/>
          </w:tcPr>
          <w:p>
            <w:pPr>
              <w:pStyle w:val="TableContents"/>
              <w:bidi w:val="0"/>
              <w:spacing w:before="0" w:after="283"/>
              <w:jc w:val="left"/>
              <w:rPr/>
            </w:pPr>
            <w:r>
              <w:rPr/>
              <w:t xml:space="preserve">. 498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19 </w:t>
            </w:r>
          </w:p>
        </w:tc>
        <w:tc>
          <w:tcPr>
            <w:tcW w:w="2349" w:type="dxa"/>
            <w:tcBorders/>
            <w:vAlign w:val="center"/>
          </w:tcPr>
          <w:p>
            <w:pPr>
              <w:pStyle w:val="TableContents"/>
              <w:bidi w:val="0"/>
              <w:spacing w:before="0" w:after="283"/>
              <w:jc w:val="left"/>
              <w:rPr/>
            </w:pPr>
            <w:r>
              <w:rPr/>
              <w:t xml:space="preserve">Los Angeles Rams </w:t>
            </w:r>
          </w:p>
        </w:tc>
        <w:tc>
          <w:tcPr>
            <w:tcW w:w="656" w:type="dxa"/>
            <w:tcBorders/>
            <w:vAlign w:val="center"/>
          </w:tcPr>
          <w:p>
            <w:pPr>
              <w:pStyle w:val="TableContents"/>
              <w:bidi w:val="0"/>
              <w:spacing w:before="0" w:after="283"/>
              <w:jc w:val="left"/>
              <w:rPr/>
            </w:pPr>
            <w:r>
              <w:rPr/>
              <w:t xml:space="preserve">555 </w:t>
            </w:r>
          </w:p>
        </w:tc>
        <w:tc>
          <w:tcPr>
            <w:tcW w:w="611" w:type="dxa"/>
            <w:tcBorders/>
            <w:vAlign w:val="center"/>
          </w:tcPr>
          <w:p>
            <w:pPr>
              <w:pStyle w:val="TableContents"/>
              <w:bidi w:val="0"/>
              <w:spacing w:before="0" w:after="283"/>
              <w:jc w:val="left"/>
              <w:rPr/>
            </w:pPr>
            <w:r>
              <w:rPr/>
              <w:t xml:space="preserve">559 </w:t>
            </w:r>
          </w:p>
        </w:tc>
        <w:tc>
          <w:tcPr>
            <w:tcW w:w="626" w:type="dxa"/>
            <w:tcBorders/>
            <w:vAlign w:val="center"/>
          </w:tcPr>
          <w:p>
            <w:pPr>
              <w:pStyle w:val="TableContents"/>
              <w:bidi w:val="0"/>
              <w:spacing w:before="0" w:after="283"/>
              <w:jc w:val="left"/>
              <w:rPr/>
            </w:pPr>
            <w:r>
              <w:rPr/>
              <w:t xml:space="preserve">21 </w:t>
            </w:r>
          </w:p>
        </w:tc>
        <w:tc>
          <w:tcPr>
            <w:tcW w:w="635" w:type="dxa"/>
            <w:tcBorders/>
            <w:vAlign w:val="center"/>
          </w:tcPr>
          <w:p>
            <w:pPr>
              <w:pStyle w:val="TableContents"/>
              <w:bidi w:val="0"/>
              <w:spacing w:before="0" w:after="283"/>
              <w:jc w:val="left"/>
              <w:rPr/>
            </w:pPr>
            <w:r>
              <w:rPr/>
              <w:t xml:space="preserve">. 498 </w:t>
            </w:r>
          </w:p>
        </w:tc>
        <w:tc>
          <w:tcPr>
            <w:tcW w:w="1884" w:type="dxa"/>
            <w:tcBorders/>
            <w:vAlign w:val="center"/>
          </w:tcPr>
          <w:p>
            <w:pPr>
              <w:pStyle w:val="TableContents"/>
              <w:bidi w:val="0"/>
              <w:spacing w:before="0" w:after="283"/>
              <w:jc w:val="left"/>
              <w:rPr/>
            </w:pPr>
            <w:r>
              <w:rPr/>
              <w:t xml:space="preserve">1937 </w:t>
            </w:r>
          </w:p>
        </w:tc>
        <w:tc>
          <w:tcPr>
            <w:tcW w:w="1409" w:type="dxa"/>
            <w:tcBorders/>
            <w:vAlign w:val="center"/>
          </w:tcPr>
          <w:p>
            <w:pPr>
              <w:pStyle w:val="TableContents"/>
              <w:bidi w:val="0"/>
              <w:spacing w:before="0" w:after="283"/>
              <w:jc w:val="left"/>
              <w:rPr/>
            </w:pPr>
            <w:r>
              <w:rPr/>
              <w:t xml:space="preserve">1,135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20 </w:t>
            </w:r>
          </w:p>
        </w:tc>
        <w:tc>
          <w:tcPr>
            <w:tcW w:w="2349" w:type="dxa"/>
            <w:tcBorders/>
            <w:vAlign w:val="center"/>
          </w:tcPr>
          <w:p>
            <w:pPr>
              <w:pStyle w:val="TableContents"/>
              <w:bidi w:val="0"/>
              <w:spacing w:before="0" w:after="283"/>
              <w:jc w:val="left"/>
              <w:rPr/>
            </w:pPr>
            <w:r>
              <w:rPr/>
              <w:t xml:space="preserve">Cleveland Browns </w:t>
            </w:r>
          </w:p>
        </w:tc>
        <w:tc>
          <w:tcPr>
            <w:tcW w:w="656" w:type="dxa"/>
            <w:tcBorders/>
            <w:vAlign w:val="center"/>
          </w:tcPr>
          <w:p>
            <w:pPr>
              <w:pStyle w:val="TableContents"/>
              <w:bidi w:val="0"/>
              <w:spacing w:before="0" w:after="283"/>
              <w:jc w:val="left"/>
              <w:rPr/>
            </w:pPr>
            <w:r>
              <w:rPr/>
              <w:t xml:space="preserve">462 </w:t>
            </w:r>
          </w:p>
        </w:tc>
        <w:tc>
          <w:tcPr>
            <w:tcW w:w="611" w:type="dxa"/>
            <w:tcBorders/>
            <w:vAlign w:val="center"/>
          </w:tcPr>
          <w:p>
            <w:pPr>
              <w:pStyle w:val="TableContents"/>
              <w:bidi w:val="0"/>
              <w:spacing w:before="0" w:after="283"/>
              <w:jc w:val="left"/>
              <w:rPr/>
            </w:pPr>
            <w:r>
              <w:rPr/>
              <w:t xml:space="preserve">482 </w:t>
            </w:r>
          </w:p>
        </w:tc>
        <w:tc>
          <w:tcPr>
            <w:tcW w:w="626"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 490 </w:t>
            </w:r>
          </w:p>
        </w:tc>
        <w:tc>
          <w:tcPr>
            <w:tcW w:w="1884" w:type="dxa"/>
            <w:tcBorders/>
            <w:vAlign w:val="center"/>
          </w:tcPr>
          <w:p>
            <w:pPr>
              <w:pStyle w:val="TableContents"/>
              <w:bidi w:val="0"/>
              <w:spacing w:before="0" w:after="283"/>
              <w:jc w:val="left"/>
              <w:rPr/>
            </w:pPr>
            <w:r>
              <w:rPr/>
              <w:t xml:space="preserve">1950 </w:t>
            </w:r>
          </w:p>
        </w:tc>
        <w:tc>
          <w:tcPr>
            <w:tcW w:w="1409" w:type="dxa"/>
            <w:tcBorders/>
            <w:vAlign w:val="center"/>
          </w:tcPr>
          <w:p>
            <w:pPr>
              <w:pStyle w:val="TableContents"/>
              <w:bidi w:val="0"/>
              <w:spacing w:before="0" w:after="283"/>
              <w:jc w:val="left"/>
              <w:rPr/>
            </w:pPr>
            <w:r>
              <w:rPr/>
              <w:t xml:space="preserve">954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21 </w:t>
            </w:r>
          </w:p>
        </w:tc>
        <w:tc>
          <w:tcPr>
            <w:tcW w:w="2349" w:type="dxa"/>
            <w:tcBorders/>
            <w:vAlign w:val="center"/>
          </w:tcPr>
          <w:p>
            <w:pPr>
              <w:pStyle w:val="TableContents"/>
              <w:bidi w:val="0"/>
              <w:spacing w:before="0" w:after="283"/>
              <w:jc w:val="left"/>
              <w:rPr/>
            </w:pPr>
            <w:r>
              <w:rPr/>
              <w:t xml:space="preserve">Philadelphia Eagles </w:t>
            </w:r>
          </w:p>
        </w:tc>
        <w:tc>
          <w:tcPr>
            <w:tcW w:w="656" w:type="dxa"/>
            <w:tcBorders/>
            <w:vAlign w:val="center"/>
          </w:tcPr>
          <w:p>
            <w:pPr>
              <w:pStyle w:val="TableContents"/>
              <w:bidi w:val="0"/>
              <w:spacing w:before="0" w:after="283"/>
              <w:jc w:val="left"/>
              <w:rPr/>
            </w:pPr>
            <w:r>
              <w:rPr/>
              <w:t xml:space="preserve">568 </w:t>
            </w:r>
          </w:p>
        </w:tc>
        <w:tc>
          <w:tcPr>
            <w:tcW w:w="611" w:type="dxa"/>
            <w:tcBorders/>
            <w:vAlign w:val="center"/>
          </w:tcPr>
          <w:p>
            <w:pPr>
              <w:pStyle w:val="TableContents"/>
              <w:bidi w:val="0"/>
              <w:spacing w:before="0" w:after="283"/>
              <w:jc w:val="left"/>
              <w:rPr/>
            </w:pPr>
            <w:r>
              <w:rPr/>
              <w:t xml:space="preserve">594 </w:t>
            </w:r>
          </w:p>
        </w:tc>
        <w:tc>
          <w:tcPr>
            <w:tcW w:w="626" w:type="dxa"/>
            <w:tcBorders/>
            <w:vAlign w:val="center"/>
          </w:tcPr>
          <w:p>
            <w:pPr>
              <w:pStyle w:val="TableContents"/>
              <w:bidi w:val="0"/>
              <w:spacing w:before="0" w:after="283"/>
              <w:jc w:val="left"/>
              <w:rPr/>
            </w:pPr>
            <w:r>
              <w:rPr/>
              <w:t xml:space="preserve">26 </w:t>
            </w:r>
          </w:p>
        </w:tc>
        <w:tc>
          <w:tcPr>
            <w:tcW w:w="635" w:type="dxa"/>
            <w:tcBorders/>
            <w:vAlign w:val="center"/>
          </w:tcPr>
          <w:p>
            <w:pPr>
              <w:pStyle w:val="TableContents"/>
              <w:bidi w:val="0"/>
              <w:spacing w:before="0" w:after="283"/>
              <w:jc w:val="left"/>
              <w:rPr/>
            </w:pPr>
            <w:r>
              <w:rPr/>
              <w:t xml:space="preserve">. 489 </w:t>
            </w:r>
          </w:p>
        </w:tc>
        <w:tc>
          <w:tcPr>
            <w:tcW w:w="1884" w:type="dxa"/>
            <w:tcBorders/>
            <w:vAlign w:val="center"/>
          </w:tcPr>
          <w:p>
            <w:pPr>
              <w:pStyle w:val="TableContents"/>
              <w:bidi w:val="0"/>
              <w:spacing w:before="0" w:after="283"/>
              <w:jc w:val="left"/>
              <w:rPr/>
            </w:pPr>
            <w:r>
              <w:rPr/>
              <w:t xml:space="preserve">1933 </w:t>
            </w:r>
          </w:p>
        </w:tc>
        <w:tc>
          <w:tcPr>
            <w:tcW w:w="1409" w:type="dxa"/>
            <w:tcBorders/>
            <w:vAlign w:val="center"/>
          </w:tcPr>
          <w:p>
            <w:pPr>
              <w:pStyle w:val="TableContents"/>
              <w:bidi w:val="0"/>
              <w:spacing w:before="0" w:after="283"/>
              <w:jc w:val="left"/>
              <w:rPr/>
            </w:pPr>
            <w:r>
              <w:rPr/>
              <w:t xml:space="preserve">1,188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pPr>
            <w:r>
              <w:rPr/>
              <w:t xml:space="preserve">22 </w:t>
            </w:r>
          </w:p>
        </w:tc>
        <w:tc>
          <w:tcPr>
            <w:tcW w:w="2349" w:type="dxa"/>
            <w:tcBorders/>
            <w:vAlign w:val="center"/>
          </w:tcPr>
          <w:p>
            <w:pPr>
              <w:pStyle w:val="TableContents"/>
              <w:bidi w:val="0"/>
              <w:spacing w:before="0" w:after="283"/>
              <w:jc w:val="left"/>
              <w:rPr/>
            </w:pPr>
            <w:r>
              <w:rPr/>
              <w:t xml:space="preserve">Tennessee Titans </w:t>
            </w:r>
          </w:p>
        </w:tc>
        <w:tc>
          <w:tcPr>
            <w:tcW w:w="656" w:type="dxa"/>
            <w:tcBorders/>
            <w:vAlign w:val="center"/>
          </w:tcPr>
          <w:p>
            <w:pPr>
              <w:pStyle w:val="TableContents"/>
              <w:bidi w:val="0"/>
              <w:spacing w:before="0" w:after="283"/>
              <w:jc w:val="left"/>
              <w:rPr/>
            </w:pPr>
            <w:r>
              <w:rPr/>
              <w:t xml:space="preserve">422 </w:t>
            </w:r>
          </w:p>
        </w:tc>
        <w:tc>
          <w:tcPr>
            <w:tcW w:w="611" w:type="dxa"/>
            <w:tcBorders/>
            <w:vAlign w:val="center"/>
          </w:tcPr>
          <w:p>
            <w:pPr>
              <w:pStyle w:val="TableContents"/>
              <w:bidi w:val="0"/>
              <w:spacing w:before="0" w:after="283"/>
              <w:jc w:val="left"/>
              <w:rPr/>
            </w:pPr>
            <w:r>
              <w:rPr/>
              <w:t xml:space="preserve">456 </w:t>
            </w:r>
          </w:p>
        </w:tc>
        <w:tc>
          <w:tcPr>
            <w:tcW w:w="626" w:type="dxa"/>
            <w:tcBorders/>
            <w:vAlign w:val="center"/>
          </w:tcPr>
          <w:p>
            <w:pPr>
              <w:pStyle w:val="TableContents"/>
              <w:bidi w:val="0"/>
              <w:spacing w:before="0" w:after="283"/>
              <w:jc w:val="left"/>
              <w:rPr/>
            </w:pPr>
            <w:r>
              <w:rPr/>
              <w:t xml:space="preserve">6 </w:t>
            </w:r>
          </w:p>
        </w:tc>
        <w:tc>
          <w:tcPr>
            <w:tcW w:w="635" w:type="dxa"/>
            <w:tcBorders/>
            <w:vAlign w:val="center"/>
          </w:tcPr>
          <w:p>
            <w:pPr>
              <w:pStyle w:val="TableContents"/>
              <w:bidi w:val="0"/>
              <w:spacing w:before="0" w:after="283"/>
              <w:jc w:val="left"/>
              <w:rPr/>
            </w:pPr>
            <w:r>
              <w:rPr/>
              <w:t xml:space="preserve">. 481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23 </w:t>
            </w:r>
          </w:p>
        </w:tc>
        <w:tc>
          <w:tcPr>
            <w:tcW w:w="2349" w:type="dxa"/>
            <w:tcBorders/>
            <w:vAlign w:val="center"/>
          </w:tcPr>
          <w:p>
            <w:pPr>
              <w:pStyle w:val="TableContents"/>
              <w:bidi w:val="0"/>
              <w:spacing w:before="0" w:after="283"/>
              <w:jc w:val="left"/>
              <w:rPr/>
            </w:pPr>
            <w:r>
              <w:rPr/>
              <w:t xml:space="preserve">Buffalo Bills </w:t>
            </w:r>
          </w:p>
        </w:tc>
        <w:tc>
          <w:tcPr>
            <w:tcW w:w="656" w:type="dxa"/>
            <w:tcBorders/>
            <w:vAlign w:val="center"/>
          </w:tcPr>
          <w:p>
            <w:pPr>
              <w:pStyle w:val="TableContents"/>
              <w:bidi w:val="0"/>
              <w:spacing w:before="0" w:after="283"/>
              <w:jc w:val="left"/>
              <w:rPr/>
            </w:pPr>
            <w:r>
              <w:rPr/>
              <w:t xml:space="preserve">409 </w:t>
            </w:r>
          </w:p>
        </w:tc>
        <w:tc>
          <w:tcPr>
            <w:tcW w:w="611" w:type="dxa"/>
            <w:tcBorders/>
            <w:vAlign w:val="center"/>
          </w:tcPr>
          <w:p>
            <w:pPr>
              <w:pStyle w:val="TableContents"/>
              <w:bidi w:val="0"/>
              <w:spacing w:before="0" w:after="283"/>
              <w:jc w:val="left"/>
              <w:rPr/>
            </w:pPr>
            <w:r>
              <w:rPr/>
              <w:t xml:space="preserve">467 </w:t>
            </w:r>
          </w:p>
        </w:tc>
        <w:tc>
          <w:tcPr>
            <w:tcW w:w="626"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pPr>
            <w:r>
              <w:rPr/>
              <w:t xml:space="preserve">. 467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24 </w:t>
            </w:r>
          </w:p>
        </w:tc>
        <w:tc>
          <w:tcPr>
            <w:tcW w:w="2349" w:type="dxa"/>
            <w:tcBorders/>
            <w:vAlign w:val="center"/>
          </w:tcPr>
          <w:p>
            <w:pPr>
              <w:pStyle w:val="TableContents"/>
              <w:bidi w:val="0"/>
              <w:spacing w:before="0" w:after="283"/>
              <w:jc w:val="left"/>
              <w:rPr/>
            </w:pPr>
            <w:r>
              <w:rPr/>
              <w:t xml:space="preserve">Detroit Lions </w:t>
            </w:r>
          </w:p>
        </w:tc>
        <w:tc>
          <w:tcPr>
            <w:tcW w:w="656" w:type="dxa"/>
            <w:tcBorders/>
            <w:vAlign w:val="center"/>
          </w:tcPr>
          <w:p>
            <w:pPr>
              <w:pStyle w:val="TableContents"/>
              <w:bidi w:val="0"/>
              <w:spacing w:before="0" w:after="283"/>
              <w:jc w:val="left"/>
              <w:rPr/>
            </w:pPr>
            <w:r>
              <w:rPr/>
              <w:t xml:space="preserve">553 </w:t>
            </w:r>
          </w:p>
        </w:tc>
        <w:tc>
          <w:tcPr>
            <w:tcW w:w="611" w:type="dxa"/>
            <w:tcBorders/>
            <w:vAlign w:val="center"/>
          </w:tcPr>
          <w:p>
            <w:pPr>
              <w:pStyle w:val="TableContents"/>
              <w:bidi w:val="0"/>
              <w:spacing w:before="0" w:after="283"/>
              <w:jc w:val="left"/>
              <w:rPr/>
            </w:pPr>
            <w:r>
              <w:rPr/>
              <w:t xml:space="preserve">648 </w:t>
            </w:r>
          </w:p>
        </w:tc>
        <w:tc>
          <w:tcPr>
            <w:tcW w:w="626" w:type="dxa"/>
            <w:tcBorders/>
            <w:vAlign w:val="center"/>
          </w:tcPr>
          <w:p>
            <w:pPr>
              <w:pStyle w:val="TableContents"/>
              <w:bidi w:val="0"/>
              <w:spacing w:before="0" w:after="283"/>
              <w:jc w:val="left"/>
              <w:rPr/>
            </w:pPr>
            <w:r>
              <w:rPr/>
              <w:t xml:space="preserve">32 </w:t>
            </w:r>
          </w:p>
        </w:tc>
        <w:tc>
          <w:tcPr>
            <w:tcW w:w="635" w:type="dxa"/>
            <w:tcBorders/>
            <w:vAlign w:val="center"/>
          </w:tcPr>
          <w:p>
            <w:pPr>
              <w:pStyle w:val="TableContents"/>
              <w:bidi w:val="0"/>
              <w:spacing w:before="0" w:after="283"/>
              <w:jc w:val="left"/>
              <w:rPr/>
            </w:pPr>
            <w:r>
              <w:rPr/>
              <w:t xml:space="preserve">. 461 </w:t>
            </w:r>
          </w:p>
        </w:tc>
        <w:tc>
          <w:tcPr>
            <w:tcW w:w="1884" w:type="dxa"/>
            <w:tcBorders/>
            <w:vAlign w:val="center"/>
          </w:tcPr>
          <w:p>
            <w:pPr>
              <w:pStyle w:val="TableContents"/>
              <w:bidi w:val="0"/>
              <w:spacing w:before="0" w:after="283"/>
              <w:jc w:val="left"/>
              <w:rPr/>
            </w:pPr>
            <w:r>
              <w:rPr/>
              <w:t xml:space="preserve">1930 </w:t>
            </w:r>
          </w:p>
        </w:tc>
        <w:tc>
          <w:tcPr>
            <w:tcW w:w="1409" w:type="dxa"/>
            <w:tcBorders/>
            <w:vAlign w:val="center"/>
          </w:tcPr>
          <w:p>
            <w:pPr>
              <w:pStyle w:val="TableContents"/>
              <w:bidi w:val="0"/>
              <w:spacing w:before="0" w:after="283"/>
              <w:jc w:val="left"/>
              <w:rPr/>
            </w:pPr>
            <w:r>
              <w:rPr/>
              <w:t xml:space="preserve">1,233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pPr>
            <w:r>
              <w:rPr/>
              <w:t xml:space="preserve">25 </w:t>
            </w:r>
          </w:p>
        </w:tc>
        <w:tc>
          <w:tcPr>
            <w:tcW w:w="2349" w:type="dxa"/>
            <w:tcBorders/>
            <w:vAlign w:val="center"/>
          </w:tcPr>
          <w:p>
            <w:pPr>
              <w:pStyle w:val="TableContents"/>
              <w:bidi w:val="0"/>
              <w:spacing w:before="0" w:after="283"/>
              <w:jc w:val="left"/>
              <w:rPr/>
            </w:pPr>
            <w:r>
              <w:rPr/>
              <w:t xml:space="preserve">Cincinnati Bengals </w:t>
            </w:r>
          </w:p>
        </w:tc>
        <w:tc>
          <w:tcPr>
            <w:tcW w:w="656" w:type="dxa"/>
            <w:tcBorders/>
            <w:vAlign w:val="center"/>
          </w:tcPr>
          <w:p>
            <w:pPr>
              <w:pStyle w:val="TableContents"/>
              <w:bidi w:val="0"/>
              <w:spacing w:before="0" w:after="283"/>
              <w:jc w:val="left"/>
              <w:rPr/>
            </w:pPr>
            <w:r>
              <w:rPr/>
              <w:t xml:space="preserve">351 </w:t>
            </w:r>
          </w:p>
        </w:tc>
        <w:tc>
          <w:tcPr>
            <w:tcW w:w="611" w:type="dxa"/>
            <w:tcBorders/>
            <w:vAlign w:val="center"/>
          </w:tcPr>
          <w:p>
            <w:pPr>
              <w:pStyle w:val="TableContents"/>
              <w:bidi w:val="0"/>
              <w:spacing w:before="0" w:after="283"/>
              <w:jc w:val="left"/>
              <w:rPr/>
            </w:pPr>
            <w:r>
              <w:rPr/>
              <w:t xml:space="preserve">417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457 </w:t>
            </w:r>
          </w:p>
        </w:tc>
        <w:tc>
          <w:tcPr>
            <w:tcW w:w="1884" w:type="dxa"/>
            <w:tcBorders/>
            <w:vAlign w:val="center"/>
          </w:tcPr>
          <w:p>
            <w:pPr>
              <w:pStyle w:val="TableContents"/>
              <w:bidi w:val="0"/>
              <w:spacing w:before="0" w:after="283"/>
              <w:jc w:val="left"/>
              <w:rPr/>
            </w:pPr>
            <w:r>
              <w:rPr/>
              <w:t xml:space="preserve">1968 </w:t>
            </w:r>
          </w:p>
        </w:tc>
        <w:tc>
          <w:tcPr>
            <w:tcW w:w="1409" w:type="dxa"/>
            <w:tcBorders/>
            <w:vAlign w:val="center"/>
          </w:tcPr>
          <w:p>
            <w:pPr>
              <w:pStyle w:val="TableContents"/>
              <w:bidi w:val="0"/>
              <w:spacing w:before="0" w:after="283"/>
              <w:jc w:val="left"/>
              <w:rPr/>
            </w:pPr>
            <w:r>
              <w:rPr/>
              <w:t xml:space="preserve">772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26 </w:t>
            </w:r>
          </w:p>
        </w:tc>
        <w:tc>
          <w:tcPr>
            <w:tcW w:w="2349" w:type="dxa"/>
            <w:tcBorders/>
            <w:vAlign w:val="center"/>
          </w:tcPr>
          <w:p>
            <w:pPr>
              <w:pStyle w:val="TableContents"/>
              <w:bidi w:val="0"/>
              <w:spacing w:before="0" w:after="283"/>
              <w:jc w:val="left"/>
              <w:rPr/>
            </w:pPr>
            <w:r>
              <w:rPr/>
              <w:t xml:space="preserve">New York Jets </w:t>
            </w:r>
          </w:p>
        </w:tc>
        <w:tc>
          <w:tcPr>
            <w:tcW w:w="656" w:type="dxa"/>
            <w:tcBorders/>
            <w:vAlign w:val="center"/>
          </w:tcPr>
          <w:p>
            <w:pPr>
              <w:pStyle w:val="TableContents"/>
              <w:bidi w:val="0"/>
              <w:spacing w:before="0" w:after="283"/>
              <w:jc w:val="left"/>
              <w:rPr/>
            </w:pPr>
            <w:r>
              <w:rPr/>
              <w:t xml:space="preserve">397 </w:t>
            </w:r>
          </w:p>
        </w:tc>
        <w:tc>
          <w:tcPr>
            <w:tcW w:w="611" w:type="dxa"/>
            <w:tcBorders/>
            <w:vAlign w:val="center"/>
          </w:tcPr>
          <w:p>
            <w:pPr>
              <w:pStyle w:val="TableContents"/>
              <w:bidi w:val="0"/>
              <w:spacing w:before="0" w:after="283"/>
              <w:jc w:val="left"/>
              <w:rPr/>
            </w:pPr>
            <w:r>
              <w:rPr/>
              <w:t xml:space="preserve">479 </w:t>
            </w:r>
          </w:p>
        </w:tc>
        <w:tc>
          <w:tcPr>
            <w:tcW w:w="626"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pPr>
            <w:r>
              <w:rPr/>
              <w:t xml:space="preserve">. 454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27 </w:t>
            </w:r>
          </w:p>
        </w:tc>
        <w:tc>
          <w:tcPr>
            <w:tcW w:w="2349" w:type="dxa"/>
            <w:tcBorders/>
            <w:vAlign w:val="center"/>
          </w:tcPr>
          <w:p>
            <w:pPr>
              <w:pStyle w:val="TableContents"/>
              <w:bidi w:val="0"/>
              <w:spacing w:before="0" w:after="283"/>
              <w:jc w:val="left"/>
              <w:rPr/>
            </w:pPr>
            <w:r>
              <w:rPr/>
              <w:t xml:space="preserve">Jacksonville Jaguars </w:t>
            </w:r>
          </w:p>
        </w:tc>
        <w:tc>
          <w:tcPr>
            <w:tcW w:w="656" w:type="dxa"/>
            <w:tcBorders/>
            <w:vAlign w:val="center"/>
          </w:tcPr>
          <w:p>
            <w:pPr>
              <w:pStyle w:val="TableContents"/>
              <w:bidi w:val="0"/>
              <w:spacing w:before="0" w:after="283"/>
              <w:jc w:val="left"/>
              <w:rPr/>
            </w:pPr>
            <w:r>
              <w:rPr/>
              <w:t xml:space="preserve">165 </w:t>
            </w:r>
          </w:p>
        </w:tc>
        <w:tc>
          <w:tcPr>
            <w:tcW w:w="611" w:type="dxa"/>
            <w:tcBorders/>
            <w:vAlign w:val="center"/>
          </w:tcPr>
          <w:p>
            <w:pPr>
              <w:pStyle w:val="TableContents"/>
              <w:bidi w:val="0"/>
              <w:spacing w:before="0" w:after="283"/>
              <w:jc w:val="left"/>
              <w:rPr/>
            </w:pPr>
            <w:r>
              <w:rPr/>
              <w:t xml:space="preserve">203 </w:t>
            </w:r>
          </w:p>
        </w:tc>
        <w:tc>
          <w:tcPr>
            <w:tcW w:w="626" w:type="dxa"/>
            <w:tcBorders/>
            <w:vAlign w:val="center"/>
          </w:tcPr>
          <w:p>
            <w:pPr>
              <w:pStyle w:val="TableContents"/>
              <w:bidi w:val="0"/>
              <w:spacing w:before="0" w:after="283"/>
              <w:jc w:val="left"/>
              <w:rPr/>
            </w:pPr>
            <w:r>
              <w:rPr/>
              <w:t xml:space="preserve">0 </w:t>
            </w:r>
          </w:p>
        </w:tc>
        <w:tc>
          <w:tcPr>
            <w:tcW w:w="635" w:type="dxa"/>
            <w:tcBorders/>
            <w:vAlign w:val="center"/>
          </w:tcPr>
          <w:p>
            <w:pPr>
              <w:pStyle w:val="TableContents"/>
              <w:bidi w:val="0"/>
              <w:spacing w:before="0" w:after="283"/>
              <w:jc w:val="left"/>
              <w:rPr/>
            </w:pPr>
            <w:r>
              <w:rPr/>
              <w:t xml:space="preserve">. 448 </w:t>
            </w:r>
          </w:p>
        </w:tc>
        <w:tc>
          <w:tcPr>
            <w:tcW w:w="1884" w:type="dxa"/>
            <w:tcBorders/>
            <w:vAlign w:val="center"/>
          </w:tcPr>
          <w:p>
            <w:pPr>
              <w:pStyle w:val="TableContents"/>
              <w:bidi w:val="0"/>
              <w:spacing w:before="0" w:after="283"/>
              <w:jc w:val="left"/>
              <w:rPr/>
            </w:pPr>
            <w:r>
              <w:rPr/>
              <w:t xml:space="preserve">1995 </w:t>
            </w:r>
          </w:p>
        </w:tc>
        <w:tc>
          <w:tcPr>
            <w:tcW w:w="1409" w:type="dxa"/>
            <w:tcBorders/>
            <w:vAlign w:val="center"/>
          </w:tcPr>
          <w:p>
            <w:pPr>
              <w:pStyle w:val="TableContents"/>
              <w:bidi w:val="0"/>
              <w:spacing w:before="0" w:after="283"/>
              <w:jc w:val="left"/>
              <w:rPr/>
            </w:pPr>
            <w:r>
              <w:rPr/>
              <w:t xml:space="preserve">368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28 </w:t>
            </w:r>
          </w:p>
        </w:tc>
        <w:tc>
          <w:tcPr>
            <w:tcW w:w="2349" w:type="dxa"/>
            <w:tcBorders/>
            <w:vAlign w:val="center"/>
          </w:tcPr>
          <w:p>
            <w:pPr>
              <w:pStyle w:val="TableContents"/>
              <w:bidi w:val="0"/>
              <w:spacing w:before="0" w:after="283"/>
              <w:jc w:val="left"/>
              <w:rPr/>
            </w:pPr>
            <w:r>
              <w:rPr/>
              <w:t xml:space="preserve">New Orleans Saints </w:t>
            </w:r>
          </w:p>
        </w:tc>
        <w:tc>
          <w:tcPr>
            <w:tcW w:w="656" w:type="dxa"/>
            <w:tcBorders/>
            <w:vAlign w:val="center"/>
          </w:tcPr>
          <w:p>
            <w:pPr>
              <w:pStyle w:val="TableContents"/>
              <w:bidi w:val="0"/>
              <w:spacing w:before="0" w:after="283"/>
              <w:jc w:val="left"/>
              <w:rPr/>
            </w:pPr>
            <w:r>
              <w:rPr/>
              <w:t xml:space="preserve">349 </w:t>
            </w:r>
          </w:p>
        </w:tc>
        <w:tc>
          <w:tcPr>
            <w:tcW w:w="611" w:type="dxa"/>
            <w:tcBorders/>
            <w:vAlign w:val="center"/>
          </w:tcPr>
          <w:p>
            <w:pPr>
              <w:pStyle w:val="TableContents"/>
              <w:bidi w:val="0"/>
              <w:spacing w:before="0" w:after="283"/>
              <w:jc w:val="left"/>
              <w:rPr/>
            </w:pPr>
            <w:r>
              <w:rPr/>
              <w:t xml:space="preserve">432 </w:t>
            </w:r>
          </w:p>
        </w:tc>
        <w:tc>
          <w:tcPr>
            <w:tcW w:w="626" w:type="dxa"/>
            <w:tcBorders/>
            <w:vAlign w:val="center"/>
          </w:tcPr>
          <w:p>
            <w:pPr>
              <w:pStyle w:val="TableContents"/>
              <w:bidi w:val="0"/>
              <w:spacing w:before="0" w:after="283"/>
              <w:jc w:val="left"/>
              <w:rPr/>
            </w:pPr>
            <w:r>
              <w:rPr/>
              <w:t xml:space="preserve">5 </w:t>
            </w:r>
          </w:p>
        </w:tc>
        <w:tc>
          <w:tcPr>
            <w:tcW w:w="635" w:type="dxa"/>
            <w:tcBorders/>
            <w:vAlign w:val="center"/>
          </w:tcPr>
          <w:p>
            <w:pPr>
              <w:pStyle w:val="TableContents"/>
              <w:bidi w:val="0"/>
              <w:spacing w:before="0" w:after="283"/>
              <w:jc w:val="left"/>
              <w:rPr/>
            </w:pPr>
            <w:r>
              <w:rPr/>
              <w:t xml:space="preserve">. 447 </w:t>
            </w:r>
          </w:p>
        </w:tc>
        <w:tc>
          <w:tcPr>
            <w:tcW w:w="1884" w:type="dxa"/>
            <w:tcBorders/>
            <w:vAlign w:val="center"/>
          </w:tcPr>
          <w:p>
            <w:pPr>
              <w:pStyle w:val="TableContents"/>
              <w:bidi w:val="0"/>
              <w:spacing w:before="0" w:after="283"/>
              <w:jc w:val="left"/>
              <w:rPr/>
            </w:pPr>
            <w:r>
              <w:rPr/>
              <w:t xml:space="preserve">1967 </w:t>
            </w:r>
          </w:p>
        </w:tc>
        <w:tc>
          <w:tcPr>
            <w:tcW w:w="1409" w:type="dxa"/>
            <w:tcBorders/>
            <w:vAlign w:val="center"/>
          </w:tcPr>
          <w:p>
            <w:pPr>
              <w:pStyle w:val="TableContents"/>
              <w:bidi w:val="0"/>
              <w:spacing w:before="0" w:after="283"/>
              <w:jc w:val="left"/>
              <w:rPr/>
            </w:pPr>
            <w:r>
              <w:rPr/>
              <w:t xml:space="preserve">786 </w:t>
            </w:r>
          </w:p>
        </w:tc>
        <w:tc>
          <w:tcPr>
            <w:tcW w:w="1289" w:type="dxa"/>
            <w:tcBorders/>
            <w:vAlign w:val="center"/>
          </w:tcPr>
          <w:p>
            <w:pPr>
              <w:pStyle w:val="TableContents"/>
              <w:bidi w:val="0"/>
              <w:spacing w:before="0" w:after="283"/>
              <w:jc w:val="left"/>
              <w:rPr/>
            </w:pPr>
            <w:r>
              <w:rPr/>
              <w:t xml:space="preserve">NFC South </w:t>
            </w:r>
          </w:p>
        </w:tc>
      </w:tr>
      <w:tr>
        <w:trPr/>
        <w:tc>
          <w:tcPr>
            <w:tcW w:w="746" w:type="dxa"/>
            <w:tcBorders/>
            <w:vAlign w:val="center"/>
          </w:tcPr>
          <w:p>
            <w:pPr>
              <w:pStyle w:val="TableContents"/>
              <w:bidi w:val="0"/>
              <w:spacing w:before="0" w:after="283"/>
              <w:jc w:val="left"/>
              <w:rPr/>
            </w:pPr>
            <w:r>
              <w:rPr/>
              <w:t xml:space="preserve">29 </w:t>
            </w:r>
          </w:p>
        </w:tc>
        <w:tc>
          <w:tcPr>
            <w:tcW w:w="2349" w:type="dxa"/>
            <w:tcBorders/>
            <w:vAlign w:val="center"/>
          </w:tcPr>
          <w:p>
            <w:pPr>
              <w:pStyle w:val="TableContents"/>
              <w:bidi w:val="0"/>
              <w:spacing w:before="0" w:after="283"/>
              <w:jc w:val="left"/>
              <w:rPr/>
            </w:pPr>
            <w:r>
              <w:rPr/>
              <w:t xml:space="preserve">Atlanta Falcons </w:t>
            </w:r>
          </w:p>
        </w:tc>
        <w:tc>
          <w:tcPr>
            <w:tcW w:w="656" w:type="dxa"/>
            <w:tcBorders/>
            <w:vAlign w:val="center"/>
          </w:tcPr>
          <w:p>
            <w:pPr>
              <w:pStyle w:val="TableContents"/>
              <w:bidi w:val="0"/>
              <w:spacing w:before="0" w:after="283"/>
              <w:jc w:val="left"/>
              <w:rPr/>
            </w:pPr>
            <w:r>
              <w:rPr/>
              <w:t xml:space="preserve">351 </w:t>
            </w:r>
          </w:p>
        </w:tc>
        <w:tc>
          <w:tcPr>
            <w:tcW w:w="611" w:type="dxa"/>
            <w:tcBorders/>
            <w:vAlign w:val="center"/>
          </w:tcPr>
          <w:p>
            <w:pPr>
              <w:pStyle w:val="TableContents"/>
              <w:bidi w:val="0"/>
              <w:spacing w:before="0" w:after="283"/>
              <w:jc w:val="left"/>
              <w:rPr/>
            </w:pPr>
            <w:r>
              <w:rPr/>
              <w:t xml:space="preserve">443 </w:t>
            </w:r>
          </w:p>
        </w:tc>
        <w:tc>
          <w:tcPr>
            <w:tcW w:w="626" w:type="dxa"/>
            <w:tcBorders/>
            <w:vAlign w:val="center"/>
          </w:tcPr>
          <w:p>
            <w:pPr>
              <w:pStyle w:val="TableContents"/>
              <w:bidi w:val="0"/>
              <w:spacing w:before="0" w:after="283"/>
              <w:jc w:val="left"/>
              <w:rPr/>
            </w:pPr>
            <w:r>
              <w:rPr/>
              <w:t xml:space="preserve">6 </w:t>
            </w:r>
          </w:p>
        </w:tc>
        <w:tc>
          <w:tcPr>
            <w:tcW w:w="635" w:type="dxa"/>
            <w:tcBorders/>
            <w:vAlign w:val="center"/>
          </w:tcPr>
          <w:p>
            <w:pPr>
              <w:pStyle w:val="TableContents"/>
              <w:bidi w:val="0"/>
              <w:spacing w:before="0" w:after="283"/>
              <w:jc w:val="left"/>
              <w:rPr/>
            </w:pPr>
            <w:r>
              <w:rPr/>
              <w:t xml:space="preserve">. 443 </w:t>
            </w:r>
          </w:p>
        </w:tc>
        <w:tc>
          <w:tcPr>
            <w:tcW w:w="1884" w:type="dxa"/>
            <w:tcBorders/>
            <w:vAlign w:val="center"/>
          </w:tcPr>
          <w:p>
            <w:pPr>
              <w:pStyle w:val="TableContents"/>
              <w:bidi w:val="0"/>
              <w:spacing w:before="0" w:after="283"/>
              <w:jc w:val="left"/>
              <w:rPr/>
            </w:pPr>
            <w:r>
              <w:rPr/>
              <w:t xml:space="preserve">1966 </w:t>
            </w:r>
          </w:p>
        </w:tc>
        <w:tc>
          <w:tcPr>
            <w:tcW w:w="1409" w:type="dxa"/>
            <w:tcBorders/>
            <w:vAlign w:val="center"/>
          </w:tcPr>
          <w:p>
            <w:pPr>
              <w:pStyle w:val="TableContents"/>
              <w:bidi w:val="0"/>
              <w:spacing w:before="0" w:after="283"/>
              <w:jc w:val="left"/>
              <w:rPr/>
            </w:pPr>
            <w:r>
              <w:rPr/>
              <w:t xml:space="preserve">790 </w:t>
            </w:r>
          </w:p>
        </w:tc>
        <w:tc>
          <w:tcPr>
            <w:tcW w:w="1289" w:type="dxa"/>
            <w:tcBorders/>
            <w:vAlign w:val="center"/>
          </w:tcPr>
          <w:p>
            <w:pPr>
              <w:pStyle w:val="TableContents"/>
              <w:bidi w:val="0"/>
              <w:spacing w:before="0" w:after="283"/>
              <w:jc w:val="left"/>
              <w:rPr/>
            </w:pPr>
            <w:r>
              <w:rPr/>
              <w:t xml:space="preserve">NFC South </w:t>
            </w:r>
          </w:p>
        </w:tc>
      </w:tr>
      <w:tr>
        <w:trPr/>
        <w:tc>
          <w:tcPr>
            <w:tcW w:w="746" w:type="dxa"/>
            <w:tcBorders/>
            <w:vAlign w:val="center"/>
          </w:tcPr>
          <w:p>
            <w:pPr>
              <w:pStyle w:val="TableContents"/>
              <w:bidi w:val="0"/>
              <w:spacing w:before="0" w:after="283"/>
              <w:jc w:val="left"/>
              <w:rPr/>
            </w:pPr>
            <w:r>
              <w:rPr/>
              <w:t xml:space="preserve">30 </w:t>
            </w:r>
          </w:p>
        </w:tc>
        <w:tc>
          <w:tcPr>
            <w:tcW w:w="2349" w:type="dxa"/>
            <w:tcBorders/>
            <w:vAlign w:val="center"/>
          </w:tcPr>
          <w:p>
            <w:pPr>
              <w:pStyle w:val="TableContents"/>
              <w:bidi w:val="0"/>
              <w:spacing w:before="0" w:after="283"/>
              <w:jc w:val="left"/>
              <w:rPr/>
            </w:pPr>
            <w:r>
              <w:rPr/>
              <w:t xml:space="preserve">Houston Texans </w:t>
            </w:r>
          </w:p>
        </w:tc>
        <w:tc>
          <w:tcPr>
            <w:tcW w:w="656" w:type="dxa"/>
            <w:tcBorders/>
            <w:vAlign w:val="center"/>
          </w:tcPr>
          <w:p>
            <w:pPr>
              <w:pStyle w:val="TableContents"/>
              <w:bidi w:val="0"/>
              <w:spacing w:before="0" w:after="283"/>
              <w:jc w:val="left"/>
              <w:rPr/>
            </w:pPr>
            <w:r>
              <w:rPr/>
              <w:t xml:space="preserve">110 </w:t>
            </w:r>
          </w:p>
        </w:tc>
        <w:tc>
          <w:tcPr>
            <w:tcW w:w="611" w:type="dxa"/>
            <w:tcBorders/>
            <w:vAlign w:val="center"/>
          </w:tcPr>
          <w:p>
            <w:pPr>
              <w:pStyle w:val="TableContents"/>
              <w:bidi w:val="0"/>
              <w:spacing w:before="0" w:after="283"/>
              <w:jc w:val="left"/>
              <w:rPr/>
            </w:pPr>
            <w:r>
              <w:rPr/>
              <w:t xml:space="preserve">146 </w:t>
            </w:r>
          </w:p>
        </w:tc>
        <w:tc>
          <w:tcPr>
            <w:tcW w:w="626" w:type="dxa"/>
            <w:tcBorders/>
            <w:vAlign w:val="center"/>
          </w:tcPr>
          <w:p>
            <w:pPr>
              <w:pStyle w:val="TableContents"/>
              <w:bidi w:val="0"/>
              <w:spacing w:before="0" w:after="283"/>
              <w:jc w:val="left"/>
              <w:rPr/>
            </w:pPr>
            <w:r>
              <w:rPr/>
              <w:t xml:space="preserve">0 </w:t>
            </w:r>
          </w:p>
        </w:tc>
        <w:tc>
          <w:tcPr>
            <w:tcW w:w="635" w:type="dxa"/>
            <w:tcBorders/>
            <w:vAlign w:val="center"/>
          </w:tcPr>
          <w:p>
            <w:pPr>
              <w:pStyle w:val="TableContents"/>
              <w:bidi w:val="0"/>
              <w:spacing w:before="0" w:after="283"/>
              <w:jc w:val="left"/>
              <w:rPr/>
            </w:pPr>
            <w:r>
              <w:rPr/>
              <w:t xml:space="preserve">. 430 </w:t>
            </w:r>
          </w:p>
        </w:tc>
        <w:tc>
          <w:tcPr>
            <w:tcW w:w="1884" w:type="dxa"/>
            <w:tcBorders/>
            <w:vAlign w:val="center"/>
          </w:tcPr>
          <w:p>
            <w:pPr>
              <w:pStyle w:val="TableContents"/>
              <w:bidi w:val="0"/>
              <w:spacing w:before="0" w:after="283"/>
              <w:jc w:val="left"/>
              <w:rPr/>
            </w:pPr>
            <w:r>
              <w:rPr/>
              <w:t xml:space="preserve">2002 </w:t>
            </w:r>
          </w:p>
        </w:tc>
        <w:tc>
          <w:tcPr>
            <w:tcW w:w="1409" w:type="dxa"/>
            <w:tcBorders/>
            <w:vAlign w:val="center"/>
          </w:tcPr>
          <w:p>
            <w:pPr>
              <w:pStyle w:val="TableContents"/>
              <w:bidi w:val="0"/>
              <w:spacing w:before="0" w:after="283"/>
              <w:jc w:val="left"/>
              <w:rPr/>
            </w:pPr>
            <w:r>
              <w:rPr/>
              <w:t xml:space="preserve">256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31 </w:t>
            </w:r>
          </w:p>
        </w:tc>
        <w:tc>
          <w:tcPr>
            <w:tcW w:w="2349" w:type="dxa"/>
            <w:tcBorders/>
            <w:vAlign w:val="center"/>
          </w:tcPr>
          <w:p>
            <w:pPr>
              <w:pStyle w:val="TableContents"/>
              <w:bidi w:val="0"/>
              <w:spacing w:before="0" w:after="283"/>
              <w:jc w:val="left"/>
              <w:rPr/>
            </w:pPr>
            <w:r>
              <w:rPr/>
              <w:t xml:space="preserve">Arizona Cardinals </w:t>
            </w:r>
          </w:p>
        </w:tc>
        <w:tc>
          <w:tcPr>
            <w:tcW w:w="656" w:type="dxa"/>
            <w:tcBorders/>
            <w:vAlign w:val="center"/>
          </w:tcPr>
          <w:p>
            <w:pPr>
              <w:pStyle w:val="TableContents"/>
              <w:bidi w:val="0"/>
              <w:spacing w:before="0" w:after="283"/>
              <w:jc w:val="left"/>
              <w:rPr/>
            </w:pPr>
            <w:r>
              <w:rPr/>
              <w:t xml:space="preserve">550 </w:t>
            </w:r>
          </w:p>
        </w:tc>
        <w:tc>
          <w:tcPr>
            <w:tcW w:w="611" w:type="dxa"/>
            <w:tcBorders/>
            <w:vAlign w:val="center"/>
          </w:tcPr>
          <w:p>
            <w:pPr>
              <w:pStyle w:val="TableContents"/>
              <w:bidi w:val="0"/>
              <w:spacing w:before="0" w:after="283"/>
              <w:jc w:val="left"/>
              <w:rPr/>
            </w:pPr>
            <w:r>
              <w:rPr/>
              <w:t xml:space="preserve">740 </w:t>
            </w:r>
          </w:p>
        </w:tc>
        <w:tc>
          <w:tcPr>
            <w:tcW w:w="626" w:type="dxa"/>
            <w:tcBorders/>
            <w:vAlign w:val="center"/>
          </w:tcPr>
          <w:p>
            <w:pPr>
              <w:pStyle w:val="TableContents"/>
              <w:bidi w:val="0"/>
              <w:spacing w:before="0" w:after="283"/>
              <w:jc w:val="left"/>
              <w:rPr/>
            </w:pPr>
            <w:r>
              <w:rPr/>
              <w:t xml:space="preserve">40 </w:t>
            </w:r>
          </w:p>
        </w:tc>
        <w:tc>
          <w:tcPr>
            <w:tcW w:w="635" w:type="dxa"/>
            <w:tcBorders/>
            <w:vAlign w:val="center"/>
          </w:tcPr>
          <w:p>
            <w:pPr>
              <w:pStyle w:val="TableContents"/>
              <w:bidi w:val="0"/>
              <w:spacing w:before="0" w:after="283"/>
              <w:jc w:val="left"/>
              <w:rPr/>
            </w:pPr>
            <w:r>
              <w:rPr/>
              <w:t xml:space="preserve">. 429 </w:t>
            </w:r>
          </w:p>
        </w:tc>
        <w:tc>
          <w:tcPr>
            <w:tcW w:w="1884" w:type="dxa"/>
            <w:tcBorders/>
            <w:vAlign w:val="center"/>
          </w:tcPr>
          <w:p>
            <w:pPr>
              <w:pStyle w:val="TableContents"/>
              <w:bidi w:val="0"/>
              <w:spacing w:before="0" w:after="283"/>
              <w:jc w:val="left"/>
              <w:rPr/>
            </w:pPr>
            <w:r>
              <w:rPr/>
              <w:t xml:space="preserve">1920 </w:t>
            </w:r>
          </w:p>
        </w:tc>
        <w:tc>
          <w:tcPr>
            <w:tcW w:w="1409" w:type="dxa"/>
            <w:tcBorders/>
            <w:vAlign w:val="center"/>
          </w:tcPr>
          <w:p>
            <w:pPr>
              <w:pStyle w:val="TableContents"/>
              <w:bidi w:val="0"/>
              <w:spacing w:before="0" w:after="283"/>
              <w:jc w:val="left"/>
              <w:rPr/>
            </w:pPr>
            <w:r>
              <w:rPr/>
              <w:t xml:space="preserve">1,330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32 </w:t>
            </w:r>
          </w:p>
        </w:tc>
        <w:tc>
          <w:tcPr>
            <w:tcW w:w="2349" w:type="dxa"/>
            <w:tcBorders/>
            <w:vAlign w:val="center"/>
          </w:tcPr>
          <w:p>
            <w:pPr>
              <w:pStyle w:val="TableContents"/>
              <w:bidi w:val="0"/>
              <w:spacing w:before="0" w:after="283"/>
              <w:jc w:val="left"/>
              <w:rPr/>
            </w:pPr>
            <w:r>
              <w:rPr>
                <w:color w:val="DCDCDC"/>
              </w:rPr>
              <w:t xml:space="preserve">Tampa Bay Buccaneers </w:t>
            </w:r>
          </w:p>
        </w:tc>
        <w:tc>
          <w:tcPr>
            <w:tcW w:w="656" w:type="dxa"/>
            <w:tcBorders/>
            <w:vAlign w:val="center"/>
          </w:tcPr>
          <w:p>
            <w:pPr>
              <w:pStyle w:val="TableContents"/>
              <w:bidi w:val="0"/>
              <w:spacing w:before="0" w:after="283"/>
              <w:jc w:val="left"/>
              <w:rPr/>
            </w:pPr>
            <w:r>
              <w:rPr/>
              <w:t xml:space="preserve">255 </w:t>
            </w:r>
          </w:p>
        </w:tc>
        <w:tc>
          <w:tcPr>
            <w:tcW w:w="611" w:type="dxa"/>
            <w:tcBorders/>
            <w:vAlign w:val="center"/>
          </w:tcPr>
          <w:p>
            <w:pPr>
              <w:pStyle w:val="TableContents"/>
              <w:bidi w:val="0"/>
              <w:spacing w:before="0" w:after="283"/>
              <w:jc w:val="left"/>
              <w:rPr/>
            </w:pPr>
            <w:r>
              <w:rPr/>
              <w:t xml:space="preserve">404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387 </w:t>
            </w:r>
          </w:p>
        </w:tc>
        <w:tc>
          <w:tcPr>
            <w:tcW w:w="1884" w:type="dxa"/>
            <w:tcBorders/>
            <w:vAlign w:val="center"/>
          </w:tcPr>
          <w:p>
            <w:pPr>
              <w:pStyle w:val="TableContents"/>
              <w:bidi w:val="0"/>
              <w:spacing w:before="0" w:after="283"/>
              <w:jc w:val="left"/>
              <w:rPr/>
            </w:pPr>
            <w:r>
              <w:rPr/>
              <w:t xml:space="preserve">1976 </w:t>
            </w:r>
          </w:p>
        </w:tc>
        <w:tc>
          <w:tcPr>
            <w:tcW w:w="1409" w:type="dxa"/>
            <w:tcBorders/>
            <w:vAlign w:val="center"/>
          </w:tcPr>
          <w:p>
            <w:pPr>
              <w:pStyle w:val="TableContents"/>
              <w:bidi w:val="0"/>
              <w:spacing w:before="0" w:after="283"/>
              <w:jc w:val="left"/>
              <w:rPr/>
            </w:pPr>
            <w:r>
              <w:rPr/>
              <w:t xml:space="preserve">660 </w:t>
            </w:r>
          </w:p>
        </w:tc>
        <w:tc>
          <w:tcPr>
            <w:tcW w:w="1289" w:type="dxa"/>
            <w:tcBorders/>
            <w:vAlign w:val="center"/>
          </w:tcPr>
          <w:p>
            <w:pPr>
              <w:pStyle w:val="TableContents"/>
              <w:bidi w:val="0"/>
              <w:spacing w:before="0" w:after="283"/>
              <w:jc w:val="left"/>
              <w:rPr/>
            </w:pPr>
            <w:r>
              <w:rPr/>
              <w:t xml:space="preserve">NFC South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huonoin ennätys NFL-jalkapallossa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nfl-joukkue on voittanut eniten voittoja kautta aikojen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paras ennätys nfl jalkapalloliigassa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Chicago Bears </w:t>
      </w:r>
      <w:r>
        <w:rPr/>
        <w:t xml:space="preserve">749 579 42 . 562 1920 1,370 NFC North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NFL:n paras jalkapallohistoria...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46"/>
        <w:gridCol w:w="2349"/>
        <w:gridCol w:w="656"/>
        <w:gridCol w:w="611"/>
        <w:gridCol w:w="626"/>
        <w:gridCol w:w="635"/>
        <w:gridCol w:w="1884"/>
        <w:gridCol w:w="1409"/>
        <w:gridCol w:w="1289"/>
      </w:tblGrid>
      <w:tr>
        <w:trPr/>
        <w:tc>
          <w:tcPr>
            <w:tcW w:w="746" w:type="dxa"/>
            <w:tcBorders/>
            <w:vAlign w:val="center"/>
          </w:tcPr>
          <w:p>
            <w:pPr>
              <w:pStyle w:val="TableHeading"/>
              <w:suppressLineNumbers/>
              <w:bidi w:val="0"/>
              <w:spacing w:before="0" w:after="283"/>
              <w:jc w:val="center"/>
              <w:rPr/>
            </w:pPr>
            <w:r>
              <w:rPr/>
              <w:t xml:space="preserve">Sijoitus </w:t>
            </w:r>
          </w:p>
        </w:tc>
        <w:tc>
          <w:tcPr>
            <w:tcW w:w="2349" w:type="dxa"/>
            <w:tcBorders/>
            <w:vAlign w:val="center"/>
          </w:tcPr>
          <w:p>
            <w:pPr>
              <w:pStyle w:val="TableHeading"/>
              <w:suppressLineNumbers/>
              <w:bidi w:val="0"/>
              <w:spacing w:before="0" w:after="283"/>
              <w:jc w:val="center"/>
              <w:rPr/>
            </w:pPr>
            <w:r>
              <w:rPr/>
              <w:t xml:space="preserve">Joukkue </w:t>
            </w:r>
          </w:p>
        </w:tc>
        <w:tc>
          <w:tcPr>
            <w:tcW w:w="656" w:type="dxa"/>
            <w:tcBorders/>
            <w:vAlign w:val="center"/>
          </w:tcPr>
          <w:p>
            <w:pPr>
              <w:pStyle w:val="TableHeading"/>
              <w:suppressLineNumbers/>
              <w:bidi w:val="0"/>
              <w:spacing w:before="0" w:after="283"/>
              <w:jc w:val="center"/>
              <w:rPr/>
            </w:pPr>
            <w:r>
              <w:rPr/>
              <w:t xml:space="preserve">Won </w:t>
            </w:r>
          </w:p>
        </w:tc>
        <w:tc>
          <w:tcPr>
            <w:tcW w:w="611" w:type="dxa"/>
            <w:tcBorders/>
            <w:vAlign w:val="center"/>
          </w:tcPr>
          <w:p>
            <w:pPr>
              <w:pStyle w:val="TableHeading"/>
              <w:suppressLineNumbers/>
              <w:bidi w:val="0"/>
              <w:spacing w:before="0" w:after="283"/>
              <w:jc w:val="center"/>
              <w:rPr/>
            </w:pPr>
            <w:r>
              <w:rPr/>
              <w:t xml:space="preserve">Kadonnut </w:t>
            </w:r>
          </w:p>
        </w:tc>
        <w:tc>
          <w:tcPr>
            <w:tcW w:w="626" w:type="dxa"/>
            <w:tcBorders/>
            <w:vAlign w:val="center"/>
          </w:tcPr>
          <w:p>
            <w:pPr>
              <w:pStyle w:val="TableHeading"/>
              <w:suppressLineNumbers/>
              <w:bidi w:val="0"/>
              <w:spacing w:before="0" w:after="283"/>
              <w:jc w:val="center"/>
              <w:rPr/>
            </w:pPr>
            <w:r>
              <w:rPr/>
              <w:t xml:space="preserve">Sidottu </w:t>
            </w:r>
          </w:p>
        </w:tc>
        <w:tc>
          <w:tcPr>
            <w:tcW w:w="635" w:type="dxa"/>
            <w:tcBorders/>
            <w:vAlign w:val="center"/>
          </w:tcPr>
          <w:p>
            <w:pPr>
              <w:pStyle w:val="TableHeading"/>
              <w:suppressLineNumbers/>
              <w:bidi w:val="0"/>
              <w:spacing w:before="0" w:after="283"/>
              <w:jc w:val="center"/>
              <w:rPr/>
            </w:pPr>
            <w:r>
              <w:rPr/>
              <w:t xml:space="preserve">Pct. </w:t>
            </w:r>
          </w:p>
        </w:tc>
        <w:tc>
          <w:tcPr>
            <w:tcW w:w="1884" w:type="dxa"/>
            <w:tcBorders/>
            <w:vAlign w:val="center"/>
          </w:tcPr>
          <w:p>
            <w:pPr>
              <w:pStyle w:val="TableHeading"/>
              <w:suppressLineNumbers/>
              <w:bidi w:val="0"/>
              <w:spacing w:before="0" w:after="283"/>
              <w:jc w:val="center"/>
              <w:rPr/>
            </w:pPr>
            <w:r>
              <w:rPr/>
              <w:t xml:space="preserve">Ensimmäinen NFL-kausi </w:t>
            </w:r>
          </w:p>
        </w:tc>
        <w:tc>
          <w:tcPr>
            <w:tcW w:w="1409" w:type="dxa"/>
            <w:tcBorders/>
            <w:vAlign w:val="center"/>
          </w:tcPr>
          <w:p>
            <w:pPr>
              <w:pStyle w:val="TableHeading"/>
              <w:suppressLineNumbers/>
              <w:bidi w:val="0"/>
              <w:spacing w:before="0" w:after="283"/>
              <w:jc w:val="center"/>
              <w:rPr/>
            </w:pPr>
            <w:r>
              <w:rPr/>
              <w:t xml:space="preserve">Yhteensä pelejä </w:t>
            </w:r>
          </w:p>
        </w:tc>
        <w:tc>
          <w:tcPr>
            <w:tcW w:w="1289" w:type="dxa"/>
            <w:tcBorders/>
            <w:vAlign w:val="center"/>
          </w:tcPr>
          <w:p>
            <w:pPr>
              <w:pStyle w:val="TableHeading"/>
              <w:suppressLineNumbers/>
              <w:bidi w:val="0"/>
              <w:spacing w:before="0" w:after="283"/>
              <w:jc w:val="center"/>
              <w:rPr/>
            </w:pPr>
            <w:r>
              <w:rPr/>
              <w:t xml:space="preserve">Osasto </w:t>
            </w:r>
          </w:p>
        </w:tc>
      </w:tr>
      <w:tr>
        <w:trPr/>
        <w:tc>
          <w:tcPr>
            <w:tcW w:w="746" w:type="dxa"/>
            <w:tcBorders/>
            <w:vAlign w:val="center"/>
          </w:tcPr>
          <w:p>
            <w:pPr>
              <w:pStyle w:val="TableContents"/>
              <w:bidi w:val="0"/>
              <w:spacing w:before="0" w:after="283"/>
              <w:jc w:val="left"/>
              <w:rPr/>
            </w:pPr>
            <w:r>
              <w:rPr/>
              <w:t xml:space="preserve">1. </w:t>
            </w:r>
          </w:p>
        </w:tc>
        <w:tc>
          <w:tcPr>
            <w:tcW w:w="2349" w:type="dxa"/>
            <w:tcBorders/>
            <w:vAlign w:val="center"/>
          </w:tcPr>
          <w:p>
            <w:pPr>
              <w:pStyle w:val="TableContents"/>
              <w:bidi w:val="0"/>
              <w:spacing w:before="0" w:after="283"/>
              <w:jc w:val="left"/>
              <w:rPr/>
            </w:pPr>
            <w:r>
              <w:rPr/>
              <w:t xml:space="preserve">Dallas Cowboys </w:t>
            </w:r>
          </w:p>
        </w:tc>
        <w:tc>
          <w:tcPr>
            <w:tcW w:w="656" w:type="dxa"/>
            <w:tcBorders/>
            <w:vAlign w:val="center"/>
          </w:tcPr>
          <w:p>
            <w:pPr>
              <w:pStyle w:val="TableContents"/>
              <w:bidi w:val="0"/>
              <w:spacing w:before="0" w:after="283"/>
              <w:jc w:val="left"/>
              <w:rPr/>
            </w:pPr>
            <w:r>
              <w:rPr/>
              <w:t xml:space="preserve">511 </w:t>
            </w:r>
          </w:p>
        </w:tc>
        <w:tc>
          <w:tcPr>
            <w:tcW w:w="611" w:type="dxa"/>
            <w:tcBorders/>
            <w:vAlign w:val="center"/>
          </w:tcPr>
          <w:p>
            <w:pPr>
              <w:pStyle w:val="TableContents"/>
              <w:bidi w:val="0"/>
              <w:spacing w:before="0" w:after="283"/>
              <w:jc w:val="left"/>
              <w:rPr/>
            </w:pPr>
            <w:r>
              <w:rPr/>
              <w:t xml:space="preserve">367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582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860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pPr>
            <w:r>
              <w:rPr/>
              <w:t xml:space="preserve">2. </w:t>
            </w:r>
          </w:p>
        </w:tc>
        <w:tc>
          <w:tcPr>
            <w:tcW w:w="2349" w:type="dxa"/>
            <w:tcBorders/>
            <w:vAlign w:val="center"/>
          </w:tcPr>
          <w:p>
            <w:pPr>
              <w:pStyle w:val="TableContents"/>
              <w:bidi w:val="0"/>
              <w:spacing w:before="0" w:after="283"/>
              <w:jc w:val="left"/>
              <w:rPr/>
            </w:pPr>
            <w:r>
              <w:rPr/>
              <w:t xml:space="preserve">Green Bay Packers </w:t>
            </w:r>
          </w:p>
        </w:tc>
        <w:tc>
          <w:tcPr>
            <w:tcW w:w="656" w:type="dxa"/>
            <w:tcBorders/>
            <w:vAlign w:val="center"/>
          </w:tcPr>
          <w:p>
            <w:pPr>
              <w:pStyle w:val="TableContents"/>
              <w:bidi w:val="0"/>
              <w:spacing w:before="0" w:after="283"/>
              <w:jc w:val="left"/>
              <w:rPr/>
            </w:pPr>
            <w:r>
              <w:rPr/>
              <w:t xml:space="preserve">730 </w:t>
            </w:r>
          </w:p>
        </w:tc>
        <w:tc>
          <w:tcPr>
            <w:tcW w:w="611" w:type="dxa"/>
            <w:tcBorders/>
            <w:vAlign w:val="center"/>
          </w:tcPr>
          <w:p>
            <w:pPr>
              <w:pStyle w:val="TableContents"/>
              <w:bidi w:val="0"/>
              <w:spacing w:before="0" w:after="283"/>
              <w:jc w:val="left"/>
              <w:rPr/>
            </w:pPr>
            <w:r>
              <w:rPr/>
              <w:t xml:space="preserve">553 </w:t>
            </w:r>
          </w:p>
        </w:tc>
        <w:tc>
          <w:tcPr>
            <w:tcW w:w="626" w:type="dxa"/>
            <w:tcBorders/>
            <w:vAlign w:val="center"/>
          </w:tcPr>
          <w:p>
            <w:pPr>
              <w:pStyle w:val="TableContents"/>
              <w:bidi w:val="0"/>
              <w:spacing w:before="0" w:after="283"/>
              <w:jc w:val="left"/>
              <w:rPr/>
            </w:pPr>
            <w:r>
              <w:rPr/>
              <w:t xml:space="preserve">37 </w:t>
            </w:r>
          </w:p>
        </w:tc>
        <w:tc>
          <w:tcPr>
            <w:tcW w:w="635" w:type="dxa"/>
            <w:tcBorders/>
            <w:vAlign w:val="center"/>
          </w:tcPr>
          <w:p>
            <w:pPr>
              <w:pStyle w:val="TableContents"/>
              <w:bidi w:val="0"/>
              <w:spacing w:before="0" w:after="283"/>
              <w:jc w:val="left"/>
              <w:rPr/>
            </w:pPr>
            <w:r>
              <w:rPr/>
              <w:t xml:space="preserve">. 567 </w:t>
            </w:r>
          </w:p>
        </w:tc>
        <w:tc>
          <w:tcPr>
            <w:tcW w:w="1884" w:type="dxa"/>
            <w:tcBorders/>
            <w:vAlign w:val="center"/>
          </w:tcPr>
          <w:p>
            <w:pPr>
              <w:pStyle w:val="TableContents"/>
              <w:bidi w:val="0"/>
              <w:spacing w:before="0" w:after="283"/>
              <w:jc w:val="left"/>
              <w:rPr/>
            </w:pPr>
            <w:r>
              <w:rPr/>
              <w:t xml:space="preserve">1921 </w:t>
            </w:r>
          </w:p>
        </w:tc>
        <w:tc>
          <w:tcPr>
            <w:tcW w:w="1409" w:type="dxa"/>
            <w:tcBorders/>
            <w:vAlign w:val="center"/>
          </w:tcPr>
          <w:p>
            <w:pPr>
              <w:pStyle w:val="TableContents"/>
              <w:bidi w:val="0"/>
              <w:spacing w:before="0" w:after="283"/>
              <w:jc w:val="left"/>
              <w:rPr/>
            </w:pPr>
            <w:r>
              <w:rPr/>
              <w:t xml:space="preserve">1,320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pPr>
            <w:r>
              <w:rPr/>
              <w:t xml:space="preserve">3. </w:t>
            </w:r>
          </w:p>
        </w:tc>
        <w:tc>
          <w:tcPr>
            <w:tcW w:w="2349" w:type="dxa"/>
            <w:tcBorders/>
            <w:vAlign w:val="center"/>
          </w:tcPr>
          <w:p>
            <w:pPr>
              <w:pStyle w:val="TableContents"/>
              <w:bidi w:val="0"/>
              <w:spacing w:before="0" w:after="283"/>
              <w:jc w:val="left"/>
              <w:rPr/>
            </w:pPr>
            <w:r>
              <w:rPr/>
              <w:t xml:space="preserve">Chicago Bears </w:t>
            </w:r>
          </w:p>
        </w:tc>
        <w:tc>
          <w:tcPr>
            <w:tcW w:w="656" w:type="dxa"/>
            <w:tcBorders/>
            <w:vAlign w:val="center"/>
          </w:tcPr>
          <w:p>
            <w:pPr>
              <w:pStyle w:val="TableContents"/>
              <w:bidi w:val="0"/>
              <w:spacing w:before="0" w:after="283"/>
              <w:jc w:val="left"/>
              <w:rPr/>
            </w:pPr>
            <w:r>
              <w:rPr/>
              <w:t xml:space="preserve">744 </w:t>
            </w:r>
          </w:p>
        </w:tc>
        <w:tc>
          <w:tcPr>
            <w:tcW w:w="611" w:type="dxa"/>
            <w:tcBorders/>
            <w:vAlign w:val="center"/>
          </w:tcPr>
          <w:p>
            <w:pPr>
              <w:pStyle w:val="TableContents"/>
              <w:bidi w:val="0"/>
              <w:spacing w:before="0" w:after="283"/>
              <w:jc w:val="left"/>
              <w:rPr/>
            </w:pPr>
            <w:r>
              <w:rPr/>
              <w:t xml:space="preserve">568 </w:t>
            </w:r>
          </w:p>
        </w:tc>
        <w:tc>
          <w:tcPr>
            <w:tcW w:w="626" w:type="dxa"/>
            <w:tcBorders/>
            <w:vAlign w:val="center"/>
          </w:tcPr>
          <w:p>
            <w:pPr>
              <w:pStyle w:val="TableContents"/>
              <w:bidi w:val="0"/>
              <w:spacing w:before="0" w:after="283"/>
              <w:jc w:val="left"/>
              <w:rPr/>
            </w:pPr>
            <w:r>
              <w:rPr/>
              <w:t xml:space="preserve">42 </w:t>
            </w:r>
          </w:p>
        </w:tc>
        <w:tc>
          <w:tcPr>
            <w:tcW w:w="635" w:type="dxa"/>
            <w:tcBorders/>
            <w:vAlign w:val="center"/>
          </w:tcPr>
          <w:p>
            <w:pPr>
              <w:pStyle w:val="TableContents"/>
              <w:bidi w:val="0"/>
              <w:spacing w:before="0" w:after="283"/>
              <w:jc w:val="left"/>
              <w:rPr/>
            </w:pPr>
            <w:r>
              <w:rPr/>
              <w:t xml:space="preserve">. 565 </w:t>
            </w:r>
          </w:p>
        </w:tc>
        <w:tc>
          <w:tcPr>
            <w:tcW w:w="1884" w:type="dxa"/>
            <w:tcBorders/>
            <w:vAlign w:val="center"/>
          </w:tcPr>
          <w:p>
            <w:pPr>
              <w:pStyle w:val="TableContents"/>
              <w:bidi w:val="0"/>
              <w:spacing w:before="0" w:after="283"/>
              <w:jc w:val="left"/>
              <w:rPr/>
            </w:pPr>
            <w:r>
              <w:rPr/>
              <w:t xml:space="preserve">1920 </w:t>
            </w:r>
          </w:p>
        </w:tc>
        <w:tc>
          <w:tcPr>
            <w:tcW w:w="1409" w:type="dxa"/>
            <w:tcBorders/>
            <w:vAlign w:val="center"/>
          </w:tcPr>
          <w:p>
            <w:pPr>
              <w:pStyle w:val="TableContents"/>
              <w:bidi w:val="0"/>
              <w:spacing w:before="0" w:after="283"/>
              <w:jc w:val="left"/>
              <w:rPr/>
            </w:pPr>
            <w:r>
              <w:rPr/>
              <w:t xml:space="preserve">1,354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pPr>
            <w:r>
              <w:rPr/>
              <w:t xml:space="preserve">4. </w:t>
            </w:r>
          </w:p>
        </w:tc>
        <w:tc>
          <w:tcPr>
            <w:tcW w:w="2349" w:type="dxa"/>
            <w:tcBorders/>
            <w:vAlign w:val="center"/>
          </w:tcPr>
          <w:p>
            <w:pPr>
              <w:pStyle w:val="TableContents"/>
              <w:bidi w:val="0"/>
              <w:spacing w:before="0" w:after="283"/>
              <w:jc w:val="left"/>
              <w:rPr/>
            </w:pPr>
            <w:r>
              <w:rPr/>
              <w:t xml:space="preserve">Miami Dolphins </w:t>
            </w:r>
          </w:p>
        </w:tc>
        <w:tc>
          <w:tcPr>
            <w:tcW w:w="656" w:type="dxa"/>
            <w:tcBorders/>
            <w:vAlign w:val="center"/>
          </w:tcPr>
          <w:p>
            <w:pPr>
              <w:pStyle w:val="TableContents"/>
              <w:bidi w:val="0"/>
              <w:spacing w:before="0" w:after="283"/>
              <w:jc w:val="left"/>
              <w:rPr/>
            </w:pPr>
            <w:r>
              <w:rPr/>
              <w:t xml:space="preserve">439 </w:t>
            </w:r>
          </w:p>
        </w:tc>
        <w:tc>
          <w:tcPr>
            <w:tcW w:w="611" w:type="dxa"/>
            <w:tcBorders/>
            <w:vAlign w:val="center"/>
          </w:tcPr>
          <w:p>
            <w:pPr>
              <w:pStyle w:val="TableContents"/>
              <w:bidi w:val="0"/>
              <w:spacing w:before="0" w:after="283"/>
              <w:jc w:val="left"/>
              <w:rPr/>
            </w:pPr>
            <w:r>
              <w:rPr/>
              <w:t xml:space="preserve">341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563 </w:t>
            </w:r>
          </w:p>
        </w:tc>
        <w:tc>
          <w:tcPr>
            <w:tcW w:w="1884" w:type="dxa"/>
            <w:tcBorders/>
            <w:vAlign w:val="center"/>
          </w:tcPr>
          <w:p>
            <w:pPr>
              <w:pStyle w:val="TableContents"/>
              <w:bidi w:val="0"/>
              <w:spacing w:before="0" w:after="283"/>
              <w:jc w:val="left"/>
              <w:rPr/>
            </w:pPr>
            <w:r>
              <w:rPr/>
              <w:t xml:space="preserve">1966 </w:t>
            </w:r>
          </w:p>
        </w:tc>
        <w:tc>
          <w:tcPr>
            <w:tcW w:w="1409" w:type="dxa"/>
            <w:tcBorders/>
            <w:vAlign w:val="center"/>
          </w:tcPr>
          <w:p>
            <w:pPr>
              <w:pStyle w:val="TableContents"/>
              <w:bidi w:val="0"/>
              <w:spacing w:before="0" w:after="283"/>
              <w:jc w:val="left"/>
              <w:rPr/>
            </w:pPr>
            <w:r>
              <w:rPr/>
              <w:t xml:space="preserve">784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5 </w:t>
            </w:r>
          </w:p>
        </w:tc>
        <w:tc>
          <w:tcPr>
            <w:tcW w:w="2349" w:type="dxa"/>
            <w:tcBorders/>
            <w:vAlign w:val="center"/>
          </w:tcPr>
          <w:p>
            <w:pPr>
              <w:pStyle w:val="TableContents"/>
              <w:bidi w:val="0"/>
              <w:spacing w:before="0" w:after="283"/>
              <w:jc w:val="left"/>
              <w:rPr/>
            </w:pPr>
            <w:r>
              <w:rPr/>
              <w:t xml:space="preserve">New England Patriots </w:t>
            </w:r>
          </w:p>
        </w:tc>
        <w:tc>
          <w:tcPr>
            <w:tcW w:w="656" w:type="dxa"/>
            <w:tcBorders/>
            <w:vAlign w:val="center"/>
          </w:tcPr>
          <w:p>
            <w:pPr>
              <w:pStyle w:val="TableContents"/>
              <w:bidi w:val="0"/>
              <w:spacing w:before="0" w:after="283"/>
              <w:jc w:val="left"/>
              <w:rPr/>
            </w:pPr>
            <w:r>
              <w:rPr/>
              <w:t xml:space="preserve">476 </w:t>
            </w:r>
          </w:p>
        </w:tc>
        <w:tc>
          <w:tcPr>
            <w:tcW w:w="611" w:type="dxa"/>
            <w:tcBorders/>
            <w:vAlign w:val="center"/>
          </w:tcPr>
          <w:p>
            <w:pPr>
              <w:pStyle w:val="TableContents"/>
              <w:bidi w:val="0"/>
              <w:spacing w:before="0" w:after="283"/>
              <w:jc w:val="left"/>
              <w:rPr/>
            </w:pPr>
            <w:r>
              <w:rPr/>
              <w:t xml:space="preserve">383 </w:t>
            </w:r>
          </w:p>
        </w:tc>
        <w:tc>
          <w:tcPr>
            <w:tcW w:w="626" w:type="dxa"/>
            <w:tcBorders/>
            <w:vAlign w:val="center"/>
          </w:tcPr>
          <w:p>
            <w:pPr>
              <w:pStyle w:val="TableContents"/>
              <w:bidi w:val="0"/>
              <w:spacing w:before="0" w:after="283"/>
              <w:jc w:val="left"/>
              <w:rPr/>
            </w:pPr>
            <w:r>
              <w:rPr/>
              <w:t xml:space="preserve">9 </w:t>
            </w:r>
          </w:p>
        </w:tc>
        <w:tc>
          <w:tcPr>
            <w:tcW w:w="635" w:type="dxa"/>
            <w:tcBorders/>
            <w:vAlign w:val="center"/>
          </w:tcPr>
          <w:p>
            <w:pPr>
              <w:pStyle w:val="TableContents"/>
              <w:bidi w:val="0"/>
              <w:spacing w:before="0" w:after="283"/>
              <w:jc w:val="left"/>
              <w:rPr/>
            </w:pPr>
            <w:r>
              <w:rPr/>
              <w:t xml:space="preserve">. 554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6 </w:t>
            </w:r>
          </w:p>
        </w:tc>
        <w:tc>
          <w:tcPr>
            <w:tcW w:w="2349" w:type="dxa"/>
            <w:tcBorders/>
            <w:vAlign w:val="center"/>
          </w:tcPr>
          <w:p>
            <w:pPr>
              <w:pStyle w:val="TableContents"/>
              <w:bidi w:val="0"/>
              <w:spacing w:before="0" w:after="283"/>
              <w:jc w:val="left"/>
              <w:rPr/>
            </w:pPr>
            <w:r>
              <w:rPr/>
              <w:t xml:space="preserve">New York Giants </w:t>
            </w:r>
          </w:p>
        </w:tc>
        <w:tc>
          <w:tcPr>
            <w:tcW w:w="656" w:type="dxa"/>
            <w:tcBorders/>
            <w:vAlign w:val="center"/>
          </w:tcPr>
          <w:p>
            <w:pPr>
              <w:pStyle w:val="TableContents"/>
              <w:bidi w:val="0"/>
              <w:spacing w:before="0" w:after="283"/>
              <w:jc w:val="left"/>
              <w:rPr/>
            </w:pPr>
            <w:r>
              <w:rPr/>
              <w:t xml:space="preserve">684 </w:t>
            </w:r>
          </w:p>
        </w:tc>
        <w:tc>
          <w:tcPr>
            <w:tcW w:w="611" w:type="dxa"/>
            <w:tcBorders/>
            <w:vAlign w:val="center"/>
          </w:tcPr>
          <w:p>
            <w:pPr>
              <w:pStyle w:val="TableContents"/>
              <w:bidi w:val="0"/>
              <w:spacing w:before="0" w:after="283"/>
              <w:jc w:val="left"/>
              <w:rPr/>
            </w:pPr>
            <w:r>
              <w:rPr/>
              <w:t xml:space="preserve">572 </w:t>
            </w:r>
          </w:p>
        </w:tc>
        <w:tc>
          <w:tcPr>
            <w:tcW w:w="626" w:type="dxa"/>
            <w:tcBorders/>
            <w:vAlign w:val="center"/>
          </w:tcPr>
          <w:p>
            <w:pPr>
              <w:pStyle w:val="TableContents"/>
              <w:bidi w:val="0"/>
              <w:spacing w:before="0" w:after="283"/>
              <w:jc w:val="left"/>
              <w:rPr/>
            </w:pPr>
            <w:r>
              <w:rPr/>
              <w:t xml:space="preserve">33 </w:t>
            </w:r>
          </w:p>
        </w:tc>
        <w:tc>
          <w:tcPr>
            <w:tcW w:w="635" w:type="dxa"/>
            <w:tcBorders/>
            <w:vAlign w:val="center"/>
          </w:tcPr>
          <w:p>
            <w:pPr>
              <w:pStyle w:val="TableContents"/>
              <w:bidi w:val="0"/>
              <w:spacing w:before="0" w:after="283"/>
              <w:jc w:val="left"/>
              <w:rPr/>
            </w:pPr>
            <w:r>
              <w:rPr/>
              <w:t xml:space="preserve">. 543 </w:t>
            </w:r>
          </w:p>
        </w:tc>
        <w:tc>
          <w:tcPr>
            <w:tcW w:w="1884" w:type="dxa"/>
            <w:tcBorders/>
            <w:vAlign w:val="center"/>
          </w:tcPr>
          <w:p>
            <w:pPr>
              <w:pStyle w:val="TableContents"/>
              <w:bidi w:val="0"/>
              <w:spacing w:before="0" w:after="283"/>
              <w:jc w:val="left"/>
              <w:rPr/>
            </w:pPr>
            <w:r>
              <w:rPr/>
              <w:t xml:space="preserve">1925 </w:t>
            </w:r>
          </w:p>
        </w:tc>
        <w:tc>
          <w:tcPr>
            <w:tcW w:w="1409" w:type="dxa"/>
            <w:tcBorders/>
            <w:vAlign w:val="center"/>
          </w:tcPr>
          <w:p>
            <w:pPr>
              <w:pStyle w:val="TableContents"/>
              <w:bidi w:val="0"/>
              <w:spacing w:before="0" w:after="283"/>
              <w:jc w:val="left"/>
              <w:rPr/>
            </w:pPr>
            <w:r>
              <w:rPr/>
              <w:t xml:space="preserve">1,289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pPr>
            <w:r>
              <w:rPr/>
              <w:t xml:space="preserve">7 </w:t>
            </w:r>
          </w:p>
        </w:tc>
        <w:tc>
          <w:tcPr>
            <w:tcW w:w="2349" w:type="dxa"/>
            <w:tcBorders/>
            <w:vAlign w:val="center"/>
          </w:tcPr>
          <w:p>
            <w:pPr>
              <w:pStyle w:val="TableContents"/>
              <w:bidi w:val="0"/>
              <w:spacing w:before="0" w:after="283"/>
              <w:jc w:val="left"/>
              <w:rPr/>
            </w:pPr>
            <w:r>
              <w:rPr/>
              <w:t xml:space="preserve">Denver Broncos </w:t>
            </w:r>
          </w:p>
        </w:tc>
        <w:tc>
          <w:tcPr>
            <w:tcW w:w="656" w:type="dxa"/>
            <w:tcBorders/>
            <w:vAlign w:val="center"/>
          </w:tcPr>
          <w:p>
            <w:pPr>
              <w:pStyle w:val="TableContents"/>
              <w:bidi w:val="0"/>
              <w:spacing w:before="0" w:after="283"/>
              <w:jc w:val="left"/>
              <w:rPr/>
            </w:pPr>
            <w:r>
              <w:rPr/>
              <w:t xml:space="preserve">465 </w:t>
            </w:r>
          </w:p>
        </w:tc>
        <w:tc>
          <w:tcPr>
            <w:tcW w:w="611" w:type="dxa"/>
            <w:tcBorders/>
            <w:vAlign w:val="center"/>
          </w:tcPr>
          <w:p>
            <w:pPr>
              <w:pStyle w:val="TableContents"/>
              <w:bidi w:val="0"/>
              <w:spacing w:before="0" w:after="283"/>
              <w:jc w:val="left"/>
              <w:rPr/>
            </w:pPr>
            <w:r>
              <w:rPr/>
              <w:t xml:space="preserve">393 </w:t>
            </w:r>
          </w:p>
        </w:tc>
        <w:tc>
          <w:tcPr>
            <w:tcW w:w="626"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 541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8 </w:t>
            </w:r>
          </w:p>
        </w:tc>
        <w:tc>
          <w:tcPr>
            <w:tcW w:w="2349" w:type="dxa"/>
            <w:tcBorders/>
            <w:vAlign w:val="center"/>
          </w:tcPr>
          <w:p>
            <w:pPr>
              <w:pStyle w:val="TableContents"/>
              <w:bidi w:val="0"/>
              <w:spacing w:before="0" w:after="283"/>
              <w:jc w:val="left"/>
              <w:rPr/>
            </w:pPr>
            <w:r>
              <w:rPr/>
              <w:t xml:space="preserve">Minnesota Vikings </w:t>
            </w:r>
          </w:p>
        </w:tc>
        <w:tc>
          <w:tcPr>
            <w:tcW w:w="656" w:type="dxa"/>
            <w:tcBorders/>
            <w:vAlign w:val="center"/>
          </w:tcPr>
          <w:p>
            <w:pPr>
              <w:pStyle w:val="TableContents"/>
              <w:bidi w:val="0"/>
              <w:spacing w:before="0" w:after="283"/>
              <w:jc w:val="left"/>
              <w:rPr/>
            </w:pPr>
            <w:r>
              <w:rPr/>
              <w:t xml:space="preserve">457 </w:t>
            </w:r>
          </w:p>
        </w:tc>
        <w:tc>
          <w:tcPr>
            <w:tcW w:w="611" w:type="dxa"/>
            <w:tcBorders/>
            <w:vAlign w:val="center"/>
          </w:tcPr>
          <w:p>
            <w:pPr>
              <w:pStyle w:val="TableContents"/>
              <w:bidi w:val="0"/>
              <w:spacing w:before="0" w:after="283"/>
              <w:jc w:val="left"/>
              <w:rPr/>
            </w:pPr>
            <w:r>
              <w:rPr/>
              <w:t xml:space="preserve">387 </w:t>
            </w:r>
          </w:p>
        </w:tc>
        <w:tc>
          <w:tcPr>
            <w:tcW w:w="626"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 541 </w:t>
            </w:r>
          </w:p>
        </w:tc>
        <w:tc>
          <w:tcPr>
            <w:tcW w:w="1884" w:type="dxa"/>
            <w:tcBorders/>
            <w:vAlign w:val="center"/>
          </w:tcPr>
          <w:p>
            <w:pPr>
              <w:pStyle w:val="TableContents"/>
              <w:bidi w:val="0"/>
              <w:spacing w:before="0" w:after="283"/>
              <w:jc w:val="left"/>
              <w:rPr/>
            </w:pPr>
            <w:r>
              <w:rPr/>
              <w:t xml:space="preserve">1961 </w:t>
            </w:r>
          </w:p>
        </w:tc>
        <w:tc>
          <w:tcPr>
            <w:tcW w:w="1409" w:type="dxa"/>
            <w:tcBorders/>
            <w:vAlign w:val="center"/>
          </w:tcPr>
          <w:p>
            <w:pPr>
              <w:pStyle w:val="TableContents"/>
              <w:bidi w:val="0"/>
              <w:spacing w:before="0" w:after="283"/>
              <w:jc w:val="left"/>
              <w:rPr/>
            </w:pPr>
            <w:r>
              <w:rPr/>
              <w:t xml:space="preserve">854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pPr>
            <w:r>
              <w:rPr/>
              <w:t xml:space="preserve">9 </w:t>
            </w:r>
          </w:p>
        </w:tc>
        <w:tc>
          <w:tcPr>
            <w:tcW w:w="2349" w:type="dxa"/>
            <w:tcBorders/>
            <w:vAlign w:val="center"/>
          </w:tcPr>
          <w:p>
            <w:pPr>
              <w:pStyle w:val="TableContents"/>
              <w:bidi w:val="0"/>
              <w:spacing w:before="0" w:after="283"/>
              <w:jc w:val="left"/>
              <w:rPr/>
            </w:pPr>
            <w:r>
              <w:rPr/>
              <w:t xml:space="preserve">Baltimore Ravens </w:t>
            </w:r>
          </w:p>
        </w:tc>
        <w:tc>
          <w:tcPr>
            <w:tcW w:w="656" w:type="dxa"/>
            <w:tcBorders/>
            <w:vAlign w:val="center"/>
          </w:tcPr>
          <w:p>
            <w:pPr>
              <w:pStyle w:val="TableContents"/>
              <w:bidi w:val="0"/>
              <w:spacing w:before="0" w:after="283"/>
              <w:jc w:val="left"/>
              <w:rPr/>
            </w:pPr>
            <w:r>
              <w:rPr/>
              <w:t xml:space="preserve">181 </w:t>
            </w:r>
          </w:p>
        </w:tc>
        <w:tc>
          <w:tcPr>
            <w:tcW w:w="611" w:type="dxa"/>
            <w:tcBorders/>
            <w:vAlign w:val="center"/>
          </w:tcPr>
          <w:p>
            <w:pPr>
              <w:pStyle w:val="TableContents"/>
              <w:bidi w:val="0"/>
              <w:spacing w:before="0" w:after="283"/>
              <w:jc w:val="left"/>
              <w:rPr/>
            </w:pPr>
            <w:r>
              <w:rPr/>
              <w:t xml:space="preserve">154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540 </w:t>
            </w:r>
          </w:p>
        </w:tc>
        <w:tc>
          <w:tcPr>
            <w:tcW w:w="1884"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336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10 </w:t>
            </w:r>
          </w:p>
        </w:tc>
        <w:tc>
          <w:tcPr>
            <w:tcW w:w="2349" w:type="dxa"/>
            <w:tcBorders/>
            <w:vAlign w:val="center"/>
          </w:tcPr>
          <w:p>
            <w:pPr>
              <w:pStyle w:val="TableContents"/>
              <w:bidi w:val="0"/>
              <w:spacing w:before="0" w:after="283"/>
              <w:jc w:val="left"/>
              <w:rPr/>
            </w:pPr>
            <w:r>
              <w:rPr/>
              <w:t xml:space="preserve">San Francisco 49ers </w:t>
            </w:r>
          </w:p>
        </w:tc>
        <w:tc>
          <w:tcPr>
            <w:tcW w:w="656" w:type="dxa"/>
            <w:tcBorders/>
            <w:vAlign w:val="center"/>
          </w:tcPr>
          <w:p>
            <w:pPr>
              <w:pStyle w:val="TableContents"/>
              <w:bidi w:val="0"/>
              <w:spacing w:before="0" w:after="283"/>
              <w:jc w:val="left"/>
              <w:rPr/>
            </w:pPr>
            <w:r>
              <w:rPr/>
              <w:t xml:space="preserve">522 </w:t>
            </w:r>
          </w:p>
        </w:tc>
        <w:tc>
          <w:tcPr>
            <w:tcW w:w="611" w:type="dxa"/>
            <w:tcBorders/>
            <w:vAlign w:val="center"/>
          </w:tcPr>
          <w:p>
            <w:pPr>
              <w:pStyle w:val="TableContents"/>
              <w:bidi w:val="0"/>
              <w:spacing w:before="0" w:after="283"/>
              <w:jc w:val="left"/>
              <w:rPr/>
            </w:pPr>
            <w:r>
              <w:rPr/>
              <w:t xml:space="preserve">450 </w:t>
            </w:r>
          </w:p>
        </w:tc>
        <w:tc>
          <w:tcPr>
            <w:tcW w:w="626" w:type="dxa"/>
            <w:tcBorders/>
            <w:vAlign w:val="center"/>
          </w:tcPr>
          <w:p>
            <w:pPr>
              <w:pStyle w:val="TableContents"/>
              <w:bidi w:val="0"/>
              <w:spacing w:before="0" w:after="283"/>
              <w:jc w:val="left"/>
              <w:rPr/>
            </w:pPr>
            <w:r>
              <w:rPr/>
              <w:t xml:space="preserve">14 </w:t>
            </w:r>
          </w:p>
        </w:tc>
        <w:tc>
          <w:tcPr>
            <w:tcW w:w="635" w:type="dxa"/>
            <w:tcBorders/>
            <w:vAlign w:val="center"/>
          </w:tcPr>
          <w:p>
            <w:pPr>
              <w:pStyle w:val="TableContents"/>
              <w:bidi w:val="0"/>
              <w:spacing w:before="0" w:after="283"/>
              <w:jc w:val="left"/>
              <w:rPr/>
            </w:pPr>
            <w:r>
              <w:rPr/>
              <w:t xml:space="preserve">. 537 </w:t>
            </w:r>
          </w:p>
        </w:tc>
        <w:tc>
          <w:tcPr>
            <w:tcW w:w="1884" w:type="dxa"/>
            <w:tcBorders/>
            <w:vAlign w:val="center"/>
          </w:tcPr>
          <w:p>
            <w:pPr>
              <w:pStyle w:val="TableContents"/>
              <w:bidi w:val="0"/>
              <w:spacing w:before="0" w:after="283"/>
              <w:jc w:val="left"/>
              <w:rPr/>
            </w:pPr>
            <w:r>
              <w:rPr/>
              <w:t xml:space="preserve">1950 </w:t>
            </w:r>
          </w:p>
        </w:tc>
        <w:tc>
          <w:tcPr>
            <w:tcW w:w="1409" w:type="dxa"/>
            <w:tcBorders/>
            <w:vAlign w:val="center"/>
          </w:tcPr>
          <w:p>
            <w:pPr>
              <w:pStyle w:val="TableContents"/>
              <w:bidi w:val="0"/>
              <w:spacing w:before="0" w:after="283"/>
              <w:jc w:val="left"/>
              <w:rPr/>
            </w:pPr>
            <w:r>
              <w:rPr/>
              <w:t xml:space="preserve">986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11 </w:t>
            </w:r>
          </w:p>
        </w:tc>
        <w:tc>
          <w:tcPr>
            <w:tcW w:w="2349" w:type="dxa"/>
            <w:tcBorders/>
            <w:vAlign w:val="center"/>
          </w:tcPr>
          <w:p>
            <w:pPr>
              <w:pStyle w:val="TableContents"/>
              <w:bidi w:val="0"/>
              <w:spacing w:before="0" w:after="283"/>
              <w:jc w:val="left"/>
              <w:rPr/>
            </w:pPr>
            <w:r>
              <w:rPr/>
              <w:t xml:space="preserve">Indianapolis Colts </w:t>
            </w:r>
          </w:p>
        </w:tc>
        <w:tc>
          <w:tcPr>
            <w:tcW w:w="656" w:type="dxa"/>
            <w:tcBorders/>
            <w:vAlign w:val="center"/>
          </w:tcPr>
          <w:p>
            <w:pPr>
              <w:pStyle w:val="TableContents"/>
              <w:bidi w:val="0"/>
              <w:spacing w:before="0" w:after="283"/>
              <w:jc w:val="left"/>
              <w:rPr/>
            </w:pPr>
            <w:r>
              <w:rPr/>
              <w:t xml:space="preserve">502 </w:t>
            </w:r>
          </w:p>
        </w:tc>
        <w:tc>
          <w:tcPr>
            <w:tcW w:w="611" w:type="dxa"/>
            <w:tcBorders/>
            <w:vAlign w:val="center"/>
          </w:tcPr>
          <w:p>
            <w:pPr>
              <w:pStyle w:val="TableContents"/>
              <w:bidi w:val="0"/>
              <w:spacing w:before="0" w:after="283"/>
              <w:jc w:val="left"/>
              <w:rPr/>
            </w:pPr>
            <w:r>
              <w:rPr/>
              <w:t xml:space="preserve">441 </w:t>
            </w:r>
          </w:p>
        </w:tc>
        <w:tc>
          <w:tcPr>
            <w:tcW w:w="626" w:type="dxa"/>
            <w:tcBorders/>
            <w:vAlign w:val="center"/>
          </w:tcPr>
          <w:p>
            <w:pPr>
              <w:pStyle w:val="TableContents"/>
              <w:bidi w:val="0"/>
              <w:spacing w:before="0" w:after="283"/>
              <w:jc w:val="left"/>
              <w:rPr/>
            </w:pPr>
            <w:r>
              <w:rPr/>
              <w:t xml:space="preserve">7 </w:t>
            </w:r>
          </w:p>
        </w:tc>
        <w:tc>
          <w:tcPr>
            <w:tcW w:w="635" w:type="dxa"/>
            <w:tcBorders/>
            <w:vAlign w:val="center"/>
          </w:tcPr>
          <w:p>
            <w:pPr>
              <w:pStyle w:val="TableContents"/>
              <w:bidi w:val="0"/>
              <w:spacing w:before="0" w:after="283"/>
              <w:jc w:val="left"/>
              <w:rPr/>
            </w:pPr>
            <w:r>
              <w:rPr/>
              <w:t xml:space="preserve">. 532 </w:t>
            </w:r>
          </w:p>
        </w:tc>
        <w:tc>
          <w:tcPr>
            <w:tcW w:w="1884" w:type="dxa"/>
            <w:tcBorders/>
            <w:vAlign w:val="center"/>
          </w:tcPr>
          <w:p>
            <w:pPr>
              <w:pStyle w:val="TableContents"/>
              <w:bidi w:val="0"/>
              <w:spacing w:before="0" w:after="283"/>
              <w:jc w:val="left"/>
              <w:rPr/>
            </w:pPr>
            <w:r>
              <w:rPr/>
              <w:t xml:space="preserve">1953 </w:t>
            </w:r>
          </w:p>
        </w:tc>
        <w:tc>
          <w:tcPr>
            <w:tcW w:w="1409" w:type="dxa"/>
            <w:tcBorders/>
            <w:vAlign w:val="center"/>
          </w:tcPr>
          <w:p>
            <w:pPr>
              <w:pStyle w:val="TableContents"/>
              <w:bidi w:val="0"/>
              <w:spacing w:before="0" w:after="283"/>
              <w:jc w:val="left"/>
              <w:rPr/>
            </w:pPr>
            <w:r>
              <w:rPr/>
              <w:t xml:space="preserve">950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12 </w:t>
            </w:r>
          </w:p>
        </w:tc>
        <w:tc>
          <w:tcPr>
            <w:tcW w:w="2349" w:type="dxa"/>
            <w:tcBorders/>
            <w:vAlign w:val="center"/>
          </w:tcPr>
          <w:p>
            <w:pPr>
              <w:pStyle w:val="TableContents"/>
              <w:bidi w:val="0"/>
              <w:spacing w:before="0" w:after="283"/>
              <w:jc w:val="left"/>
              <w:rPr/>
            </w:pPr>
            <w:r>
              <w:rPr/>
              <w:t xml:space="preserve">Oakland Raiders </w:t>
            </w:r>
          </w:p>
        </w:tc>
        <w:tc>
          <w:tcPr>
            <w:tcW w:w="656" w:type="dxa"/>
            <w:tcBorders/>
            <w:vAlign w:val="center"/>
          </w:tcPr>
          <w:p>
            <w:pPr>
              <w:pStyle w:val="TableContents"/>
              <w:bidi w:val="0"/>
              <w:spacing w:before="0" w:after="283"/>
              <w:jc w:val="left"/>
              <w:rPr/>
            </w:pPr>
            <w:r>
              <w:rPr/>
              <w:t xml:space="preserve">456 </w:t>
            </w:r>
          </w:p>
        </w:tc>
        <w:tc>
          <w:tcPr>
            <w:tcW w:w="611" w:type="dxa"/>
            <w:tcBorders/>
            <w:vAlign w:val="center"/>
          </w:tcPr>
          <w:p>
            <w:pPr>
              <w:pStyle w:val="TableContents"/>
              <w:bidi w:val="0"/>
              <w:spacing w:before="0" w:after="283"/>
              <w:jc w:val="left"/>
              <w:rPr/>
            </w:pPr>
            <w:r>
              <w:rPr/>
              <w:t xml:space="preserve">401 </w:t>
            </w:r>
          </w:p>
        </w:tc>
        <w:tc>
          <w:tcPr>
            <w:tcW w:w="626" w:type="dxa"/>
            <w:tcBorders/>
            <w:vAlign w:val="center"/>
          </w:tcPr>
          <w:p>
            <w:pPr>
              <w:pStyle w:val="TableContents"/>
              <w:bidi w:val="0"/>
              <w:spacing w:before="0" w:after="283"/>
              <w:jc w:val="left"/>
              <w:rPr/>
            </w:pPr>
            <w:r>
              <w:rPr/>
              <w:t xml:space="preserve">11 </w:t>
            </w:r>
          </w:p>
        </w:tc>
        <w:tc>
          <w:tcPr>
            <w:tcW w:w="635" w:type="dxa"/>
            <w:tcBorders/>
            <w:vAlign w:val="center"/>
          </w:tcPr>
          <w:p>
            <w:pPr>
              <w:pStyle w:val="TableContents"/>
              <w:bidi w:val="0"/>
              <w:spacing w:before="0" w:after="283"/>
              <w:jc w:val="left"/>
              <w:rPr/>
            </w:pPr>
            <w:r>
              <w:rPr/>
              <w:t xml:space="preserve">. 532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13 </w:t>
            </w:r>
          </w:p>
        </w:tc>
        <w:tc>
          <w:tcPr>
            <w:tcW w:w="2349" w:type="dxa"/>
            <w:tcBorders/>
            <w:vAlign w:val="center"/>
          </w:tcPr>
          <w:p>
            <w:pPr>
              <w:pStyle w:val="TableContents"/>
              <w:bidi w:val="0"/>
              <w:spacing w:before="0" w:after="283"/>
              <w:jc w:val="left"/>
              <w:rPr/>
            </w:pPr>
            <w:r>
              <w:rPr/>
              <w:t xml:space="preserve">Pittsburgh Steelers </w:t>
            </w:r>
          </w:p>
        </w:tc>
        <w:tc>
          <w:tcPr>
            <w:tcW w:w="656" w:type="dxa"/>
            <w:tcBorders/>
            <w:vAlign w:val="center"/>
          </w:tcPr>
          <w:p>
            <w:pPr>
              <w:pStyle w:val="TableContents"/>
              <w:bidi w:val="0"/>
              <w:spacing w:before="0" w:after="283"/>
              <w:jc w:val="left"/>
              <w:rPr/>
            </w:pPr>
            <w:r>
              <w:rPr/>
              <w:t xml:space="preserve">601 </w:t>
            </w:r>
          </w:p>
        </w:tc>
        <w:tc>
          <w:tcPr>
            <w:tcW w:w="611" w:type="dxa"/>
            <w:tcBorders/>
            <w:vAlign w:val="center"/>
          </w:tcPr>
          <w:p>
            <w:pPr>
              <w:pStyle w:val="TableContents"/>
              <w:bidi w:val="0"/>
              <w:spacing w:before="0" w:after="283"/>
              <w:jc w:val="left"/>
              <w:rPr/>
            </w:pPr>
            <w:r>
              <w:rPr/>
              <w:t xml:space="preserve">535 </w:t>
            </w:r>
          </w:p>
        </w:tc>
        <w:tc>
          <w:tcPr>
            <w:tcW w:w="626" w:type="dxa"/>
            <w:tcBorders/>
            <w:vAlign w:val="center"/>
          </w:tcPr>
          <w:p>
            <w:pPr>
              <w:pStyle w:val="TableContents"/>
              <w:bidi w:val="0"/>
              <w:spacing w:before="0" w:after="283"/>
              <w:jc w:val="left"/>
              <w:rPr/>
            </w:pPr>
            <w:r>
              <w:rPr/>
              <w:t xml:space="preserve">20 </w:t>
            </w:r>
          </w:p>
        </w:tc>
        <w:tc>
          <w:tcPr>
            <w:tcW w:w="635" w:type="dxa"/>
            <w:tcBorders/>
            <w:vAlign w:val="center"/>
          </w:tcPr>
          <w:p>
            <w:pPr>
              <w:pStyle w:val="TableContents"/>
              <w:bidi w:val="0"/>
              <w:spacing w:before="0" w:after="283"/>
              <w:jc w:val="left"/>
              <w:rPr/>
            </w:pPr>
            <w:r>
              <w:rPr/>
              <w:t xml:space="preserve">. 529 </w:t>
            </w:r>
          </w:p>
        </w:tc>
        <w:tc>
          <w:tcPr>
            <w:tcW w:w="1884" w:type="dxa"/>
            <w:tcBorders/>
            <w:vAlign w:val="center"/>
          </w:tcPr>
          <w:p>
            <w:pPr>
              <w:pStyle w:val="TableContents"/>
              <w:bidi w:val="0"/>
              <w:spacing w:before="0" w:after="283"/>
              <w:jc w:val="left"/>
              <w:rPr/>
            </w:pPr>
            <w:r>
              <w:rPr/>
              <w:t xml:space="preserve">1933 </w:t>
            </w:r>
          </w:p>
        </w:tc>
        <w:tc>
          <w:tcPr>
            <w:tcW w:w="1409" w:type="dxa"/>
            <w:tcBorders/>
            <w:vAlign w:val="center"/>
          </w:tcPr>
          <w:p>
            <w:pPr>
              <w:pStyle w:val="TableContents"/>
              <w:bidi w:val="0"/>
              <w:spacing w:before="0" w:after="283"/>
              <w:jc w:val="left"/>
              <w:rPr/>
            </w:pPr>
            <w:r>
              <w:rPr/>
              <w:t xml:space="preserve">1,156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14 </w:t>
            </w:r>
          </w:p>
        </w:tc>
        <w:tc>
          <w:tcPr>
            <w:tcW w:w="2349" w:type="dxa"/>
            <w:tcBorders/>
            <w:vAlign w:val="center"/>
          </w:tcPr>
          <w:p>
            <w:pPr>
              <w:pStyle w:val="TableContents"/>
              <w:bidi w:val="0"/>
              <w:spacing w:before="0" w:after="283"/>
              <w:jc w:val="left"/>
              <w:rPr/>
            </w:pPr>
            <w:r>
              <w:rPr/>
              <w:t xml:space="preserve">Kansas City Chiefs </w:t>
            </w:r>
          </w:p>
        </w:tc>
        <w:tc>
          <w:tcPr>
            <w:tcW w:w="656" w:type="dxa"/>
            <w:tcBorders/>
            <w:vAlign w:val="center"/>
          </w:tcPr>
          <w:p>
            <w:pPr>
              <w:pStyle w:val="TableContents"/>
              <w:bidi w:val="0"/>
              <w:spacing w:before="0" w:after="283"/>
              <w:jc w:val="left"/>
              <w:rPr/>
            </w:pPr>
            <w:r>
              <w:rPr/>
              <w:t xml:space="preserve">447 </w:t>
            </w:r>
          </w:p>
        </w:tc>
        <w:tc>
          <w:tcPr>
            <w:tcW w:w="611" w:type="dxa"/>
            <w:tcBorders/>
            <w:vAlign w:val="center"/>
          </w:tcPr>
          <w:p>
            <w:pPr>
              <w:pStyle w:val="TableContents"/>
              <w:bidi w:val="0"/>
              <w:spacing w:before="0" w:after="283"/>
              <w:jc w:val="left"/>
              <w:rPr/>
            </w:pPr>
            <w:r>
              <w:rPr/>
              <w:t xml:space="preserve">409 </w:t>
            </w:r>
          </w:p>
        </w:tc>
        <w:tc>
          <w:tcPr>
            <w:tcW w:w="626" w:type="dxa"/>
            <w:tcBorders/>
            <w:vAlign w:val="center"/>
          </w:tcPr>
          <w:p>
            <w:pPr>
              <w:pStyle w:val="TableContents"/>
              <w:bidi w:val="0"/>
              <w:spacing w:before="0" w:after="283"/>
              <w:jc w:val="left"/>
              <w:rPr/>
            </w:pPr>
            <w:r>
              <w:rPr/>
              <w:t xml:space="preserve">12 </w:t>
            </w:r>
          </w:p>
        </w:tc>
        <w:tc>
          <w:tcPr>
            <w:tcW w:w="635" w:type="dxa"/>
            <w:tcBorders/>
            <w:vAlign w:val="center"/>
          </w:tcPr>
          <w:p>
            <w:pPr>
              <w:pStyle w:val="TableContents"/>
              <w:bidi w:val="0"/>
              <w:spacing w:before="0" w:after="283"/>
              <w:jc w:val="left"/>
              <w:rPr/>
            </w:pPr>
            <w:r>
              <w:rPr/>
              <w:t xml:space="preserve">. 522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15 </w:t>
            </w:r>
          </w:p>
        </w:tc>
        <w:tc>
          <w:tcPr>
            <w:tcW w:w="2349" w:type="dxa"/>
            <w:tcBorders/>
            <w:vAlign w:val="center"/>
          </w:tcPr>
          <w:p>
            <w:pPr>
              <w:pStyle w:val="TableContents"/>
              <w:bidi w:val="0"/>
              <w:spacing w:before="0" w:after="283"/>
              <w:jc w:val="left"/>
              <w:rPr/>
            </w:pPr>
            <w:r>
              <w:rPr/>
              <w:t xml:space="preserve">Washington Redskins </w:t>
            </w:r>
          </w:p>
        </w:tc>
        <w:tc>
          <w:tcPr>
            <w:tcW w:w="656" w:type="dxa"/>
            <w:tcBorders/>
            <w:vAlign w:val="center"/>
          </w:tcPr>
          <w:p>
            <w:pPr>
              <w:pStyle w:val="TableContents"/>
              <w:bidi w:val="0"/>
              <w:spacing w:before="0" w:after="283"/>
              <w:jc w:val="left"/>
              <w:rPr/>
            </w:pPr>
            <w:r>
              <w:rPr/>
              <w:t xml:space="preserve">586 </w:t>
            </w:r>
          </w:p>
        </w:tc>
        <w:tc>
          <w:tcPr>
            <w:tcW w:w="611" w:type="dxa"/>
            <w:tcBorders/>
            <w:vAlign w:val="center"/>
          </w:tcPr>
          <w:p>
            <w:pPr>
              <w:pStyle w:val="TableContents"/>
              <w:bidi w:val="0"/>
              <w:spacing w:before="0" w:after="283"/>
              <w:jc w:val="left"/>
              <w:rPr/>
            </w:pPr>
            <w:r>
              <w:rPr/>
              <w:t xml:space="preserve">572 </w:t>
            </w:r>
          </w:p>
        </w:tc>
        <w:tc>
          <w:tcPr>
            <w:tcW w:w="626" w:type="dxa"/>
            <w:tcBorders/>
            <w:vAlign w:val="center"/>
          </w:tcPr>
          <w:p>
            <w:pPr>
              <w:pStyle w:val="TableContents"/>
              <w:bidi w:val="0"/>
              <w:spacing w:before="0" w:after="283"/>
              <w:jc w:val="left"/>
              <w:rPr/>
            </w:pPr>
            <w:r>
              <w:rPr/>
              <w:t xml:space="preserve">28 </w:t>
            </w:r>
          </w:p>
        </w:tc>
        <w:tc>
          <w:tcPr>
            <w:tcW w:w="635" w:type="dxa"/>
            <w:tcBorders/>
            <w:vAlign w:val="center"/>
          </w:tcPr>
          <w:p>
            <w:pPr>
              <w:pStyle w:val="TableContents"/>
              <w:bidi w:val="0"/>
              <w:spacing w:before="0" w:after="283"/>
              <w:jc w:val="left"/>
              <w:rPr/>
            </w:pPr>
            <w:r>
              <w:rPr/>
              <w:t xml:space="preserve">. 506 </w:t>
            </w:r>
          </w:p>
        </w:tc>
        <w:tc>
          <w:tcPr>
            <w:tcW w:w="1884" w:type="dxa"/>
            <w:tcBorders/>
            <w:vAlign w:val="center"/>
          </w:tcPr>
          <w:p>
            <w:pPr>
              <w:pStyle w:val="TableContents"/>
              <w:bidi w:val="0"/>
              <w:spacing w:before="0" w:after="283"/>
              <w:jc w:val="left"/>
              <w:rPr/>
            </w:pPr>
            <w:r>
              <w:rPr/>
              <w:t xml:space="preserve">1932 </w:t>
            </w:r>
          </w:p>
        </w:tc>
        <w:tc>
          <w:tcPr>
            <w:tcW w:w="1409" w:type="dxa"/>
            <w:tcBorders/>
            <w:vAlign w:val="center"/>
          </w:tcPr>
          <w:p>
            <w:pPr>
              <w:pStyle w:val="TableContents"/>
              <w:bidi w:val="0"/>
              <w:spacing w:before="0" w:after="283"/>
              <w:jc w:val="left"/>
              <w:rPr/>
            </w:pPr>
            <w:r>
              <w:rPr/>
              <w:t xml:space="preserve">1,186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pPr>
            <w:r>
              <w:rPr/>
              <w:t xml:space="preserve">16 </w:t>
            </w:r>
          </w:p>
        </w:tc>
        <w:tc>
          <w:tcPr>
            <w:tcW w:w="2349" w:type="dxa"/>
            <w:tcBorders/>
            <w:vAlign w:val="center"/>
          </w:tcPr>
          <w:p>
            <w:pPr>
              <w:pStyle w:val="TableContents"/>
              <w:bidi w:val="0"/>
              <w:spacing w:before="0" w:after="283"/>
              <w:jc w:val="left"/>
              <w:rPr/>
            </w:pPr>
            <w:r>
              <w:rPr/>
              <w:t xml:space="preserve">Seattle Seahawks </w:t>
            </w:r>
          </w:p>
        </w:tc>
        <w:tc>
          <w:tcPr>
            <w:tcW w:w="656" w:type="dxa"/>
            <w:tcBorders/>
            <w:vAlign w:val="center"/>
          </w:tcPr>
          <w:p>
            <w:pPr>
              <w:pStyle w:val="TableContents"/>
              <w:bidi w:val="0"/>
              <w:spacing w:before="0" w:after="283"/>
              <w:jc w:val="left"/>
              <w:rPr/>
            </w:pPr>
            <w:r>
              <w:rPr/>
              <w:t xml:space="preserve">325 </w:t>
            </w:r>
          </w:p>
        </w:tc>
        <w:tc>
          <w:tcPr>
            <w:tcW w:w="611" w:type="dxa"/>
            <w:tcBorders/>
            <w:vAlign w:val="center"/>
          </w:tcPr>
          <w:p>
            <w:pPr>
              <w:pStyle w:val="TableContents"/>
              <w:bidi w:val="0"/>
              <w:spacing w:before="0" w:after="283"/>
              <w:jc w:val="left"/>
              <w:rPr/>
            </w:pPr>
            <w:r>
              <w:rPr/>
              <w:t xml:space="preserve">318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505 </w:t>
            </w:r>
          </w:p>
        </w:tc>
        <w:tc>
          <w:tcPr>
            <w:tcW w:w="1884" w:type="dxa"/>
            <w:tcBorders/>
            <w:vAlign w:val="center"/>
          </w:tcPr>
          <w:p>
            <w:pPr>
              <w:pStyle w:val="TableContents"/>
              <w:bidi w:val="0"/>
              <w:spacing w:before="0" w:after="283"/>
              <w:jc w:val="left"/>
              <w:rPr/>
            </w:pPr>
            <w:r>
              <w:rPr/>
              <w:t xml:space="preserve">1976 </w:t>
            </w:r>
          </w:p>
        </w:tc>
        <w:tc>
          <w:tcPr>
            <w:tcW w:w="1409" w:type="dxa"/>
            <w:tcBorders/>
            <w:vAlign w:val="center"/>
          </w:tcPr>
          <w:p>
            <w:pPr>
              <w:pStyle w:val="TableContents"/>
              <w:bidi w:val="0"/>
              <w:spacing w:before="0" w:after="283"/>
              <w:jc w:val="left"/>
              <w:rPr/>
            </w:pPr>
            <w:r>
              <w:rPr/>
              <w:t xml:space="preserve">644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17 </w:t>
            </w:r>
          </w:p>
        </w:tc>
        <w:tc>
          <w:tcPr>
            <w:tcW w:w="2349" w:type="dxa"/>
            <w:tcBorders/>
            <w:vAlign w:val="center"/>
          </w:tcPr>
          <w:p>
            <w:pPr>
              <w:pStyle w:val="TableContents"/>
              <w:bidi w:val="0"/>
              <w:spacing w:before="0" w:after="283"/>
              <w:jc w:val="left"/>
              <w:rPr/>
            </w:pPr>
            <w:r>
              <w:rPr/>
              <w:t xml:space="preserve">Cleveland Browns </w:t>
            </w:r>
          </w:p>
        </w:tc>
        <w:tc>
          <w:tcPr>
            <w:tcW w:w="656" w:type="dxa"/>
            <w:tcBorders/>
            <w:vAlign w:val="center"/>
          </w:tcPr>
          <w:p>
            <w:pPr>
              <w:pStyle w:val="TableContents"/>
              <w:bidi w:val="0"/>
              <w:spacing w:before="0" w:after="283"/>
              <w:jc w:val="left"/>
              <w:rPr/>
            </w:pPr>
            <w:r>
              <w:rPr/>
              <w:t xml:space="preserve">462 </w:t>
            </w:r>
          </w:p>
        </w:tc>
        <w:tc>
          <w:tcPr>
            <w:tcW w:w="611" w:type="dxa"/>
            <w:tcBorders/>
            <w:vAlign w:val="center"/>
          </w:tcPr>
          <w:p>
            <w:pPr>
              <w:pStyle w:val="TableContents"/>
              <w:bidi w:val="0"/>
              <w:spacing w:before="0" w:after="283"/>
              <w:jc w:val="left"/>
              <w:rPr/>
            </w:pPr>
            <w:r>
              <w:rPr/>
              <w:t xml:space="preserve">466 </w:t>
            </w:r>
          </w:p>
        </w:tc>
        <w:tc>
          <w:tcPr>
            <w:tcW w:w="626"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 498 </w:t>
            </w:r>
          </w:p>
        </w:tc>
        <w:tc>
          <w:tcPr>
            <w:tcW w:w="1884" w:type="dxa"/>
            <w:tcBorders/>
            <w:vAlign w:val="center"/>
          </w:tcPr>
          <w:p>
            <w:pPr>
              <w:pStyle w:val="TableContents"/>
              <w:bidi w:val="0"/>
              <w:spacing w:before="0" w:after="283"/>
              <w:jc w:val="left"/>
              <w:rPr/>
            </w:pPr>
            <w:r>
              <w:rPr/>
              <w:t xml:space="preserve">1950 </w:t>
            </w:r>
          </w:p>
        </w:tc>
        <w:tc>
          <w:tcPr>
            <w:tcW w:w="1409" w:type="dxa"/>
            <w:tcBorders/>
            <w:vAlign w:val="center"/>
          </w:tcPr>
          <w:p>
            <w:pPr>
              <w:pStyle w:val="TableContents"/>
              <w:bidi w:val="0"/>
              <w:spacing w:before="0" w:after="283"/>
              <w:jc w:val="left"/>
              <w:rPr/>
            </w:pPr>
            <w:r>
              <w:rPr/>
              <w:t xml:space="preserve">938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18 </w:t>
            </w:r>
          </w:p>
        </w:tc>
        <w:tc>
          <w:tcPr>
            <w:tcW w:w="2349" w:type="dxa"/>
            <w:tcBorders/>
            <w:vAlign w:val="center"/>
          </w:tcPr>
          <w:p>
            <w:pPr>
              <w:pStyle w:val="TableContents"/>
              <w:bidi w:val="0"/>
              <w:spacing w:before="0" w:after="283"/>
              <w:jc w:val="left"/>
              <w:rPr/>
            </w:pPr>
            <w:r>
              <w:rPr/>
              <w:t xml:space="preserve">Los Angeles Chargers </w:t>
            </w:r>
          </w:p>
        </w:tc>
        <w:tc>
          <w:tcPr>
            <w:tcW w:w="656" w:type="dxa"/>
            <w:tcBorders/>
            <w:vAlign w:val="center"/>
          </w:tcPr>
          <w:p>
            <w:pPr>
              <w:pStyle w:val="TableContents"/>
              <w:bidi w:val="0"/>
              <w:spacing w:before="0" w:after="283"/>
              <w:jc w:val="left"/>
              <w:rPr/>
            </w:pPr>
            <w:r>
              <w:rPr/>
              <w:t xml:space="preserve">426 </w:t>
            </w:r>
          </w:p>
        </w:tc>
        <w:tc>
          <w:tcPr>
            <w:tcW w:w="611" w:type="dxa"/>
            <w:tcBorders/>
            <w:vAlign w:val="center"/>
          </w:tcPr>
          <w:p>
            <w:pPr>
              <w:pStyle w:val="TableContents"/>
              <w:bidi w:val="0"/>
              <w:spacing w:before="0" w:after="283"/>
              <w:jc w:val="left"/>
              <w:rPr/>
            </w:pPr>
            <w:r>
              <w:rPr/>
              <w:t xml:space="preserve">431 </w:t>
            </w:r>
          </w:p>
        </w:tc>
        <w:tc>
          <w:tcPr>
            <w:tcW w:w="626" w:type="dxa"/>
            <w:tcBorders/>
            <w:vAlign w:val="center"/>
          </w:tcPr>
          <w:p>
            <w:pPr>
              <w:pStyle w:val="TableContents"/>
              <w:bidi w:val="0"/>
              <w:spacing w:before="0" w:after="283"/>
              <w:jc w:val="left"/>
              <w:rPr/>
            </w:pPr>
            <w:r>
              <w:rPr/>
              <w:t xml:space="preserve">11 </w:t>
            </w:r>
          </w:p>
        </w:tc>
        <w:tc>
          <w:tcPr>
            <w:tcW w:w="635" w:type="dxa"/>
            <w:tcBorders/>
            <w:vAlign w:val="center"/>
          </w:tcPr>
          <w:p>
            <w:pPr>
              <w:pStyle w:val="TableContents"/>
              <w:bidi w:val="0"/>
              <w:spacing w:before="0" w:after="283"/>
              <w:jc w:val="left"/>
              <w:rPr/>
            </w:pPr>
            <w:r>
              <w:rPr/>
              <w:t xml:space="preserve">. 497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19 </w:t>
            </w:r>
          </w:p>
        </w:tc>
        <w:tc>
          <w:tcPr>
            <w:tcW w:w="2349" w:type="dxa"/>
            <w:tcBorders/>
            <w:vAlign w:val="center"/>
          </w:tcPr>
          <w:p>
            <w:pPr>
              <w:pStyle w:val="TableContents"/>
              <w:bidi w:val="0"/>
              <w:spacing w:before="0" w:after="283"/>
              <w:jc w:val="left"/>
              <w:rPr/>
            </w:pPr>
            <w:r>
              <w:rPr/>
              <w:t xml:space="preserve">Los Angeles Rams </w:t>
            </w:r>
          </w:p>
        </w:tc>
        <w:tc>
          <w:tcPr>
            <w:tcW w:w="656" w:type="dxa"/>
            <w:tcBorders/>
            <w:vAlign w:val="center"/>
          </w:tcPr>
          <w:p>
            <w:pPr>
              <w:pStyle w:val="TableContents"/>
              <w:bidi w:val="0"/>
              <w:spacing w:before="0" w:after="283"/>
              <w:jc w:val="left"/>
              <w:rPr/>
            </w:pPr>
            <w:r>
              <w:rPr/>
              <w:t xml:space="preserve">544 </w:t>
            </w:r>
          </w:p>
        </w:tc>
        <w:tc>
          <w:tcPr>
            <w:tcW w:w="611" w:type="dxa"/>
            <w:tcBorders/>
            <w:vAlign w:val="center"/>
          </w:tcPr>
          <w:p>
            <w:pPr>
              <w:pStyle w:val="TableContents"/>
              <w:bidi w:val="0"/>
              <w:spacing w:before="0" w:after="283"/>
              <w:jc w:val="left"/>
              <w:rPr/>
            </w:pPr>
            <w:r>
              <w:rPr/>
              <w:t xml:space="preserve">554 </w:t>
            </w:r>
          </w:p>
        </w:tc>
        <w:tc>
          <w:tcPr>
            <w:tcW w:w="626" w:type="dxa"/>
            <w:tcBorders/>
            <w:vAlign w:val="center"/>
          </w:tcPr>
          <w:p>
            <w:pPr>
              <w:pStyle w:val="TableContents"/>
              <w:bidi w:val="0"/>
              <w:spacing w:before="0" w:after="283"/>
              <w:jc w:val="left"/>
              <w:rPr/>
            </w:pPr>
            <w:r>
              <w:rPr/>
              <w:t xml:space="preserve">21 </w:t>
            </w:r>
          </w:p>
        </w:tc>
        <w:tc>
          <w:tcPr>
            <w:tcW w:w="635" w:type="dxa"/>
            <w:tcBorders/>
            <w:vAlign w:val="center"/>
          </w:tcPr>
          <w:p>
            <w:pPr>
              <w:pStyle w:val="TableContents"/>
              <w:bidi w:val="0"/>
              <w:spacing w:before="0" w:after="283"/>
              <w:jc w:val="left"/>
              <w:rPr/>
            </w:pPr>
            <w:r>
              <w:rPr/>
              <w:t xml:space="preserve">. 496 </w:t>
            </w:r>
          </w:p>
        </w:tc>
        <w:tc>
          <w:tcPr>
            <w:tcW w:w="1884" w:type="dxa"/>
            <w:tcBorders/>
            <w:vAlign w:val="center"/>
          </w:tcPr>
          <w:p>
            <w:pPr>
              <w:pStyle w:val="TableContents"/>
              <w:bidi w:val="0"/>
              <w:spacing w:before="0" w:after="283"/>
              <w:jc w:val="left"/>
              <w:rPr/>
            </w:pPr>
            <w:r>
              <w:rPr/>
              <w:t xml:space="preserve">1937 </w:t>
            </w:r>
          </w:p>
        </w:tc>
        <w:tc>
          <w:tcPr>
            <w:tcW w:w="1409" w:type="dxa"/>
            <w:tcBorders/>
            <w:vAlign w:val="center"/>
          </w:tcPr>
          <w:p>
            <w:pPr>
              <w:pStyle w:val="TableContents"/>
              <w:bidi w:val="0"/>
              <w:spacing w:before="0" w:after="283"/>
              <w:jc w:val="left"/>
              <w:rPr/>
            </w:pPr>
            <w:r>
              <w:rPr/>
              <w:t xml:space="preserve">1,119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20 </w:t>
            </w:r>
          </w:p>
        </w:tc>
        <w:tc>
          <w:tcPr>
            <w:tcW w:w="2349" w:type="dxa"/>
            <w:tcBorders/>
            <w:vAlign w:val="center"/>
          </w:tcPr>
          <w:p>
            <w:pPr>
              <w:pStyle w:val="TableContents"/>
              <w:bidi w:val="0"/>
              <w:spacing w:before="0" w:after="283"/>
              <w:jc w:val="left"/>
              <w:rPr/>
            </w:pPr>
            <w:r>
              <w:rPr/>
              <w:t xml:space="preserve">Carolina Panthers </w:t>
            </w:r>
          </w:p>
        </w:tc>
        <w:tc>
          <w:tcPr>
            <w:tcW w:w="656" w:type="dxa"/>
            <w:tcBorders/>
            <w:vAlign w:val="center"/>
          </w:tcPr>
          <w:p>
            <w:pPr>
              <w:pStyle w:val="TableContents"/>
              <w:bidi w:val="0"/>
              <w:spacing w:before="0" w:after="283"/>
              <w:jc w:val="left"/>
              <w:rPr/>
            </w:pPr>
            <w:r>
              <w:rPr/>
              <w:t xml:space="preserve">172 </w:t>
            </w:r>
          </w:p>
        </w:tc>
        <w:tc>
          <w:tcPr>
            <w:tcW w:w="611" w:type="dxa"/>
            <w:tcBorders/>
            <w:vAlign w:val="center"/>
          </w:tcPr>
          <w:p>
            <w:pPr>
              <w:pStyle w:val="TableContents"/>
              <w:bidi w:val="0"/>
              <w:spacing w:before="0" w:after="283"/>
              <w:jc w:val="left"/>
              <w:rPr/>
            </w:pPr>
            <w:r>
              <w:rPr/>
              <w:t xml:space="preserve">179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490 </w:t>
            </w:r>
          </w:p>
        </w:tc>
        <w:tc>
          <w:tcPr>
            <w:tcW w:w="1884" w:type="dxa"/>
            <w:tcBorders/>
            <w:vAlign w:val="center"/>
          </w:tcPr>
          <w:p>
            <w:pPr>
              <w:pStyle w:val="TableContents"/>
              <w:bidi w:val="0"/>
              <w:spacing w:before="0" w:after="283"/>
              <w:jc w:val="left"/>
              <w:rPr/>
            </w:pPr>
            <w:r>
              <w:rPr/>
              <w:t xml:space="preserve">1995 </w:t>
            </w:r>
          </w:p>
        </w:tc>
        <w:tc>
          <w:tcPr>
            <w:tcW w:w="1409" w:type="dxa"/>
            <w:tcBorders/>
            <w:vAlign w:val="center"/>
          </w:tcPr>
          <w:p>
            <w:pPr>
              <w:pStyle w:val="TableContents"/>
              <w:bidi w:val="0"/>
              <w:spacing w:before="0" w:after="283"/>
              <w:jc w:val="left"/>
              <w:rPr/>
            </w:pPr>
            <w:r>
              <w:rPr/>
              <w:t xml:space="preserve">352 </w:t>
            </w:r>
          </w:p>
        </w:tc>
        <w:tc>
          <w:tcPr>
            <w:tcW w:w="1289" w:type="dxa"/>
            <w:tcBorders/>
            <w:vAlign w:val="center"/>
          </w:tcPr>
          <w:p>
            <w:pPr>
              <w:pStyle w:val="TableContents"/>
              <w:bidi w:val="0"/>
              <w:spacing w:before="0" w:after="283"/>
              <w:jc w:val="left"/>
              <w:rPr/>
            </w:pPr>
            <w:r>
              <w:rPr/>
              <w:t xml:space="preserve">NFC South </w:t>
            </w:r>
          </w:p>
        </w:tc>
      </w:tr>
      <w:tr>
        <w:trPr/>
        <w:tc>
          <w:tcPr>
            <w:tcW w:w="746" w:type="dxa"/>
            <w:tcBorders/>
            <w:vAlign w:val="center"/>
          </w:tcPr>
          <w:p>
            <w:pPr>
              <w:pStyle w:val="TableContents"/>
              <w:bidi w:val="0"/>
              <w:spacing w:before="0" w:after="283"/>
              <w:jc w:val="left"/>
              <w:rPr/>
            </w:pPr>
            <w:r>
              <w:rPr/>
              <w:t xml:space="preserve">21 </w:t>
            </w:r>
          </w:p>
        </w:tc>
        <w:tc>
          <w:tcPr>
            <w:tcW w:w="2349" w:type="dxa"/>
            <w:tcBorders/>
            <w:vAlign w:val="center"/>
          </w:tcPr>
          <w:p>
            <w:pPr>
              <w:pStyle w:val="TableContents"/>
              <w:bidi w:val="0"/>
              <w:spacing w:before="0" w:after="283"/>
              <w:jc w:val="left"/>
              <w:rPr/>
            </w:pPr>
            <w:r>
              <w:rPr/>
              <w:t xml:space="preserve">Philadelphia Eagles </w:t>
            </w:r>
          </w:p>
        </w:tc>
        <w:tc>
          <w:tcPr>
            <w:tcW w:w="656" w:type="dxa"/>
            <w:tcBorders/>
            <w:vAlign w:val="center"/>
          </w:tcPr>
          <w:p>
            <w:pPr>
              <w:pStyle w:val="TableContents"/>
              <w:bidi w:val="0"/>
              <w:spacing w:before="0" w:after="283"/>
              <w:jc w:val="left"/>
              <w:rPr/>
            </w:pPr>
            <w:r>
              <w:rPr/>
              <w:t xml:space="preserve">555 </w:t>
            </w:r>
          </w:p>
        </w:tc>
        <w:tc>
          <w:tcPr>
            <w:tcW w:w="611" w:type="dxa"/>
            <w:tcBorders/>
            <w:vAlign w:val="center"/>
          </w:tcPr>
          <w:p>
            <w:pPr>
              <w:pStyle w:val="TableContents"/>
              <w:bidi w:val="0"/>
              <w:spacing w:before="0" w:after="283"/>
              <w:jc w:val="left"/>
              <w:rPr/>
            </w:pPr>
            <w:r>
              <w:rPr/>
              <w:t xml:space="preserve">591 </w:t>
            </w:r>
          </w:p>
        </w:tc>
        <w:tc>
          <w:tcPr>
            <w:tcW w:w="626" w:type="dxa"/>
            <w:tcBorders/>
            <w:vAlign w:val="center"/>
          </w:tcPr>
          <w:p>
            <w:pPr>
              <w:pStyle w:val="TableContents"/>
              <w:bidi w:val="0"/>
              <w:spacing w:before="0" w:after="283"/>
              <w:jc w:val="left"/>
              <w:rPr/>
            </w:pPr>
            <w:r>
              <w:rPr/>
              <w:t xml:space="preserve">26 </w:t>
            </w:r>
          </w:p>
        </w:tc>
        <w:tc>
          <w:tcPr>
            <w:tcW w:w="635" w:type="dxa"/>
            <w:tcBorders/>
            <w:vAlign w:val="center"/>
          </w:tcPr>
          <w:p>
            <w:pPr>
              <w:pStyle w:val="TableContents"/>
              <w:bidi w:val="0"/>
              <w:spacing w:before="0" w:after="283"/>
              <w:jc w:val="left"/>
              <w:rPr/>
            </w:pPr>
            <w:r>
              <w:rPr/>
              <w:t xml:space="preserve">. 485 </w:t>
            </w:r>
          </w:p>
        </w:tc>
        <w:tc>
          <w:tcPr>
            <w:tcW w:w="1884" w:type="dxa"/>
            <w:tcBorders/>
            <w:vAlign w:val="center"/>
          </w:tcPr>
          <w:p>
            <w:pPr>
              <w:pStyle w:val="TableContents"/>
              <w:bidi w:val="0"/>
              <w:spacing w:before="0" w:after="283"/>
              <w:jc w:val="left"/>
              <w:rPr/>
            </w:pPr>
            <w:r>
              <w:rPr/>
              <w:t xml:space="preserve">1933 </w:t>
            </w:r>
          </w:p>
        </w:tc>
        <w:tc>
          <w:tcPr>
            <w:tcW w:w="1409" w:type="dxa"/>
            <w:tcBorders/>
            <w:vAlign w:val="center"/>
          </w:tcPr>
          <w:p>
            <w:pPr>
              <w:pStyle w:val="TableContents"/>
              <w:bidi w:val="0"/>
              <w:spacing w:before="0" w:after="283"/>
              <w:jc w:val="left"/>
              <w:rPr/>
            </w:pPr>
            <w:r>
              <w:rPr/>
              <w:t xml:space="preserve">1,172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pPr>
            <w:r>
              <w:rPr/>
              <w:t xml:space="preserve">22 </w:t>
            </w:r>
          </w:p>
        </w:tc>
        <w:tc>
          <w:tcPr>
            <w:tcW w:w="2349" w:type="dxa"/>
            <w:tcBorders/>
            <w:vAlign w:val="center"/>
          </w:tcPr>
          <w:p>
            <w:pPr>
              <w:pStyle w:val="TableContents"/>
              <w:bidi w:val="0"/>
              <w:spacing w:before="0" w:after="283"/>
              <w:jc w:val="left"/>
              <w:rPr/>
            </w:pPr>
            <w:r>
              <w:rPr/>
              <w:t xml:space="preserve">Tennessee Titans </w:t>
            </w:r>
          </w:p>
        </w:tc>
        <w:tc>
          <w:tcPr>
            <w:tcW w:w="656" w:type="dxa"/>
            <w:tcBorders/>
            <w:vAlign w:val="center"/>
          </w:tcPr>
          <w:p>
            <w:pPr>
              <w:pStyle w:val="TableContents"/>
              <w:bidi w:val="0"/>
              <w:spacing w:before="0" w:after="283"/>
              <w:jc w:val="left"/>
              <w:rPr/>
            </w:pPr>
            <w:r>
              <w:rPr/>
              <w:t xml:space="preserve">413 </w:t>
            </w:r>
          </w:p>
        </w:tc>
        <w:tc>
          <w:tcPr>
            <w:tcW w:w="611" w:type="dxa"/>
            <w:tcBorders/>
            <w:vAlign w:val="center"/>
          </w:tcPr>
          <w:p>
            <w:pPr>
              <w:pStyle w:val="TableContents"/>
              <w:bidi w:val="0"/>
              <w:spacing w:before="0" w:after="283"/>
              <w:jc w:val="left"/>
              <w:rPr/>
            </w:pPr>
            <w:r>
              <w:rPr/>
              <w:t xml:space="preserve">449 </w:t>
            </w:r>
          </w:p>
        </w:tc>
        <w:tc>
          <w:tcPr>
            <w:tcW w:w="626" w:type="dxa"/>
            <w:tcBorders/>
            <w:vAlign w:val="center"/>
          </w:tcPr>
          <w:p>
            <w:pPr>
              <w:pStyle w:val="TableContents"/>
              <w:bidi w:val="0"/>
              <w:spacing w:before="0" w:after="283"/>
              <w:jc w:val="left"/>
              <w:rPr/>
            </w:pPr>
            <w:r>
              <w:rPr/>
              <w:t xml:space="preserve">6 </w:t>
            </w:r>
          </w:p>
        </w:tc>
        <w:tc>
          <w:tcPr>
            <w:tcW w:w="635" w:type="dxa"/>
            <w:tcBorders/>
            <w:vAlign w:val="center"/>
          </w:tcPr>
          <w:p>
            <w:pPr>
              <w:pStyle w:val="TableContents"/>
              <w:bidi w:val="0"/>
              <w:spacing w:before="0" w:after="283"/>
              <w:jc w:val="left"/>
              <w:rPr/>
            </w:pPr>
            <w:r>
              <w:rPr/>
              <w:t xml:space="preserve">. 479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23 </w:t>
            </w:r>
          </w:p>
        </w:tc>
        <w:tc>
          <w:tcPr>
            <w:tcW w:w="2349" w:type="dxa"/>
            <w:tcBorders/>
            <w:vAlign w:val="center"/>
          </w:tcPr>
          <w:p>
            <w:pPr>
              <w:pStyle w:val="TableContents"/>
              <w:bidi w:val="0"/>
              <w:spacing w:before="0" w:after="283"/>
              <w:jc w:val="left"/>
              <w:rPr/>
            </w:pPr>
            <w:r>
              <w:rPr/>
              <w:t xml:space="preserve">Buffalo Bills </w:t>
            </w:r>
          </w:p>
        </w:tc>
        <w:tc>
          <w:tcPr>
            <w:tcW w:w="656" w:type="dxa"/>
            <w:tcBorders/>
            <w:vAlign w:val="center"/>
          </w:tcPr>
          <w:p>
            <w:pPr>
              <w:pStyle w:val="TableContents"/>
              <w:bidi w:val="0"/>
              <w:spacing w:before="0" w:after="283"/>
              <w:jc w:val="left"/>
              <w:rPr/>
            </w:pPr>
            <w:r>
              <w:rPr/>
              <w:t xml:space="preserve">400 </w:t>
            </w:r>
          </w:p>
        </w:tc>
        <w:tc>
          <w:tcPr>
            <w:tcW w:w="611" w:type="dxa"/>
            <w:tcBorders/>
            <w:vAlign w:val="center"/>
          </w:tcPr>
          <w:p>
            <w:pPr>
              <w:pStyle w:val="TableContents"/>
              <w:bidi w:val="0"/>
              <w:spacing w:before="0" w:after="283"/>
              <w:jc w:val="left"/>
              <w:rPr/>
            </w:pPr>
            <w:r>
              <w:rPr/>
              <w:t xml:space="preserve">460 </w:t>
            </w:r>
          </w:p>
        </w:tc>
        <w:tc>
          <w:tcPr>
            <w:tcW w:w="626"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pPr>
            <w:r>
              <w:rPr/>
              <w:t xml:space="preserve">. 465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24 </w:t>
            </w:r>
          </w:p>
        </w:tc>
        <w:tc>
          <w:tcPr>
            <w:tcW w:w="2349" w:type="dxa"/>
            <w:tcBorders/>
            <w:vAlign w:val="center"/>
          </w:tcPr>
          <w:p>
            <w:pPr>
              <w:pStyle w:val="TableContents"/>
              <w:bidi w:val="0"/>
              <w:spacing w:before="0" w:after="283"/>
              <w:jc w:val="left"/>
              <w:rPr/>
            </w:pPr>
            <w:r>
              <w:rPr/>
              <w:t xml:space="preserve">Detroit Lions </w:t>
            </w:r>
          </w:p>
        </w:tc>
        <w:tc>
          <w:tcPr>
            <w:tcW w:w="656" w:type="dxa"/>
            <w:tcBorders/>
            <w:vAlign w:val="center"/>
          </w:tcPr>
          <w:p>
            <w:pPr>
              <w:pStyle w:val="TableContents"/>
              <w:bidi w:val="0"/>
              <w:spacing w:before="0" w:after="283"/>
              <w:jc w:val="left"/>
              <w:rPr/>
            </w:pPr>
            <w:r>
              <w:rPr/>
              <w:t xml:space="preserve">544 </w:t>
            </w:r>
          </w:p>
        </w:tc>
        <w:tc>
          <w:tcPr>
            <w:tcW w:w="611" w:type="dxa"/>
            <w:tcBorders/>
            <w:vAlign w:val="center"/>
          </w:tcPr>
          <w:p>
            <w:pPr>
              <w:pStyle w:val="TableContents"/>
              <w:bidi w:val="0"/>
              <w:spacing w:before="0" w:after="283"/>
              <w:jc w:val="left"/>
              <w:rPr/>
            </w:pPr>
            <w:r>
              <w:rPr/>
              <w:t xml:space="preserve">641 </w:t>
            </w:r>
          </w:p>
        </w:tc>
        <w:tc>
          <w:tcPr>
            <w:tcW w:w="626" w:type="dxa"/>
            <w:tcBorders/>
            <w:vAlign w:val="center"/>
          </w:tcPr>
          <w:p>
            <w:pPr>
              <w:pStyle w:val="TableContents"/>
              <w:bidi w:val="0"/>
              <w:spacing w:before="0" w:after="283"/>
              <w:jc w:val="left"/>
              <w:rPr/>
            </w:pPr>
            <w:r>
              <w:rPr/>
              <w:t xml:space="preserve">32 </w:t>
            </w:r>
          </w:p>
        </w:tc>
        <w:tc>
          <w:tcPr>
            <w:tcW w:w="635" w:type="dxa"/>
            <w:tcBorders/>
            <w:vAlign w:val="center"/>
          </w:tcPr>
          <w:p>
            <w:pPr>
              <w:pStyle w:val="TableContents"/>
              <w:bidi w:val="0"/>
              <w:spacing w:before="0" w:after="283"/>
              <w:jc w:val="left"/>
              <w:rPr/>
            </w:pPr>
            <w:r>
              <w:rPr/>
              <w:t xml:space="preserve">. 460 </w:t>
            </w:r>
          </w:p>
        </w:tc>
        <w:tc>
          <w:tcPr>
            <w:tcW w:w="1884" w:type="dxa"/>
            <w:tcBorders/>
            <w:vAlign w:val="center"/>
          </w:tcPr>
          <w:p>
            <w:pPr>
              <w:pStyle w:val="TableContents"/>
              <w:bidi w:val="0"/>
              <w:spacing w:before="0" w:after="283"/>
              <w:jc w:val="left"/>
              <w:rPr/>
            </w:pPr>
            <w:r>
              <w:rPr/>
              <w:t xml:space="preserve">1930 </w:t>
            </w:r>
          </w:p>
        </w:tc>
        <w:tc>
          <w:tcPr>
            <w:tcW w:w="1409" w:type="dxa"/>
            <w:tcBorders/>
            <w:vAlign w:val="center"/>
          </w:tcPr>
          <w:p>
            <w:pPr>
              <w:pStyle w:val="TableContents"/>
              <w:bidi w:val="0"/>
              <w:spacing w:before="0" w:after="283"/>
              <w:jc w:val="left"/>
              <w:rPr/>
            </w:pPr>
            <w:r>
              <w:rPr/>
              <w:t xml:space="preserve">1,217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pPr>
            <w:r>
              <w:rPr/>
              <w:t xml:space="preserve">25 </w:t>
            </w:r>
          </w:p>
        </w:tc>
        <w:tc>
          <w:tcPr>
            <w:tcW w:w="2349" w:type="dxa"/>
            <w:tcBorders/>
            <w:vAlign w:val="center"/>
          </w:tcPr>
          <w:p>
            <w:pPr>
              <w:pStyle w:val="TableContents"/>
              <w:bidi w:val="0"/>
              <w:spacing w:before="0" w:after="283"/>
              <w:jc w:val="left"/>
              <w:rPr/>
            </w:pPr>
            <w:r>
              <w:rPr/>
              <w:t xml:space="preserve">Cincinnati Bengals </w:t>
            </w:r>
          </w:p>
        </w:tc>
        <w:tc>
          <w:tcPr>
            <w:tcW w:w="656" w:type="dxa"/>
            <w:tcBorders/>
            <w:vAlign w:val="center"/>
          </w:tcPr>
          <w:p>
            <w:pPr>
              <w:pStyle w:val="TableContents"/>
              <w:bidi w:val="0"/>
              <w:spacing w:before="0" w:after="283"/>
              <w:jc w:val="left"/>
              <w:rPr/>
            </w:pPr>
            <w:r>
              <w:rPr/>
              <w:t xml:space="preserve">344 </w:t>
            </w:r>
          </w:p>
        </w:tc>
        <w:tc>
          <w:tcPr>
            <w:tcW w:w="611" w:type="dxa"/>
            <w:tcBorders/>
            <w:vAlign w:val="center"/>
          </w:tcPr>
          <w:p>
            <w:pPr>
              <w:pStyle w:val="TableContents"/>
              <w:bidi w:val="0"/>
              <w:spacing w:before="0" w:after="283"/>
              <w:jc w:val="left"/>
              <w:rPr/>
            </w:pPr>
            <w:r>
              <w:rPr/>
              <w:t xml:space="preserve">408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458 </w:t>
            </w:r>
          </w:p>
        </w:tc>
        <w:tc>
          <w:tcPr>
            <w:tcW w:w="1884" w:type="dxa"/>
            <w:tcBorders/>
            <w:vAlign w:val="center"/>
          </w:tcPr>
          <w:p>
            <w:pPr>
              <w:pStyle w:val="TableContents"/>
              <w:bidi w:val="0"/>
              <w:spacing w:before="0" w:after="283"/>
              <w:jc w:val="left"/>
              <w:rPr/>
            </w:pPr>
            <w:r>
              <w:rPr/>
              <w:t xml:space="preserve">1968 </w:t>
            </w:r>
          </w:p>
        </w:tc>
        <w:tc>
          <w:tcPr>
            <w:tcW w:w="1409" w:type="dxa"/>
            <w:tcBorders/>
            <w:vAlign w:val="center"/>
          </w:tcPr>
          <w:p>
            <w:pPr>
              <w:pStyle w:val="TableContents"/>
              <w:bidi w:val="0"/>
              <w:spacing w:before="0" w:after="283"/>
              <w:jc w:val="left"/>
              <w:rPr/>
            </w:pPr>
            <w:r>
              <w:rPr/>
              <w:t xml:space="preserve">756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26 </w:t>
            </w:r>
          </w:p>
        </w:tc>
        <w:tc>
          <w:tcPr>
            <w:tcW w:w="2349" w:type="dxa"/>
            <w:tcBorders/>
            <w:vAlign w:val="center"/>
          </w:tcPr>
          <w:p>
            <w:pPr>
              <w:pStyle w:val="TableContents"/>
              <w:bidi w:val="0"/>
              <w:spacing w:before="0" w:after="283"/>
              <w:jc w:val="left"/>
              <w:rPr/>
            </w:pPr>
            <w:r>
              <w:rPr/>
              <w:t xml:space="preserve">New York Jets </w:t>
            </w:r>
          </w:p>
        </w:tc>
        <w:tc>
          <w:tcPr>
            <w:tcW w:w="656" w:type="dxa"/>
            <w:tcBorders/>
            <w:vAlign w:val="center"/>
          </w:tcPr>
          <w:p>
            <w:pPr>
              <w:pStyle w:val="TableContents"/>
              <w:bidi w:val="0"/>
              <w:spacing w:before="0" w:after="283"/>
              <w:jc w:val="left"/>
              <w:rPr/>
            </w:pPr>
            <w:r>
              <w:rPr/>
              <w:t xml:space="preserve">392 </w:t>
            </w:r>
          </w:p>
        </w:tc>
        <w:tc>
          <w:tcPr>
            <w:tcW w:w="611" w:type="dxa"/>
            <w:tcBorders/>
            <w:vAlign w:val="center"/>
          </w:tcPr>
          <w:p>
            <w:pPr>
              <w:pStyle w:val="TableContents"/>
              <w:bidi w:val="0"/>
              <w:spacing w:before="0" w:after="283"/>
              <w:jc w:val="left"/>
              <w:rPr/>
            </w:pPr>
            <w:r>
              <w:rPr/>
              <w:t xml:space="preserve">468 </w:t>
            </w:r>
          </w:p>
        </w:tc>
        <w:tc>
          <w:tcPr>
            <w:tcW w:w="626"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pPr>
            <w:r>
              <w:rPr/>
              <w:t xml:space="preserve">. 456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27 </w:t>
            </w:r>
          </w:p>
        </w:tc>
        <w:tc>
          <w:tcPr>
            <w:tcW w:w="2349" w:type="dxa"/>
            <w:tcBorders/>
            <w:vAlign w:val="center"/>
          </w:tcPr>
          <w:p>
            <w:pPr>
              <w:pStyle w:val="TableContents"/>
              <w:bidi w:val="0"/>
              <w:spacing w:before="0" w:after="283"/>
              <w:jc w:val="left"/>
              <w:rPr/>
            </w:pPr>
            <w:r>
              <w:rPr/>
              <w:t xml:space="preserve">New Orleans Saints </w:t>
            </w:r>
          </w:p>
        </w:tc>
        <w:tc>
          <w:tcPr>
            <w:tcW w:w="656" w:type="dxa"/>
            <w:tcBorders/>
            <w:vAlign w:val="center"/>
          </w:tcPr>
          <w:p>
            <w:pPr>
              <w:pStyle w:val="TableContents"/>
              <w:bidi w:val="0"/>
              <w:spacing w:before="0" w:after="283"/>
              <w:jc w:val="left"/>
              <w:rPr/>
            </w:pPr>
            <w:r>
              <w:rPr/>
              <w:t xml:space="preserve">338 </w:t>
            </w:r>
          </w:p>
        </w:tc>
        <w:tc>
          <w:tcPr>
            <w:tcW w:w="611" w:type="dxa"/>
            <w:tcBorders/>
            <w:vAlign w:val="center"/>
          </w:tcPr>
          <w:p>
            <w:pPr>
              <w:pStyle w:val="TableContents"/>
              <w:bidi w:val="0"/>
              <w:spacing w:before="0" w:after="283"/>
              <w:jc w:val="left"/>
              <w:rPr/>
            </w:pPr>
            <w:r>
              <w:rPr/>
              <w:t xml:space="preserve">427 </w:t>
            </w:r>
          </w:p>
        </w:tc>
        <w:tc>
          <w:tcPr>
            <w:tcW w:w="626" w:type="dxa"/>
            <w:tcBorders/>
            <w:vAlign w:val="center"/>
          </w:tcPr>
          <w:p>
            <w:pPr>
              <w:pStyle w:val="TableContents"/>
              <w:bidi w:val="0"/>
              <w:spacing w:before="0" w:after="283"/>
              <w:jc w:val="left"/>
              <w:rPr/>
            </w:pPr>
            <w:r>
              <w:rPr/>
              <w:t xml:space="preserve">5 </w:t>
            </w:r>
          </w:p>
        </w:tc>
        <w:tc>
          <w:tcPr>
            <w:tcW w:w="635" w:type="dxa"/>
            <w:tcBorders/>
            <w:vAlign w:val="center"/>
          </w:tcPr>
          <w:p>
            <w:pPr>
              <w:pStyle w:val="TableContents"/>
              <w:bidi w:val="0"/>
              <w:spacing w:before="0" w:after="283"/>
              <w:jc w:val="left"/>
              <w:rPr/>
            </w:pPr>
            <w:r>
              <w:rPr/>
              <w:t xml:space="preserve">. 442 </w:t>
            </w:r>
          </w:p>
        </w:tc>
        <w:tc>
          <w:tcPr>
            <w:tcW w:w="1884" w:type="dxa"/>
            <w:tcBorders/>
            <w:vAlign w:val="center"/>
          </w:tcPr>
          <w:p>
            <w:pPr>
              <w:pStyle w:val="TableContents"/>
              <w:bidi w:val="0"/>
              <w:spacing w:before="0" w:after="283"/>
              <w:jc w:val="left"/>
              <w:rPr/>
            </w:pPr>
            <w:r>
              <w:rPr/>
              <w:t xml:space="preserve">1967 </w:t>
            </w:r>
          </w:p>
        </w:tc>
        <w:tc>
          <w:tcPr>
            <w:tcW w:w="1409" w:type="dxa"/>
            <w:tcBorders/>
            <w:vAlign w:val="center"/>
          </w:tcPr>
          <w:p>
            <w:pPr>
              <w:pStyle w:val="TableContents"/>
              <w:bidi w:val="0"/>
              <w:spacing w:before="0" w:after="283"/>
              <w:jc w:val="left"/>
              <w:rPr/>
            </w:pPr>
            <w:r>
              <w:rPr/>
              <w:t xml:space="preserve">770 </w:t>
            </w:r>
          </w:p>
        </w:tc>
        <w:tc>
          <w:tcPr>
            <w:tcW w:w="1289" w:type="dxa"/>
            <w:tcBorders/>
            <w:vAlign w:val="center"/>
          </w:tcPr>
          <w:p>
            <w:pPr>
              <w:pStyle w:val="TableContents"/>
              <w:bidi w:val="0"/>
              <w:spacing w:before="0" w:after="283"/>
              <w:jc w:val="left"/>
              <w:rPr/>
            </w:pPr>
            <w:r>
              <w:rPr/>
              <w:t xml:space="preserve">NFC South </w:t>
            </w:r>
          </w:p>
        </w:tc>
      </w:tr>
      <w:tr>
        <w:trPr/>
        <w:tc>
          <w:tcPr>
            <w:tcW w:w="746" w:type="dxa"/>
            <w:tcBorders/>
            <w:vAlign w:val="center"/>
          </w:tcPr>
          <w:p>
            <w:pPr>
              <w:pStyle w:val="TableContents"/>
              <w:bidi w:val="0"/>
              <w:spacing w:before="0" w:after="283"/>
              <w:jc w:val="left"/>
              <w:rPr/>
            </w:pPr>
            <w:r>
              <w:rPr/>
              <w:t xml:space="preserve">28 </w:t>
            </w:r>
          </w:p>
        </w:tc>
        <w:tc>
          <w:tcPr>
            <w:tcW w:w="2349" w:type="dxa"/>
            <w:tcBorders/>
            <w:vAlign w:val="center"/>
          </w:tcPr>
          <w:p>
            <w:pPr>
              <w:pStyle w:val="TableContents"/>
              <w:bidi w:val="0"/>
              <w:spacing w:before="0" w:after="283"/>
              <w:jc w:val="left"/>
              <w:rPr/>
            </w:pPr>
            <w:r>
              <w:rPr/>
              <w:t xml:space="preserve">Houston Texans </w:t>
            </w:r>
          </w:p>
        </w:tc>
        <w:tc>
          <w:tcPr>
            <w:tcW w:w="656" w:type="dxa"/>
            <w:tcBorders/>
            <w:vAlign w:val="center"/>
          </w:tcPr>
          <w:p>
            <w:pPr>
              <w:pStyle w:val="TableContents"/>
              <w:bidi w:val="0"/>
              <w:spacing w:before="0" w:after="283"/>
              <w:jc w:val="left"/>
              <w:rPr/>
            </w:pPr>
            <w:r>
              <w:rPr/>
              <w:t xml:space="preserve">106 </w:t>
            </w:r>
          </w:p>
        </w:tc>
        <w:tc>
          <w:tcPr>
            <w:tcW w:w="611" w:type="dxa"/>
            <w:tcBorders/>
            <w:vAlign w:val="center"/>
          </w:tcPr>
          <w:p>
            <w:pPr>
              <w:pStyle w:val="TableContents"/>
              <w:bidi w:val="0"/>
              <w:spacing w:before="0" w:after="283"/>
              <w:jc w:val="left"/>
              <w:rPr/>
            </w:pPr>
            <w:r>
              <w:rPr/>
              <w:t xml:space="preserve">134 </w:t>
            </w:r>
          </w:p>
        </w:tc>
        <w:tc>
          <w:tcPr>
            <w:tcW w:w="626" w:type="dxa"/>
            <w:tcBorders/>
            <w:vAlign w:val="center"/>
          </w:tcPr>
          <w:p>
            <w:pPr>
              <w:pStyle w:val="TableContents"/>
              <w:bidi w:val="0"/>
              <w:spacing w:before="0" w:after="283"/>
              <w:jc w:val="left"/>
              <w:rPr/>
            </w:pPr>
            <w:r>
              <w:rPr/>
              <w:t xml:space="preserve">0 </w:t>
            </w:r>
          </w:p>
        </w:tc>
        <w:tc>
          <w:tcPr>
            <w:tcW w:w="635" w:type="dxa"/>
            <w:tcBorders/>
            <w:vAlign w:val="center"/>
          </w:tcPr>
          <w:p>
            <w:pPr>
              <w:pStyle w:val="TableContents"/>
              <w:bidi w:val="0"/>
              <w:spacing w:before="0" w:after="283"/>
              <w:jc w:val="left"/>
              <w:rPr/>
            </w:pPr>
            <w:r>
              <w:rPr/>
              <w:t xml:space="preserve">. 442 </w:t>
            </w:r>
          </w:p>
        </w:tc>
        <w:tc>
          <w:tcPr>
            <w:tcW w:w="1884" w:type="dxa"/>
            <w:tcBorders/>
            <w:vAlign w:val="center"/>
          </w:tcPr>
          <w:p>
            <w:pPr>
              <w:pStyle w:val="TableContents"/>
              <w:bidi w:val="0"/>
              <w:spacing w:before="0" w:after="283"/>
              <w:jc w:val="left"/>
              <w:rPr/>
            </w:pPr>
            <w:r>
              <w:rPr/>
              <w:t xml:space="preserve">2002 </w:t>
            </w:r>
          </w:p>
        </w:tc>
        <w:tc>
          <w:tcPr>
            <w:tcW w:w="1409" w:type="dxa"/>
            <w:tcBorders/>
            <w:vAlign w:val="center"/>
          </w:tcPr>
          <w:p>
            <w:pPr>
              <w:pStyle w:val="TableContents"/>
              <w:bidi w:val="0"/>
              <w:spacing w:before="0" w:after="283"/>
              <w:jc w:val="left"/>
              <w:rPr/>
            </w:pPr>
            <w:r>
              <w:rPr/>
              <w:t xml:space="preserve">240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29 </w:t>
            </w:r>
          </w:p>
        </w:tc>
        <w:tc>
          <w:tcPr>
            <w:tcW w:w="2349" w:type="dxa"/>
            <w:tcBorders/>
            <w:vAlign w:val="center"/>
          </w:tcPr>
          <w:p>
            <w:pPr>
              <w:pStyle w:val="TableContents"/>
              <w:bidi w:val="0"/>
              <w:spacing w:before="0" w:after="283"/>
              <w:jc w:val="left"/>
              <w:rPr/>
            </w:pPr>
            <w:r>
              <w:rPr/>
              <w:t xml:space="preserve">Jacksonville Jaguars </w:t>
            </w:r>
          </w:p>
        </w:tc>
        <w:tc>
          <w:tcPr>
            <w:tcW w:w="656" w:type="dxa"/>
            <w:tcBorders/>
            <w:vAlign w:val="center"/>
          </w:tcPr>
          <w:p>
            <w:pPr>
              <w:pStyle w:val="TableContents"/>
              <w:bidi w:val="0"/>
              <w:spacing w:before="0" w:after="283"/>
              <w:jc w:val="left"/>
              <w:rPr/>
            </w:pPr>
            <w:r>
              <w:rPr/>
              <w:t xml:space="preserve">155 </w:t>
            </w:r>
          </w:p>
        </w:tc>
        <w:tc>
          <w:tcPr>
            <w:tcW w:w="611" w:type="dxa"/>
            <w:tcBorders/>
            <w:vAlign w:val="center"/>
          </w:tcPr>
          <w:p>
            <w:pPr>
              <w:pStyle w:val="TableContents"/>
              <w:bidi w:val="0"/>
              <w:spacing w:before="0" w:after="283"/>
              <w:jc w:val="left"/>
              <w:rPr/>
            </w:pPr>
            <w:r>
              <w:rPr/>
              <w:t xml:space="preserve">197 </w:t>
            </w:r>
          </w:p>
        </w:tc>
        <w:tc>
          <w:tcPr>
            <w:tcW w:w="626" w:type="dxa"/>
            <w:tcBorders/>
            <w:vAlign w:val="center"/>
          </w:tcPr>
          <w:p>
            <w:pPr>
              <w:pStyle w:val="TableContents"/>
              <w:bidi w:val="0"/>
              <w:spacing w:before="0" w:after="283"/>
              <w:jc w:val="left"/>
              <w:rPr/>
            </w:pPr>
            <w:r>
              <w:rPr/>
              <w:t xml:space="preserve">0 </w:t>
            </w:r>
          </w:p>
        </w:tc>
        <w:tc>
          <w:tcPr>
            <w:tcW w:w="635" w:type="dxa"/>
            <w:tcBorders/>
            <w:vAlign w:val="center"/>
          </w:tcPr>
          <w:p>
            <w:pPr>
              <w:pStyle w:val="TableContents"/>
              <w:bidi w:val="0"/>
              <w:spacing w:before="0" w:after="283"/>
              <w:jc w:val="left"/>
              <w:rPr/>
            </w:pPr>
            <w:r>
              <w:rPr/>
              <w:t xml:space="preserve">. 440 </w:t>
            </w:r>
          </w:p>
        </w:tc>
        <w:tc>
          <w:tcPr>
            <w:tcW w:w="1884" w:type="dxa"/>
            <w:tcBorders/>
            <w:vAlign w:val="center"/>
          </w:tcPr>
          <w:p>
            <w:pPr>
              <w:pStyle w:val="TableContents"/>
              <w:bidi w:val="0"/>
              <w:spacing w:before="0" w:after="283"/>
              <w:jc w:val="left"/>
              <w:rPr/>
            </w:pPr>
            <w:r>
              <w:rPr/>
              <w:t xml:space="preserve">1995 </w:t>
            </w:r>
          </w:p>
        </w:tc>
        <w:tc>
          <w:tcPr>
            <w:tcW w:w="1409" w:type="dxa"/>
            <w:tcBorders/>
            <w:vAlign w:val="center"/>
          </w:tcPr>
          <w:p>
            <w:pPr>
              <w:pStyle w:val="TableContents"/>
              <w:bidi w:val="0"/>
              <w:spacing w:before="0" w:after="283"/>
              <w:jc w:val="left"/>
              <w:rPr/>
            </w:pPr>
            <w:r>
              <w:rPr/>
              <w:t xml:space="preserve">352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30 </w:t>
            </w:r>
          </w:p>
        </w:tc>
        <w:tc>
          <w:tcPr>
            <w:tcW w:w="2349" w:type="dxa"/>
            <w:tcBorders/>
            <w:vAlign w:val="center"/>
          </w:tcPr>
          <w:p>
            <w:pPr>
              <w:pStyle w:val="TableContents"/>
              <w:bidi w:val="0"/>
              <w:spacing w:before="0" w:after="283"/>
              <w:jc w:val="left"/>
              <w:rPr/>
            </w:pPr>
            <w:r>
              <w:rPr/>
              <w:t xml:space="preserve">Atlanta Falcons </w:t>
            </w:r>
          </w:p>
        </w:tc>
        <w:tc>
          <w:tcPr>
            <w:tcW w:w="656" w:type="dxa"/>
            <w:tcBorders/>
            <w:vAlign w:val="center"/>
          </w:tcPr>
          <w:p>
            <w:pPr>
              <w:pStyle w:val="TableContents"/>
              <w:bidi w:val="0"/>
              <w:spacing w:before="0" w:after="283"/>
              <w:jc w:val="left"/>
              <w:rPr/>
            </w:pPr>
            <w:r>
              <w:rPr/>
              <w:t xml:space="preserve">341 </w:t>
            </w:r>
          </w:p>
        </w:tc>
        <w:tc>
          <w:tcPr>
            <w:tcW w:w="611" w:type="dxa"/>
            <w:tcBorders/>
            <w:vAlign w:val="center"/>
          </w:tcPr>
          <w:p>
            <w:pPr>
              <w:pStyle w:val="TableContents"/>
              <w:bidi w:val="0"/>
              <w:spacing w:before="0" w:after="283"/>
              <w:jc w:val="left"/>
              <w:rPr/>
            </w:pPr>
            <w:r>
              <w:rPr/>
              <w:t xml:space="preserve">437 </w:t>
            </w:r>
          </w:p>
        </w:tc>
        <w:tc>
          <w:tcPr>
            <w:tcW w:w="626" w:type="dxa"/>
            <w:tcBorders/>
            <w:vAlign w:val="center"/>
          </w:tcPr>
          <w:p>
            <w:pPr>
              <w:pStyle w:val="TableContents"/>
              <w:bidi w:val="0"/>
              <w:spacing w:before="0" w:after="283"/>
              <w:jc w:val="left"/>
              <w:rPr/>
            </w:pPr>
            <w:r>
              <w:rPr/>
              <w:t xml:space="preserve">6 </w:t>
            </w:r>
          </w:p>
        </w:tc>
        <w:tc>
          <w:tcPr>
            <w:tcW w:w="635" w:type="dxa"/>
            <w:tcBorders/>
            <w:vAlign w:val="center"/>
          </w:tcPr>
          <w:p>
            <w:pPr>
              <w:pStyle w:val="TableContents"/>
              <w:bidi w:val="0"/>
              <w:spacing w:before="0" w:after="283"/>
              <w:jc w:val="left"/>
              <w:rPr/>
            </w:pPr>
            <w:r>
              <w:rPr/>
              <w:t xml:space="preserve">. 439 </w:t>
            </w:r>
          </w:p>
        </w:tc>
        <w:tc>
          <w:tcPr>
            <w:tcW w:w="1884" w:type="dxa"/>
            <w:tcBorders/>
            <w:vAlign w:val="center"/>
          </w:tcPr>
          <w:p>
            <w:pPr>
              <w:pStyle w:val="TableContents"/>
              <w:bidi w:val="0"/>
              <w:spacing w:before="0" w:after="283"/>
              <w:jc w:val="left"/>
              <w:rPr/>
            </w:pPr>
            <w:r>
              <w:rPr/>
              <w:t xml:space="preserve">1966 </w:t>
            </w:r>
          </w:p>
        </w:tc>
        <w:tc>
          <w:tcPr>
            <w:tcW w:w="1409" w:type="dxa"/>
            <w:tcBorders/>
            <w:vAlign w:val="center"/>
          </w:tcPr>
          <w:p>
            <w:pPr>
              <w:pStyle w:val="TableContents"/>
              <w:bidi w:val="0"/>
              <w:spacing w:before="0" w:after="283"/>
              <w:jc w:val="left"/>
              <w:rPr/>
            </w:pPr>
            <w:r>
              <w:rPr/>
              <w:t xml:space="preserve">784 </w:t>
            </w:r>
          </w:p>
        </w:tc>
        <w:tc>
          <w:tcPr>
            <w:tcW w:w="1289" w:type="dxa"/>
            <w:tcBorders/>
            <w:vAlign w:val="center"/>
          </w:tcPr>
          <w:p>
            <w:pPr>
              <w:pStyle w:val="TableContents"/>
              <w:bidi w:val="0"/>
              <w:spacing w:before="0" w:after="283"/>
              <w:jc w:val="left"/>
              <w:rPr/>
            </w:pPr>
            <w:r>
              <w:rPr/>
              <w:t xml:space="preserve">NFC South </w:t>
            </w:r>
          </w:p>
        </w:tc>
      </w:tr>
      <w:tr>
        <w:trPr/>
        <w:tc>
          <w:tcPr>
            <w:tcW w:w="746" w:type="dxa"/>
            <w:tcBorders/>
            <w:vAlign w:val="center"/>
          </w:tcPr>
          <w:p>
            <w:pPr>
              <w:pStyle w:val="TableContents"/>
              <w:bidi w:val="0"/>
              <w:spacing w:before="0" w:after="283"/>
              <w:jc w:val="left"/>
              <w:rPr/>
            </w:pPr>
            <w:r>
              <w:rPr/>
              <w:t xml:space="preserve">31 </w:t>
            </w:r>
          </w:p>
        </w:tc>
        <w:tc>
          <w:tcPr>
            <w:tcW w:w="2349" w:type="dxa"/>
            <w:tcBorders/>
            <w:vAlign w:val="center"/>
          </w:tcPr>
          <w:p>
            <w:pPr>
              <w:pStyle w:val="TableContents"/>
              <w:bidi w:val="0"/>
              <w:spacing w:before="0" w:after="283"/>
              <w:jc w:val="left"/>
              <w:rPr/>
            </w:pPr>
            <w:r>
              <w:rPr/>
              <w:t xml:space="preserve">Arizona Cardinals </w:t>
            </w:r>
          </w:p>
        </w:tc>
        <w:tc>
          <w:tcPr>
            <w:tcW w:w="656" w:type="dxa"/>
            <w:tcBorders/>
            <w:vAlign w:val="center"/>
          </w:tcPr>
          <w:p>
            <w:pPr>
              <w:pStyle w:val="TableContents"/>
              <w:bidi w:val="0"/>
              <w:spacing w:before="0" w:after="283"/>
              <w:jc w:val="left"/>
              <w:rPr/>
            </w:pPr>
            <w:r>
              <w:rPr/>
              <w:t xml:space="preserve">542 </w:t>
            </w:r>
          </w:p>
        </w:tc>
        <w:tc>
          <w:tcPr>
            <w:tcW w:w="611" w:type="dxa"/>
            <w:tcBorders/>
            <w:vAlign w:val="center"/>
          </w:tcPr>
          <w:p>
            <w:pPr>
              <w:pStyle w:val="TableContents"/>
              <w:bidi w:val="0"/>
              <w:spacing w:before="0" w:after="283"/>
              <w:jc w:val="left"/>
              <w:rPr/>
            </w:pPr>
            <w:r>
              <w:rPr/>
              <w:t xml:space="preserve">732 </w:t>
            </w:r>
          </w:p>
        </w:tc>
        <w:tc>
          <w:tcPr>
            <w:tcW w:w="626" w:type="dxa"/>
            <w:tcBorders/>
            <w:vAlign w:val="center"/>
          </w:tcPr>
          <w:p>
            <w:pPr>
              <w:pStyle w:val="TableContents"/>
              <w:bidi w:val="0"/>
              <w:spacing w:before="0" w:after="283"/>
              <w:jc w:val="left"/>
              <w:rPr/>
            </w:pPr>
            <w:r>
              <w:rPr/>
              <w:t xml:space="preserve">40 </w:t>
            </w:r>
          </w:p>
        </w:tc>
        <w:tc>
          <w:tcPr>
            <w:tcW w:w="635" w:type="dxa"/>
            <w:tcBorders/>
            <w:vAlign w:val="center"/>
          </w:tcPr>
          <w:p>
            <w:pPr>
              <w:pStyle w:val="TableContents"/>
              <w:bidi w:val="0"/>
              <w:spacing w:before="0" w:after="283"/>
              <w:jc w:val="left"/>
              <w:rPr/>
            </w:pPr>
            <w:r>
              <w:rPr/>
              <w:t xml:space="preserve">. 428 </w:t>
            </w:r>
          </w:p>
        </w:tc>
        <w:tc>
          <w:tcPr>
            <w:tcW w:w="1884" w:type="dxa"/>
            <w:tcBorders/>
            <w:vAlign w:val="center"/>
          </w:tcPr>
          <w:p>
            <w:pPr>
              <w:pStyle w:val="TableContents"/>
              <w:bidi w:val="0"/>
              <w:spacing w:before="0" w:after="283"/>
              <w:jc w:val="left"/>
              <w:rPr/>
            </w:pPr>
            <w:r>
              <w:rPr/>
              <w:t xml:space="preserve">1920 </w:t>
            </w:r>
          </w:p>
        </w:tc>
        <w:tc>
          <w:tcPr>
            <w:tcW w:w="1409" w:type="dxa"/>
            <w:tcBorders/>
            <w:vAlign w:val="center"/>
          </w:tcPr>
          <w:p>
            <w:pPr>
              <w:pStyle w:val="TableContents"/>
              <w:bidi w:val="0"/>
              <w:spacing w:before="0" w:after="283"/>
              <w:jc w:val="left"/>
              <w:rPr/>
            </w:pPr>
            <w:r>
              <w:rPr/>
              <w:t xml:space="preserve">1,314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32 </w:t>
            </w:r>
          </w:p>
        </w:tc>
        <w:tc>
          <w:tcPr>
            <w:tcW w:w="2349" w:type="dxa"/>
            <w:tcBorders/>
            <w:vAlign w:val="center"/>
          </w:tcPr>
          <w:p>
            <w:pPr>
              <w:pStyle w:val="TableContents"/>
              <w:bidi w:val="0"/>
              <w:spacing w:before="0" w:after="283"/>
              <w:jc w:val="left"/>
              <w:rPr/>
            </w:pPr>
            <w:r>
              <w:rPr>
                <w:color w:val="A9A9A9"/>
              </w:rPr>
              <w:t xml:space="preserve">Tampa Bay Buccaneers </w:t>
            </w:r>
          </w:p>
        </w:tc>
        <w:tc>
          <w:tcPr>
            <w:tcW w:w="656" w:type="dxa"/>
            <w:tcBorders/>
            <w:vAlign w:val="center"/>
          </w:tcPr>
          <w:p>
            <w:pPr>
              <w:pStyle w:val="TableContents"/>
              <w:bidi w:val="0"/>
              <w:spacing w:before="0" w:after="283"/>
              <w:jc w:val="left"/>
              <w:rPr/>
            </w:pPr>
            <w:r>
              <w:rPr/>
              <w:t xml:space="preserve">250 </w:t>
            </w:r>
          </w:p>
        </w:tc>
        <w:tc>
          <w:tcPr>
            <w:tcW w:w="611" w:type="dxa"/>
            <w:tcBorders/>
            <w:vAlign w:val="center"/>
          </w:tcPr>
          <w:p>
            <w:pPr>
              <w:pStyle w:val="TableContents"/>
              <w:bidi w:val="0"/>
              <w:spacing w:before="0" w:after="283"/>
              <w:jc w:val="left"/>
              <w:rPr/>
            </w:pPr>
            <w:r>
              <w:rPr/>
              <w:t xml:space="preserve">393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389 </w:t>
            </w:r>
          </w:p>
        </w:tc>
        <w:tc>
          <w:tcPr>
            <w:tcW w:w="1884" w:type="dxa"/>
            <w:tcBorders/>
            <w:vAlign w:val="center"/>
          </w:tcPr>
          <w:p>
            <w:pPr>
              <w:pStyle w:val="TableContents"/>
              <w:bidi w:val="0"/>
              <w:spacing w:before="0" w:after="283"/>
              <w:jc w:val="left"/>
              <w:rPr/>
            </w:pPr>
            <w:r>
              <w:rPr/>
              <w:t xml:space="preserve">1976 </w:t>
            </w:r>
          </w:p>
        </w:tc>
        <w:tc>
          <w:tcPr>
            <w:tcW w:w="1409" w:type="dxa"/>
            <w:tcBorders/>
            <w:vAlign w:val="center"/>
          </w:tcPr>
          <w:p>
            <w:pPr>
              <w:pStyle w:val="TableContents"/>
              <w:bidi w:val="0"/>
              <w:spacing w:before="0" w:after="283"/>
              <w:jc w:val="left"/>
              <w:rPr/>
            </w:pPr>
            <w:r>
              <w:rPr/>
              <w:t xml:space="preserve">644 </w:t>
            </w:r>
          </w:p>
        </w:tc>
        <w:tc>
          <w:tcPr>
            <w:tcW w:w="1289" w:type="dxa"/>
            <w:tcBorders/>
            <w:vAlign w:val="center"/>
          </w:tcPr>
          <w:p>
            <w:pPr>
              <w:pStyle w:val="TableContents"/>
              <w:bidi w:val="0"/>
              <w:spacing w:before="0" w:after="283"/>
              <w:jc w:val="left"/>
              <w:rPr/>
            </w:pPr>
            <w:r>
              <w:rPr/>
              <w:t xml:space="preserve">NFC South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kaikkien aikojen huonoin NFL-ennätys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46"/>
        <w:gridCol w:w="2349"/>
        <w:gridCol w:w="656"/>
        <w:gridCol w:w="611"/>
        <w:gridCol w:w="626"/>
        <w:gridCol w:w="635"/>
        <w:gridCol w:w="1884"/>
        <w:gridCol w:w="1409"/>
        <w:gridCol w:w="1289"/>
      </w:tblGrid>
      <w:tr>
        <w:trPr/>
        <w:tc>
          <w:tcPr>
            <w:tcW w:w="746" w:type="dxa"/>
            <w:tcBorders/>
            <w:vAlign w:val="center"/>
          </w:tcPr>
          <w:p>
            <w:pPr>
              <w:pStyle w:val="TableHeading"/>
              <w:suppressLineNumbers/>
              <w:bidi w:val="0"/>
              <w:spacing w:before="0" w:after="283"/>
              <w:jc w:val="center"/>
              <w:rPr/>
            </w:pPr>
            <w:r>
              <w:rPr/>
              <w:t xml:space="preserve">Sijoitus </w:t>
            </w:r>
          </w:p>
        </w:tc>
        <w:tc>
          <w:tcPr>
            <w:tcW w:w="2349" w:type="dxa"/>
            <w:tcBorders/>
            <w:vAlign w:val="center"/>
          </w:tcPr>
          <w:p>
            <w:pPr>
              <w:pStyle w:val="TableHeading"/>
              <w:suppressLineNumbers/>
              <w:bidi w:val="0"/>
              <w:spacing w:before="0" w:after="283"/>
              <w:jc w:val="center"/>
              <w:rPr/>
            </w:pPr>
            <w:r>
              <w:rPr/>
              <w:t xml:space="preserve">Joukkue </w:t>
            </w:r>
          </w:p>
        </w:tc>
        <w:tc>
          <w:tcPr>
            <w:tcW w:w="656" w:type="dxa"/>
            <w:tcBorders/>
            <w:vAlign w:val="center"/>
          </w:tcPr>
          <w:p>
            <w:pPr>
              <w:pStyle w:val="TableHeading"/>
              <w:suppressLineNumbers/>
              <w:bidi w:val="0"/>
              <w:spacing w:before="0" w:after="283"/>
              <w:jc w:val="center"/>
              <w:rPr/>
            </w:pPr>
            <w:r>
              <w:rPr/>
              <w:t xml:space="preserve">Won </w:t>
            </w:r>
          </w:p>
        </w:tc>
        <w:tc>
          <w:tcPr>
            <w:tcW w:w="611" w:type="dxa"/>
            <w:tcBorders/>
            <w:vAlign w:val="center"/>
          </w:tcPr>
          <w:p>
            <w:pPr>
              <w:pStyle w:val="TableHeading"/>
              <w:suppressLineNumbers/>
              <w:bidi w:val="0"/>
              <w:spacing w:before="0" w:after="283"/>
              <w:jc w:val="center"/>
              <w:rPr/>
            </w:pPr>
            <w:r>
              <w:rPr/>
              <w:t xml:space="preserve">Kadonnut </w:t>
            </w:r>
          </w:p>
        </w:tc>
        <w:tc>
          <w:tcPr>
            <w:tcW w:w="626" w:type="dxa"/>
            <w:tcBorders/>
            <w:vAlign w:val="center"/>
          </w:tcPr>
          <w:p>
            <w:pPr>
              <w:pStyle w:val="TableHeading"/>
              <w:suppressLineNumbers/>
              <w:bidi w:val="0"/>
              <w:spacing w:before="0" w:after="283"/>
              <w:jc w:val="center"/>
              <w:rPr/>
            </w:pPr>
            <w:r>
              <w:rPr/>
              <w:t xml:space="preserve">Sidottu </w:t>
            </w:r>
          </w:p>
        </w:tc>
        <w:tc>
          <w:tcPr>
            <w:tcW w:w="635" w:type="dxa"/>
            <w:tcBorders/>
            <w:vAlign w:val="center"/>
          </w:tcPr>
          <w:p>
            <w:pPr>
              <w:pStyle w:val="TableHeading"/>
              <w:suppressLineNumbers/>
              <w:bidi w:val="0"/>
              <w:spacing w:before="0" w:after="283"/>
              <w:jc w:val="center"/>
              <w:rPr/>
            </w:pPr>
            <w:r>
              <w:rPr/>
              <w:t xml:space="preserve">Pct. </w:t>
            </w:r>
          </w:p>
        </w:tc>
        <w:tc>
          <w:tcPr>
            <w:tcW w:w="1884" w:type="dxa"/>
            <w:tcBorders/>
            <w:vAlign w:val="center"/>
          </w:tcPr>
          <w:p>
            <w:pPr>
              <w:pStyle w:val="TableHeading"/>
              <w:suppressLineNumbers/>
              <w:bidi w:val="0"/>
              <w:spacing w:before="0" w:after="283"/>
              <w:jc w:val="center"/>
              <w:rPr/>
            </w:pPr>
            <w:r>
              <w:rPr/>
              <w:t xml:space="preserve">Ensimmäinen NFL-kausi </w:t>
            </w:r>
          </w:p>
        </w:tc>
        <w:tc>
          <w:tcPr>
            <w:tcW w:w="1409" w:type="dxa"/>
            <w:tcBorders/>
            <w:vAlign w:val="center"/>
          </w:tcPr>
          <w:p>
            <w:pPr>
              <w:pStyle w:val="TableHeading"/>
              <w:suppressLineNumbers/>
              <w:bidi w:val="0"/>
              <w:spacing w:before="0" w:after="283"/>
              <w:jc w:val="center"/>
              <w:rPr/>
            </w:pPr>
            <w:r>
              <w:rPr/>
              <w:t xml:space="preserve">Yhteensä pelejä </w:t>
            </w:r>
          </w:p>
        </w:tc>
        <w:tc>
          <w:tcPr>
            <w:tcW w:w="1289" w:type="dxa"/>
            <w:tcBorders/>
            <w:vAlign w:val="center"/>
          </w:tcPr>
          <w:p>
            <w:pPr>
              <w:pStyle w:val="TableHeading"/>
              <w:suppressLineNumbers/>
              <w:bidi w:val="0"/>
              <w:spacing w:before="0" w:after="283"/>
              <w:jc w:val="center"/>
              <w:rPr/>
            </w:pPr>
            <w:r>
              <w:rPr/>
              <w:t xml:space="preserve">Osasto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color w:val="A9A9A9"/>
              </w:rPr>
              <w:t xml:space="preserve">Dallas Cowboys </w:t>
            </w:r>
          </w:p>
        </w:tc>
        <w:tc>
          <w:tcPr>
            <w:tcW w:w="656" w:type="dxa"/>
            <w:tcBorders/>
            <w:vAlign w:val="center"/>
          </w:tcPr>
          <w:p>
            <w:pPr>
              <w:pStyle w:val="TableContents"/>
              <w:bidi w:val="0"/>
              <w:spacing w:before="0" w:after="283"/>
              <w:jc w:val="left"/>
              <w:rPr/>
            </w:pPr>
            <w:r>
              <w:rPr/>
              <w:t xml:space="preserve">493 </w:t>
            </w:r>
          </w:p>
        </w:tc>
        <w:tc>
          <w:tcPr>
            <w:tcW w:w="611" w:type="dxa"/>
            <w:tcBorders/>
            <w:vAlign w:val="center"/>
          </w:tcPr>
          <w:p>
            <w:pPr>
              <w:pStyle w:val="TableContents"/>
              <w:bidi w:val="0"/>
              <w:spacing w:before="0" w:after="283"/>
              <w:jc w:val="left"/>
              <w:rPr/>
            </w:pPr>
            <w:r>
              <w:rPr/>
              <w:t xml:space="preserve">367 </w:t>
            </w:r>
          </w:p>
        </w:tc>
        <w:tc>
          <w:tcPr>
            <w:tcW w:w="626" w:type="dxa"/>
            <w:tcBorders/>
            <w:vAlign w:val="center"/>
          </w:tcPr>
          <w:p>
            <w:pPr>
              <w:pStyle w:val="TableContents"/>
              <w:bidi w:val="0"/>
              <w:spacing w:before="0" w:after="283"/>
              <w:jc w:val="left"/>
              <w:rPr/>
            </w:pPr>
            <w:r>
              <w:rPr/>
              <w:t xml:space="preserve">6 </w:t>
            </w:r>
          </w:p>
        </w:tc>
        <w:tc>
          <w:tcPr>
            <w:tcW w:w="635" w:type="dxa"/>
            <w:tcBorders/>
            <w:vAlign w:val="center"/>
          </w:tcPr>
          <w:p>
            <w:pPr>
              <w:pStyle w:val="TableContents"/>
              <w:bidi w:val="0"/>
              <w:spacing w:before="0" w:after="283"/>
              <w:jc w:val="left"/>
              <w:rPr/>
            </w:pPr>
            <w:r>
              <w:rPr/>
              <w:t xml:space="preserve">. 573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866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Green Bay Packers </w:t>
            </w:r>
          </w:p>
        </w:tc>
        <w:tc>
          <w:tcPr>
            <w:tcW w:w="656" w:type="dxa"/>
            <w:tcBorders/>
            <w:vAlign w:val="center"/>
          </w:tcPr>
          <w:p>
            <w:pPr>
              <w:pStyle w:val="TableContents"/>
              <w:bidi w:val="0"/>
              <w:spacing w:before="0" w:after="283"/>
              <w:jc w:val="left"/>
              <w:rPr/>
            </w:pPr>
            <w:r>
              <w:rPr/>
              <w:t xml:space="preserve">730 </w:t>
            </w:r>
          </w:p>
        </w:tc>
        <w:tc>
          <w:tcPr>
            <w:tcW w:w="611" w:type="dxa"/>
            <w:tcBorders/>
            <w:vAlign w:val="center"/>
          </w:tcPr>
          <w:p>
            <w:pPr>
              <w:pStyle w:val="TableContents"/>
              <w:bidi w:val="0"/>
              <w:spacing w:before="0" w:after="283"/>
              <w:jc w:val="left"/>
              <w:rPr/>
            </w:pPr>
            <w:r>
              <w:rPr/>
              <w:t xml:space="preserve">553 </w:t>
            </w:r>
          </w:p>
        </w:tc>
        <w:tc>
          <w:tcPr>
            <w:tcW w:w="626" w:type="dxa"/>
            <w:tcBorders/>
            <w:vAlign w:val="center"/>
          </w:tcPr>
          <w:p>
            <w:pPr>
              <w:pStyle w:val="TableContents"/>
              <w:bidi w:val="0"/>
              <w:spacing w:before="0" w:after="283"/>
              <w:jc w:val="left"/>
              <w:rPr/>
            </w:pPr>
            <w:r>
              <w:rPr/>
              <w:t xml:space="preserve">37 </w:t>
            </w:r>
          </w:p>
        </w:tc>
        <w:tc>
          <w:tcPr>
            <w:tcW w:w="635" w:type="dxa"/>
            <w:tcBorders/>
            <w:vAlign w:val="center"/>
          </w:tcPr>
          <w:p>
            <w:pPr>
              <w:pStyle w:val="TableContents"/>
              <w:bidi w:val="0"/>
              <w:spacing w:before="0" w:after="283"/>
              <w:jc w:val="left"/>
              <w:rPr/>
            </w:pPr>
            <w:r>
              <w:rPr/>
              <w:t xml:space="preserve">. 567 </w:t>
            </w:r>
          </w:p>
        </w:tc>
        <w:tc>
          <w:tcPr>
            <w:tcW w:w="1884" w:type="dxa"/>
            <w:tcBorders/>
            <w:vAlign w:val="center"/>
          </w:tcPr>
          <w:p>
            <w:pPr>
              <w:pStyle w:val="TableContents"/>
              <w:bidi w:val="0"/>
              <w:spacing w:before="0" w:after="283"/>
              <w:jc w:val="left"/>
              <w:rPr/>
            </w:pPr>
            <w:r>
              <w:rPr/>
              <w:t xml:space="preserve">1921 </w:t>
            </w:r>
          </w:p>
        </w:tc>
        <w:tc>
          <w:tcPr>
            <w:tcW w:w="1409" w:type="dxa"/>
            <w:tcBorders/>
            <w:vAlign w:val="center"/>
          </w:tcPr>
          <w:p>
            <w:pPr>
              <w:pStyle w:val="TableContents"/>
              <w:bidi w:val="0"/>
              <w:spacing w:before="0" w:after="283"/>
              <w:jc w:val="left"/>
              <w:rPr/>
            </w:pPr>
            <w:r>
              <w:rPr/>
              <w:t xml:space="preserve">1,320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Chicago Bears </w:t>
            </w:r>
          </w:p>
        </w:tc>
        <w:tc>
          <w:tcPr>
            <w:tcW w:w="656" w:type="dxa"/>
            <w:tcBorders/>
            <w:vAlign w:val="center"/>
          </w:tcPr>
          <w:p>
            <w:pPr>
              <w:pStyle w:val="TableContents"/>
              <w:bidi w:val="0"/>
              <w:spacing w:before="0" w:after="283"/>
              <w:jc w:val="left"/>
              <w:rPr/>
            </w:pPr>
            <w:r>
              <w:rPr/>
              <w:t xml:space="preserve">744 </w:t>
            </w:r>
          </w:p>
        </w:tc>
        <w:tc>
          <w:tcPr>
            <w:tcW w:w="611" w:type="dxa"/>
            <w:tcBorders/>
            <w:vAlign w:val="center"/>
          </w:tcPr>
          <w:p>
            <w:pPr>
              <w:pStyle w:val="TableContents"/>
              <w:bidi w:val="0"/>
              <w:spacing w:before="0" w:after="283"/>
              <w:jc w:val="left"/>
              <w:rPr/>
            </w:pPr>
            <w:r>
              <w:rPr/>
              <w:t xml:space="preserve">568 </w:t>
            </w:r>
          </w:p>
        </w:tc>
        <w:tc>
          <w:tcPr>
            <w:tcW w:w="626" w:type="dxa"/>
            <w:tcBorders/>
            <w:vAlign w:val="center"/>
          </w:tcPr>
          <w:p>
            <w:pPr>
              <w:pStyle w:val="TableContents"/>
              <w:bidi w:val="0"/>
              <w:spacing w:before="0" w:after="283"/>
              <w:jc w:val="left"/>
              <w:rPr/>
            </w:pPr>
            <w:r>
              <w:rPr/>
              <w:t xml:space="preserve">42 </w:t>
            </w:r>
          </w:p>
        </w:tc>
        <w:tc>
          <w:tcPr>
            <w:tcW w:w="635" w:type="dxa"/>
            <w:tcBorders/>
            <w:vAlign w:val="center"/>
          </w:tcPr>
          <w:p>
            <w:pPr>
              <w:pStyle w:val="TableContents"/>
              <w:bidi w:val="0"/>
              <w:spacing w:before="0" w:after="283"/>
              <w:jc w:val="left"/>
              <w:rPr/>
            </w:pPr>
            <w:r>
              <w:rPr/>
              <w:t xml:space="preserve">. 565 </w:t>
            </w:r>
          </w:p>
        </w:tc>
        <w:tc>
          <w:tcPr>
            <w:tcW w:w="1884" w:type="dxa"/>
            <w:tcBorders/>
            <w:vAlign w:val="center"/>
          </w:tcPr>
          <w:p>
            <w:pPr>
              <w:pStyle w:val="TableContents"/>
              <w:bidi w:val="0"/>
              <w:spacing w:before="0" w:after="283"/>
              <w:jc w:val="left"/>
              <w:rPr/>
            </w:pPr>
            <w:r>
              <w:rPr/>
              <w:t xml:space="preserve">1920 </w:t>
            </w:r>
          </w:p>
        </w:tc>
        <w:tc>
          <w:tcPr>
            <w:tcW w:w="1409" w:type="dxa"/>
            <w:tcBorders/>
            <w:vAlign w:val="center"/>
          </w:tcPr>
          <w:p>
            <w:pPr>
              <w:pStyle w:val="TableContents"/>
              <w:bidi w:val="0"/>
              <w:spacing w:before="0" w:after="283"/>
              <w:jc w:val="left"/>
              <w:rPr/>
            </w:pPr>
            <w:r>
              <w:rPr/>
              <w:t xml:space="preserve">1,354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Miami Dolphins </w:t>
            </w:r>
          </w:p>
        </w:tc>
        <w:tc>
          <w:tcPr>
            <w:tcW w:w="656" w:type="dxa"/>
            <w:tcBorders/>
            <w:vAlign w:val="center"/>
          </w:tcPr>
          <w:p>
            <w:pPr>
              <w:pStyle w:val="TableContents"/>
              <w:bidi w:val="0"/>
              <w:spacing w:before="0" w:after="283"/>
              <w:jc w:val="left"/>
              <w:rPr/>
            </w:pPr>
            <w:r>
              <w:rPr/>
              <w:t xml:space="preserve">439 </w:t>
            </w:r>
          </w:p>
        </w:tc>
        <w:tc>
          <w:tcPr>
            <w:tcW w:w="611" w:type="dxa"/>
            <w:tcBorders/>
            <w:vAlign w:val="center"/>
          </w:tcPr>
          <w:p>
            <w:pPr>
              <w:pStyle w:val="TableContents"/>
              <w:bidi w:val="0"/>
              <w:spacing w:before="0" w:after="283"/>
              <w:jc w:val="left"/>
              <w:rPr/>
            </w:pPr>
            <w:r>
              <w:rPr/>
              <w:t xml:space="preserve">341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563 </w:t>
            </w:r>
          </w:p>
        </w:tc>
        <w:tc>
          <w:tcPr>
            <w:tcW w:w="1884" w:type="dxa"/>
            <w:tcBorders/>
            <w:vAlign w:val="center"/>
          </w:tcPr>
          <w:p>
            <w:pPr>
              <w:pStyle w:val="TableContents"/>
              <w:bidi w:val="0"/>
              <w:spacing w:before="0" w:after="283"/>
              <w:jc w:val="left"/>
              <w:rPr/>
            </w:pPr>
            <w:r>
              <w:rPr/>
              <w:t xml:space="preserve">1966 </w:t>
            </w:r>
          </w:p>
        </w:tc>
        <w:tc>
          <w:tcPr>
            <w:tcW w:w="1409" w:type="dxa"/>
            <w:tcBorders/>
            <w:vAlign w:val="center"/>
          </w:tcPr>
          <w:p>
            <w:pPr>
              <w:pStyle w:val="TableContents"/>
              <w:bidi w:val="0"/>
              <w:spacing w:before="0" w:after="283"/>
              <w:jc w:val="left"/>
              <w:rPr/>
            </w:pPr>
            <w:r>
              <w:rPr/>
              <w:t xml:space="preserve">784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5 </w:t>
            </w:r>
          </w:p>
        </w:tc>
        <w:tc>
          <w:tcPr>
            <w:tcW w:w="2349" w:type="dxa"/>
            <w:tcBorders/>
            <w:vAlign w:val="center"/>
          </w:tcPr>
          <w:p>
            <w:pPr>
              <w:pStyle w:val="TableContents"/>
              <w:bidi w:val="0"/>
              <w:spacing w:before="0" w:after="283"/>
              <w:jc w:val="left"/>
              <w:rPr/>
            </w:pPr>
            <w:r>
              <w:rPr/>
              <w:t xml:space="preserve">New England Patriots </w:t>
            </w:r>
          </w:p>
        </w:tc>
        <w:tc>
          <w:tcPr>
            <w:tcW w:w="656" w:type="dxa"/>
            <w:tcBorders/>
            <w:vAlign w:val="center"/>
          </w:tcPr>
          <w:p>
            <w:pPr>
              <w:pStyle w:val="TableContents"/>
              <w:bidi w:val="0"/>
              <w:spacing w:before="0" w:after="283"/>
              <w:jc w:val="left"/>
              <w:rPr/>
            </w:pPr>
            <w:r>
              <w:rPr/>
              <w:t xml:space="preserve">476 </w:t>
            </w:r>
          </w:p>
        </w:tc>
        <w:tc>
          <w:tcPr>
            <w:tcW w:w="611" w:type="dxa"/>
            <w:tcBorders/>
            <w:vAlign w:val="center"/>
          </w:tcPr>
          <w:p>
            <w:pPr>
              <w:pStyle w:val="TableContents"/>
              <w:bidi w:val="0"/>
              <w:spacing w:before="0" w:after="283"/>
              <w:jc w:val="left"/>
              <w:rPr/>
            </w:pPr>
            <w:r>
              <w:rPr/>
              <w:t xml:space="preserve">383 </w:t>
            </w:r>
          </w:p>
        </w:tc>
        <w:tc>
          <w:tcPr>
            <w:tcW w:w="626" w:type="dxa"/>
            <w:tcBorders/>
            <w:vAlign w:val="center"/>
          </w:tcPr>
          <w:p>
            <w:pPr>
              <w:pStyle w:val="TableContents"/>
              <w:bidi w:val="0"/>
              <w:spacing w:before="0" w:after="283"/>
              <w:jc w:val="left"/>
              <w:rPr/>
            </w:pPr>
            <w:r>
              <w:rPr/>
              <w:t xml:space="preserve">9 </w:t>
            </w:r>
          </w:p>
        </w:tc>
        <w:tc>
          <w:tcPr>
            <w:tcW w:w="635" w:type="dxa"/>
            <w:tcBorders/>
            <w:vAlign w:val="center"/>
          </w:tcPr>
          <w:p>
            <w:pPr>
              <w:pStyle w:val="TableContents"/>
              <w:bidi w:val="0"/>
              <w:spacing w:before="0" w:after="283"/>
              <w:jc w:val="left"/>
              <w:rPr/>
            </w:pPr>
            <w:r>
              <w:rPr/>
              <w:t xml:space="preserve">. 554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6 </w:t>
            </w:r>
          </w:p>
        </w:tc>
        <w:tc>
          <w:tcPr>
            <w:tcW w:w="2349" w:type="dxa"/>
            <w:tcBorders/>
            <w:vAlign w:val="center"/>
          </w:tcPr>
          <w:p>
            <w:pPr>
              <w:pStyle w:val="TableContents"/>
              <w:bidi w:val="0"/>
              <w:spacing w:before="0" w:after="283"/>
              <w:jc w:val="left"/>
              <w:rPr/>
            </w:pPr>
            <w:r>
              <w:rPr/>
              <w:t xml:space="preserve">New York Giants </w:t>
            </w:r>
          </w:p>
        </w:tc>
        <w:tc>
          <w:tcPr>
            <w:tcW w:w="656" w:type="dxa"/>
            <w:tcBorders/>
            <w:vAlign w:val="center"/>
          </w:tcPr>
          <w:p>
            <w:pPr>
              <w:pStyle w:val="TableContents"/>
              <w:bidi w:val="0"/>
              <w:spacing w:before="0" w:after="283"/>
              <w:jc w:val="left"/>
              <w:rPr/>
            </w:pPr>
            <w:r>
              <w:rPr/>
              <w:t xml:space="preserve">684 </w:t>
            </w:r>
          </w:p>
        </w:tc>
        <w:tc>
          <w:tcPr>
            <w:tcW w:w="611" w:type="dxa"/>
            <w:tcBorders/>
            <w:vAlign w:val="center"/>
          </w:tcPr>
          <w:p>
            <w:pPr>
              <w:pStyle w:val="TableContents"/>
              <w:bidi w:val="0"/>
              <w:spacing w:before="0" w:after="283"/>
              <w:jc w:val="left"/>
              <w:rPr/>
            </w:pPr>
            <w:r>
              <w:rPr/>
              <w:t xml:space="preserve">572 </w:t>
            </w:r>
          </w:p>
        </w:tc>
        <w:tc>
          <w:tcPr>
            <w:tcW w:w="626" w:type="dxa"/>
            <w:tcBorders/>
            <w:vAlign w:val="center"/>
          </w:tcPr>
          <w:p>
            <w:pPr>
              <w:pStyle w:val="TableContents"/>
              <w:bidi w:val="0"/>
              <w:spacing w:before="0" w:after="283"/>
              <w:jc w:val="left"/>
              <w:rPr/>
            </w:pPr>
            <w:r>
              <w:rPr/>
              <w:t xml:space="preserve">33 </w:t>
            </w:r>
          </w:p>
        </w:tc>
        <w:tc>
          <w:tcPr>
            <w:tcW w:w="635" w:type="dxa"/>
            <w:tcBorders/>
            <w:vAlign w:val="center"/>
          </w:tcPr>
          <w:p>
            <w:pPr>
              <w:pStyle w:val="TableContents"/>
              <w:bidi w:val="0"/>
              <w:spacing w:before="0" w:after="283"/>
              <w:jc w:val="left"/>
              <w:rPr/>
            </w:pPr>
            <w:r>
              <w:rPr/>
              <w:t xml:space="preserve">. 543 </w:t>
            </w:r>
          </w:p>
        </w:tc>
        <w:tc>
          <w:tcPr>
            <w:tcW w:w="1884" w:type="dxa"/>
            <w:tcBorders/>
            <w:vAlign w:val="center"/>
          </w:tcPr>
          <w:p>
            <w:pPr>
              <w:pStyle w:val="TableContents"/>
              <w:bidi w:val="0"/>
              <w:spacing w:before="0" w:after="283"/>
              <w:jc w:val="left"/>
              <w:rPr/>
            </w:pPr>
            <w:r>
              <w:rPr/>
              <w:t xml:space="preserve">1925 </w:t>
            </w:r>
          </w:p>
        </w:tc>
        <w:tc>
          <w:tcPr>
            <w:tcW w:w="1409" w:type="dxa"/>
            <w:tcBorders/>
            <w:vAlign w:val="center"/>
          </w:tcPr>
          <w:p>
            <w:pPr>
              <w:pStyle w:val="TableContents"/>
              <w:bidi w:val="0"/>
              <w:spacing w:before="0" w:after="283"/>
              <w:jc w:val="left"/>
              <w:rPr/>
            </w:pPr>
            <w:r>
              <w:rPr/>
              <w:t xml:space="preserve">1,289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pPr>
            <w:r>
              <w:rPr/>
              <w:t xml:space="preserve">7 </w:t>
            </w:r>
          </w:p>
        </w:tc>
        <w:tc>
          <w:tcPr>
            <w:tcW w:w="2349" w:type="dxa"/>
            <w:tcBorders/>
            <w:vAlign w:val="center"/>
          </w:tcPr>
          <w:p>
            <w:pPr>
              <w:pStyle w:val="TableContents"/>
              <w:bidi w:val="0"/>
              <w:spacing w:before="0" w:after="283"/>
              <w:jc w:val="left"/>
              <w:rPr/>
            </w:pPr>
            <w:r>
              <w:rPr/>
              <w:t xml:space="preserve">Denver Broncos </w:t>
            </w:r>
          </w:p>
        </w:tc>
        <w:tc>
          <w:tcPr>
            <w:tcW w:w="656" w:type="dxa"/>
            <w:tcBorders/>
            <w:vAlign w:val="center"/>
          </w:tcPr>
          <w:p>
            <w:pPr>
              <w:pStyle w:val="TableContents"/>
              <w:bidi w:val="0"/>
              <w:spacing w:before="0" w:after="283"/>
              <w:jc w:val="left"/>
              <w:rPr/>
            </w:pPr>
            <w:r>
              <w:rPr/>
              <w:t xml:space="preserve">465 </w:t>
            </w:r>
          </w:p>
        </w:tc>
        <w:tc>
          <w:tcPr>
            <w:tcW w:w="611" w:type="dxa"/>
            <w:tcBorders/>
            <w:vAlign w:val="center"/>
          </w:tcPr>
          <w:p>
            <w:pPr>
              <w:pStyle w:val="TableContents"/>
              <w:bidi w:val="0"/>
              <w:spacing w:before="0" w:after="283"/>
              <w:jc w:val="left"/>
              <w:rPr/>
            </w:pPr>
            <w:r>
              <w:rPr/>
              <w:t xml:space="preserve">393 </w:t>
            </w:r>
          </w:p>
        </w:tc>
        <w:tc>
          <w:tcPr>
            <w:tcW w:w="626"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 541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8 </w:t>
            </w:r>
          </w:p>
        </w:tc>
        <w:tc>
          <w:tcPr>
            <w:tcW w:w="2349" w:type="dxa"/>
            <w:tcBorders/>
            <w:vAlign w:val="center"/>
          </w:tcPr>
          <w:p>
            <w:pPr>
              <w:pStyle w:val="TableContents"/>
              <w:bidi w:val="0"/>
              <w:spacing w:before="0" w:after="283"/>
              <w:jc w:val="left"/>
              <w:rPr/>
            </w:pPr>
            <w:r>
              <w:rPr/>
              <w:t xml:space="preserve">Minnesota Vikings </w:t>
            </w:r>
          </w:p>
        </w:tc>
        <w:tc>
          <w:tcPr>
            <w:tcW w:w="656" w:type="dxa"/>
            <w:tcBorders/>
            <w:vAlign w:val="center"/>
          </w:tcPr>
          <w:p>
            <w:pPr>
              <w:pStyle w:val="TableContents"/>
              <w:bidi w:val="0"/>
              <w:spacing w:before="0" w:after="283"/>
              <w:jc w:val="left"/>
              <w:rPr/>
            </w:pPr>
            <w:r>
              <w:rPr/>
              <w:t xml:space="preserve">457 </w:t>
            </w:r>
          </w:p>
        </w:tc>
        <w:tc>
          <w:tcPr>
            <w:tcW w:w="611" w:type="dxa"/>
            <w:tcBorders/>
            <w:vAlign w:val="center"/>
          </w:tcPr>
          <w:p>
            <w:pPr>
              <w:pStyle w:val="TableContents"/>
              <w:bidi w:val="0"/>
              <w:spacing w:before="0" w:after="283"/>
              <w:jc w:val="left"/>
              <w:rPr/>
            </w:pPr>
            <w:r>
              <w:rPr/>
              <w:t xml:space="preserve">387 </w:t>
            </w:r>
          </w:p>
        </w:tc>
        <w:tc>
          <w:tcPr>
            <w:tcW w:w="626"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 541 </w:t>
            </w:r>
          </w:p>
        </w:tc>
        <w:tc>
          <w:tcPr>
            <w:tcW w:w="1884" w:type="dxa"/>
            <w:tcBorders/>
            <w:vAlign w:val="center"/>
          </w:tcPr>
          <w:p>
            <w:pPr>
              <w:pStyle w:val="TableContents"/>
              <w:bidi w:val="0"/>
              <w:spacing w:before="0" w:after="283"/>
              <w:jc w:val="left"/>
              <w:rPr/>
            </w:pPr>
            <w:r>
              <w:rPr/>
              <w:t xml:space="preserve">1961 </w:t>
            </w:r>
          </w:p>
        </w:tc>
        <w:tc>
          <w:tcPr>
            <w:tcW w:w="1409" w:type="dxa"/>
            <w:tcBorders/>
            <w:vAlign w:val="center"/>
          </w:tcPr>
          <w:p>
            <w:pPr>
              <w:pStyle w:val="TableContents"/>
              <w:bidi w:val="0"/>
              <w:spacing w:before="0" w:after="283"/>
              <w:jc w:val="left"/>
              <w:rPr/>
            </w:pPr>
            <w:r>
              <w:rPr/>
              <w:t xml:space="preserve">854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pPr>
            <w:r>
              <w:rPr/>
              <w:t xml:space="preserve">9 </w:t>
            </w:r>
          </w:p>
        </w:tc>
        <w:tc>
          <w:tcPr>
            <w:tcW w:w="2349" w:type="dxa"/>
            <w:tcBorders/>
            <w:vAlign w:val="center"/>
          </w:tcPr>
          <w:p>
            <w:pPr>
              <w:pStyle w:val="TableContents"/>
              <w:bidi w:val="0"/>
              <w:spacing w:before="0" w:after="283"/>
              <w:jc w:val="left"/>
              <w:rPr/>
            </w:pPr>
            <w:r>
              <w:rPr/>
              <w:t xml:space="preserve">Baltimore Ravens </w:t>
            </w:r>
          </w:p>
        </w:tc>
        <w:tc>
          <w:tcPr>
            <w:tcW w:w="656" w:type="dxa"/>
            <w:tcBorders/>
            <w:vAlign w:val="center"/>
          </w:tcPr>
          <w:p>
            <w:pPr>
              <w:pStyle w:val="TableContents"/>
              <w:bidi w:val="0"/>
              <w:spacing w:before="0" w:after="283"/>
              <w:jc w:val="left"/>
              <w:rPr/>
            </w:pPr>
            <w:r>
              <w:rPr/>
              <w:t xml:space="preserve">181 </w:t>
            </w:r>
          </w:p>
        </w:tc>
        <w:tc>
          <w:tcPr>
            <w:tcW w:w="611" w:type="dxa"/>
            <w:tcBorders/>
            <w:vAlign w:val="center"/>
          </w:tcPr>
          <w:p>
            <w:pPr>
              <w:pStyle w:val="TableContents"/>
              <w:bidi w:val="0"/>
              <w:spacing w:before="0" w:after="283"/>
              <w:jc w:val="left"/>
              <w:rPr/>
            </w:pPr>
            <w:r>
              <w:rPr/>
              <w:t xml:space="preserve">154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540 </w:t>
            </w:r>
          </w:p>
        </w:tc>
        <w:tc>
          <w:tcPr>
            <w:tcW w:w="1884"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336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10 </w:t>
            </w:r>
          </w:p>
        </w:tc>
        <w:tc>
          <w:tcPr>
            <w:tcW w:w="2349" w:type="dxa"/>
            <w:tcBorders/>
            <w:vAlign w:val="center"/>
          </w:tcPr>
          <w:p>
            <w:pPr>
              <w:pStyle w:val="TableContents"/>
              <w:bidi w:val="0"/>
              <w:spacing w:before="0" w:after="283"/>
              <w:jc w:val="left"/>
              <w:rPr/>
            </w:pPr>
            <w:r>
              <w:rPr/>
              <w:t xml:space="preserve">San Francisco 49ers </w:t>
            </w:r>
          </w:p>
        </w:tc>
        <w:tc>
          <w:tcPr>
            <w:tcW w:w="656" w:type="dxa"/>
            <w:tcBorders/>
            <w:vAlign w:val="center"/>
          </w:tcPr>
          <w:p>
            <w:pPr>
              <w:pStyle w:val="TableContents"/>
              <w:bidi w:val="0"/>
              <w:spacing w:before="0" w:after="283"/>
              <w:jc w:val="left"/>
              <w:rPr/>
            </w:pPr>
            <w:r>
              <w:rPr/>
              <w:t xml:space="preserve">522 </w:t>
            </w:r>
          </w:p>
        </w:tc>
        <w:tc>
          <w:tcPr>
            <w:tcW w:w="611" w:type="dxa"/>
            <w:tcBorders/>
            <w:vAlign w:val="center"/>
          </w:tcPr>
          <w:p>
            <w:pPr>
              <w:pStyle w:val="TableContents"/>
              <w:bidi w:val="0"/>
              <w:spacing w:before="0" w:after="283"/>
              <w:jc w:val="left"/>
              <w:rPr/>
            </w:pPr>
            <w:r>
              <w:rPr/>
              <w:t xml:space="preserve">450 </w:t>
            </w:r>
          </w:p>
        </w:tc>
        <w:tc>
          <w:tcPr>
            <w:tcW w:w="626" w:type="dxa"/>
            <w:tcBorders/>
            <w:vAlign w:val="center"/>
          </w:tcPr>
          <w:p>
            <w:pPr>
              <w:pStyle w:val="TableContents"/>
              <w:bidi w:val="0"/>
              <w:spacing w:before="0" w:after="283"/>
              <w:jc w:val="left"/>
              <w:rPr/>
            </w:pPr>
            <w:r>
              <w:rPr/>
              <w:t xml:space="preserve">14 </w:t>
            </w:r>
          </w:p>
        </w:tc>
        <w:tc>
          <w:tcPr>
            <w:tcW w:w="635" w:type="dxa"/>
            <w:tcBorders/>
            <w:vAlign w:val="center"/>
          </w:tcPr>
          <w:p>
            <w:pPr>
              <w:pStyle w:val="TableContents"/>
              <w:bidi w:val="0"/>
              <w:spacing w:before="0" w:after="283"/>
              <w:jc w:val="left"/>
              <w:rPr/>
            </w:pPr>
            <w:r>
              <w:rPr/>
              <w:t xml:space="preserve">. 537 </w:t>
            </w:r>
          </w:p>
        </w:tc>
        <w:tc>
          <w:tcPr>
            <w:tcW w:w="1884" w:type="dxa"/>
            <w:tcBorders/>
            <w:vAlign w:val="center"/>
          </w:tcPr>
          <w:p>
            <w:pPr>
              <w:pStyle w:val="TableContents"/>
              <w:bidi w:val="0"/>
              <w:spacing w:before="0" w:after="283"/>
              <w:jc w:val="left"/>
              <w:rPr/>
            </w:pPr>
            <w:r>
              <w:rPr/>
              <w:t xml:space="preserve">1950 </w:t>
            </w:r>
          </w:p>
        </w:tc>
        <w:tc>
          <w:tcPr>
            <w:tcW w:w="1409" w:type="dxa"/>
            <w:tcBorders/>
            <w:vAlign w:val="center"/>
          </w:tcPr>
          <w:p>
            <w:pPr>
              <w:pStyle w:val="TableContents"/>
              <w:bidi w:val="0"/>
              <w:spacing w:before="0" w:after="283"/>
              <w:jc w:val="left"/>
              <w:rPr/>
            </w:pPr>
            <w:r>
              <w:rPr/>
              <w:t xml:space="preserve">986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11 </w:t>
            </w:r>
          </w:p>
        </w:tc>
        <w:tc>
          <w:tcPr>
            <w:tcW w:w="2349" w:type="dxa"/>
            <w:tcBorders/>
            <w:vAlign w:val="center"/>
          </w:tcPr>
          <w:p>
            <w:pPr>
              <w:pStyle w:val="TableContents"/>
              <w:bidi w:val="0"/>
              <w:spacing w:before="0" w:after="283"/>
              <w:jc w:val="left"/>
              <w:rPr/>
            </w:pPr>
            <w:r>
              <w:rPr/>
              <w:t xml:space="preserve">Indianapolis Colts </w:t>
            </w:r>
          </w:p>
        </w:tc>
        <w:tc>
          <w:tcPr>
            <w:tcW w:w="656" w:type="dxa"/>
            <w:tcBorders/>
            <w:vAlign w:val="center"/>
          </w:tcPr>
          <w:p>
            <w:pPr>
              <w:pStyle w:val="TableContents"/>
              <w:bidi w:val="0"/>
              <w:spacing w:before="0" w:after="283"/>
              <w:jc w:val="left"/>
              <w:rPr/>
            </w:pPr>
            <w:r>
              <w:rPr/>
              <w:t xml:space="preserve">502 </w:t>
            </w:r>
          </w:p>
        </w:tc>
        <w:tc>
          <w:tcPr>
            <w:tcW w:w="611" w:type="dxa"/>
            <w:tcBorders/>
            <w:vAlign w:val="center"/>
          </w:tcPr>
          <w:p>
            <w:pPr>
              <w:pStyle w:val="TableContents"/>
              <w:bidi w:val="0"/>
              <w:spacing w:before="0" w:after="283"/>
              <w:jc w:val="left"/>
              <w:rPr/>
            </w:pPr>
            <w:r>
              <w:rPr/>
              <w:t xml:space="preserve">441 </w:t>
            </w:r>
          </w:p>
        </w:tc>
        <w:tc>
          <w:tcPr>
            <w:tcW w:w="626" w:type="dxa"/>
            <w:tcBorders/>
            <w:vAlign w:val="center"/>
          </w:tcPr>
          <w:p>
            <w:pPr>
              <w:pStyle w:val="TableContents"/>
              <w:bidi w:val="0"/>
              <w:spacing w:before="0" w:after="283"/>
              <w:jc w:val="left"/>
              <w:rPr/>
            </w:pPr>
            <w:r>
              <w:rPr/>
              <w:t xml:space="preserve">7 </w:t>
            </w:r>
          </w:p>
        </w:tc>
        <w:tc>
          <w:tcPr>
            <w:tcW w:w="635" w:type="dxa"/>
            <w:tcBorders/>
            <w:vAlign w:val="center"/>
          </w:tcPr>
          <w:p>
            <w:pPr>
              <w:pStyle w:val="TableContents"/>
              <w:bidi w:val="0"/>
              <w:spacing w:before="0" w:after="283"/>
              <w:jc w:val="left"/>
              <w:rPr/>
            </w:pPr>
            <w:r>
              <w:rPr/>
              <w:t xml:space="preserve">. 532 </w:t>
            </w:r>
          </w:p>
        </w:tc>
        <w:tc>
          <w:tcPr>
            <w:tcW w:w="1884" w:type="dxa"/>
            <w:tcBorders/>
            <w:vAlign w:val="center"/>
          </w:tcPr>
          <w:p>
            <w:pPr>
              <w:pStyle w:val="TableContents"/>
              <w:bidi w:val="0"/>
              <w:spacing w:before="0" w:after="283"/>
              <w:jc w:val="left"/>
              <w:rPr/>
            </w:pPr>
            <w:r>
              <w:rPr/>
              <w:t xml:space="preserve">1953 </w:t>
            </w:r>
          </w:p>
        </w:tc>
        <w:tc>
          <w:tcPr>
            <w:tcW w:w="1409" w:type="dxa"/>
            <w:tcBorders/>
            <w:vAlign w:val="center"/>
          </w:tcPr>
          <w:p>
            <w:pPr>
              <w:pStyle w:val="TableContents"/>
              <w:bidi w:val="0"/>
              <w:spacing w:before="0" w:after="283"/>
              <w:jc w:val="left"/>
              <w:rPr/>
            </w:pPr>
            <w:r>
              <w:rPr/>
              <w:t xml:space="preserve">950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12 </w:t>
            </w:r>
          </w:p>
        </w:tc>
        <w:tc>
          <w:tcPr>
            <w:tcW w:w="2349" w:type="dxa"/>
            <w:tcBorders/>
            <w:vAlign w:val="center"/>
          </w:tcPr>
          <w:p>
            <w:pPr>
              <w:pStyle w:val="TableContents"/>
              <w:bidi w:val="0"/>
              <w:spacing w:before="0" w:after="283"/>
              <w:jc w:val="left"/>
              <w:rPr/>
            </w:pPr>
            <w:r>
              <w:rPr/>
              <w:t xml:space="preserve">Oakland Raiders </w:t>
            </w:r>
          </w:p>
        </w:tc>
        <w:tc>
          <w:tcPr>
            <w:tcW w:w="656" w:type="dxa"/>
            <w:tcBorders/>
            <w:vAlign w:val="center"/>
          </w:tcPr>
          <w:p>
            <w:pPr>
              <w:pStyle w:val="TableContents"/>
              <w:bidi w:val="0"/>
              <w:spacing w:before="0" w:after="283"/>
              <w:jc w:val="left"/>
              <w:rPr/>
            </w:pPr>
            <w:r>
              <w:rPr/>
              <w:t xml:space="preserve">456 </w:t>
            </w:r>
          </w:p>
        </w:tc>
        <w:tc>
          <w:tcPr>
            <w:tcW w:w="611" w:type="dxa"/>
            <w:tcBorders/>
            <w:vAlign w:val="center"/>
          </w:tcPr>
          <w:p>
            <w:pPr>
              <w:pStyle w:val="TableContents"/>
              <w:bidi w:val="0"/>
              <w:spacing w:before="0" w:after="283"/>
              <w:jc w:val="left"/>
              <w:rPr/>
            </w:pPr>
            <w:r>
              <w:rPr/>
              <w:t xml:space="preserve">401 </w:t>
            </w:r>
          </w:p>
        </w:tc>
        <w:tc>
          <w:tcPr>
            <w:tcW w:w="626" w:type="dxa"/>
            <w:tcBorders/>
            <w:vAlign w:val="center"/>
          </w:tcPr>
          <w:p>
            <w:pPr>
              <w:pStyle w:val="TableContents"/>
              <w:bidi w:val="0"/>
              <w:spacing w:before="0" w:after="283"/>
              <w:jc w:val="left"/>
              <w:rPr/>
            </w:pPr>
            <w:r>
              <w:rPr/>
              <w:t xml:space="preserve">11 </w:t>
            </w:r>
          </w:p>
        </w:tc>
        <w:tc>
          <w:tcPr>
            <w:tcW w:w="635" w:type="dxa"/>
            <w:tcBorders/>
            <w:vAlign w:val="center"/>
          </w:tcPr>
          <w:p>
            <w:pPr>
              <w:pStyle w:val="TableContents"/>
              <w:bidi w:val="0"/>
              <w:spacing w:before="0" w:after="283"/>
              <w:jc w:val="left"/>
              <w:rPr/>
            </w:pPr>
            <w:r>
              <w:rPr/>
              <w:t xml:space="preserve">. 532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13 </w:t>
            </w:r>
          </w:p>
        </w:tc>
        <w:tc>
          <w:tcPr>
            <w:tcW w:w="2349" w:type="dxa"/>
            <w:tcBorders/>
            <w:vAlign w:val="center"/>
          </w:tcPr>
          <w:p>
            <w:pPr>
              <w:pStyle w:val="TableContents"/>
              <w:bidi w:val="0"/>
              <w:spacing w:before="0" w:after="283"/>
              <w:jc w:val="left"/>
              <w:rPr/>
            </w:pPr>
            <w:r>
              <w:rPr/>
              <w:t xml:space="preserve">Pittsburgh Steelers </w:t>
            </w:r>
          </w:p>
        </w:tc>
        <w:tc>
          <w:tcPr>
            <w:tcW w:w="656" w:type="dxa"/>
            <w:tcBorders/>
            <w:vAlign w:val="center"/>
          </w:tcPr>
          <w:p>
            <w:pPr>
              <w:pStyle w:val="TableContents"/>
              <w:bidi w:val="0"/>
              <w:spacing w:before="0" w:after="283"/>
              <w:jc w:val="left"/>
              <w:rPr/>
            </w:pPr>
            <w:r>
              <w:rPr/>
              <w:t xml:space="preserve">601 </w:t>
            </w:r>
          </w:p>
        </w:tc>
        <w:tc>
          <w:tcPr>
            <w:tcW w:w="611" w:type="dxa"/>
            <w:tcBorders/>
            <w:vAlign w:val="center"/>
          </w:tcPr>
          <w:p>
            <w:pPr>
              <w:pStyle w:val="TableContents"/>
              <w:bidi w:val="0"/>
              <w:spacing w:before="0" w:after="283"/>
              <w:jc w:val="left"/>
              <w:rPr/>
            </w:pPr>
            <w:r>
              <w:rPr/>
              <w:t xml:space="preserve">535 </w:t>
            </w:r>
          </w:p>
        </w:tc>
        <w:tc>
          <w:tcPr>
            <w:tcW w:w="626" w:type="dxa"/>
            <w:tcBorders/>
            <w:vAlign w:val="center"/>
          </w:tcPr>
          <w:p>
            <w:pPr>
              <w:pStyle w:val="TableContents"/>
              <w:bidi w:val="0"/>
              <w:spacing w:before="0" w:after="283"/>
              <w:jc w:val="left"/>
              <w:rPr/>
            </w:pPr>
            <w:r>
              <w:rPr/>
              <w:t xml:space="preserve">20 </w:t>
            </w:r>
          </w:p>
        </w:tc>
        <w:tc>
          <w:tcPr>
            <w:tcW w:w="635" w:type="dxa"/>
            <w:tcBorders/>
            <w:vAlign w:val="center"/>
          </w:tcPr>
          <w:p>
            <w:pPr>
              <w:pStyle w:val="TableContents"/>
              <w:bidi w:val="0"/>
              <w:spacing w:before="0" w:after="283"/>
              <w:jc w:val="left"/>
              <w:rPr/>
            </w:pPr>
            <w:r>
              <w:rPr/>
              <w:t xml:space="preserve">. 529 </w:t>
            </w:r>
          </w:p>
        </w:tc>
        <w:tc>
          <w:tcPr>
            <w:tcW w:w="1884" w:type="dxa"/>
            <w:tcBorders/>
            <w:vAlign w:val="center"/>
          </w:tcPr>
          <w:p>
            <w:pPr>
              <w:pStyle w:val="TableContents"/>
              <w:bidi w:val="0"/>
              <w:spacing w:before="0" w:after="283"/>
              <w:jc w:val="left"/>
              <w:rPr/>
            </w:pPr>
            <w:r>
              <w:rPr/>
              <w:t xml:space="preserve">1933 </w:t>
            </w:r>
          </w:p>
        </w:tc>
        <w:tc>
          <w:tcPr>
            <w:tcW w:w="1409" w:type="dxa"/>
            <w:tcBorders/>
            <w:vAlign w:val="center"/>
          </w:tcPr>
          <w:p>
            <w:pPr>
              <w:pStyle w:val="TableContents"/>
              <w:bidi w:val="0"/>
              <w:spacing w:before="0" w:after="283"/>
              <w:jc w:val="left"/>
              <w:rPr/>
            </w:pPr>
            <w:r>
              <w:rPr/>
              <w:t xml:space="preserve">1,156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14 </w:t>
            </w:r>
          </w:p>
        </w:tc>
        <w:tc>
          <w:tcPr>
            <w:tcW w:w="2349" w:type="dxa"/>
            <w:tcBorders/>
            <w:vAlign w:val="center"/>
          </w:tcPr>
          <w:p>
            <w:pPr>
              <w:pStyle w:val="TableContents"/>
              <w:bidi w:val="0"/>
              <w:spacing w:before="0" w:after="283"/>
              <w:jc w:val="left"/>
              <w:rPr/>
            </w:pPr>
            <w:r>
              <w:rPr/>
              <w:t xml:space="preserve">Kansas City Chiefs </w:t>
            </w:r>
          </w:p>
        </w:tc>
        <w:tc>
          <w:tcPr>
            <w:tcW w:w="656" w:type="dxa"/>
            <w:tcBorders/>
            <w:vAlign w:val="center"/>
          </w:tcPr>
          <w:p>
            <w:pPr>
              <w:pStyle w:val="TableContents"/>
              <w:bidi w:val="0"/>
              <w:spacing w:before="0" w:after="283"/>
              <w:jc w:val="left"/>
              <w:rPr/>
            </w:pPr>
            <w:r>
              <w:rPr/>
              <w:t xml:space="preserve">447 </w:t>
            </w:r>
          </w:p>
        </w:tc>
        <w:tc>
          <w:tcPr>
            <w:tcW w:w="611" w:type="dxa"/>
            <w:tcBorders/>
            <w:vAlign w:val="center"/>
          </w:tcPr>
          <w:p>
            <w:pPr>
              <w:pStyle w:val="TableContents"/>
              <w:bidi w:val="0"/>
              <w:spacing w:before="0" w:after="283"/>
              <w:jc w:val="left"/>
              <w:rPr/>
            </w:pPr>
            <w:r>
              <w:rPr/>
              <w:t xml:space="preserve">409 </w:t>
            </w:r>
          </w:p>
        </w:tc>
        <w:tc>
          <w:tcPr>
            <w:tcW w:w="626" w:type="dxa"/>
            <w:tcBorders/>
            <w:vAlign w:val="center"/>
          </w:tcPr>
          <w:p>
            <w:pPr>
              <w:pStyle w:val="TableContents"/>
              <w:bidi w:val="0"/>
              <w:spacing w:before="0" w:after="283"/>
              <w:jc w:val="left"/>
              <w:rPr/>
            </w:pPr>
            <w:r>
              <w:rPr/>
              <w:t xml:space="preserve">12 </w:t>
            </w:r>
          </w:p>
        </w:tc>
        <w:tc>
          <w:tcPr>
            <w:tcW w:w="635" w:type="dxa"/>
            <w:tcBorders/>
            <w:vAlign w:val="center"/>
          </w:tcPr>
          <w:p>
            <w:pPr>
              <w:pStyle w:val="TableContents"/>
              <w:bidi w:val="0"/>
              <w:spacing w:before="0" w:after="283"/>
              <w:jc w:val="left"/>
              <w:rPr/>
            </w:pPr>
            <w:r>
              <w:rPr/>
              <w:t xml:space="preserve">. 522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15 </w:t>
            </w:r>
          </w:p>
        </w:tc>
        <w:tc>
          <w:tcPr>
            <w:tcW w:w="2349" w:type="dxa"/>
            <w:tcBorders/>
            <w:vAlign w:val="center"/>
          </w:tcPr>
          <w:p>
            <w:pPr>
              <w:pStyle w:val="TableContents"/>
              <w:bidi w:val="0"/>
              <w:spacing w:before="0" w:after="283"/>
              <w:jc w:val="left"/>
              <w:rPr/>
            </w:pPr>
            <w:r>
              <w:rPr/>
              <w:t xml:space="preserve">Washington Redskins </w:t>
            </w:r>
          </w:p>
        </w:tc>
        <w:tc>
          <w:tcPr>
            <w:tcW w:w="656" w:type="dxa"/>
            <w:tcBorders/>
            <w:vAlign w:val="center"/>
          </w:tcPr>
          <w:p>
            <w:pPr>
              <w:pStyle w:val="TableContents"/>
              <w:bidi w:val="0"/>
              <w:spacing w:before="0" w:after="283"/>
              <w:jc w:val="left"/>
              <w:rPr/>
            </w:pPr>
            <w:r>
              <w:rPr/>
              <w:t xml:space="preserve">586 </w:t>
            </w:r>
          </w:p>
        </w:tc>
        <w:tc>
          <w:tcPr>
            <w:tcW w:w="611" w:type="dxa"/>
            <w:tcBorders/>
            <w:vAlign w:val="center"/>
          </w:tcPr>
          <w:p>
            <w:pPr>
              <w:pStyle w:val="TableContents"/>
              <w:bidi w:val="0"/>
              <w:spacing w:before="0" w:after="283"/>
              <w:jc w:val="left"/>
              <w:rPr/>
            </w:pPr>
            <w:r>
              <w:rPr/>
              <w:t xml:space="preserve">572 </w:t>
            </w:r>
          </w:p>
        </w:tc>
        <w:tc>
          <w:tcPr>
            <w:tcW w:w="626" w:type="dxa"/>
            <w:tcBorders/>
            <w:vAlign w:val="center"/>
          </w:tcPr>
          <w:p>
            <w:pPr>
              <w:pStyle w:val="TableContents"/>
              <w:bidi w:val="0"/>
              <w:spacing w:before="0" w:after="283"/>
              <w:jc w:val="left"/>
              <w:rPr/>
            </w:pPr>
            <w:r>
              <w:rPr/>
              <w:t xml:space="preserve">28 </w:t>
            </w:r>
          </w:p>
        </w:tc>
        <w:tc>
          <w:tcPr>
            <w:tcW w:w="635" w:type="dxa"/>
            <w:tcBorders/>
            <w:vAlign w:val="center"/>
          </w:tcPr>
          <w:p>
            <w:pPr>
              <w:pStyle w:val="TableContents"/>
              <w:bidi w:val="0"/>
              <w:spacing w:before="0" w:after="283"/>
              <w:jc w:val="left"/>
              <w:rPr/>
            </w:pPr>
            <w:r>
              <w:rPr/>
              <w:t xml:space="preserve">. 506 </w:t>
            </w:r>
          </w:p>
        </w:tc>
        <w:tc>
          <w:tcPr>
            <w:tcW w:w="1884" w:type="dxa"/>
            <w:tcBorders/>
            <w:vAlign w:val="center"/>
          </w:tcPr>
          <w:p>
            <w:pPr>
              <w:pStyle w:val="TableContents"/>
              <w:bidi w:val="0"/>
              <w:spacing w:before="0" w:after="283"/>
              <w:jc w:val="left"/>
              <w:rPr/>
            </w:pPr>
            <w:r>
              <w:rPr/>
              <w:t xml:space="preserve">1932 </w:t>
            </w:r>
          </w:p>
        </w:tc>
        <w:tc>
          <w:tcPr>
            <w:tcW w:w="1409" w:type="dxa"/>
            <w:tcBorders/>
            <w:vAlign w:val="center"/>
          </w:tcPr>
          <w:p>
            <w:pPr>
              <w:pStyle w:val="TableContents"/>
              <w:bidi w:val="0"/>
              <w:spacing w:before="0" w:after="283"/>
              <w:jc w:val="left"/>
              <w:rPr/>
            </w:pPr>
            <w:r>
              <w:rPr/>
              <w:t xml:space="preserve">1,186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pPr>
            <w:r>
              <w:rPr/>
              <w:t xml:space="preserve">16 </w:t>
            </w:r>
          </w:p>
        </w:tc>
        <w:tc>
          <w:tcPr>
            <w:tcW w:w="2349" w:type="dxa"/>
            <w:tcBorders/>
            <w:vAlign w:val="center"/>
          </w:tcPr>
          <w:p>
            <w:pPr>
              <w:pStyle w:val="TableContents"/>
              <w:bidi w:val="0"/>
              <w:spacing w:before="0" w:after="283"/>
              <w:jc w:val="left"/>
              <w:rPr/>
            </w:pPr>
            <w:r>
              <w:rPr/>
              <w:t xml:space="preserve">Seattle Seahawks </w:t>
            </w:r>
          </w:p>
        </w:tc>
        <w:tc>
          <w:tcPr>
            <w:tcW w:w="656" w:type="dxa"/>
            <w:tcBorders/>
            <w:vAlign w:val="center"/>
          </w:tcPr>
          <w:p>
            <w:pPr>
              <w:pStyle w:val="TableContents"/>
              <w:bidi w:val="0"/>
              <w:spacing w:before="0" w:after="283"/>
              <w:jc w:val="left"/>
              <w:rPr/>
            </w:pPr>
            <w:r>
              <w:rPr/>
              <w:t xml:space="preserve">325 </w:t>
            </w:r>
          </w:p>
        </w:tc>
        <w:tc>
          <w:tcPr>
            <w:tcW w:w="611" w:type="dxa"/>
            <w:tcBorders/>
            <w:vAlign w:val="center"/>
          </w:tcPr>
          <w:p>
            <w:pPr>
              <w:pStyle w:val="TableContents"/>
              <w:bidi w:val="0"/>
              <w:spacing w:before="0" w:after="283"/>
              <w:jc w:val="left"/>
              <w:rPr/>
            </w:pPr>
            <w:r>
              <w:rPr/>
              <w:t xml:space="preserve">318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505 </w:t>
            </w:r>
          </w:p>
        </w:tc>
        <w:tc>
          <w:tcPr>
            <w:tcW w:w="1884" w:type="dxa"/>
            <w:tcBorders/>
            <w:vAlign w:val="center"/>
          </w:tcPr>
          <w:p>
            <w:pPr>
              <w:pStyle w:val="TableContents"/>
              <w:bidi w:val="0"/>
              <w:spacing w:before="0" w:after="283"/>
              <w:jc w:val="left"/>
              <w:rPr/>
            </w:pPr>
            <w:r>
              <w:rPr/>
              <w:t xml:space="preserve">1976 </w:t>
            </w:r>
          </w:p>
        </w:tc>
        <w:tc>
          <w:tcPr>
            <w:tcW w:w="1409" w:type="dxa"/>
            <w:tcBorders/>
            <w:vAlign w:val="center"/>
          </w:tcPr>
          <w:p>
            <w:pPr>
              <w:pStyle w:val="TableContents"/>
              <w:bidi w:val="0"/>
              <w:spacing w:before="0" w:after="283"/>
              <w:jc w:val="left"/>
              <w:rPr/>
            </w:pPr>
            <w:r>
              <w:rPr/>
              <w:t xml:space="preserve">644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17 </w:t>
            </w:r>
          </w:p>
        </w:tc>
        <w:tc>
          <w:tcPr>
            <w:tcW w:w="2349" w:type="dxa"/>
            <w:tcBorders/>
            <w:vAlign w:val="center"/>
          </w:tcPr>
          <w:p>
            <w:pPr>
              <w:pStyle w:val="TableContents"/>
              <w:bidi w:val="0"/>
              <w:spacing w:before="0" w:after="283"/>
              <w:jc w:val="left"/>
              <w:rPr/>
            </w:pPr>
            <w:r>
              <w:rPr/>
              <w:t xml:space="preserve">Cleveland Browns </w:t>
            </w:r>
          </w:p>
        </w:tc>
        <w:tc>
          <w:tcPr>
            <w:tcW w:w="656" w:type="dxa"/>
            <w:tcBorders/>
            <w:vAlign w:val="center"/>
          </w:tcPr>
          <w:p>
            <w:pPr>
              <w:pStyle w:val="TableContents"/>
              <w:bidi w:val="0"/>
              <w:spacing w:before="0" w:after="283"/>
              <w:jc w:val="left"/>
              <w:rPr/>
            </w:pPr>
            <w:r>
              <w:rPr/>
              <w:t xml:space="preserve">462 </w:t>
            </w:r>
          </w:p>
        </w:tc>
        <w:tc>
          <w:tcPr>
            <w:tcW w:w="611" w:type="dxa"/>
            <w:tcBorders/>
            <w:vAlign w:val="center"/>
          </w:tcPr>
          <w:p>
            <w:pPr>
              <w:pStyle w:val="TableContents"/>
              <w:bidi w:val="0"/>
              <w:spacing w:before="0" w:after="283"/>
              <w:jc w:val="left"/>
              <w:rPr/>
            </w:pPr>
            <w:r>
              <w:rPr/>
              <w:t xml:space="preserve">466 </w:t>
            </w:r>
          </w:p>
        </w:tc>
        <w:tc>
          <w:tcPr>
            <w:tcW w:w="626"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 498 </w:t>
            </w:r>
          </w:p>
        </w:tc>
        <w:tc>
          <w:tcPr>
            <w:tcW w:w="1884" w:type="dxa"/>
            <w:tcBorders/>
            <w:vAlign w:val="center"/>
          </w:tcPr>
          <w:p>
            <w:pPr>
              <w:pStyle w:val="TableContents"/>
              <w:bidi w:val="0"/>
              <w:spacing w:before="0" w:after="283"/>
              <w:jc w:val="left"/>
              <w:rPr/>
            </w:pPr>
            <w:r>
              <w:rPr/>
              <w:t xml:space="preserve">1950 </w:t>
            </w:r>
          </w:p>
        </w:tc>
        <w:tc>
          <w:tcPr>
            <w:tcW w:w="1409" w:type="dxa"/>
            <w:tcBorders/>
            <w:vAlign w:val="center"/>
          </w:tcPr>
          <w:p>
            <w:pPr>
              <w:pStyle w:val="TableContents"/>
              <w:bidi w:val="0"/>
              <w:spacing w:before="0" w:after="283"/>
              <w:jc w:val="left"/>
              <w:rPr/>
            </w:pPr>
            <w:r>
              <w:rPr/>
              <w:t xml:space="preserve">938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18 </w:t>
            </w:r>
          </w:p>
        </w:tc>
        <w:tc>
          <w:tcPr>
            <w:tcW w:w="2349" w:type="dxa"/>
            <w:tcBorders/>
            <w:vAlign w:val="center"/>
          </w:tcPr>
          <w:p>
            <w:pPr>
              <w:pStyle w:val="TableContents"/>
              <w:bidi w:val="0"/>
              <w:spacing w:before="0" w:after="283"/>
              <w:jc w:val="left"/>
              <w:rPr/>
            </w:pPr>
            <w:r>
              <w:rPr/>
              <w:t xml:space="preserve">Los Angeles Chargers </w:t>
            </w:r>
          </w:p>
        </w:tc>
        <w:tc>
          <w:tcPr>
            <w:tcW w:w="656" w:type="dxa"/>
            <w:tcBorders/>
            <w:vAlign w:val="center"/>
          </w:tcPr>
          <w:p>
            <w:pPr>
              <w:pStyle w:val="TableContents"/>
              <w:bidi w:val="0"/>
              <w:spacing w:before="0" w:after="283"/>
              <w:jc w:val="left"/>
              <w:rPr/>
            </w:pPr>
            <w:r>
              <w:rPr/>
              <w:t xml:space="preserve">426 </w:t>
            </w:r>
          </w:p>
        </w:tc>
        <w:tc>
          <w:tcPr>
            <w:tcW w:w="611" w:type="dxa"/>
            <w:tcBorders/>
            <w:vAlign w:val="center"/>
          </w:tcPr>
          <w:p>
            <w:pPr>
              <w:pStyle w:val="TableContents"/>
              <w:bidi w:val="0"/>
              <w:spacing w:before="0" w:after="283"/>
              <w:jc w:val="left"/>
              <w:rPr/>
            </w:pPr>
            <w:r>
              <w:rPr/>
              <w:t xml:space="preserve">431 </w:t>
            </w:r>
          </w:p>
        </w:tc>
        <w:tc>
          <w:tcPr>
            <w:tcW w:w="626" w:type="dxa"/>
            <w:tcBorders/>
            <w:vAlign w:val="center"/>
          </w:tcPr>
          <w:p>
            <w:pPr>
              <w:pStyle w:val="TableContents"/>
              <w:bidi w:val="0"/>
              <w:spacing w:before="0" w:after="283"/>
              <w:jc w:val="left"/>
              <w:rPr/>
            </w:pPr>
            <w:r>
              <w:rPr/>
              <w:t xml:space="preserve">11 </w:t>
            </w:r>
          </w:p>
        </w:tc>
        <w:tc>
          <w:tcPr>
            <w:tcW w:w="635" w:type="dxa"/>
            <w:tcBorders/>
            <w:vAlign w:val="center"/>
          </w:tcPr>
          <w:p>
            <w:pPr>
              <w:pStyle w:val="TableContents"/>
              <w:bidi w:val="0"/>
              <w:spacing w:before="0" w:after="283"/>
              <w:jc w:val="left"/>
              <w:rPr/>
            </w:pPr>
            <w:r>
              <w:rPr/>
              <w:t xml:space="preserve">. 497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19 </w:t>
            </w:r>
          </w:p>
        </w:tc>
        <w:tc>
          <w:tcPr>
            <w:tcW w:w="2349" w:type="dxa"/>
            <w:tcBorders/>
            <w:vAlign w:val="center"/>
          </w:tcPr>
          <w:p>
            <w:pPr>
              <w:pStyle w:val="TableContents"/>
              <w:bidi w:val="0"/>
              <w:spacing w:before="0" w:after="283"/>
              <w:jc w:val="left"/>
              <w:rPr/>
            </w:pPr>
            <w:r>
              <w:rPr/>
              <w:t xml:space="preserve">Los Angeles Rams </w:t>
            </w:r>
          </w:p>
        </w:tc>
        <w:tc>
          <w:tcPr>
            <w:tcW w:w="656" w:type="dxa"/>
            <w:tcBorders/>
            <w:vAlign w:val="center"/>
          </w:tcPr>
          <w:p>
            <w:pPr>
              <w:pStyle w:val="TableContents"/>
              <w:bidi w:val="0"/>
              <w:spacing w:before="0" w:after="283"/>
              <w:jc w:val="left"/>
              <w:rPr/>
            </w:pPr>
            <w:r>
              <w:rPr/>
              <w:t xml:space="preserve">544 </w:t>
            </w:r>
          </w:p>
        </w:tc>
        <w:tc>
          <w:tcPr>
            <w:tcW w:w="611" w:type="dxa"/>
            <w:tcBorders/>
            <w:vAlign w:val="center"/>
          </w:tcPr>
          <w:p>
            <w:pPr>
              <w:pStyle w:val="TableContents"/>
              <w:bidi w:val="0"/>
              <w:spacing w:before="0" w:after="283"/>
              <w:jc w:val="left"/>
              <w:rPr/>
            </w:pPr>
            <w:r>
              <w:rPr/>
              <w:t xml:space="preserve">554 </w:t>
            </w:r>
          </w:p>
        </w:tc>
        <w:tc>
          <w:tcPr>
            <w:tcW w:w="626" w:type="dxa"/>
            <w:tcBorders/>
            <w:vAlign w:val="center"/>
          </w:tcPr>
          <w:p>
            <w:pPr>
              <w:pStyle w:val="TableContents"/>
              <w:bidi w:val="0"/>
              <w:spacing w:before="0" w:after="283"/>
              <w:jc w:val="left"/>
              <w:rPr/>
            </w:pPr>
            <w:r>
              <w:rPr/>
              <w:t xml:space="preserve">21 </w:t>
            </w:r>
          </w:p>
        </w:tc>
        <w:tc>
          <w:tcPr>
            <w:tcW w:w="635" w:type="dxa"/>
            <w:tcBorders/>
            <w:vAlign w:val="center"/>
          </w:tcPr>
          <w:p>
            <w:pPr>
              <w:pStyle w:val="TableContents"/>
              <w:bidi w:val="0"/>
              <w:spacing w:before="0" w:after="283"/>
              <w:jc w:val="left"/>
              <w:rPr/>
            </w:pPr>
            <w:r>
              <w:rPr/>
              <w:t xml:space="preserve">. 496 </w:t>
            </w:r>
          </w:p>
        </w:tc>
        <w:tc>
          <w:tcPr>
            <w:tcW w:w="1884" w:type="dxa"/>
            <w:tcBorders/>
            <w:vAlign w:val="center"/>
          </w:tcPr>
          <w:p>
            <w:pPr>
              <w:pStyle w:val="TableContents"/>
              <w:bidi w:val="0"/>
              <w:spacing w:before="0" w:after="283"/>
              <w:jc w:val="left"/>
              <w:rPr/>
            </w:pPr>
            <w:r>
              <w:rPr/>
              <w:t xml:space="preserve">1937 </w:t>
            </w:r>
          </w:p>
        </w:tc>
        <w:tc>
          <w:tcPr>
            <w:tcW w:w="1409" w:type="dxa"/>
            <w:tcBorders/>
            <w:vAlign w:val="center"/>
          </w:tcPr>
          <w:p>
            <w:pPr>
              <w:pStyle w:val="TableContents"/>
              <w:bidi w:val="0"/>
              <w:spacing w:before="0" w:after="283"/>
              <w:jc w:val="left"/>
              <w:rPr/>
            </w:pPr>
            <w:r>
              <w:rPr/>
              <w:t xml:space="preserve">1,119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20 </w:t>
            </w:r>
          </w:p>
        </w:tc>
        <w:tc>
          <w:tcPr>
            <w:tcW w:w="2349" w:type="dxa"/>
            <w:tcBorders/>
            <w:vAlign w:val="center"/>
          </w:tcPr>
          <w:p>
            <w:pPr>
              <w:pStyle w:val="TableContents"/>
              <w:bidi w:val="0"/>
              <w:spacing w:before="0" w:after="283"/>
              <w:jc w:val="left"/>
              <w:rPr/>
            </w:pPr>
            <w:r>
              <w:rPr/>
              <w:t xml:space="preserve">Carolina Panthers </w:t>
            </w:r>
          </w:p>
        </w:tc>
        <w:tc>
          <w:tcPr>
            <w:tcW w:w="656" w:type="dxa"/>
            <w:tcBorders/>
            <w:vAlign w:val="center"/>
          </w:tcPr>
          <w:p>
            <w:pPr>
              <w:pStyle w:val="TableContents"/>
              <w:bidi w:val="0"/>
              <w:spacing w:before="0" w:after="283"/>
              <w:jc w:val="left"/>
              <w:rPr/>
            </w:pPr>
            <w:r>
              <w:rPr/>
              <w:t xml:space="preserve">172 </w:t>
            </w:r>
          </w:p>
        </w:tc>
        <w:tc>
          <w:tcPr>
            <w:tcW w:w="611" w:type="dxa"/>
            <w:tcBorders/>
            <w:vAlign w:val="center"/>
          </w:tcPr>
          <w:p>
            <w:pPr>
              <w:pStyle w:val="TableContents"/>
              <w:bidi w:val="0"/>
              <w:spacing w:before="0" w:after="283"/>
              <w:jc w:val="left"/>
              <w:rPr/>
            </w:pPr>
            <w:r>
              <w:rPr/>
              <w:t xml:space="preserve">179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490 </w:t>
            </w:r>
          </w:p>
        </w:tc>
        <w:tc>
          <w:tcPr>
            <w:tcW w:w="1884" w:type="dxa"/>
            <w:tcBorders/>
            <w:vAlign w:val="center"/>
          </w:tcPr>
          <w:p>
            <w:pPr>
              <w:pStyle w:val="TableContents"/>
              <w:bidi w:val="0"/>
              <w:spacing w:before="0" w:after="283"/>
              <w:jc w:val="left"/>
              <w:rPr/>
            </w:pPr>
            <w:r>
              <w:rPr/>
              <w:t xml:space="preserve">1995 </w:t>
            </w:r>
          </w:p>
        </w:tc>
        <w:tc>
          <w:tcPr>
            <w:tcW w:w="1409" w:type="dxa"/>
            <w:tcBorders/>
            <w:vAlign w:val="center"/>
          </w:tcPr>
          <w:p>
            <w:pPr>
              <w:pStyle w:val="TableContents"/>
              <w:bidi w:val="0"/>
              <w:spacing w:before="0" w:after="283"/>
              <w:jc w:val="left"/>
              <w:rPr/>
            </w:pPr>
            <w:r>
              <w:rPr/>
              <w:t xml:space="preserve">352 </w:t>
            </w:r>
          </w:p>
        </w:tc>
        <w:tc>
          <w:tcPr>
            <w:tcW w:w="1289" w:type="dxa"/>
            <w:tcBorders/>
            <w:vAlign w:val="center"/>
          </w:tcPr>
          <w:p>
            <w:pPr>
              <w:pStyle w:val="TableContents"/>
              <w:bidi w:val="0"/>
              <w:spacing w:before="0" w:after="283"/>
              <w:jc w:val="left"/>
              <w:rPr/>
            </w:pPr>
            <w:r>
              <w:rPr/>
              <w:t xml:space="preserve">NFC South </w:t>
            </w:r>
          </w:p>
        </w:tc>
      </w:tr>
      <w:tr>
        <w:trPr/>
        <w:tc>
          <w:tcPr>
            <w:tcW w:w="746" w:type="dxa"/>
            <w:tcBorders/>
            <w:vAlign w:val="center"/>
          </w:tcPr>
          <w:p>
            <w:pPr>
              <w:pStyle w:val="TableContents"/>
              <w:bidi w:val="0"/>
              <w:spacing w:before="0" w:after="283"/>
              <w:jc w:val="left"/>
              <w:rPr/>
            </w:pPr>
            <w:r>
              <w:rPr/>
              <w:t xml:space="preserve">21 </w:t>
            </w:r>
          </w:p>
        </w:tc>
        <w:tc>
          <w:tcPr>
            <w:tcW w:w="2349" w:type="dxa"/>
            <w:tcBorders/>
            <w:vAlign w:val="center"/>
          </w:tcPr>
          <w:p>
            <w:pPr>
              <w:pStyle w:val="TableContents"/>
              <w:bidi w:val="0"/>
              <w:spacing w:before="0" w:after="283"/>
              <w:jc w:val="left"/>
              <w:rPr/>
            </w:pPr>
            <w:r>
              <w:rPr/>
              <w:t xml:space="preserve">Philadelphia Eagles </w:t>
            </w:r>
          </w:p>
        </w:tc>
        <w:tc>
          <w:tcPr>
            <w:tcW w:w="656" w:type="dxa"/>
            <w:tcBorders/>
            <w:vAlign w:val="center"/>
          </w:tcPr>
          <w:p>
            <w:pPr>
              <w:pStyle w:val="TableContents"/>
              <w:bidi w:val="0"/>
              <w:spacing w:before="0" w:after="283"/>
              <w:jc w:val="left"/>
              <w:rPr/>
            </w:pPr>
            <w:r>
              <w:rPr/>
              <w:t xml:space="preserve">555 </w:t>
            </w:r>
          </w:p>
        </w:tc>
        <w:tc>
          <w:tcPr>
            <w:tcW w:w="611" w:type="dxa"/>
            <w:tcBorders/>
            <w:vAlign w:val="center"/>
          </w:tcPr>
          <w:p>
            <w:pPr>
              <w:pStyle w:val="TableContents"/>
              <w:bidi w:val="0"/>
              <w:spacing w:before="0" w:after="283"/>
              <w:jc w:val="left"/>
              <w:rPr/>
            </w:pPr>
            <w:r>
              <w:rPr/>
              <w:t xml:space="preserve">591 </w:t>
            </w:r>
          </w:p>
        </w:tc>
        <w:tc>
          <w:tcPr>
            <w:tcW w:w="626" w:type="dxa"/>
            <w:tcBorders/>
            <w:vAlign w:val="center"/>
          </w:tcPr>
          <w:p>
            <w:pPr>
              <w:pStyle w:val="TableContents"/>
              <w:bidi w:val="0"/>
              <w:spacing w:before="0" w:after="283"/>
              <w:jc w:val="left"/>
              <w:rPr/>
            </w:pPr>
            <w:r>
              <w:rPr/>
              <w:t xml:space="preserve">26 </w:t>
            </w:r>
          </w:p>
        </w:tc>
        <w:tc>
          <w:tcPr>
            <w:tcW w:w="635" w:type="dxa"/>
            <w:tcBorders/>
            <w:vAlign w:val="center"/>
          </w:tcPr>
          <w:p>
            <w:pPr>
              <w:pStyle w:val="TableContents"/>
              <w:bidi w:val="0"/>
              <w:spacing w:before="0" w:after="283"/>
              <w:jc w:val="left"/>
              <w:rPr/>
            </w:pPr>
            <w:r>
              <w:rPr/>
              <w:t xml:space="preserve">. 485 </w:t>
            </w:r>
          </w:p>
        </w:tc>
        <w:tc>
          <w:tcPr>
            <w:tcW w:w="1884" w:type="dxa"/>
            <w:tcBorders/>
            <w:vAlign w:val="center"/>
          </w:tcPr>
          <w:p>
            <w:pPr>
              <w:pStyle w:val="TableContents"/>
              <w:bidi w:val="0"/>
              <w:spacing w:before="0" w:after="283"/>
              <w:jc w:val="left"/>
              <w:rPr/>
            </w:pPr>
            <w:r>
              <w:rPr/>
              <w:t xml:space="preserve">1933 </w:t>
            </w:r>
          </w:p>
        </w:tc>
        <w:tc>
          <w:tcPr>
            <w:tcW w:w="1409" w:type="dxa"/>
            <w:tcBorders/>
            <w:vAlign w:val="center"/>
          </w:tcPr>
          <w:p>
            <w:pPr>
              <w:pStyle w:val="TableContents"/>
              <w:bidi w:val="0"/>
              <w:spacing w:before="0" w:after="283"/>
              <w:jc w:val="left"/>
              <w:rPr/>
            </w:pPr>
            <w:r>
              <w:rPr/>
              <w:t xml:space="preserve">1,172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pPr>
            <w:r>
              <w:rPr/>
              <w:t xml:space="preserve">22 </w:t>
            </w:r>
          </w:p>
        </w:tc>
        <w:tc>
          <w:tcPr>
            <w:tcW w:w="2349" w:type="dxa"/>
            <w:tcBorders/>
            <w:vAlign w:val="center"/>
          </w:tcPr>
          <w:p>
            <w:pPr>
              <w:pStyle w:val="TableContents"/>
              <w:bidi w:val="0"/>
              <w:spacing w:before="0" w:after="283"/>
              <w:jc w:val="left"/>
              <w:rPr/>
            </w:pPr>
            <w:r>
              <w:rPr/>
              <w:t xml:space="preserve">Tennessee Titans </w:t>
            </w:r>
          </w:p>
        </w:tc>
        <w:tc>
          <w:tcPr>
            <w:tcW w:w="656" w:type="dxa"/>
            <w:tcBorders/>
            <w:vAlign w:val="center"/>
          </w:tcPr>
          <w:p>
            <w:pPr>
              <w:pStyle w:val="TableContents"/>
              <w:bidi w:val="0"/>
              <w:spacing w:before="0" w:after="283"/>
              <w:jc w:val="left"/>
              <w:rPr/>
            </w:pPr>
            <w:r>
              <w:rPr/>
              <w:t xml:space="preserve">413 </w:t>
            </w:r>
          </w:p>
        </w:tc>
        <w:tc>
          <w:tcPr>
            <w:tcW w:w="611" w:type="dxa"/>
            <w:tcBorders/>
            <w:vAlign w:val="center"/>
          </w:tcPr>
          <w:p>
            <w:pPr>
              <w:pStyle w:val="TableContents"/>
              <w:bidi w:val="0"/>
              <w:spacing w:before="0" w:after="283"/>
              <w:jc w:val="left"/>
              <w:rPr/>
            </w:pPr>
            <w:r>
              <w:rPr/>
              <w:t xml:space="preserve">449 </w:t>
            </w:r>
          </w:p>
        </w:tc>
        <w:tc>
          <w:tcPr>
            <w:tcW w:w="626" w:type="dxa"/>
            <w:tcBorders/>
            <w:vAlign w:val="center"/>
          </w:tcPr>
          <w:p>
            <w:pPr>
              <w:pStyle w:val="TableContents"/>
              <w:bidi w:val="0"/>
              <w:spacing w:before="0" w:after="283"/>
              <w:jc w:val="left"/>
              <w:rPr/>
            </w:pPr>
            <w:r>
              <w:rPr/>
              <w:t xml:space="preserve">6 </w:t>
            </w:r>
          </w:p>
        </w:tc>
        <w:tc>
          <w:tcPr>
            <w:tcW w:w="635" w:type="dxa"/>
            <w:tcBorders/>
            <w:vAlign w:val="center"/>
          </w:tcPr>
          <w:p>
            <w:pPr>
              <w:pStyle w:val="TableContents"/>
              <w:bidi w:val="0"/>
              <w:spacing w:before="0" w:after="283"/>
              <w:jc w:val="left"/>
              <w:rPr/>
            </w:pPr>
            <w:r>
              <w:rPr/>
              <w:t xml:space="preserve">. 479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23 </w:t>
            </w:r>
          </w:p>
        </w:tc>
        <w:tc>
          <w:tcPr>
            <w:tcW w:w="2349" w:type="dxa"/>
            <w:tcBorders/>
            <w:vAlign w:val="center"/>
          </w:tcPr>
          <w:p>
            <w:pPr>
              <w:pStyle w:val="TableContents"/>
              <w:bidi w:val="0"/>
              <w:spacing w:before="0" w:after="283"/>
              <w:jc w:val="left"/>
              <w:rPr/>
            </w:pPr>
            <w:r>
              <w:rPr/>
              <w:t xml:space="preserve">Buffalo Bills </w:t>
            </w:r>
          </w:p>
        </w:tc>
        <w:tc>
          <w:tcPr>
            <w:tcW w:w="656" w:type="dxa"/>
            <w:tcBorders/>
            <w:vAlign w:val="center"/>
          </w:tcPr>
          <w:p>
            <w:pPr>
              <w:pStyle w:val="TableContents"/>
              <w:bidi w:val="0"/>
              <w:spacing w:before="0" w:after="283"/>
              <w:jc w:val="left"/>
              <w:rPr/>
            </w:pPr>
            <w:r>
              <w:rPr/>
              <w:t xml:space="preserve">400 </w:t>
            </w:r>
          </w:p>
        </w:tc>
        <w:tc>
          <w:tcPr>
            <w:tcW w:w="611" w:type="dxa"/>
            <w:tcBorders/>
            <w:vAlign w:val="center"/>
          </w:tcPr>
          <w:p>
            <w:pPr>
              <w:pStyle w:val="TableContents"/>
              <w:bidi w:val="0"/>
              <w:spacing w:before="0" w:after="283"/>
              <w:jc w:val="left"/>
              <w:rPr/>
            </w:pPr>
            <w:r>
              <w:rPr/>
              <w:t xml:space="preserve">460 </w:t>
            </w:r>
          </w:p>
        </w:tc>
        <w:tc>
          <w:tcPr>
            <w:tcW w:w="626"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pPr>
            <w:r>
              <w:rPr/>
              <w:t xml:space="preserve">. 465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24 </w:t>
            </w:r>
          </w:p>
        </w:tc>
        <w:tc>
          <w:tcPr>
            <w:tcW w:w="2349" w:type="dxa"/>
            <w:tcBorders/>
            <w:vAlign w:val="center"/>
          </w:tcPr>
          <w:p>
            <w:pPr>
              <w:pStyle w:val="TableContents"/>
              <w:bidi w:val="0"/>
              <w:spacing w:before="0" w:after="283"/>
              <w:jc w:val="left"/>
              <w:rPr/>
            </w:pPr>
            <w:r>
              <w:rPr/>
              <w:t xml:space="preserve">Detroit Lions </w:t>
            </w:r>
          </w:p>
        </w:tc>
        <w:tc>
          <w:tcPr>
            <w:tcW w:w="656" w:type="dxa"/>
            <w:tcBorders/>
            <w:vAlign w:val="center"/>
          </w:tcPr>
          <w:p>
            <w:pPr>
              <w:pStyle w:val="TableContents"/>
              <w:bidi w:val="0"/>
              <w:spacing w:before="0" w:after="283"/>
              <w:jc w:val="left"/>
              <w:rPr/>
            </w:pPr>
            <w:r>
              <w:rPr/>
              <w:t xml:space="preserve">544 </w:t>
            </w:r>
          </w:p>
        </w:tc>
        <w:tc>
          <w:tcPr>
            <w:tcW w:w="611" w:type="dxa"/>
            <w:tcBorders/>
            <w:vAlign w:val="center"/>
          </w:tcPr>
          <w:p>
            <w:pPr>
              <w:pStyle w:val="TableContents"/>
              <w:bidi w:val="0"/>
              <w:spacing w:before="0" w:after="283"/>
              <w:jc w:val="left"/>
              <w:rPr/>
            </w:pPr>
            <w:r>
              <w:rPr/>
              <w:t xml:space="preserve">641 </w:t>
            </w:r>
          </w:p>
        </w:tc>
        <w:tc>
          <w:tcPr>
            <w:tcW w:w="626" w:type="dxa"/>
            <w:tcBorders/>
            <w:vAlign w:val="center"/>
          </w:tcPr>
          <w:p>
            <w:pPr>
              <w:pStyle w:val="TableContents"/>
              <w:bidi w:val="0"/>
              <w:spacing w:before="0" w:after="283"/>
              <w:jc w:val="left"/>
              <w:rPr/>
            </w:pPr>
            <w:r>
              <w:rPr/>
              <w:t xml:space="preserve">32 </w:t>
            </w:r>
          </w:p>
        </w:tc>
        <w:tc>
          <w:tcPr>
            <w:tcW w:w="635" w:type="dxa"/>
            <w:tcBorders/>
            <w:vAlign w:val="center"/>
          </w:tcPr>
          <w:p>
            <w:pPr>
              <w:pStyle w:val="TableContents"/>
              <w:bidi w:val="0"/>
              <w:spacing w:before="0" w:after="283"/>
              <w:jc w:val="left"/>
              <w:rPr/>
            </w:pPr>
            <w:r>
              <w:rPr/>
              <w:t xml:space="preserve">. 460 </w:t>
            </w:r>
          </w:p>
        </w:tc>
        <w:tc>
          <w:tcPr>
            <w:tcW w:w="1884" w:type="dxa"/>
            <w:tcBorders/>
            <w:vAlign w:val="center"/>
          </w:tcPr>
          <w:p>
            <w:pPr>
              <w:pStyle w:val="TableContents"/>
              <w:bidi w:val="0"/>
              <w:spacing w:before="0" w:after="283"/>
              <w:jc w:val="left"/>
              <w:rPr/>
            </w:pPr>
            <w:r>
              <w:rPr/>
              <w:t xml:space="preserve">1930 </w:t>
            </w:r>
          </w:p>
        </w:tc>
        <w:tc>
          <w:tcPr>
            <w:tcW w:w="1409" w:type="dxa"/>
            <w:tcBorders/>
            <w:vAlign w:val="center"/>
          </w:tcPr>
          <w:p>
            <w:pPr>
              <w:pStyle w:val="TableContents"/>
              <w:bidi w:val="0"/>
              <w:spacing w:before="0" w:after="283"/>
              <w:jc w:val="left"/>
              <w:rPr/>
            </w:pPr>
            <w:r>
              <w:rPr/>
              <w:t xml:space="preserve">1,217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pPr>
            <w:r>
              <w:rPr/>
              <w:t xml:space="preserve">25 </w:t>
            </w:r>
          </w:p>
        </w:tc>
        <w:tc>
          <w:tcPr>
            <w:tcW w:w="2349" w:type="dxa"/>
            <w:tcBorders/>
            <w:vAlign w:val="center"/>
          </w:tcPr>
          <w:p>
            <w:pPr>
              <w:pStyle w:val="TableContents"/>
              <w:bidi w:val="0"/>
              <w:spacing w:before="0" w:after="283"/>
              <w:jc w:val="left"/>
              <w:rPr/>
            </w:pPr>
            <w:r>
              <w:rPr/>
              <w:t xml:space="preserve">Cincinnati Bengals </w:t>
            </w:r>
          </w:p>
        </w:tc>
        <w:tc>
          <w:tcPr>
            <w:tcW w:w="656" w:type="dxa"/>
            <w:tcBorders/>
            <w:vAlign w:val="center"/>
          </w:tcPr>
          <w:p>
            <w:pPr>
              <w:pStyle w:val="TableContents"/>
              <w:bidi w:val="0"/>
              <w:spacing w:before="0" w:after="283"/>
              <w:jc w:val="left"/>
              <w:rPr/>
            </w:pPr>
            <w:r>
              <w:rPr/>
              <w:t xml:space="preserve">344 </w:t>
            </w:r>
          </w:p>
        </w:tc>
        <w:tc>
          <w:tcPr>
            <w:tcW w:w="611" w:type="dxa"/>
            <w:tcBorders/>
            <w:vAlign w:val="center"/>
          </w:tcPr>
          <w:p>
            <w:pPr>
              <w:pStyle w:val="TableContents"/>
              <w:bidi w:val="0"/>
              <w:spacing w:before="0" w:after="283"/>
              <w:jc w:val="left"/>
              <w:rPr/>
            </w:pPr>
            <w:r>
              <w:rPr/>
              <w:t xml:space="preserve">408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458 </w:t>
            </w:r>
          </w:p>
        </w:tc>
        <w:tc>
          <w:tcPr>
            <w:tcW w:w="1884" w:type="dxa"/>
            <w:tcBorders/>
            <w:vAlign w:val="center"/>
          </w:tcPr>
          <w:p>
            <w:pPr>
              <w:pStyle w:val="TableContents"/>
              <w:bidi w:val="0"/>
              <w:spacing w:before="0" w:after="283"/>
              <w:jc w:val="left"/>
              <w:rPr/>
            </w:pPr>
            <w:r>
              <w:rPr/>
              <w:t xml:space="preserve">1968 </w:t>
            </w:r>
          </w:p>
        </w:tc>
        <w:tc>
          <w:tcPr>
            <w:tcW w:w="1409" w:type="dxa"/>
            <w:tcBorders/>
            <w:vAlign w:val="center"/>
          </w:tcPr>
          <w:p>
            <w:pPr>
              <w:pStyle w:val="TableContents"/>
              <w:bidi w:val="0"/>
              <w:spacing w:before="0" w:after="283"/>
              <w:jc w:val="left"/>
              <w:rPr/>
            </w:pPr>
            <w:r>
              <w:rPr/>
              <w:t xml:space="preserve">756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26 </w:t>
            </w:r>
          </w:p>
        </w:tc>
        <w:tc>
          <w:tcPr>
            <w:tcW w:w="2349" w:type="dxa"/>
            <w:tcBorders/>
            <w:vAlign w:val="center"/>
          </w:tcPr>
          <w:p>
            <w:pPr>
              <w:pStyle w:val="TableContents"/>
              <w:bidi w:val="0"/>
              <w:spacing w:before="0" w:after="283"/>
              <w:jc w:val="left"/>
              <w:rPr/>
            </w:pPr>
            <w:r>
              <w:rPr/>
              <w:t xml:space="preserve">New York Jets </w:t>
            </w:r>
          </w:p>
        </w:tc>
        <w:tc>
          <w:tcPr>
            <w:tcW w:w="656" w:type="dxa"/>
            <w:tcBorders/>
            <w:vAlign w:val="center"/>
          </w:tcPr>
          <w:p>
            <w:pPr>
              <w:pStyle w:val="TableContents"/>
              <w:bidi w:val="0"/>
              <w:spacing w:before="0" w:after="283"/>
              <w:jc w:val="left"/>
              <w:rPr/>
            </w:pPr>
            <w:r>
              <w:rPr/>
              <w:t xml:space="preserve">392 </w:t>
            </w:r>
          </w:p>
        </w:tc>
        <w:tc>
          <w:tcPr>
            <w:tcW w:w="611" w:type="dxa"/>
            <w:tcBorders/>
            <w:vAlign w:val="center"/>
          </w:tcPr>
          <w:p>
            <w:pPr>
              <w:pStyle w:val="TableContents"/>
              <w:bidi w:val="0"/>
              <w:spacing w:before="0" w:after="283"/>
              <w:jc w:val="left"/>
              <w:rPr/>
            </w:pPr>
            <w:r>
              <w:rPr/>
              <w:t xml:space="preserve">468 </w:t>
            </w:r>
          </w:p>
        </w:tc>
        <w:tc>
          <w:tcPr>
            <w:tcW w:w="626"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pPr>
            <w:r>
              <w:rPr/>
              <w:t xml:space="preserve">. 456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868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27 </w:t>
            </w:r>
          </w:p>
        </w:tc>
        <w:tc>
          <w:tcPr>
            <w:tcW w:w="2349" w:type="dxa"/>
            <w:tcBorders/>
            <w:vAlign w:val="center"/>
          </w:tcPr>
          <w:p>
            <w:pPr>
              <w:pStyle w:val="TableContents"/>
              <w:bidi w:val="0"/>
              <w:spacing w:before="0" w:after="283"/>
              <w:jc w:val="left"/>
              <w:rPr/>
            </w:pPr>
            <w:r>
              <w:rPr/>
              <w:t xml:space="preserve">New Orleans Saints </w:t>
            </w:r>
          </w:p>
        </w:tc>
        <w:tc>
          <w:tcPr>
            <w:tcW w:w="656" w:type="dxa"/>
            <w:tcBorders/>
            <w:vAlign w:val="center"/>
          </w:tcPr>
          <w:p>
            <w:pPr>
              <w:pStyle w:val="TableContents"/>
              <w:bidi w:val="0"/>
              <w:spacing w:before="0" w:after="283"/>
              <w:jc w:val="left"/>
              <w:rPr/>
            </w:pPr>
            <w:r>
              <w:rPr/>
              <w:t xml:space="preserve">338 </w:t>
            </w:r>
          </w:p>
        </w:tc>
        <w:tc>
          <w:tcPr>
            <w:tcW w:w="611" w:type="dxa"/>
            <w:tcBorders/>
            <w:vAlign w:val="center"/>
          </w:tcPr>
          <w:p>
            <w:pPr>
              <w:pStyle w:val="TableContents"/>
              <w:bidi w:val="0"/>
              <w:spacing w:before="0" w:after="283"/>
              <w:jc w:val="left"/>
              <w:rPr/>
            </w:pPr>
            <w:r>
              <w:rPr/>
              <w:t xml:space="preserve">427 </w:t>
            </w:r>
          </w:p>
        </w:tc>
        <w:tc>
          <w:tcPr>
            <w:tcW w:w="626" w:type="dxa"/>
            <w:tcBorders/>
            <w:vAlign w:val="center"/>
          </w:tcPr>
          <w:p>
            <w:pPr>
              <w:pStyle w:val="TableContents"/>
              <w:bidi w:val="0"/>
              <w:spacing w:before="0" w:after="283"/>
              <w:jc w:val="left"/>
              <w:rPr/>
            </w:pPr>
            <w:r>
              <w:rPr/>
              <w:t xml:space="preserve">5 </w:t>
            </w:r>
          </w:p>
        </w:tc>
        <w:tc>
          <w:tcPr>
            <w:tcW w:w="635" w:type="dxa"/>
            <w:tcBorders/>
            <w:vAlign w:val="center"/>
          </w:tcPr>
          <w:p>
            <w:pPr>
              <w:pStyle w:val="TableContents"/>
              <w:bidi w:val="0"/>
              <w:spacing w:before="0" w:after="283"/>
              <w:jc w:val="left"/>
              <w:rPr/>
            </w:pPr>
            <w:r>
              <w:rPr/>
              <w:t xml:space="preserve">. 442 </w:t>
            </w:r>
          </w:p>
        </w:tc>
        <w:tc>
          <w:tcPr>
            <w:tcW w:w="1884" w:type="dxa"/>
            <w:tcBorders/>
            <w:vAlign w:val="center"/>
          </w:tcPr>
          <w:p>
            <w:pPr>
              <w:pStyle w:val="TableContents"/>
              <w:bidi w:val="0"/>
              <w:spacing w:before="0" w:after="283"/>
              <w:jc w:val="left"/>
              <w:rPr/>
            </w:pPr>
            <w:r>
              <w:rPr/>
              <w:t xml:space="preserve">1967 </w:t>
            </w:r>
          </w:p>
        </w:tc>
        <w:tc>
          <w:tcPr>
            <w:tcW w:w="1409" w:type="dxa"/>
            <w:tcBorders/>
            <w:vAlign w:val="center"/>
          </w:tcPr>
          <w:p>
            <w:pPr>
              <w:pStyle w:val="TableContents"/>
              <w:bidi w:val="0"/>
              <w:spacing w:before="0" w:after="283"/>
              <w:jc w:val="left"/>
              <w:rPr/>
            </w:pPr>
            <w:r>
              <w:rPr/>
              <w:t xml:space="preserve">770 </w:t>
            </w:r>
          </w:p>
        </w:tc>
        <w:tc>
          <w:tcPr>
            <w:tcW w:w="1289" w:type="dxa"/>
            <w:tcBorders/>
            <w:vAlign w:val="center"/>
          </w:tcPr>
          <w:p>
            <w:pPr>
              <w:pStyle w:val="TableContents"/>
              <w:bidi w:val="0"/>
              <w:spacing w:before="0" w:after="283"/>
              <w:jc w:val="left"/>
              <w:rPr/>
            </w:pPr>
            <w:r>
              <w:rPr/>
              <w:t xml:space="preserve">NFC South </w:t>
            </w:r>
          </w:p>
        </w:tc>
      </w:tr>
      <w:tr>
        <w:trPr/>
        <w:tc>
          <w:tcPr>
            <w:tcW w:w="746" w:type="dxa"/>
            <w:tcBorders/>
            <w:vAlign w:val="center"/>
          </w:tcPr>
          <w:p>
            <w:pPr>
              <w:pStyle w:val="TableContents"/>
              <w:bidi w:val="0"/>
              <w:spacing w:before="0" w:after="283"/>
              <w:jc w:val="left"/>
              <w:rPr/>
            </w:pPr>
            <w:r>
              <w:rPr/>
              <w:t xml:space="preserve">28 </w:t>
            </w:r>
          </w:p>
        </w:tc>
        <w:tc>
          <w:tcPr>
            <w:tcW w:w="2349" w:type="dxa"/>
            <w:tcBorders/>
            <w:vAlign w:val="center"/>
          </w:tcPr>
          <w:p>
            <w:pPr>
              <w:pStyle w:val="TableContents"/>
              <w:bidi w:val="0"/>
              <w:spacing w:before="0" w:after="283"/>
              <w:jc w:val="left"/>
              <w:rPr/>
            </w:pPr>
            <w:r>
              <w:rPr/>
              <w:t xml:space="preserve">Houston Texans </w:t>
            </w:r>
          </w:p>
        </w:tc>
        <w:tc>
          <w:tcPr>
            <w:tcW w:w="656" w:type="dxa"/>
            <w:tcBorders/>
            <w:vAlign w:val="center"/>
          </w:tcPr>
          <w:p>
            <w:pPr>
              <w:pStyle w:val="TableContents"/>
              <w:bidi w:val="0"/>
              <w:spacing w:before="0" w:after="283"/>
              <w:jc w:val="left"/>
              <w:rPr/>
            </w:pPr>
            <w:r>
              <w:rPr/>
              <w:t xml:space="preserve">106 </w:t>
            </w:r>
          </w:p>
        </w:tc>
        <w:tc>
          <w:tcPr>
            <w:tcW w:w="611" w:type="dxa"/>
            <w:tcBorders/>
            <w:vAlign w:val="center"/>
          </w:tcPr>
          <w:p>
            <w:pPr>
              <w:pStyle w:val="TableContents"/>
              <w:bidi w:val="0"/>
              <w:spacing w:before="0" w:after="283"/>
              <w:jc w:val="left"/>
              <w:rPr/>
            </w:pPr>
            <w:r>
              <w:rPr/>
              <w:t xml:space="preserve">134 </w:t>
            </w:r>
          </w:p>
        </w:tc>
        <w:tc>
          <w:tcPr>
            <w:tcW w:w="626" w:type="dxa"/>
            <w:tcBorders/>
            <w:vAlign w:val="center"/>
          </w:tcPr>
          <w:p>
            <w:pPr>
              <w:pStyle w:val="TableContents"/>
              <w:bidi w:val="0"/>
              <w:spacing w:before="0" w:after="283"/>
              <w:jc w:val="left"/>
              <w:rPr/>
            </w:pPr>
            <w:r>
              <w:rPr/>
              <w:t xml:space="preserve">0 </w:t>
            </w:r>
          </w:p>
        </w:tc>
        <w:tc>
          <w:tcPr>
            <w:tcW w:w="635" w:type="dxa"/>
            <w:tcBorders/>
            <w:vAlign w:val="center"/>
          </w:tcPr>
          <w:p>
            <w:pPr>
              <w:pStyle w:val="TableContents"/>
              <w:bidi w:val="0"/>
              <w:spacing w:before="0" w:after="283"/>
              <w:jc w:val="left"/>
              <w:rPr/>
            </w:pPr>
            <w:r>
              <w:rPr/>
              <w:t xml:space="preserve">. 442 </w:t>
            </w:r>
          </w:p>
        </w:tc>
        <w:tc>
          <w:tcPr>
            <w:tcW w:w="1884" w:type="dxa"/>
            <w:tcBorders/>
            <w:vAlign w:val="center"/>
          </w:tcPr>
          <w:p>
            <w:pPr>
              <w:pStyle w:val="TableContents"/>
              <w:bidi w:val="0"/>
              <w:spacing w:before="0" w:after="283"/>
              <w:jc w:val="left"/>
              <w:rPr/>
            </w:pPr>
            <w:r>
              <w:rPr/>
              <w:t xml:space="preserve">2002 </w:t>
            </w:r>
          </w:p>
        </w:tc>
        <w:tc>
          <w:tcPr>
            <w:tcW w:w="1409" w:type="dxa"/>
            <w:tcBorders/>
            <w:vAlign w:val="center"/>
          </w:tcPr>
          <w:p>
            <w:pPr>
              <w:pStyle w:val="TableContents"/>
              <w:bidi w:val="0"/>
              <w:spacing w:before="0" w:after="283"/>
              <w:jc w:val="left"/>
              <w:rPr/>
            </w:pPr>
            <w:r>
              <w:rPr/>
              <w:t xml:space="preserve">240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29 </w:t>
            </w:r>
          </w:p>
        </w:tc>
        <w:tc>
          <w:tcPr>
            <w:tcW w:w="2349" w:type="dxa"/>
            <w:tcBorders/>
            <w:vAlign w:val="center"/>
          </w:tcPr>
          <w:p>
            <w:pPr>
              <w:pStyle w:val="TableContents"/>
              <w:bidi w:val="0"/>
              <w:spacing w:before="0" w:after="283"/>
              <w:jc w:val="left"/>
              <w:rPr/>
            </w:pPr>
            <w:r>
              <w:rPr/>
              <w:t xml:space="preserve">Jacksonville Jaguars </w:t>
            </w:r>
          </w:p>
        </w:tc>
        <w:tc>
          <w:tcPr>
            <w:tcW w:w="656" w:type="dxa"/>
            <w:tcBorders/>
            <w:vAlign w:val="center"/>
          </w:tcPr>
          <w:p>
            <w:pPr>
              <w:pStyle w:val="TableContents"/>
              <w:bidi w:val="0"/>
              <w:spacing w:before="0" w:after="283"/>
              <w:jc w:val="left"/>
              <w:rPr/>
            </w:pPr>
            <w:r>
              <w:rPr/>
              <w:t xml:space="preserve">155 </w:t>
            </w:r>
          </w:p>
        </w:tc>
        <w:tc>
          <w:tcPr>
            <w:tcW w:w="611" w:type="dxa"/>
            <w:tcBorders/>
            <w:vAlign w:val="center"/>
          </w:tcPr>
          <w:p>
            <w:pPr>
              <w:pStyle w:val="TableContents"/>
              <w:bidi w:val="0"/>
              <w:spacing w:before="0" w:after="283"/>
              <w:jc w:val="left"/>
              <w:rPr/>
            </w:pPr>
            <w:r>
              <w:rPr/>
              <w:t xml:space="preserve">197 </w:t>
            </w:r>
          </w:p>
        </w:tc>
        <w:tc>
          <w:tcPr>
            <w:tcW w:w="626" w:type="dxa"/>
            <w:tcBorders/>
            <w:vAlign w:val="center"/>
          </w:tcPr>
          <w:p>
            <w:pPr>
              <w:pStyle w:val="TableContents"/>
              <w:bidi w:val="0"/>
              <w:spacing w:before="0" w:after="283"/>
              <w:jc w:val="left"/>
              <w:rPr/>
            </w:pPr>
            <w:r>
              <w:rPr/>
              <w:t xml:space="preserve">0 </w:t>
            </w:r>
          </w:p>
        </w:tc>
        <w:tc>
          <w:tcPr>
            <w:tcW w:w="635" w:type="dxa"/>
            <w:tcBorders/>
            <w:vAlign w:val="center"/>
          </w:tcPr>
          <w:p>
            <w:pPr>
              <w:pStyle w:val="TableContents"/>
              <w:bidi w:val="0"/>
              <w:spacing w:before="0" w:after="283"/>
              <w:jc w:val="left"/>
              <w:rPr/>
            </w:pPr>
            <w:r>
              <w:rPr/>
              <w:t xml:space="preserve">. 440 </w:t>
            </w:r>
          </w:p>
        </w:tc>
        <w:tc>
          <w:tcPr>
            <w:tcW w:w="1884" w:type="dxa"/>
            <w:tcBorders/>
            <w:vAlign w:val="center"/>
          </w:tcPr>
          <w:p>
            <w:pPr>
              <w:pStyle w:val="TableContents"/>
              <w:bidi w:val="0"/>
              <w:spacing w:before="0" w:after="283"/>
              <w:jc w:val="left"/>
              <w:rPr/>
            </w:pPr>
            <w:r>
              <w:rPr/>
              <w:t xml:space="preserve">1995 </w:t>
            </w:r>
          </w:p>
        </w:tc>
        <w:tc>
          <w:tcPr>
            <w:tcW w:w="1409" w:type="dxa"/>
            <w:tcBorders/>
            <w:vAlign w:val="center"/>
          </w:tcPr>
          <w:p>
            <w:pPr>
              <w:pStyle w:val="TableContents"/>
              <w:bidi w:val="0"/>
              <w:spacing w:before="0" w:after="283"/>
              <w:jc w:val="left"/>
              <w:rPr/>
            </w:pPr>
            <w:r>
              <w:rPr/>
              <w:t xml:space="preserve">352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30 </w:t>
            </w:r>
          </w:p>
        </w:tc>
        <w:tc>
          <w:tcPr>
            <w:tcW w:w="2349" w:type="dxa"/>
            <w:tcBorders/>
            <w:vAlign w:val="center"/>
          </w:tcPr>
          <w:p>
            <w:pPr>
              <w:pStyle w:val="TableContents"/>
              <w:bidi w:val="0"/>
              <w:spacing w:before="0" w:after="283"/>
              <w:jc w:val="left"/>
              <w:rPr/>
            </w:pPr>
            <w:r>
              <w:rPr/>
              <w:t xml:space="preserve">Atlanta Falcons </w:t>
            </w:r>
          </w:p>
        </w:tc>
        <w:tc>
          <w:tcPr>
            <w:tcW w:w="656" w:type="dxa"/>
            <w:tcBorders/>
            <w:vAlign w:val="center"/>
          </w:tcPr>
          <w:p>
            <w:pPr>
              <w:pStyle w:val="TableContents"/>
              <w:bidi w:val="0"/>
              <w:spacing w:before="0" w:after="283"/>
              <w:jc w:val="left"/>
              <w:rPr/>
            </w:pPr>
            <w:r>
              <w:rPr/>
              <w:t xml:space="preserve">341 </w:t>
            </w:r>
          </w:p>
        </w:tc>
        <w:tc>
          <w:tcPr>
            <w:tcW w:w="611" w:type="dxa"/>
            <w:tcBorders/>
            <w:vAlign w:val="center"/>
          </w:tcPr>
          <w:p>
            <w:pPr>
              <w:pStyle w:val="TableContents"/>
              <w:bidi w:val="0"/>
              <w:spacing w:before="0" w:after="283"/>
              <w:jc w:val="left"/>
              <w:rPr/>
            </w:pPr>
            <w:r>
              <w:rPr/>
              <w:t xml:space="preserve">437 </w:t>
            </w:r>
          </w:p>
        </w:tc>
        <w:tc>
          <w:tcPr>
            <w:tcW w:w="626" w:type="dxa"/>
            <w:tcBorders/>
            <w:vAlign w:val="center"/>
          </w:tcPr>
          <w:p>
            <w:pPr>
              <w:pStyle w:val="TableContents"/>
              <w:bidi w:val="0"/>
              <w:spacing w:before="0" w:after="283"/>
              <w:jc w:val="left"/>
              <w:rPr/>
            </w:pPr>
            <w:r>
              <w:rPr/>
              <w:t xml:space="preserve">6 </w:t>
            </w:r>
          </w:p>
        </w:tc>
        <w:tc>
          <w:tcPr>
            <w:tcW w:w="635" w:type="dxa"/>
            <w:tcBorders/>
            <w:vAlign w:val="center"/>
          </w:tcPr>
          <w:p>
            <w:pPr>
              <w:pStyle w:val="TableContents"/>
              <w:bidi w:val="0"/>
              <w:spacing w:before="0" w:after="283"/>
              <w:jc w:val="left"/>
              <w:rPr/>
            </w:pPr>
            <w:r>
              <w:rPr/>
              <w:t xml:space="preserve">. 439 </w:t>
            </w:r>
          </w:p>
        </w:tc>
        <w:tc>
          <w:tcPr>
            <w:tcW w:w="1884" w:type="dxa"/>
            <w:tcBorders/>
            <w:vAlign w:val="center"/>
          </w:tcPr>
          <w:p>
            <w:pPr>
              <w:pStyle w:val="TableContents"/>
              <w:bidi w:val="0"/>
              <w:spacing w:before="0" w:after="283"/>
              <w:jc w:val="left"/>
              <w:rPr/>
            </w:pPr>
            <w:r>
              <w:rPr/>
              <w:t xml:space="preserve">1966 </w:t>
            </w:r>
          </w:p>
        </w:tc>
        <w:tc>
          <w:tcPr>
            <w:tcW w:w="1409" w:type="dxa"/>
            <w:tcBorders/>
            <w:vAlign w:val="center"/>
          </w:tcPr>
          <w:p>
            <w:pPr>
              <w:pStyle w:val="TableContents"/>
              <w:bidi w:val="0"/>
              <w:spacing w:before="0" w:after="283"/>
              <w:jc w:val="left"/>
              <w:rPr/>
            </w:pPr>
            <w:r>
              <w:rPr/>
              <w:t xml:space="preserve">784 </w:t>
            </w:r>
          </w:p>
        </w:tc>
        <w:tc>
          <w:tcPr>
            <w:tcW w:w="1289" w:type="dxa"/>
            <w:tcBorders/>
            <w:vAlign w:val="center"/>
          </w:tcPr>
          <w:p>
            <w:pPr>
              <w:pStyle w:val="TableContents"/>
              <w:bidi w:val="0"/>
              <w:spacing w:before="0" w:after="283"/>
              <w:jc w:val="left"/>
              <w:rPr/>
            </w:pPr>
            <w:r>
              <w:rPr/>
              <w:t xml:space="preserve">NFC South </w:t>
            </w:r>
          </w:p>
        </w:tc>
      </w:tr>
      <w:tr>
        <w:trPr/>
        <w:tc>
          <w:tcPr>
            <w:tcW w:w="746" w:type="dxa"/>
            <w:tcBorders/>
            <w:vAlign w:val="center"/>
          </w:tcPr>
          <w:p>
            <w:pPr>
              <w:pStyle w:val="TableContents"/>
              <w:bidi w:val="0"/>
              <w:spacing w:before="0" w:after="283"/>
              <w:jc w:val="left"/>
              <w:rPr/>
            </w:pPr>
            <w:r>
              <w:rPr/>
              <w:t xml:space="preserve">31 </w:t>
            </w:r>
          </w:p>
        </w:tc>
        <w:tc>
          <w:tcPr>
            <w:tcW w:w="2349" w:type="dxa"/>
            <w:tcBorders/>
            <w:vAlign w:val="center"/>
          </w:tcPr>
          <w:p>
            <w:pPr>
              <w:pStyle w:val="TableContents"/>
              <w:bidi w:val="0"/>
              <w:spacing w:before="0" w:after="283"/>
              <w:jc w:val="left"/>
              <w:rPr/>
            </w:pPr>
            <w:r>
              <w:rPr/>
              <w:t xml:space="preserve">Arizona Cardinals </w:t>
            </w:r>
          </w:p>
        </w:tc>
        <w:tc>
          <w:tcPr>
            <w:tcW w:w="656" w:type="dxa"/>
            <w:tcBorders/>
            <w:vAlign w:val="center"/>
          </w:tcPr>
          <w:p>
            <w:pPr>
              <w:pStyle w:val="TableContents"/>
              <w:bidi w:val="0"/>
              <w:spacing w:before="0" w:after="283"/>
              <w:jc w:val="left"/>
              <w:rPr/>
            </w:pPr>
            <w:r>
              <w:rPr/>
              <w:t xml:space="preserve">542 </w:t>
            </w:r>
          </w:p>
        </w:tc>
        <w:tc>
          <w:tcPr>
            <w:tcW w:w="611" w:type="dxa"/>
            <w:tcBorders/>
            <w:vAlign w:val="center"/>
          </w:tcPr>
          <w:p>
            <w:pPr>
              <w:pStyle w:val="TableContents"/>
              <w:bidi w:val="0"/>
              <w:spacing w:before="0" w:after="283"/>
              <w:jc w:val="left"/>
              <w:rPr/>
            </w:pPr>
            <w:r>
              <w:rPr/>
              <w:t xml:space="preserve">732 </w:t>
            </w:r>
          </w:p>
        </w:tc>
        <w:tc>
          <w:tcPr>
            <w:tcW w:w="626" w:type="dxa"/>
            <w:tcBorders/>
            <w:vAlign w:val="center"/>
          </w:tcPr>
          <w:p>
            <w:pPr>
              <w:pStyle w:val="TableContents"/>
              <w:bidi w:val="0"/>
              <w:spacing w:before="0" w:after="283"/>
              <w:jc w:val="left"/>
              <w:rPr/>
            </w:pPr>
            <w:r>
              <w:rPr/>
              <w:t xml:space="preserve">40 </w:t>
            </w:r>
          </w:p>
        </w:tc>
        <w:tc>
          <w:tcPr>
            <w:tcW w:w="635" w:type="dxa"/>
            <w:tcBorders/>
            <w:vAlign w:val="center"/>
          </w:tcPr>
          <w:p>
            <w:pPr>
              <w:pStyle w:val="TableContents"/>
              <w:bidi w:val="0"/>
              <w:spacing w:before="0" w:after="283"/>
              <w:jc w:val="left"/>
              <w:rPr/>
            </w:pPr>
            <w:r>
              <w:rPr/>
              <w:t xml:space="preserve">. 428 </w:t>
            </w:r>
          </w:p>
        </w:tc>
        <w:tc>
          <w:tcPr>
            <w:tcW w:w="1884" w:type="dxa"/>
            <w:tcBorders/>
            <w:vAlign w:val="center"/>
          </w:tcPr>
          <w:p>
            <w:pPr>
              <w:pStyle w:val="TableContents"/>
              <w:bidi w:val="0"/>
              <w:spacing w:before="0" w:after="283"/>
              <w:jc w:val="left"/>
              <w:rPr/>
            </w:pPr>
            <w:r>
              <w:rPr/>
              <w:t xml:space="preserve">1920 </w:t>
            </w:r>
          </w:p>
        </w:tc>
        <w:tc>
          <w:tcPr>
            <w:tcW w:w="1409" w:type="dxa"/>
            <w:tcBorders/>
            <w:vAlign w:val="center"/>
          </w:tcPr>
          <w:p>
            <w:pPr>
              <w:pStyle w:val="TableContents"/>
              <w:bidi w:val="0"/>
              <w:spacing w:before="0" w:after="283"/>
              <w:jc w:val="left"/>
              <w:rPr/>
            </w:pPr>
            <w:r>
              <w:rPr/>
              <w:t xml:space="preserve">1,314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32 </w:t>
            </w:r>
          </w:p>
        </w:tc>
        <w:tc>
          <w:tcPr>
            <w:tcW w:w="2349" w:type="dxa"/>
            <w:tcBorders/>
            <w:vAlign w:val="center"/>
          </w:tcPr>
          <w:p>
            <w:pPr>
              <w:pStyle w:val="TableContents"/>
              <w:bidi w:val="0"/>
              <w:spacing w:before="0" w:after="283"/>
              <w:jc w:val="left"/>
              <w:rPr/>
            </w:pPr>
            <w:r>
              <w:rPr/>
              <w:t xml:space="preserve">Tampa Bay Buccaneers </w:t>
            </w:r>
          </w:p>
        </w:tc>
        <w:tc>
          <w:tcPr>
            <w:tcW w:w="656" w:type="dxa"/>
            <w:tcBorders/>
            <w:vAlign w:val="center"/>
          </w:tcPr>
          <w:p>
            <w:pPr>
              <w:pStyle w:val="TableContents"/>
              <w:bidi w:val="0"/>
              <w:spacing w:before="0" w:after="283"/>
              <w:jc w:val="left"/>
              <w:rPr/>
            </w:pPr>
            <w:r>
              <w:rPr/>
              <w:t xml:space="preserve">250 </w:t>
            </w:r>
          </w:p>
        </w:tc>
        <w:tc>
          <w:tcPr>
            <w:tcW w:w="611" w:type="dxa"/>
            <w:tcBorders/>
            <w:vAlign w:val="center"/>
          </w:tcPr>
          <w:p>
            <w:pPr>
              <w:pStyle w:val="TableContents"/>
              <w:bidi w:val="0"/>
              <w:spacing w:before="0" w:after="283"/>
              <w:jc w:val="left"/>
              <w:rPr/>
            </w:pPr>
            <w:r>
              <w:rPr/>
              <w:t xml:space="preserve">393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389 </w:t>
            </w:r>
          </w:p>
        </w:tc>
        <w:tc>
          <w:tcPr>
            <w:tcW w:w="1884" w:type="dxa"/>
            <w:tcBorders/>
            <w:vAlign w:val="center"/>
          </w:tcPr>
          <w:p>
            <w:pPr>
              <w:pStyle w:val="TableContents"/>
              <w:bidi w:val="0"/>
              <w:spacing w:before="0" w:after="283"/>
              <w:jc w:val="left"/>
              <w:rPr/>
            </w:pPr>
            <w:r>
              <w:rPr/>
              <w:t xml:space="preserve">1976 </w:t>
            </w:r>
          </w:p>
        </w:tc>
        <w:tc>
          <w:tcPr>
            <w:tcW w:w="1409" w:type="dxa"/>
            <w:tcBorders/>
            <w:vAlign w:val="center"/>
          </w:tcPr>
          <w:p>
            <w:pPr>
              <w:pStyle w:val="TableContents"/>
              <w:bidi w:val="0"/>
              <w:spacing w:before="0" w:after="283"/>
              <w:jc w:val="left"/>
              <w:rPr/>
            </w:pPr>
            <w:r>
              <w:rPr/>
              <w:t xml:space="preserve">644 </w:t>
            </w:r>
          </w:p>
        </w:tc>
        <w:tc>
          <w:tcPr>
            <w:tcW w:w="1289" w:type="dxa"/>
            <w:tcBorders/>
            <w:vAlign w:val="center"/>
          </w:tcPr>
          <w:p>
            <w:pPr>
              <w:pStyle w:val="TableContents"/>
              <w:bidi w:val="0"/>
              <w:spacing w:before="0" w:after="283"/>
              <w:jc w:val="left"/>
              <w:rPr/>
            </w:pPr>
            <w:r>
              <w:rPr/>
              <w:t xml:space="preserve">NFC South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paras voittoprosentti NFL:n historiassa?</w:t>
      </w:r>
    </w:p>
    <w:p>
      <w:pPr>
        <w:pStyle w:val="TextBody"/>
        <w:bidi w:val="0"/>
        <w:jc w:val="left"/>
        <w:rPr>
          <w:b/>
          <w:shd w:val="clear" w:fill="FFFF00"/>
        </w:rPr>
      </w:pPr>
      <w:r>
        <w:rPr>
          <w:b/>
          <w:shd w:val="clear" w:fill="FFFF00"/>
        </w:rPr>
        <w:t xml:space="preserve">Teksti numero 4</w:t>
      </w:r>
    </w:p>
    <w:tbl>
      <w:tblPr>
        <w:tblW w:w="9998" w:type="dxa"/>
        <w:jc w:val="left"/>
        <w:tblInd w:w="0" w:type="dxa"/>
        <w:tblLayout w:type="fixed"/>
        <w:tblCellMar>
          <w:top w:w="28" w:type="dxa"/>
          <w:left w:w="28" w:type="dxa"/>
          <w:bottom w:w="28" w:type="dxa"/>
          <w:right w:w="28" w:type="dxa"/>
        </w:tblCellMar>
      </w:tblPr>
      <w:tblGrid>
        <w:gridCol w:w="856"/>
        <w:gridCol w:w="2431"/>
        <w:gridCol w:w="856"/>
        <w:gridCol w:w="661"/>
        <w:gridCol w:w="616"/>
        <w:gridCol w:w="646"/>
        <w:gridCol w:w="2626"/>
        <w:gridCol w:w="1306"/>
      </w:tblGrid>
      <w:tr>
        <w:trPr/>
        <w:tc>
          <w:tcPr>
            <w:tcW w:w="856" w:type="dxa"/>
            <w:tcBorders/>
            <w:vAlign w:val="center"/>
          </w:tcPr>
          <w:p>
            <w:pPr>
              <w:pStyle w:val="TableHeading"/>
              <w:suppressLineNumbers/>
              <w:bidi w:val="0"/>
              <w:spacing w:before="0" w:after="283"/>
              <w:jc w:val="center"/>
              <w:rPr/>
            </w:pPr>
            <w:r>
              <w:rPr/>
              <w:t xml:space="preserve">Sijoitus </w:t>
            </w:r>
          </w:p>
        </w:tc>
        <w:tc>
          <w:tcPr>
            <w:tcW w:w="2431" w:type="dxa"/>
            <w:tcBorders/>
            <w:vAlign w:val="center"/>
          </w:tcPr>
          <w:p>
            <w:pPr>
              <w:pStyle w:val="TableHeading"/>
              <w:suppressLineNumbers/>
              <w:bidi w:val="0"/>
              <w:spacing w:before="0" w:after="283"/>
              <w:jc w:val="center"/>
              <w:rPr/>
            </w:pPr>
            <w:r>
              <w:rPr/>
              <w:t xml:space="preserve">Joukkue </w:t>
            </w:r>
          </w:p>
        </w:tc>
        <w:tc>
          <w:tcPr>
            <w:tcW w:w="856" w:type="dxa"/>
            <w:tcBorders/>
            <w:vAlign w:val="center"/>
          </w:tcPr>
          <w:p>
            <w:pPr>
              <w:pStyle w:val="TableHeading"/>
              <w:suppressLineNumbers/>
              <w:bidi w:val="0"/>
              <w:spacing w:before="0" w:after="283"/>
              <w:jc w:val="center"/>
              <w:rPr/>
            </w:pPr>
            <w:r>
              <w:rPr/>
              <w:t xml:space="preserve">Pelit </w:t>
            </w:r>
          </w:p>
        </w:tc>
        <w:tc>
          <w:tcPr>
            <w:tcW w:w="661" w:type="dxa"/>
            <w:tcBorders/>
            <w:vAlign w:val="center"/>
          </w:tcPr>
          <w:p>
            <w:pPr>
              <w:pStyle w:val="TableHeading"/>
              <w:suppressLineNumbers/>
              <w:bidi w:val="0"/>
              <w:spacing w:before="0" w:after="283"/>
              <w:jc w:val="center"/>
              <w:rPr/>
            </w:pPr>
            <w:r>
              <w:rPr/>
              <w:t xml:space="preserve">Won </w:t>
            </w:r>
          </w:p>
        </w:tc>
        <w:tc>
          <w:tcPr>
            <w:tcW w:w="616" w:type="dxa"/>
            <w:tcBorders/>
            <w:vAlign w:val="center"/>
          </w:tcPr>
          <w:p>
            <w:pPr>
              <w:pStyle w:val="TableHeading"/>
              <w:suppressLineNumbers/>
              <w:bidi w:val="0"/>
              <w:spacing w:before="0" w:after="283"/>
              <w:jc w:val="center"/>
              <w:rPr/>
            </w:pPr>
            <w:r>
              <w:rPr/>
              <w:t xml:space="preserve">Kadonnut </w:t>
            </w:r>
          </w:p>
        </w:tc>
        <w:tc>
          <w:tcPr>
            <w:tcW w:w="646" w:type="dxa"/>
            <w:tcBorders/>
            <w:vAlign w:val="center"/>
          </w:tcPr>
          <w:p>
            <w:pPr>
              <w:pStyle w:val="TableHeading"/>
              <w:suppressLineNumbers/>
              <w:bidi w:val="0"/>
              <w:spacing w:before="0" w:after="283"/>
              <w:jc w:val="center"/>
              <w:rPr/>
            </w:pPr>
            <w:r>
              <w:rPr/>
              <w:t xml:space="preserve">Pct. </w:t>
            </w:r>
          </w:p>
        </w:tc>
        <w:tc>
          <w:tcPr>
            <w:tcW w:w="2626" w:type="dxa"/>
            <w:tcBorders/>
            <w:vAlign w:val="center"/>
          </w:tcPr>
          <w:p>
            <w:pPr>
              <w:pStyle w:val="TableHeading"/>
              <w:suppressLineNumbers/>
              <w:bidi w:val="0"/>
              <w:spacing w:before="0" w:after="283"/>
              <w:jc w:val="center"/>
              <w:rPr/>
            </w:pPr>
            <w:r>
              <w:rPr/>
              <w:t xml:space="preserve">Viimeisin playoff-esiintyminen </w:t>
            </w:r>
          </w:p>
        </w:tc>
        <w:tc>
          <w:tcPr>
            <w:tcW w:w="1306" w:type="dxa"/>
            <w:tcBorders/>
            <w:vAlign w:val="center"/>
          </w:tcPr>
          <w:p>
            <w:pPr>
              <w:pStyle w:val="TableHeading"/>
              <w:suppressLineNumbers/>
              <w:bidi w:val="0"/>
              <w:spacing w:before="0" w:after="283"/>
              <w:jc w:val="center"/>
              <w:rPr/>
            </w:pPr>
            <w:r>
              <w:rPr/>
              <w:t xml:space="preserve">Osasto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Baltimore Ravens </w:t>
            </w:r>
          </w:p>
        </w:tc>
        <w:tc>
          <w:tcPr>
            <w:tcW w:w="856"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15 </w:t>
            </w:r>
          </w:p>
        </w:tc>
        <w:tc>
          <w:tcPr>
            <w:tcW w:w="61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 652 </w:t>
            </w:r>
          </w:p>
        </w:tc>
        <w:tc>
          <w:tcPr>
            <w:tcW w:w="2626" w:type="dxa"/>
            <w:tcBorders/>
            <w:vAlign w:val="center"/>
          </w:tcPr>
          <w:p>
            <w:pPr>
              <w:pStyle w:val="TableContents"/>
              <w:bidi w:val="0"/>
              <w:spacing w:before="0" w:after="283"/>
              <w:jc w:val="left"/>
              <w:rPr/>
            </w:pPr>
            <w:r>
              <w:rPr/>
              <w:t xml:space="preserve">2014 </w:t>
            </w:r>
          </w:p>
        </w:tc>
        <w:tc>
          <w:tcPr>
            <w:tcW w:w="1306" w:type="dxa"/>
            <w:tcBorders/>
            <w:vAlign w:val="center"/>
          </w:tcPr>
          <w:p>
            <w:pPr>
              <w:pStyle w:val="TableContents"/>
              <w:bidi w:val="0"/>
              <w:spacing w:before="0" w:after="283"/>
              <w:jc w:val="left"/>
              <w:rPr/>
            </w:pPr>
            <w:r>
              <w:rPr/>
              <w:t xml:space="preserve">AFC North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New England Patriots </w:t>
            </w:r>
          </w:p>
        </w:tc>
        <w:tc>
          <w:tcPr>
            <w:tcW w:w="856" w:type="dxa"/>
            <w:tcBorders/>
            <w:vAlign w:val="center"/>
          </w:tcPr>
          <w:p>
            <w:pPr>
              <w:pStyle w:val="TableContents"/>
              <w:bidi w:val="0"/>
              <w:spacing w:before="0" w:after="283"/>
              <w:jc w:val="left"/>
              <w:rPr/>
            </w:pPr>
            <w:r>
              <w:rPr/>
              <w:t xml:space="preserve">54 </w:t>
            </w:r>
          </w:p>
        </w:tc>
        <w:tc>
          <w:tcPr>
            <w:tcW w:w="661" w:type="dxa"/>
            <w:tcBorders/>
            <w:vAlign w:val="center"/>
          </w:tcPr>
          <w:p>
            <w:pPr>
              <w:pStyle w:val="TableContents"/>
              <w:bidi w:val="0"/>
              <w:spacing w:before="0" w:after="283"/>
              <w:jc w:val="left"/>
              <w:rPr/>
            </w:pPr>
            <w:r>
              <w:rPr/>
              <w:t xml:space="preserve">34 </w:t>
            </w:r>
          </w:p>
        </w:tc>
        <w:tc>
          <w:tcPr>
            <w:tcW w:w="61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 630 </w:t>
            </w:r>
          </w:p>
        </w:tc>
        <w:tc>
          <w:tcPr>
            <w:tcW w:w="2626" w:type="dxa"/>
            <w:tcBorders/>
            <w:vAlign w:val="center"/>
          </w:tcPr>
          <w:p>
            <w:pPr>
              <w:pStyle w:val="TableContents"/>
              <w:bidi w:val="0"/>
              <w:spacing w:before="0" w:after="283"/>
              <w:jc w:val="left"/>
              <w:rPr/>
            </w:pPr>
            <w:r>
              <w:rPr/>
              <w:t xml:space="preserve">2017 </w:t>
            </w:r>
          </w:p>
        </w:tc>
        <w:tc>
          <w:tcPr>
            <w:tcW w:w="1306" w:type="dxa"/>
            <w:tcBorders/>
            <w:vAlign w:val="center"/>
          </w:tcPr>
          <w:p>
            <w:pPr>
              <w:pStyle w:val="TableContents"/>
              <w:bidi w:val="0"/>
              <w:spacing w:before="0" w:after="283"/>
              <w:jc w:val="left"/>
              <w:rPr/>
            </w:pPr>
            <w:r>
              <w:rPr/>
              <w:t xml:space="preserve">AFC East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Green Bay Packers </w:t>
            </w:r>
          </w:p>
        </w:tc>
        <w:tc>
          <w:tcPr>
            <w:tcW w:w="856" w:type="dxa"/>
            <w:tcBorders/>
            <w:vAlign w:val="center"/>
          </w:tcPr>
          <w:p>
            <w:pPr>
              <w:pStyle w:val="TableContents"/>
              <w:bidi w:val="0"/>
              <w:spacing w:before="0" w:after="283"/>
              <w:jc w:val="left"/>
              <w:rPr/>
            </w:pPr>
            <w:r>
              <w:rPr/>
              <w:t xml:space="preserve">56 </w:t>
            </w:r>
          </w:p>
        </w:tc>
        <w:tc>
          <w:tcPr>
            <w:tcW w:w="661" w:type="dxa"/>
            <w:tcBorders/>
            <w:vAlign w:val="center"/>
          </w:tcPr>
          <w:p>
            <w:pPr>
              <w:pStyle w:val="TableContents"/>
              <w:bidi w:val="0"/>
              <w:spacing w:before="0" w:after="283"/>
              <w:jc w:val="left"/>
              <w:rPr/>
            </w:pPr>
            <w:r>
              <w:rPr/>
              <w:t xml:space="preserve">34 </w:t>
            </w:r>
          </w:p>
        </w:tc>
        <w:tc>
          <w:tcPr>
            <w:tcW w:w="61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 607 </w:t>
            </w:r>
          </w:p>
        </w:tc>
        <w:tc>
          <w:tcPr>
            <w:tcW w:w="2626" w:type="dxa"/>
            <w:tcBorders/>
            <w:vAlign w:val="center"/>
          </w:tcPr>
          <w:p>
            <w:pPr>
              <w:pStyle w:val="TableContents"/>
              <w:bidi w:val="0"/>
              <w:spacing w:before="0" w:after="283"/>
              <w:jc w:val="left"/>
              <w:rPr/>
            </w:pPr>
            <w:r>
              <w:rPr/>
              <w:t xml:space="preserve">2016 </w:t>
            </w:r>
          </w:p>
        </w:tc>
        <w:tc>
          <w:tcPr>
            <w:tcW w:w="1306" w:type="dxa"/>
            <w:tcBorders/>
            <w:vAlign w:val="center"/>
          </w:tcPr>
          <w:p>
            <w:pPr>
              <w:pStyle w:val="TableContents"/>
              <w:bidi w:val="0"/>
              <w:spacing w:before="0" w:after="283"/>
              <w:jc w:val="left"/>
              <w:rPr/>
            </w:pPr>
            <w:r>
              <w:rPr/>
              <w:t xml:space="preserve">NFC North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San Francisco 49ers </w:t>
            </w:r>
          </w:p>
        </w:tc>
        <w:tc>
          <w:tcPr>
            <w:tcW w:w="856" w:type="dxa"/>
            <w:tcBorders/>
            <w:vAlign w:val="center"/>
          </w:tcPr>
          <w:p>
            <w:pPr>
              <w:pStyle w:val="TableContents"/>
              <w:bidi w:val="0"/>
              <w:spacing w:before="0" w:after="283"/>
              <w:jc w:val="left"/>
              <w:rPr/>
            </w:pPr>
            <w:r>
              <w:rPr/>
              <w:t xml:space="preserve">50 </w:t>
            </w:r>
          </w:p>
        </w:tc>
        <w:tc>
          <w:tcPr>
            <w:tcW w:w="66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 600 </w:t>
            </w:r>
          </w:p>
        </w:tc>
        <w:tc>
          <w:tcPr>
            <w:tcW w:w="2626" w:type="dxa"/>
            <w:tcBorders/>
            <w:vAlign w:val="center"/>
          </w:tcPr>
          <w:p>
            <w:pPr>
              <w:pStyle w:val="TableContents"/>
              <w:bidi w:val="0"/>
              <w:spacing w:before="0" w:after="283"/>
              <w:jc w:val="left"/>
              <w:rPr/>
            </w:pPr>
            <w:r>
              <w:rPr/>
              <w:t xml:space="preserve">2013 </w:t>
            </w:r>
          </w:p>
        </w:tc>
        <w:tc>
          <w:tcPr>
            <w:tcW w:w="1306" w:type="dxa"/>
            <w:tcBorders/>
            <w:vAlign w:val="center"/>
          </w:tcPr>
          <w:p>
            <w:pPr>
              <w:pStyle w:val="TableContents"/>
              <w:bidi w:val="0"/>
              <w:spacing w:before="0" w:after="283"/>
              <w:jc w:val="left"/>
              <w:rPr/>
            </w:pPr>
            <w:r>
              <w:rPr/>
              <w:t xml:space="preserve">NFC West </w:t>
            </w:r>
          </w:p>
        </w:tc>
      </w:tr>
      <w:tr>
        <w:trPr/>
        <w:tc>
          <w:tcPr>
            <w:tcW w:w="856" w:type="dxa"/>
            <w:tcBorders/>
            <w:vAlign w:val="center"/>
          </w:tcPr>
          <w:p>
            <w:pPr>
              <w:pStyle w:val="TableContents"/>
              <w:bidi w:val="0"/>
              <w:spacing w:before="0" w:after="283"/>
              <w:jc w:val="left"/>
              <w:rPr/>
            </w:pPr>
            <w:r>
              <w:rPr/>
              <w:t xml:space="preserve">5 </w:t>
            </w:r>
          </w:p>
        </w:tc>
        <w:tc>
          <w:tcPr>
            <w:tcW w:w="2431" w:type="dxa"/>
            <w:tcBorders/>
            <w:vAlign w:val="center"/>
          </w:tcPr>
          <w:p>
            <w:pPr>
              <w:pStyle w:val="TableContents"/>
              <w:bidi w:val="0"/>
              <w:spacing w:before="0" w:after="283"/>
              <w:jc w:val="left"/>
              <w:rPr/>
            </w:pPr>
            <w:r>
              <w:rPr>
                <w:color w:val="A9A9A9"/>
              </w:rPr>
              <w:t xml:space="preserve">Pittsburgh Steelers </w:t>
            </w:r>
          </w:p>
        </w:tc>
        <w:tc>
          <w:tcPr>
            <w:tcW w:w="856" w:type="dxa"/>
            <w:tcBorders/>
            <w:vAlign w:val="center"/>
          </w:tcPr>
          <w:p>
            <w:pPr>
              <w:pStyle w:val="TableContents"/>
              <w:bidi w:val="0"/>
              <w:spacing w:before="0" w:after="283"/>
              <w:jc w:val="left"/>
              <w:rPr/>
            </w:pPr>
            <w:r>
              <w:rPr/>
              <w:t xml:space="preserve">61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 590 </w:t>
            </w:r>
          </w:p>
        </w:tc>
        <w:tc>
          <w:tcPr>
            <w:tcW w:w="2626" w:type="dxa"/>
            <w:tcBorders/>
            <w:vAlign w:val="center"/>
          </w:tcPr>
          <w:p>
            <w:pPr>
              <w:pStyle w:val="TableContents"/>
              <w:bidi w:val="0"/>
              <w:spacing w:before="0" w:after="283"/>
              <w:jc w:val="left"/>
              <w:rPr/>
            </w:pPr>
            <w:r>
              <w:rPr/>
              <w:t xml:space="preserve">2017 </w:t>
            </w:r>
          </w:p>
        </w:tc>
        <w:tc>
          <w:tcPr>
            <w:tcW w:w="1306" w:type="dxa"/>
            <w:tcBorders/>
            <w:vAlign w:val="center"/>
          </w:tcPr>
          <w:p>
            <w:pPr>
              <w:pStyle w:val="TableContents"/>
              <w:bidi w:val="0"/>
              <w:spacing w:before="0" w:after="283"/>
              <w:jc w:val="left"/>
              <w:rPr/>
            </w:pPr>
            <w:r>
              <w:rPr/>
              <w:t xml:space="preserve">AFC North </w:t>
            </w:r>
          </w:p>
        </w:tc>
      </w:tr>
      <w:tr>
        <w:trPr/>
        <w:tc>
          <w:tcPr>
            <w:tcW w:w="856" w:type="dxa"/>
            <w:tcBorders/>
            <w:vAlign w:val="center"/>
          </w:tcPr>
          <w:p>
            <w:pPr>
              <w:pStyle w:val="TableContents"/>
              <w:bidi w:val="0"/>
              <w:spacing w:before="0" w:after="283"/>
              <w:jc w:val="left"/>
              <w:rPr/>
            </w:pPr>
            <w:r>
              <w:rPr/>
              <w:t xml:space="preserve">6 </w:t>
            </w:r>
          </w:p>
        </w:tc>
        <w:tc>
          <w:tcPr>
            <w:tcW w:w="2431" w:type="dxa"/>
            <w:tcBorders/>
            <w:vAlign w:val="center"/>
          </w:tcPr>
          <w:p>
            <w:pPr>
              <w:pStyle w:val="TableContents"/>
              <w:bidi w:val="0"/>
              <w:spacing w:before="0" w:after="283"/>
              <w:jc w:val="left"/>
              <w:rPr/>
            </w:pPr>
            <w:r>
              <w:rPr/>
              <w:t xml:space="preserve">Oakland Raiders </w:t>
            </w:r>
          </w:p>
        </w:tc>
        <w:tc>
          <w:tcPr>
            <w:tcW w:w="856" w:type="dxa"/>
            <w:tcBorders/>
            <w:vAlign w:val="center"/>
          </w:tcPr>
          <w:p>
            <w:pPr>
              <w:pStyle w:val="TableContents"/>
              <w:bidi w:val="0"/>
              <w:spacing w:before="0" w:after="283"/>
              <w:jc w:val="left"/>
              <w:rPr/>
            </w:pPr>
            <w:r>
              <w:rPr/>
              <w:t xml:space="preserve">44 </w:t>
            </w:r>
          </w:p>
        </w:tc>
        <w:tc>
          <w:tcPr>
            <w:tcW w:w="661" w:type="dxa"/>
            <w:tcBorders/>
            <w:vAlign w:val="center"/>
          </w:tcPr>
          <w:p>
            <w:pPr>
              <w:pStyle w:val="TableContents"/>
              <w:bidi w:val="0"/>
              <w:spacing w:before="0" w:after="283"/>
              <w:jc w:val="left"/>
              <w:rPr/>
            </w:pPr>
            <w:r>
              <w:rPr/>
              <w:t xml:space="preserve">25 </w:t>
            </w:r>
          </w:p>
        </w:tc>
        <w:tc>
          <w:tcPr>
            <w:tcW w:w="61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 568 </w:t>
            </w:r>
          </w:p>
        </w:tc>
        <w:tc>
          <w:tcPr>
            <w:tcW w:w="2626" w:type="dxa"/>
            <w:tcBorders/>
            <w:vAlign w:val="center"/>
          </w:tcPr>
          <w:p>
            <w:pPr>
              <w:pStyle w:val="TableContents"/>
              <w:bidi w:val="0"/>
              <w:spacing w:before="0" w:after="283"/>
              <w:jc w:val="left"/>
              <w:rPr/>
            </w:pPr>
            <w:r>
              <w:rPr/>
              <w:t xml:space="preserve">2016 </w:t>
            </w:r>
          </w:p>
        </w:tc>
        <w:tc>
          <w:tcPr>
            <w:tcW w:w="1306" w:type="dxa"/>
            <w:tcBorders/>
            <w:vAlign w:val="center"/>
          </w:tcPr>
          <w:p>
            <w:pPr>
              <w:pStyle w:val="TableContents"/>
              <w:bidi w:val="0"/>
              <w:spacing w:before="0" w:after="283"/>
              <w:jc w:val="left"/>
              <w:rPr/>
            </w:pPr>
            <w:r>
              <w:rPr/>
              <w:t xml:space="preserve">AFC West </w:t>
            </w:r>
          </w:p>
        </w:tc>
      </w:tr>
      <w:tr>
        <w:trPr/>
        <w:tc>
          <w:tcPr>
            <w:tcW w:w="856" w:type="dxa"/>
            <w:tcBorders/>
            <w:vAlign w:val="center"/>
          </w:tcPr>
          <w:p>
            <w:pPr>
              <w:pStyle w:val="TableContents"/>
              <w:bidi w:val="0"/>
              <w:spacing w:before="0" w:after="283"/>
              <w:jc w:val="left"/>
              <w:rPr/>
            </w:pPr>
            <w:r>
              <w:rPr/>
              <w:t xml:space="preserve">7 </w:t>
            </w:r>
          </w:p>
        </w:tc>
        <w:tc>
          <w:tcPr>
            <w:tcW w:w="2431" w:type="dxa"/>
            <w:tcBorders/>
            <w:vAlign w:val="center"/>
          </w:tcPr>
          <w:p>
            <w:pPr>
              <w:pStyle w:val="TableContents"/>
              <w:bidi w:val="0"/>
              <w:spacing w:before="0" w:after="283"/>
              <w:jc w:val="left"/>
              <w:rPr/>
            </w:pPr>
            <w:r>
              <w:rPr/>
              <w:t xml:space="preserve">Dallas Cowboys </w:t>
            </w:r>
          </w:p>
        </w:tc>
        <w:tc>
          <w:tcPr>
            <w:tcW w:w="856" w:type="dxa"/>
            <w:tcBorders/>
            <w:vAlign w:val="center"/>
          </w:tcPr>
          <w:p>
            <w:pPr>
              <w:pStyle w:val="TableContents"/>
              <w:bidi w:val="0"/>
              <w:spacing w:before="0" w:after="283"/>
              <w:jc w:val="left"/>
              <w:rPr/>
            </w:pPr>
            <w:r>
              <w:rPr/>
              <w:t xml:space="preserve">61 </w:t>
            </w:r>
          </w:p>
        </w:tc>
        <w:tc>
          <w:tcPr>
            <w:tcW w:w="661" w:type="dxa"/>
            <w:tcBorders/>
            <w:vAlign w:val="center"/>
          </w:tcPr>
          <w:p>
            <w:pPr>
              <w:pStyle w:val="TableContents"/>
              <w:bidi w:val="0"/>
              <w:spacing w:before="0" w:after="283"/>
              <w:jc w:val="left"/>
              <w:rPr/>
            </w:pPr>
            <w:r>
              <w:rPr/>
              <w:t xml:space="preserve">34 </w:t>
            </w:r>
          </w:p>
        </w:tc>
        <w:tc>
          <w:tcPr>
            <w:tcW w:w="61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 557 </w:t>
            </w:r>
          </w:p>
        </w:tc>
        <w:tc>
          <w:tcPr>
            <w:tcW w:w="2626" w:type="dxa"/>
            <w:tcBorders/>
            <w:vAlign w:val="center"/>
          </w:tcPr>
          <w:p>
            <w:pPr>
              <w:pStyle w:val="TableContents"/>
              <w:bidi w:val="0"/>
              <w:spacing w:before="0" w:after="283"/>
              <w:jc w:val="left"/>
              <w:rPr/>
            </w:pPr>
            <w:r>
              <w:rPr/>
              <w:t xml:space="preserve">2016 </w:t>
            </w:r>
          </w:p>
        </w:tc>
        <w:tc>
          <w:tcPr>
            <w:tcW w:w="1306" w:type="dxa"/>
            <w:tcBorders/>
            <w:vAlign w:val="center"/>
          </w:tcPr>
          <w:p>
            <w:pPr>
              <w:pStyle w:val="TableContents"/>
              <w:bidi w:val="0"/>
              <w:spacing w:before="0" w:after="283"/>
              <w:jc w:val="left"/>
              <w:rPr/>
            </w:pPr>
            <w:r>
              <w:rPr/>
              <w:t xml:space="preserve">NFC East </w:t>
            </w:r>
          </w:p>
        </w:tc>
      </w:tr>
      <w:tr>
        <w:trPr/>
        <w:tc>
          <w:tcPr>
            <w:tcW w:w="856" w:type="dxa"/>
            <w:tcBorders/>
            <w:vAlign w:val="center"/>
          </w:tcPr>
          <w:p>
            <w:pPr>
              <w:pStyle w:val="TableContents"/>
              <w:bidi w:val="0"/>
              <w:spacing w:before="0" w:after="283"/>
              <w:jc w:val="left"/>
              <w:rPr/>
            </w:pPr>
            <w:r>
              <w:rPr/>
              <w:t xml:space="preserve">8 (tasapeli) </w:t>
            </w:r>
          </w:p>
        </w:tc>
        <w:tc>
          <w:tcPr>
            <w:tcW w:w="2431" w:type="dxa"/>
            <w:tcBorders/>
            <w:vAlign w:val="center"/>
          </w:tcPr>
          <w:p>
            <w:pPr>
              <w:pStyle w:val="TableContents"/>
              <w:bidi w:val="0"/>
              <w:spacing w:before="0" w:after="283"/>
              <w:jc w:val="left"/>
              <w:rPr/>
            </w:pPr>
            <w:r>
              <w:rPr/>
              <w:t xml:space="preserve">Denver Broncos </w:t>
            </w:r>
          </w:p>
        </w:tc>
        <w:tc>
          <w:tcPr>
            <w:tcW w:w="856" w:type="dxa"/>
            <w:tcBorders/>
            <w:vAlign w:val="center"/>
          </w:tcPr>
          <w:p>
            <w:pPr>
              <w:pStyle w:val="TableContents"/>
              <w:bidi w:val="0"/>
              <w:spacing w:before="0" w:after="283"/>
              <w:jc w:val="left"/>
              <w:rPr/>
            </w:pPr>
            <w:r>
              <w:rPr/>
              <w:t xml:space="preserve">42 </w:t>
            </w:r>
          </w:p>
        </w:tc>
        <w:tc>
          <w:tcPr>
            <w:tcW w:w="661"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 548 </w:t>
            </w:r>
          </w:p>
        </w:tc>
        <w:tc>
          <w:tcPr>
            <w:tcW w:w="2626" w:type="dxa"/>
            <w:tcBorders/>
            <w:vAlign w:val="center"/>
          </w:tcPr>
          <w:p>
            <w:pPr>
              <w:pStyle w:val="TableContents"/>
              <w:bidi w:val="0"/>
              <w:spacing w:before="0" w:after="283"/>
              <w:jc w:val="left"/>
              <w:rPr/>
            </w:pPr>
            <w:r>
              <w:rPr/>
              <w:t xml:space="preserve">2015 </w:t>
            </w:r>
          </w:p>
        </w:tc>
        <w:tc>
          <w:tcPr>
            <w:tcW w:w="1306" w:type="dxa"/>
            <w:tcBorders/>
            <w:vAlign w:val="center"/>
          </w:tcPr>
          <w:p>
            <w:pPr>
              <w:pStyle w:val="TableContents"/>
              <w:bidi w:val="0"/>
              <w:spacing w:before="0" w:after="283"/>
              <w:jc w:val="left"/>
              <w:rPr/>
            </w:pPr>
            <w:r>
              <w:rPr/>
              <w:t xml:space="preserve">AFC West </w:t>
            </w:r>
          </w:p>
        </w:tc>
      </w:tr>
      <w:tr>
        <w:trPr/>
        <w:tc>
          <w:tcPr>
            <w:tcW w:w="856" w:type="dxa"/>
            <w:tcBorders/>
            <w:vAlign w:val="center"/>
          </w:tcPr>
          <w:p>
            <w:pPr>
              <w:pStyle w:val="TableContents"/>
              <w:bidi w:val="0"/>
              <w:spacing w:before="0" w:after="283"/>
              <w:jc w:val="left"/>
              <w:rPr/>
            </w:pPr>
            <w:r>
              <w:rPr/>
              <w:t xml:space="preserve">8 (tasapeli) </w:t>
            </w:r>
          </w:p>
        </w:tc>
        <w:tc>
          <w:tcPr>
            <w:tcW w:w="2431" w:type="dxa"/>
            <w:tcBorders/>
            <w:vAlign w:val="center"/>
          </w:tcPr>
          <w:p>
            <w:pPr>
              <w:pStyle w:val="TableContents"/>
              <w:bidi w:val="0"/>
              <w:spacing w:before="0" w:after="283"/>
              <w:jc w:val="left"/>
              <w:rPr/>
            </w:pPr>
            <w:r>
              <w:rPr/>
              <w:t xml:space="preserve">Washington Redskins </w:t>
            </w:r>
          </w:p>
        </w:tc>
        <w:tc>
          <w:tcPr>
            <w:tcW w:w="856" w:type="dxa"/>
            <w:tcBorders/>
            <w:vAlign w:val="center"/>
          </w:tcPr>
          <w:p>
            <w:pPr>
              <w:pStyle w:val="TableContents"/>
              <w:bidi w:val="0"/>
              <w:spacing w:before="0" w:after="283"/>
              <w:jc w:val="left"/>
              <w:rPr/>
            </w:pPr>
            <w:r>
              <w:rPr/>
              <w:t xml:space="preserve">42 </w:t>
            </w:r>
          </w:p>
        </w:tc>
        <w:tc>
          <w:tcPr>
            <w:tcW w:w="661"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 548 </w:t>
            </w:r>
          </w:p>
        </w:tc>
        <w:tc>
          <w:tcPr>
            <w:tcW w:w="2626" w:type="dxa"/>
            <w:tcBorders/>
            <w:vAlign w:val="center"/>
          </w:tcPr>
          <w:p>
            <w:pPr>
              <w:pStyle w:val="TableContents"/>
              <w:bidi w:val="0"/>
              <w:spacing w:before="0" w:after="283"/>
              <w:jc w:val="left"/>
              <w:rPr/>
            </w:pPr>
            <w:r>
              <w:rPr/>
              <w:t xml:space="preserve">2015 </w:t>
            </w:r>
          </w:p>
        </w:tc>
        <w:tc>
          <w:tcPr>
            <w:tcW w:w="1306" w:type="dxa"/>
            <w:tcBorders/>
            <w:vAlign w:val="center"/>
          </w:tcPr>
          <w:p>
            <w:pPr>
              <w:pStyle w:val="TableContents"/>
              <w:bidi w:val="0"/>
              <w:spacing w:before="0" w:after="283"/>
              <w:jc w:val="left"/>
              <w:rPr/>
            </w:pPr>
            <w:r>
              <w:rPr/>
              <w:t xml:space="preserve">NFC East </w:t>
            </w:r>
          </w:p>
        </w:tc>
      </w:tr>
      <w:tr>
        <w:trPr/>
        <w:tc>
          <w:tcPr>
            <w:tcW w:w="856" w:type="dxa"/>
            <w:tcBorders/>
            <w:vAlign w:val="center"/>
          </w:tcPr>
          <w:p>
            <w:pPr>
              <w:pStyle w:val="TableContents"/>
              <w:bidi w:val="0"/>
              <w:spacing w:before="0" w:after="283"/>
              <w:jc w:val="left"/>
              <w:rPr/>
            </w:pPr>
            <w:r>
              <w:rPr/>
              <w:t xml:space="preserve">10 </w:t>
            </w:r>
          </w:p>
        </w:tc>
        <w:tc>
          <w:tcPr>
            <w:tcW w:w="2431" w:type="dxa"/>
            <w:tcBorders/>
            <w:vAlign w:val="center"/>
          </w:tcPr>
          <w:p>
            <w:pPr>
              <w:pStyle w:val="TableContents"/>
              <w:bidi w:val="0"/>
              <w:spacing w:before="0" w:after="283"/>
              <w:jc w:val="left"/>
              <w:rPr/>
            </w:pPr>
            <w:r>
              <w:rPr/>
              <w:t xml:space="preserve">Carolina Panthers </w:t>
            </w:r>
          </w:p>
        </w:tc>
        <w:tc>
          <w:tcPr>
            <w:tcW w:w="856" w:type="dxa"/>
            <w:tcBorders/>
            <w:vAlign w:val="center"/>
          </w:tcPr>
          <w:p>
            <w:pPr>
              <w:pStyle w:val="TableContents"/>
              <w:bidi w:val="0"/>
              <w:spacing w:before="0" w:after="283"/>
              <w:jc w:val="left"/>
              <w:rPr/>
            </w:pPr>
            <w:r>
              <w:rPr/>
              <w:t xml:space="preserve">17 </w:t>
            </w:r>
          </w:p>
        </w:tc>
        <w:tc>
          <w:tcPr>
            <w:tcW w:w="661"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 529 </w:t>
            </w:r>
          </w:p>
        </w:tc>
        <w:tc>
          <w:tcPr>
            <w:tcW w:w="2626" w:type="dxa"/>
            <w:tcBorders/>
            <w:vAlign w:val="center"/>
          </w:tcPr>
          <w:p>
            <w:pPr>
              <w:pStyle w:val="TableContents"/>
              <w:bidi w:val="0"/>
              <w:spacing w:before="0" w:after="283"/>
              <w:jc w:val="left"/>
              <w:rPr/>
            </w:pPr>
            <w:r>
              <w:rPr/>
              <w:t xml:space="preserve">2017 </w:t>
            </w:r>
          </w:p>
        </w:tc>
        <w:tc>
          <w:tcPr>
            <w:tcW w:w="1306" w:type="dxa"/>
            <w:tcBorders/>
            <w:vAlign w:val="center"/>
          </w:tcPr>
          <w:p>
            <w:pPr>
              <w:pStyle w:val="TableContents"/>
              <w:bidi w:val="0"/>
              <w:spacing w:before="0" w:after="283"/>
              <w:jc w:val="left"/>
              <w:rPr/>
            </w:pPr>
            <w:r>
              <w:rPr/>
              <w:t xml:space="preserve">NFC South </w:t>
            </w:r>
          </w:p>
        </w:tc>
      </w:tr>
      <w:tr>
        <w:trPr/>
        <w:tc>
          <w:tcPr>
            <w:tcW w:w="856" w:type="dxa"/>
            <w:tcBorders/>
            <w:vAlign w:val="center"/>
          </w:tcPr>
          <w:p>
            <w:pPr>
              <w:pStyle w:val="TableContents"/>
              <w:bidi w:val="0"/>
              <w:spacing w:before="0" w:after="283"/>
              <w:jc w:val="left"/>
              <w:rPr/>
            </w:pPr>
            <w:r>
              <w:rPr/>
              <w:t xml:space="preserve">11 </w:t>
            </w:r>
          </w:p>
        </w:tc>
        <w:tc>
          <w:tcPr>
            <w:tcW w:w="2431" w:type="dxa"/>
            <w:tcBorders/>
            <w:vAlign w:val="center"/>
          </w:tcPr>
          <w:p>
            <w:pPr>
              <w:pStyle w:val="TableContents"/>
              <w:bidi w:val="0"/>
              <w:spacing w:before="0" w:after="283"/>
              <w:jc w:val="left"/>
              <w:rPr/>
            </w:pPr>
            <w:r>
              <w:rPr/>
              <w:t xml:space="preserve">Seattle Seahawks </w:t>
            </w:r>
          </w:p>
        </w:tc>
        <w:tc>
          <w:tcPr>
            <w:tcW w:w="856" w:type="dxa"/>
            <w:tcBorders/>
            <w:vAlign w:val="center"/>
          </w:tcPr>
          <w:p>
            <w:pPr>
              <w:pStyle w:val="TableContents"/>
              <w:bidi w:val="0"/>
              <w:spacing w:before="0" w:after="283"/>
              <w:jc w:val="left"/>
              <w:rPr/>
            </w:pPr>
            <w:r>
              <w:rPr/>
              <w:t xml:space="preserve">31 </w:t>
            </w:r>
          </w:p>
        </w:tc>
        <w:tc>
          <w:tcPr>
            <w:tcW w:w="661" w:type="dxa"/>
            <w:tcBorders/>
            <w:vAlign w:val="center"/>
          </w:tcPr>
          <w:p>
            <w:pPr>
              <w:pStyle w:val="TableContents"/>
              <w:bidi w:val="0"/>
              <w:spacing w:before="0" w:after="283"/>
              <w:jc w:val="left"/>
              <w:rPr/>
            </w:pPr>
            <w:r>
              <w:rPr/>
              <w:t xml:space="preserve">16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 516 </w:t>
            </w:r>
          </w:p>
        </w:tc>
        <w:tc>
          <w:tcPr>
            <w:tcW w:w="2626" w:type="dxa"/>
            <w:tcBorders/>
            <w:vAlign w:val="center"/>
          </w:tcPr>
          <w:p>
            <w:pPr>
              <w:pStyle w:val="TableContents"/>
              <w:bidi w:val="0"/>
              <w:spacing w:before="0" w:after="283"/>
              <w:jc w:val="left"/>
              <w:rPr/>
            </w:pPr>
            <w:r>
              <w:rPr/>
              <w:t xml:space="preserve">2016 </w:t>
            </w:r>
          </w:p>
        </w:tc>
        <w:tc>
          <w:tcPr>
            <w:tcW w:w="1306" w:type="dxa"/>
            <w:tcBorders/>
            <w:vAlign w:val="center"/>
          </w:tcPr>
          <w:p>
            <w:pPr>
              <w:pStyle w:val="TableContents"/>
              <w:bidi w:val="0"/>
              <w:spacing w:before="0" w:after="283"/>
              <w:jc w:val="left"/>
              <w:rPr/>
            </w:pPr>
            <w:r>
              <w:rPr/>
              <w:t xml:space="preserve">NFC West </w:t>
            </w:r>
          </w:p>
        </w:tc>
      </w:tr>
      <w:tr>
        <w:trPr/>
        <w:tc>
          <w:tcPr>
            <w:tcW w:w="856" w:type="dxa"/>
            <w:tcBorders/>
            <w:vAlign w:val="center"/>
          </w:tcPr>
          <w:p>
            <w:pPr>
              <w:pStyle w:val="TableContents"/>
              <w:bidi w:val="0"/>
              <w:spacing w:before="0" w:after="283"/>
              <w:jc w:val="left"/>
              <w:rPr/>
            </w:pPr>
            <w:r>
              <w:rPr/>
              <w:t xml:space="preserve">12 </w:t>
            </w:r>
          </w:p>
        </w:tc>
        <w:tc>
          <w:tcPr>
            <w:tcW w:w="2431" w:type="dxa"/>
            <w:tcBorders/>
            <w:vAlign w:val="center"/>
          </w:tcPr>
          <w:p>
            <w:pPr>
              <w:pStyle w:val="TableContents"/>
              <w:bidi w:val="0"/>
              <w:spacing w:before="0" w:after="283"/>
              <w:jc w:val="left"/>
              <w:rPr/>
            </w:pPr>
            <w:r>
              <w:rPr/>
              <w:t xml:space="preserve">Philadelphia Eagles </w:t>
            </w:r>
          </w:p>
        </w:tc>
        <w:tc>
          <w:tcPr>
            <w:tcW w:w="856" w:type="dxa"/>
            <w:tcBorders/>
            <w:vAlign w:val="center"/>
          </w:tcPr>
          <w:p>
            <w:pPr>
              <w:pStyle w:val="TableContents"/>
              <w:bidi w:val="0"/>
              <w:spacing w:before="0" w:after="283"/>
              <w:jc w:val="left"/>
              <w:rPr/>
            </w:pPr>
            <w:r>
              <w:rPr/>
              <w:t xml:space="preserve">43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 512 </w:t>
            </w:r>
          </w:p>
        </w:tc>
        <w:tc>
          <w:tcPr>
            <w:tcW w:w="2626" w:type="dxa"/>
            <w:tcBorders/>
            <w:vAlign w:val="center"/>
          </w:tcPr>
          <w:p>
            <w:pPr>
              <w:pStyle w:val="TableContents"/>
              <w:bidi w:val="0"/>
              <w:spacing w:before="0" w:after="283"/>
              <w:jc w:val="left"/>
              <w:rPr/>
            </w:pPr>
            <w:r>
              <w:rPr/>
              <w:t xml:space="preserve">2017 </w:t>
            </w:r>
          </w:p>
        </w:tc>
        <w:tc>
          <w:tcPr>
            <w:tcW w:w="1306" w:type="dxa"/>
            <w:tcBorders/>
            <w:vAlign w:val="center"/>
          </w:tcPr>
          <w:p>
            <w:pPr>
              <w:pStyle w:val="TableContents"/>
              <w:bidi w:val="0"/>
              <w:spacing w:before="0" w:after="283"/>
              <w:jc w:val="left"/>
              <w:rPr/>
            </w:pPr>
            <w:r>
              <w:rPr/>
              <w:t xml:space="preserve">NFC East </w:t>
            </w:r>
          </w:p>
        </w:tc>
      </w:tr>
      <w:tr>
        <w:trPr/>
        <w:tc>
          <w:tcPr>
            <w:tcW w:w="856" w:type="dxa"/>
            <w:tcBorders/>
            <w:vAlign w:val="center"/>
          </w:tcPr>
          <w:p>
            <w:pPr>
              <w:pStyle w:val="TableContents"/>
              <w:bidi w:val="0"/>
              <w:spacing w:before="0" w:after="283"/>
              <w:jc w:val="left"/>
              <w:rPr/>
            </w:pPr>
            <w:r>
              <w:rPr/>
              <w:t xml:space="preserve">13 </w:t>
            </w:r>
          </w:p>
        </w:tc>
        <w:tc>
          <w:tcPr>
            <w:tcW w:w="2431" w:type="dxa"/>
            <w:tcBorders/>
            <w:vAlign w:val="center"/>
          </w:tcPr>
          <w:p>
            <w:pPr>
              <w:pStyle w:val="TableContents"/>
              <w:bidi w:val="0"/>
              <w:spacing w:before="0" w:after="283"/>
              <w:jc w:val="left"/>
              <w:rPr/>
            </w:pPr>
            <w:r>
              <w:rPr/>
              <w:t xml:space="preserve">Jacksonville Jaguars </w:t>
            </w:r>
          </w:p>
        </w:tc>
        <w:tc>
          <w:tcPr>
            <w:tcW w:w="856" w:type="dxa"/>
            <w:tcBorders/>
            <w:vAlign w:val="center"/>
          </w:tcPr>
          <w:p>
            <w:pPr>
              <w:pStyle w:val="TableContents"/>
              <w:bidi w:val="0"/>
              <w:spacing w:before="0" w:after="283"/>
              <w:jc w:val="left"/>
              <w:rPr/>
            </w:pPr>
            <w:r>
              <w:rPr/>
              <w:t xml:space="preserve">14 </w:t>
            </w:r>
          </w:p>
        </w:tc>
        <w:tc>
          <w:tcPr>
            <w:tcW w:w="66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 500 </w:t>
            </w:r>
          </w:p>
        </w:tc>
        <w:tc>
          <w:tcPr>
            <w:tcW w:w="2626" w:type="dxa"/>
            <w:tcBorders/>
            <w:vAlign w:val="center"/>
          </w:tcPr>
          <w:p>
            <w:pPr>
              <w:pStyle w:val="TableContents"/>
              <w:bidi w:val="0"/>
              <w:spacing w:before="0" w:after="283"/>
              <w:jc w:val="left"/>
              <w:rPr/>
            </w:pPr>
            <w:r>
              <w:rPr/>
              <w:t xml:space="preserve">2017 </w:t>
            </w:r>
          </w:p>
        </w:tc>
        <w:tc>
          <w:tcPr>
            <w:tcW w:w="1306" w:type="dxa"/>
            <w:tcBorders/>
            <w:vAlign w:val="center"/>
          </w:tcPr>
          <w:p>
            <w:pPr>
              <w:pStyle w:val="TableContents"/>
              <w:bidi w:val="0"/>
              <w:spacing w:before="0" w:after="283"/>
              <w:jc w:val="left"/>
              <w:rPr/>
            </w:pPr>
            <w:r>
              <w:rPr/>
              <w:t xml:space="preserve">AFC South </w:t>
            </w:r>
          </w:p>
        </w:tc>
      </w:tr>
      <w:tr>
        <w:trPr/>
        <w:tc>
          <w:tcPr>
            <w:tcW w:w="856" w:type="dxa"/>
            <w:tcBorders/>
            <w:vAlign w:val="center"/>
          </w:tcPr>
          <w:p>
            <w:pPr>
              <w:pStyle w:val="TableContents"/>
              <w:bidi w:val="0"/>
              <w:spacing w:before="0" w:after="283"/>
              <w:jc w:val="left"/>
              <w:rPr/>
            </w:pPr>
            <w:r>
              <w:rPr/>
              <w:t xml:space="preserve">14 </w:t>
            </w:r>
          </w:p>
        </w:tc>
        <w:tc>
          <w:tcPr>
            <w:tcW w:w="2431" w:type="dxa"/>
            <w:tcBorders/>
            <w:vAlign w:val="center"/>
          </w:tcPr>
          <w:p>
            <w:pPr>
              <w:pStyle w:val="TableContents"/>
              <w:bidi w:val="0"/>
              <w:spacing w:before="0" w:after="283"/>
              <w:jc w:val="left"/>
              <w:rPr/>
            </w:pPr>
            <w:r>
              <w:rPr/>
              <w:t xml:space="preserve">New York Giants </w:t>
            </w:r>
          </w:p>
        </w:tc>
        <w:tc>
          <w:tcPr>
            <w:tcW w:w="856" w:type="dxa"/>
            <w:tcBorders/>
            <w:vAlign w:val="center"/>
          </w:tcPr>
          <w:p>
            <w:pPr>
              <w:pStyle w:val="TableContents"/>
              <w:bidi w:val="0"/>
              <w:spacing w:before="0" w:after="283"/>
              <w:jc w:val="left"/>
              <w:rPr/>
            </w:pPr>
            <w:r>
              <w:rPr/>
              <w:t xml:space="preserve">49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 490 </w:t>
            </w:r>
          </w:p>
        </w:tc>
        <w:tc>
          <w:tcPr>
            <w:tcW w:w="2626" w:type="dxa"/>
            <w:tcBorders/>
            <w:vAlign w:val="center"/>
          </w:tcPr>
          <w:p>
            <w:pPr>
              <w:pStyle w:val="TableContents"/>
              <w:bidi w:val="0"/>
              <w:spacing w:before="0" w:after="283"/>
              <w:jc w:val="left"/>
              <w:rPr/>
            </w:pPr>
            <w:r>
              <w:rPr/>
              <w:t xml:space="preserve">2016 </w:t>
            </w:r>
          </w:p>
        </w:tc>
        <w:tc>
          <w:tcPr>
            <w:tcW w:w="1306" w:type="dxa"/>
            <w:tcBorders/>
            <w:vAlign w:val="center"/>
          </w:tcPr>
          <w:p>
            <w:pPr>
              <w:pStyle w:val="TableContents"/>
              <w:bidi w:val="0"/>
              <w:spacing w:before="0" w:after="283"/>
              <w:jc w:val="left"/>
              <w:rPr/>
            </w:pPr>
            <w:r>
              <w:rPr/>
              <w:t xml:space="preserve">NFC East </w:t>
            </w:r>
          </w:p>
        </w:tc>
      </w:tr>
      <w:tr>
        <w:trPr/>
        <w:tc>
          <w:tcPr>
            <w:tcW w:w="856" w:type="dxa"/>
            <w:tcBorders/>
            <w:vAlign w:val="center"/>
          </w:tcPr>
          <w:p>
            <w:pPr>
              <w:pStyle w:val="TableContents"/>
              <w:bidi w:val="0"/>
              <w:spacing w:before="0" w:after="283"/>
              <w:jc w:val="left"/>
              <w:rPr/>
            </w:pPr>
            <w:r>
              <w:rPr/>
              <w:t xml:space="preserve">15 </w:t>
            </w:r>
          </w:p>
        </w:tc>
        <w:tc>
          <w:tcPr>
            <w:tcW w:w="2431" w:type="dxa"/>
            <w:tcBorders/>
            <w:vAlign w:val="center"/>
          </w:tcPr>
          <w:p>
            <w:pPr>
              <w:pStyle w:val="TableContents"/>
              <w:bidi w:val="0"/>
              <w:spacing w:before="0" w:after="283"/>
              <w:jc w:val="left"/>
              <w:rPr/>
            </w:pPr>
            <w:r>
              <w:rPr/>
              <w:t xml:space="preserve">Indianapolis Colts </w:t>
            </w:r>
          </w:p>
        </w:tc>
        <w:tc>
          <w:tcPr>
            <w:tcW w:w="856"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 489 </w:t>
            </w:r>
          </w:p>
        </w:tc>
        <w:tc>
          <w:tcPr>
            <w:tcW w:w="2626" w:type="dxa"/>
            <w:tcBorders/>
            <w:vAlign w:val="center"/>
          </w:tcPr>
          <w:p>
            <w:pPr>
              <w:pStyle w:val="TableContents"/>
              <w:bidi w:val="0"/>
              <w:spacing w:before="0" w:after="283"/>
              <w:jc w:val="left"/>
              <w:rPr/>
            </w:pPr>
            <w:r>
              <w:rPr/>
              <w:t xml:space="preserve">2014 </w:t>
            </w:r>
          </w:p>
        </w:tc>
        <w:tc>
          <w:tcPr>
            <w:tcW w:w="1306" w:type="dxa"/>
            <w:tcBorders/>
            <w:vAlign w:val="center"/>
          </w:tcPr>
          <w:p>
            <w:pPr>
              <w:pStyle w:val="TableContents"/>
              <w:bidi w:val="0"/>
              <w:spacing w:before="0" w:after="283"/>
              <w:jc w:val="left"/>
              <w:rPr/>
            </w:pPr>
            <w:r>
              <w:rPr/>
              <w:t xml:space="preserve">AFC South </w:t>
            </w:r>
          </w:p>
        </w:tc>
      </w:tr>
      <w:tr>
        <w:trPr/>
        <w:tc>
          <w:tcPr>
            <w:tcW w:w="856" w:type="dxa"/>
            <w:tcBorders/>
            <w:vAlign w:val="center"/>
          </w:tcPr>
          <w:p>
            <w:pPr>
              <w:pStyle w:val="TableContents"/>
              <w:bidi w:val="0"/>
              <w:spacing w:before="0" w:after="283"/>
              <w:jc w:val="left"/>
              <w:rPr/>
            </w:pPr>
            <w:r>
              <w:rPr/>
              <w:t xml:space="preserve">16 </w:t>
            </w:r>
          </w:p>
        </w:tc>
        <w:tc>
          <w:tcPr>
            <w:tcW w:w="2431" w:type="dxa"/>
            <w:tcBorders/>
            <w:vAlign w:val="center"/>
          </w:tcPr>
          <w:p>
            <w:pPr>
              <w:pStyle w:val="TableContents"/>
              <w:bidi w:val="0"/>
              <w:spacing w:before="0" w:after="283"/>
              <w:jc w:val="left"/>
              <w:rPr/>
            </w:pPr>
            <w:r>
              <w:rPr/>
              <w:t xml:space="preserve">Miami Dolphins </w:t>
            </w:r>
          </w:p>
        </w:tc>
        <w:tc>
          <w:tcPr>
            <w:tcW w:w="856" w:type="dxa"/>
            <w:tcBorders/>
            <w:vAlign w:val="center"/>
          </w:tcPr>
          <w:p>
            <w:pPr>
              <w:pStyle w:val="TableContents"/>
              <w:bidi w:val="0"/>
              <w:spacing w:before="0" w:after="283"/>
              <w:jc w:val="left"/>
              <w:rPr/>
            </w:pPr>
            <w:r>
              <w:rPr/>
              <w:t xml:space="preserve">41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 488 </w:t>
            </w:r>
          </w:p>
        </w:tc>
        <w:tc>
          <w:tcPr>
            <w:tcW w:w="2626" w:type="dxa"/>
            <w:tcBorders/>
            <w:vAlign w:val="center"/>
          </w:tcPr>
          <w:p>
            <w:pPr>
              <w:pStyle w:val="TableContents"/>
              <w:bidi w:val="0"/>
              <w:spacing w:before="0" w:after="283"/>
              <w:jc w:val="left"/>
              <w:rPr/>
            </w:pPr>
            <w:r>
              <w:rPr/>
              <w:t xml:space="preserve">2016 </w:t>
            </w:r>
          </w:p>
        </w:tc>
        <w:tc>
          <w:tcPr>
            <w:tcW w:w="1306" w:type="dxa"/>
            <w:tcBorders/>
            <w:vAlign w:val="center"/>
          </w:tcPr>
          <w:p>
            <w:pPr>
              <w:pStyle w:val="TableContents"/>
              <w:bidi w:val="0"/>
              <w:spacing w:before="0" w:after="283"/>
              <w:jc w:val="left"/>
              <w:rPr/>
            </w:pPr>
            <w:r>
              <w:rPr/>
              <w:t xml:space="preserve">AFC East </w:t>
            </w:r>
          </w:p>
        </w:tc>
      </w:tr>
      <w:tr>
        <w:trPr/>
        <w:tc>
          <w:tcPr>
            <w:tcW w:w="856" w:type="dxa"/>
            <w:tcBorders/>
            <w:vAlign w:val="center"/>
          </w:tcPr>
          <w:p>
            <w:pPr>
              <w:pStyle w:val="TableContents"/>
              <w:bidi w:val="0"/>
              <w:spacing w:before="0" w:after="283"/>
              <w:jc w:val="left"/>
              <w:rPr/>
            </w:pPr>
            <w:r>
              <w:rPr/>
              <w:t xml:space="preserve">17 </w:t>
            </w:r>
          </w:p>
        </w:tc>
        <w:tc>
          <w:tcPr>
            <w:tcW w:w="2431" w:type="dxa"/>
            <w:tcBorders/>
            <w:vAlign w:val="center"/>
          </w:tcPr>
          <w:p>
            <w:pPr>
              <w:pStyle w:val="TableContents"/>
              <w:bidi w:val="0"/>
              <w:spacing w:before="0" w:after="283"/>
              <w:jc w:val="left"/>
              <w:rPr/>
            </w:pPr>
            <w:r>
              <w:rPr/>
              <w:t xml:space="preserve">Chicago Bears </w:t>
            </w:r>
          </w:p>
        </w:tc>
        <w:tc>
          <w:tcPr>
            <w:tcW w:w="856" w:type="dxa"/>
            <w:tcBorders/>
            <w:vAlign w:val="center"/>
          </w:tcPr>
          <w:p>
            <w:pPr>
              <w:pStyle w:val="TableContents"/>
              <w:bidi w:val="0"/>
              <w:spacing w:before="0" w:after="283"/>
              <w:jc w:val="left"/>
              <w:rPr/>
            </w:pPr>
            <w:r>
              <w:rPr/>
              <w:t xml:space="preserve">35 </w:t>
            </w:r>
          </w:p>
        </w:tc>
        <w:tc>
          <w:tcPr>
            <w:tcW w:w="661" w:type="dxa"/>
            <w:tcBorders/>
            <w:vAlign w:val="center"/>
          </w:tcPr>
          <w:p>
            <w:pPr>
              <w:pStyle w:val="TableContents"/>
              <w:bidi w:val="0"/>
              <w:spacing w:before="0" w:after="283"/>
              <w:jc w:val="left"/>
              <w:rPr/>
            </w:pPr>
            <w:r>
              <w:rPr/>
              <w:t xml:space="preserve">17 </w:t>
            </w:r>
          </w:p>
        </w:tc>
        <w:tc>
          <w:tcPr>
            <w:tcW w:w="61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 486 </w:t>
            </w:r>
          </w:p>
        </w:tc>
        <w:tc>
          <w:tcPr>
            <w:tcW w:w="262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NFC North </w:t>
            </w:r>
          </w:p>
        </w:tc>
      </w:tr>
      <w:tr>
        <w:trPr/>
        <w:tc>
          <w:tcPr>
            <w:tcW w:w="856" w:type="dxa"/>
            <w:tcBorders/>
            <w:vAlign w:val="center"/>
          </w:tcPr>
          <w:p>
            <w:pPr>
              <w:pStyle w:val="TableContents"/>
              <w:bidi w:val="0"/>
              <w:spacing w:before="0" w:after="283"/>
              <w:jc w:val="left"/>
              <w:rPr/>
            </w:pPr>
            <w:r>
              <w:rPr/>
              <w:t xml:space="preserve">18 </w:t>
            </w:r>
          </w:p>
        </w:tc>
        <w:tc>
          <w:tcPr>
            <w:tcW w:w="2431" w:type="dxa"/>
            <w:tcBorders/>
            <w:vAlign w:val="center"/>
          </w:tcPr>
          <w:p>
            <w:pPr>
              <w:pStyle w:val="TableContents"/>
              <w:bidi w:val="0"/>
              <w:spacing w:before="0" w:after="283"/>
              <w:jc w:val="left"/>
              <w:rPr/>
            </w:pPr>
            <w:r>
              <w:rPr/>
              <w:t xml:space="preserve">New York Jets </w:t>
            </w:r>
          </w:p>
        </w:tc>
        <w:tc>
          <w:tcPr>
            <w:tcW w:w="856"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12 </w:t>
            </w:r>
          </w:p>
        </w:tc>
        <w:tc>
          <w:tcPr>
            <w:tcW w:w="61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 480 </w:t>
            </w:r>
          </w:p>
        </w:tc>
        <w:tc>
          <w:tcPr>
            <w:tcW w:w="262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AFC East </w:t>
            </w:r>
          </w:p>
        </w:tc>
      </w:tr>
      <w:tr>
        <w:trPr/>
        <w:tc>
          <w:tcPr>
            <w:tcW w:w="856" w:type="dxa"/>
            <w:tcBorders/>
            <w:vAlign w:val="center"/>
          </w:tcPr>
          <w:p>
            <w:pPr>
              <w:pStyle w:val="TableContents"/>
              <w:bidi w:val="0"/>
              <w:spacing w:before="0" w:after="283"/>
              <w:jc w:val="left"/>
              <w:rPr/>
            </w:pPr>
            <w:r>
              <w:rPr/>
              <w:t xml:space="preserve">19 </w:t>
            </w:r>
          </w:p>
        </w:tc>
        <w:tc>
          <w:tcPr>
            <w:tcW w:w="2431" w:type="dxa"/>
            <w:tcBorders/>
            <w:vAlign w:val="center"/>
          </w:tcPr>
          <w:p>
            <w:pPr>
              <w:pStyle w:val="TableContents"/>
              <w:bidi w:val="0"/>
              <w:spacing w:before="0" w:after="283"/>
              <w:jc w:val="left"/>
              <w:rPr/>
            </w:pPr>
            <w:r>
              <w:rPr/>
              <w:t xml:space="preserve">Buffalo Bills </w:t>
            </w:r>
          </w:p>
        </w:tc>
        <w:tc>
          <w:tcPr>
            <w:tcW w:w="856" w:type="dxa"/>
            <w:tcBorders/>
            <w:vAlign w:val="center"/>
          </w:tcPr>
          <w:p>
            <w:pPr>
              <w:pStyle w:val="TableContents"/>
              <w:bidi w:val="0"/>
              <w:spacing w:before="0" w:after="283"/>
              <w:jc w:val="left"/>
              <w:rPr/>
            </w:pPr>
            <w:r>
              <w:rPr/>
              <w:t xml:space="preserve">30 </w:t>
            </w:r>
          </w:p>
        </w:tc>
        <w:tc>
          <w:tcPr>
            <w:tcW w:w="661"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 467 </w:t>
            </w:r>
          </w:p>
        </w:tc>
        <w:tc>
          <w:tcPr>
            <w:tcW w:w="2626" w:type="dxa"/>
            <w:tcBorders/>
            <w:vAlign w:val="center"/>
          </w:tcPr>
          <w:p>
            <w:pPr>
              <w:pStyle w:val="TableContents"/>
              <w:bidi w:val="0"/>
              <w:spacing w:before="0" w:after="283"/>
              <w:jc w:val="left"/>
              <w:rPr/>
            </w:pPr>
            <w:r>
              <w:rPr/>
              <w:t xml:space="preserve">2017 </w:t>
            </w:r>
          </w:p>
        </w:tc>
        <w:tc>
          <w:tcPr>
            <w:tcW w:w="1306" w:type="dxa"/>
            <w:tcBorders/>
            <w:vAlign w:val="center"/>
          </w:tcPr>
          <w:p>
            <w:pPr>
              <w:pStyle w:val="TableContents"/>
              <w:bidi w:val="0"/>
              <w:spacing w:before="0" w:after="283"/>
              <w:jc w:val="left"/>
              <w:rPr/>
            </w:pPr>
            <w:r>
              <w:rPr/>
              <w:t xml:space="preserve">AFC East </w:t>
            </w:r>
          </w:p>
        </w:tc>
      </w:tr>
      <w:tr>
        <w:trPr/>
        <w:tc>
          <w:tcPr>
            <w:tcW w:w="856" w:type="dxa"/>
            <w:tcBorders/>
            <w:vAlign w:val="center"/>
          </w:tcPr>
          <w:p>
            <w:pPr>
              <w:pStyle w:val="TableContents"/>
              <w:bidi w:val="0"/>
              <w:spacing w:before="0" w:after="283"/>
              <w:jc w:val="left"/>
              <w:rPr/>
            </w:pPr>
            <w:r>
              <w:rPr/>
              <w:t xml:space="preserve">20 </w:t>
            </w:r>
          </w:p>
        </w:tc>
        <w:tc>
          <w:tcPr>
            <w:tcW w:w="2431" w:type="dxa"/>
            <w:tcBorders/>
            <w:vAlign w:val="center"/>
          </w:tcPr>
          <w:p>
            <w:pPr>
              <w:pStyle w:val="TableContents"/>
              <w:bidi w:val="0"/>
              <w:spacing w:before="0" w:after="283"/>
              <w:jc w:val="left"/>
              <w:rPr/>
            </w:pPr>
            <w:r>
              <w:rPr/>
              <w:t xml:space="preserve">New Orleans Saints </w:t>
            </w:r>
          </w:p>
        </w:tc>
        <w:tc>
          <w:tcPr>
            <w:tcW w:w="856" w:type="dxa"/>
            <w:tcBorders/>
            <w:vAlign w:val="center"/>
          </w:tcPr>
          <w:p>
            <w:pPr>
              <w:pStyle w:val="TableContents"/>
              <w:bidi w:val="0"/>
              <w:spacing w:before="0" w:after="283"/>
              <w:jc w:val="left"/>
              <w:rPr/>
            </w:pPr>
            <w:r>
              <w:rPr/>
              <w:t xml:space="preserve">18 </w:t>
            </w:r>
          </w:p>
        </w:tc>
        <w:tc>
          <w:tcPr>
            <w:tcW w:w="66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 444 </w:t>
            </w:r>
          </w:p>
        </w:tc>
        <w:tc>
          <w:tcPr>
            <w:tcW w:w="2626" w:type="dxa"/>
            <w:tcBorders/>
            <w:vAlign w:val="center"/>
          </w:tcPr>
          <w:p>
            <w:pPr>
              <w:pStyle w:val="TableContents"/>
              <w:bidi w:val="0"/>
              <w:spacing w:before="0" w:after="283"/>
              <w:jc w:val="left"/>
              <w:rPr/>
            </w:pPr>
            <w:r>
              <w:rPr/>
              <w:t xml:space="preserve">2017 </w:t>
            </w:r>
          </w:p>
        </w:tc>
        <w:tc>
          <w:tcPr>
            <w:tcW w:w="1306" w:type="dxa"/>
            <w:tcBorders/>
            <w:vAlign w:val="center"/>
          </w:tcPr>
          <w:p>
            <w:pPr>
              <w:pStyle w:val="TableContents"/>
              <w:bidi w:val="0"/>
              <w:spacing w:before="0" w:after="283"/>
              <w:jc w:val="left"/>
              <w:rPr/>
            </w:pPr>
            <w:r>
              <w:rPr/>
              <w:t xml:space="preserve">NFC South </w:t>
            </w:r>
          </w:p>
        </w:tc>
      </w:tr>
      <w:tr>
        <w:trPr/>
        <w:tc>
          <w:tcPr>
            <w:tcW w:w="856" w:type="dxa"/>
            <w:tcBorders/>
            <w:vAlign w:val="center"/>
          </w:tcPr>
          <w:p>
            <w:pPr>
              <w:pStyle w:val="TableContents"/>
              <w:bidi w:val="0"/>
              <w:spacing w:before="0" w:after="283"/>
              <w:jc w:val="left"/>
              <w:rPr/>
            </w:pPr>
            <w:r>
              <w:rPr/>
              <w:t xml:space="preserve">21 </w:t>
            </w:r>
          </w:p>
        </w:tc>
        <w:tc>
          <w:tcPr>
            <w:tcW w:w="2431" w:type="dxa"/>
            <w:tcBorders/>
            <w:vAlign w:val="center"/>
          </w:tcPr>
          <w:p>
            <w:pPr>
              <w:pStyle w:val="TableContents"/>
              <w:bidi w:val="0"/>
              <w:spacing w:before="0" w:after="283"/>
              <w:jc w:val="left"/>
              <w:rPr/>
            </w:pPr>
            <w:r>
              <w:rPr/>
              <w:t xml:space="preserve">Arizona Cardinals </w:t>
            </w:r>
          </w:p>
        </w:tc>
        <w:tc>
          <w:tcPr>
            <w:tcW w:w="856" w:type="dxa"/>
            <w:tcBorders/>
            <w:vAlign w:val="center"/>
          </w:tcPr>
          <w:p>
            <w:pPr>
              <w:pStyle w:val="TableContents"/>
              <w:bidi w:val="0"/>
              <w:spacing w:before="0" w:after="283"/>
              <w:jc w:val="left"/>
              <w:rPr/>
            </w:pPr>
            <w:r>
              <w:rPr/>
              <w:t xml:space="preserve">16 </w:t>
            </w:r>
          </w:p>
        </w:tc>
        <w:tc>
          <w:tcPr>
            <w:tcW w:w="66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 438 </w:t>
            </w:r>
          </w:p>
        </w:tc>
        <w:tc>
          <w:tcPr>
            <w:tcW w:w="2626" w:type="dxa"/>
            <w:tcBorders/>
            <w:vAlign w:val="center"/>
          </w:tcPr>
          <w:p>
            <w:pPr>
              <w:pStyle w:val="TableContents"/>
              <w:bidi w:val="0"/>
              <w:spacing w:before="0" w:after="283"/>
              <w:jc w:val="left"/>
              <w:rPr/>
            </w:pPr>
            <w:r>
              <w:rPr/>
              <w:t xml:space="preserve">2015 </w:t>
            </w:r>
          </w:p>
        </w:tc>
        <w:tc>
          <w:tcPr>
            <w:tcW w:w="1306" w:type="dxa"/>
            <w:tcBorders/>
            <w:vAlign w:val="center"/>
          </w:tcPr>
          <w:p>
            <w:pPr>
              <w:pStyle w:val="TableContents"/>
              <w:bidi w:val="0"/>
              <w:spacing w:before="0" w:after="283"/>
              <w:jc w:val="left"/>
              <w:rPr/>
            </w:pPr>
            <w:r>
              <w:rPr/>
              <w:t xml:space="preserve">NFC West </w:t>
            </w:r>
          </w:p>
        </w:tc>
      </w:tr>
      <w:tr>
        <w:trPr/>
        <w:tc>
          <w:tcPr>
            <w:tcW w:w="856" w:type="dxa"/>
            <w:tcBorders/>
            <w:vAlign w:val="center"/>
          </w:tcPr>
          <w:p>
            <w:pPr>
              <w:pStyle w:val="TableContents"/>
              <w:bidi w:val="0"/>
              <w:spacing w:before="0" w:after="283"/>
              <w:jc w:val="left"/>
              <w:rPr/>
            </w:pPr>
            <w:r>
              <w:rPr/>
              <w:t xml:space="preserve">22 </w:t>
            </w:r>
          </w:p>
        </w:tc>
        <w:tc>
          <w:tcPr>
            <w:tcW w:w="2431" w:type="dxa"/>
            <w:tcBorders/>
            <w:vAlign w:val="center"/>
          </w:tcPr>
          <w:p>
            <w:pPr>
              <w:pStyle w:val="TableContents"/>
              <w:bidi w:val="0"/>
              <w:spacing w:before="0" w:after="283"/>
              <w:jc w:val="left"/>
              <w:rPr/>
            </w:pPr>
            <w:r>
              <w:rPr/>
              <w:t xml:space="preserve">Los Angeles Rams </w:t>
            </w:r>
          </w:p>
        </w:tc>
        <w:tc>
          <w:tcPr>
            <w:tcW w:w="856" w:type="dxa"/>
            <w:tcBorders/>
            <w:vAlign w:val="center"/>
          </w:tcPr>
          <w:p>
            <w:pPr>
              <w:pStyle w:val="TableContents"/>
              <w:bidi w:val="0"/>
              <w:spacing w:before="0" w:after="283"/>
              <w:jc w:val="left"/>
              <w:rPr/>
            </w:pPr>
            <w:r>
              <w:rPr/>
              <w:t xml:space="preserve">44 </w:t>
            </w:r>
          </w:p>
        </w:tc>
        <w:tc>
          <w:tcPr>
            <w:tcW w:w="66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 432 </w:t>
            </w:r>
          </w:p>
        </w:tc>
        <w:tc>
          <w:tcPr>
            <w:tcW w:w="2626" w:type="dxa"/>
            <w:tcBorders/>
            <w:vAlign w:val="center"/>
          </w:tcPr>
          <w:p>
            <w:pPr>
              <w:pStyle w:val="TableContents"/>
              <w:bidi w:val="0"/>
              <w:spacing w:before="0" w:after="283"/>
              <w:jc w:val="left"/>
              <w:rPr/>
            </w:pPr>
            <w:r>
              <w:rPr/>
              <w:t xml:space="preserve">2017 </w:t>
            </w:r>
          </w:p>
        </w:tc>
        <w:tc>
          <w:tcPr>
            <w:tcW w:w="1306" w:type="dxa"/>
            <w:tcBorders/>
            <w:vAlign w:val="center"/>
          </w:tcPr>
          <w:p>
            <w:pPr>
              <w:pStyle w:val="TableContents"/>
              <w:bidi w:val="0"/>
              <w:spacing w:before="0" w:after="283"/>
              <w:jc w:val="left"/>
              <w:rPr/>
            </w:pPr>
            <w:r>
              <w:rPr/>
              <w:t xml:space="preserve">NFC West </w:t>
            </w:r>
          </w:p>
        </w:tc>
      </w:tr>
      <w:tr>
        <w:trPr/>
        <w:tc>
          <w:tcPr>
            <w:tcW w:w="856" w:type="dxa"/>
            <w:tcBorders/>
            <w:vAlign w:val="center"/>
          </w:tcPr>
          <w:p>
            <w:pPr>
              <w:pStyle w:val="TableContents"/>
              <w:bidi w:val="0"/>
              <w:spacing w:before="0" w:after="283"/>
              <w:jc w:val="left"/>
              <w:rPr/>
            </w:pPr>
            <w:r>
              <w:rPr/>
              <w:t xml:space="preserve">23 (tasapeli) </w:t>
            </w:r>
          </w:p>
        </w:tc>
        <w:tc>
          <w:tcPr>
            <w:tcW w:w="2431" w:type="dxa"/>
            <w:tcBorders/>
            <w:vAlign w:val="center"/>
          </w:tcPr>
          <w:p>
            <w:pPr>
              <w:pStyle w:val="TableContents"/>
              <w:bidi w:val="0"/>
              <w:spacing w:before="0" w:after="283"/>
              <w:jc w:val="left"/>
              <w:rPr/>
            </w:pPr>
            <w:r>
              <w:rPr/>
              <w:t xml:space="preserve">Tennessee Titans </w:t>
            </w:r>
          </w:p>
        </w:tc>
        <w:tc>
          <w:tcPr>
            <w:tcW w:w="856" w:type="dxa"/>
            <w:tcBorders/>
            <w:vAlign w:val="center"/>
          </w:tcPr>
          <w:p>
            <w:pPr>
              <w:pStyle w:val="TableContents"/>
              <w:bidi w:val="0"/>
              <w:spacing w:before="0" w:after="283"/>
              <w:jc w:val="left"/>
              <w:rPr/>
            </w:pPr>
            <w:r>
              <w:rPr/>
              <w:t xml:space="preserve">35 </w:t>
            </w:r>
          </w:p>
        </w:tc>
        <w:tc>
          <w:tcPr>
            <w:tcW w:w="661" w:type="dxa"/>
            <w:tcBorders/>
            <w:vAlign w:val="center"/>
          </w:tcPr>
          <w:p>
            <w:pPr>
              <w:pStyle w:val="TableContents"/>
              <w:bidi w:val="0"/>
              <w:spacing w:before="0" w:after="283"/>
              <w:jc w:val="left"/>
              <w:rPr/>
            </w:pPr>
            <w:r>
              <w:rPr/>
              <w:t xml:space="preserve">15 </w:t>
            </w:r>
          </w:p>
        </w:tc>
        <w:tc>
          <w:tcPr>
            <w:tcW w:w="61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 429 </w:t>
            </w:r>
          </w:p>
        </w:tc>
        <w:tc>
          <w:tcPr>
            <w:tcW w:w="2626" w:type="dxa"/>
            <w:tcBorders/>
            <w:vAlign w:val="center"/>
          </w:tcPr>
          <w:p>
            <w:pPr>
              <w:pStyle w:val="TableContents"/>
              <w:bidi w:val="0"/>
              <w:spacing w:before="0" w:after="283"/>
              <w:jc w:val="left"/>
              <w:rPr/>
            </w:pPr>
            <w:r>
              <w:rPr/>
              <w:t xml:space="preserve">2017 </w:t>
            </w:r>
          </w:p>
        </w:tc>
        <w:tc>
          <w:tcPr>
            <w:tcW w:w="1306" w:type="dxa"/>
            <w:tcBorders/>
            <w:vAlign w:val="center"/>
          </w:tcPr>
          <w:p>
            <w:pPr>
              <w:pStyle w:val="TableContents"/>
              <w:bidi w:val="0"/>
              <w:spacing w:before="0" w:after="283"/>
              <w:jc w:val="left"/>
              <w:rPr/>
            </w:pPr>
            <w:r>
              <w:rPr/>
              <w:t xml:space="preserve">AFC South </w:t>
            </w:r>
          </w:p>
        </w:tc>
      </w:tr>
      <w:tr>
        <w:trPr/>
        <w:tc>
          <w:tcPr>
            <w:tcW w:w="856" w:type="dxa"/>
            <w:tcBorders/>
            <w:vAlign w:val="center"/>
          </w:tcPr>
          <w:p>
            <w:pPr>
              <w:pStyle w:val="TableContents"/>
              <w:bidi w:val="0"/>
              <w:spacing w:before="0" w:after="283"/>
              <w:jc w:val="left"/>
              <w:rPr/>
            </w:pPr>
            <w:r>
              <w:rPr/>
              <w:t xml:space="preserve">23 (tasapeli) </w:t>
            </w:r>
          </w:p>
        </w:tc>
        <w:tc>
          <w:tcPr>
            <w:tcW w:w="2431" w:type="dxa"/>
            <w:tcBorders/>
            <w:vAlign w:val="center"/>
          </w:tcPr>
          <w:p>
            <w:pPr>
              <w:pStyle w:val="TableContents"/>
              <w:bidi w:val="0"/>
              <w:spacing w:before="0" w:after="283"/>
              <w:jc w:val="left"/>
              <w:rPr/>
            </w:pPr>
            <w:r>
              <w:rPr/>
              <w:t xml:space="preserve">Houston Texans </w:t>
            </w:r>
          </w:p>
        </w:tc>
        <w:tc>
          <w:tcPr>
            <w:tcW w:w="856" w:type="dxa"/>
            <w:tcBorders/>
            <w:vAlign w:val="center"/>
          </w:tcPr>
          <w:p>
            <w:pPr>
              <w:pStyle w:val="TableContents"/>
              <w:bidi w:val="0"/>
              <w:spacing w:before="0" w:after="283"/>
              <w:jc w:val="left"/>
              <w:rPr/>
            </w:pPr>
            <w:r>
              <w:rPr/>
              <w:t xml:space="preserve">7 </w:t>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429 </w:t>
            </w:r>
          </w:p>
        </w:tc>
        <w:tc>
          <w:tcPr>
            <w:tcW w:w="2626" w:type="dxa"/>
            <w:tcBorders/>
            <w:vAlign w:val="center"/>
          </w:tcPr>
          <w:p>
            <w:pPr>
              <w:pStyle w:val="TableContents"/>
              <w:bidi w:val="0"/>
              <w:spacing w:before="0" w:after="283"/>
              <w:jc w:val="left"/>
              <w:rPr/>
            </w:pPr>
            <w:r>
              <w:rPr/>
              <w:t xml:space="preserve">2016 </w:t>
            </w:r>
          </w:p>
        </w:tc>
        <w:tc>
          <w:tcPr>
            <w:tcW w:w="1306" w:type="dxa"/>
            <w:tcBorders/>
            <w:vAlign w:val="center"/>
          </w:tcPr>
          <w:p>
            <w:pPr>
              <w:pStyle w:val="TableContents"/>
              <w:bidi w:val="0"/>
              <w:spacing w:before="0" w:after="283"/>
              <w:jc w:val="left"/>
              <w:rPr/>
            </w:pPr>
            <w:r>
              <w:rPr/>
              <w:t xml:space="preserve">AFC South </w:t>
            </w:r>
          </w:p>
        </w:tc>
      </w:tr>
      <w:tr>
        <w:trPr/>
        <w:tc>
          <w:tcPr>
            <w:tcW w:w="856" w:type="dxa"/>
            <w:tcBorders/>
            <w:vAlign w:val="center"/>
          </w:tcPr>
          <w:p>
            <w:pPr>
              <w:pStyle w:val="TableContents"/>
              <w:bidi w:val="0"/>
              <w:spacing w:before="0" w:after="283"/>
              <w:jc w:val="left"/>
              <w:rPr/>
            </w:pPr>
            <w:r>
              <w:rPr/>
              <w:t xml:space="preserve">25 </w:t>
            </w:r>
          </w:p>
        </w:tc>
        <w:tc>
          <w:tcPr>
            <w:tcW w:w="2431" w:type="dxa"/>
            <w:tcBorders/>
            <w:vAlign w:val="center"/>
          </w:tcPr>
          <w:p>
            <w:pPr>
              <w:pStyle w:val="TableContents"/>
              <w:bidi w:val="0"/>
              <w:spacing w:before="0" w:after="283"/>
              <w:jc w:val="left"/>
              <w:rPr/>
            </w:pPr>
            <w:r>
              <w:rPr/>
              <w:t xml:space="preserve">Atlanta Falcons </w:t>
            </w:r>
          </w:p>
        </w:tc>
        <w:tc>
          <w:tcPr>
            <w:tcW w:w="856"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 417 </w:t>
            </w:r>
          </w:p>
        </w:tc>
        <w:tc>
          <w:tcPr>
            <w:tcW w:w="2626" w:type="dxa"/>
            <w:tcBorders/>
            <w:vAlign w:val="center"/>
          </w:tcPr>
          <w:p>
            <w:pPr>
              <w:pStyle w:val="TableContents"/>
              <w:bidi w:val="0"/>
              <w:spacing w:before="0" w:after="283"/>
              <w:jc w:val="left"/>
              <w:rPr/>
            </w:pPr>
            <w:r>
              <w:rPr/>
              <w:t xml:space="preserve">2017 </w:t>
            </w:r>
          </w:p>
        </w:tc>
        <w:tc>
          <w:tcPr>
            <w:tcW w:w="1306" w:type="dxa"/>
            <w:tcBorders/>
            <w:vAlign w:val="center"/>
          </w:tcPr>
          <w:p>
            <w:pPr>
              <w:pStyle w:val="TableContents"/>
              <w:bidi w:val="0"/>
              <w:spacing w:before="0" w:after="283"/>
              <w:jc w:val="left"/>
              <w:rPr/>
            </w:pPr>
            <w:r>
              <w:rPr/>
              <w:t xml:space="preserve">NFC South </w:t>
            </w:r>
          </w:p>
        </w:tc>
      </w:tr>
      <w:tr>
        <w:trPr/>
        <w:tc>
          <w:tcPr>
            <w:tcW w:w="856" w:type="dxa"/>
            <w:tcBorders/>
            <w:vAlign w:val="center"/>
          </w:tcPr>
          <w:p>
            <w:pPr>
              <w:pStyle w:val="TableContents"/>
              <w:bidi w:val="0"/>
              <w:spacing w:before="0" w:after="283"/>
              <w:jc w:val="left"/>
              <w:rPr/>
            </w:pPr>
            <w:r>
              <w:rPr/>
              <w:t xml:space="preserve">26 </w:t>
            </w:r>
          </w:p>
        </w:tc>
        <w:tc>
          <w:tcPr>
            <w:tcW w:w="2431" w:type="dxa"/>
            <w:tcBorders/>
            <w:vAlign w:val="center"/>
          </w:tcPr>
          <w:p>
            <w:pPr>
              <w:pStyle w:val="TableContents"/>
              <w:bidi w:val="0"/>
              <w:spacing w:before="0" w:after="283"/>
              <w:jc w:val="left"/>
              <w:rPr/>
            </w:pPr>
            <w:r>
              <w:rPr/>
              <w:t xml:space="preserve">Minnesota Vikings </w:t>
            </w:r>
          </w:p>
        </w:tc>
        <w:tc>
          <w:tcPr>
            <w:tcW w:w="856" w:type="dxa"/>
            <w:tcBorders/>
            <w:vAlign w:val="center"/>
          </w:tcPr>
          <w:p>
            <w:pPr>
              <w:pStyle w:val="TableContents"/>
              <w:bidi w:val="0"/>
              <w:spacing w:before="0" w:after="283"/>
              <w:jc w:val="left"/>
              <w:rPr/>
            </w:pPr>
            <w:r>
              <w:rPr/>
              <w:t xml:space="preserve">49 </w:t>
            </w:r>
          </w:p>
        </w:tc>
        <w:tc>
          <w:tcPr>
            <w:tcW w:w="66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 408 </w:t>
            </w:r>
          </w:p>
        </w:tc>
        <w:tc>
          <w:tcPr>
            <w:tcW w:w="2626" w:type="dxa"/>
            <w:tcBorders/>
            <w:vAlign w:val="center"/>
          </w:tcPr>
          <w:p>
            <w:pPr>
              <w:pStyle w:val="TableContents"/>
              <w:bidi w:val="0"/>
              <w:spacing w:before="0" w:after="283"/>
              <w:jc w:val="left"/>
              <w:rPr/>
            </w:pPr>
            <w:r>
              <w:rPr/>
              <w:t xml:space="preserve">2017 </w:t>
            </w:r>
          </w:p>
        </w:tc>
        <w:tc>
          <w:tcPr>
            <w:tcW w:w="1306" w:type="dxa"/>
            <w:tcBorders/>
            <w:vAlign w:val="center"/>
          </w:tcPr>
          <w:p>
            <w:pPr>
              <w:pStyle w:val="TableContents"/>
              <w:bidi w:val="0"/>
              <w:spacing w:before="0" w:after="283"/>
              <w:jc w:val="left"/>
              <w:rPr/>
            </w:pPr>
            <w:r>
              <w:rPr/>
              <w:t xml:space="preserve">NFC North </w:t>
            </w:r>
          </w:p>
        </w:tc>
      </w:tr>
      <w:tr>
        <w:trPr/>
        <w:tc>
          <w:tcPr>
            <w:tcW w:w="856" w:type="dxa"/>
            <w:tcBorders/>
            <w:vAlign w:val="center"/>
          </w:tcPr>
          <w:p>
            <w:pPr>
              <w:pStyle w:val="TableContents"/>
              <w:bidi w:val="0"/>
              <w:spacing w:before="0" w:after="283"/>
              <w:jc w:val="left"/>
              <w:rPr/>
            </w:pPr>
            <w:r>
              <w:rPr/>
              <w:t xml:space="preserve">27 </w:t>
            </w:r>
          </w:p>
        </w:tc>
        <w:tc>
          <w:tcPr>
            <w:tcW w:w="2431" w:type="dxa"/>
            <w:tcBorders/>
            <w:vAlign w:val="center"/>
          </w:tcPr>
          <w:p>
            <w:pPr>
              <w:pStyle w:val="TableContents"/>
              <w:bidi w:val="0"/>
              <w:spacing w:before="0" w:after="283"/>
              <w:jc w:val="left"/>
              <w:rPr/>
            </w:pPr>
            <w:r>
              <w:rPr/>
              <w:t xml:space="preserve">Tampa Bay Buccaneers </w:t>
            </w:r>
          </w:p>
        </w:tc>
        <w:tc>
          <w:tcPr>
            <w:tcW w:w="856" w:type="dxa"/>
            <w:tcBorders/>
            <w:vAlign w:val="center"/>
          </w:tcPr>
          <w:p>
            <w:pPr>
              <w:pStyle w:val="TableContents"/>
              <w:bidi w:val="0"/>
              <w:spacing w:before="0" w:after="283"/>
              <w:jc w:val="left"/>
              <w:rPr/>
            </w:pPr>
            <w:r>
              <w:rPr/>
              <w:t xml:space="preserve">15 </w:t>
            </w:r>
          </w:p>
        </w:tc>
        <w:tc>
          <w:tcPr>
            <w:tcW w:w="66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 400 </w:t>
            </w:r>
          </w:p>
        </w:tc>
        <w:tc>
          <w:tcPr>
            <w:tcW w:w="2626" w:type="dxa"/>
            <w:tcBorders/>
            <w:vAlign w:val="center"/>
          </w:tcPr>
          <w:p>
            <w:pPr>
              <w:pStyle w:val="TableContents"/>
              <w:bidi w:val="0"/>
              <w:spacing w:before="0" w:after="283"/>
              <w:jc w:val="left"/>
              <w:rPr/>
            </w:pPr>
            <w:r>
              <w:rPr/>
              <w:t xml:space="preserve">2007 </w:t>
            </w:r>
          </w:p>
        </w:tc>
        <w:tc>
          <w:tcPr>
            <w:tcW w:w="1306" w:type="dxa"/>
            <w:tcBorders/>
            <w:vAlign w:val="center"/>
          </w:tcPr>
          <w:p>
            <w:pPr>
              <w:pStyle w:val="TableContents"/>
              <w:bidi w:val="0"/>
              <w:spacing w:before="0" w:after="283"/>
              <w:jc w:val="left"/>
              <w:rPr/>
            </w:pPr>
            <w:r>
              <w:rPr/>
              <w:t xml:space="preserve">NFC South </w:t>
            </w:r>
          </w:p>
        </w:tc>
      </w:tr>
      <w:tr>
        <w:trPr/>
        <w:tc>
          <w:tcPr>
            <w:tcW w:w="856" w:type="dxa"/>
            <w:tcBorders/>
            <w:vAlign w:val="center"/>
          </w:tcPr>
          <w:p>
            <w:pPr>
              <w:pStyle w:val="TableContents"/>
              <w:bidi w:val="0"/>
              <w:spacing w:before="0" w:after="283"/>
              <w:jc w:val="left"/>
              <w:rPr/>
            </w:pPr>
            <w:r>
              <w:rPr/>
              <w:t xml:space="preserve">28 </w:t>
            </w:r>
          </w:p>
        </w:tc>
        <w:tc>
          <w:tcPr>
            <w:tcW w:w="2431" w:type="dxa"/>
            <w:tcBorders/>
            <w:vAlign w:val="center"/>
          </w:tcPr>
          <w:p>
            <w:pPr>
              <w:pStyle w:val="TableContents"/>
              <w:bidi w:val="0"/>
              <w:spacing w:before="0" w:after="283"/>
              <w:jc w:val="left"/>
              <w:rPr/>
            </w:pPr>
            <w:r>
              <w:rPr/>
              <w:t xml:space="preserve">Los Angeles Chargers </w:t>
            </w:r>
          </w:p>
        </w:tc>
        <w:tc>
          <w:tcPr>
            <w:tcW w:w="856"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11 </w:t>
            </w:r>
          </w:p>
        </w:tc>
        <w:tc>
          <w:tcPr>
            <w:tcW w:w="61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 393 </w:t>
            </w:r>
          </w:p>
        </w:tc>
        <w:tc>
          <w:tcPr>
            <w:tcW w:w="2626" w:type="dxa"/>
            <w:tcBorders/>
            <w:vAlign w:val="center"/>
          </w:tcPr>
          <w:p>
            <w:pPr>
              <w:pStyle w:val="TableContents"/>
              <w:bidi w:val="0"/>
              <w:spacing w:before="0" w:after="283"/>
              <w:jc w:val="left"/>
              <w:rPr/>
            </w:pPr>
            <w:r>
              <w:rPr/>
              <w:t xml:space="preserve">2013 </w:t>
            </w:r>
          </w:p>
        </w:tc>
        <w:tc>
          <w:tcPr>
            <w:tcW w:w="1306" w:type="dxa"/>
            <w:tcBorders/>
            <w:vAlign w:val="center"/>
          </w:tcPr>
          <w:p>
            <w:pPr>
              <w:pStyle w:val="TableContents"/>
              <w:bidi w:val="0"/>
              <w:spacing w:before="0" w:after="283"/>
              <w:jc w:val="left"/>
              <w:rPr/>
            </w:pPr>
            <w:r>
              <w:rPr/>
              <w:t xml:space="preserve">AFC West </w:t>
            </w:r>
          </w:p>
        </w:tc>
      </w:tr>
      <w:tr>
        <w:trPr/>
        <w:tc>
          <w:tcPr>
            <w:tcW w:w="856" w:type="dxa"/>
            <w:tcBorders/>
            <w:vAlign w:val="center"/>
          </w:tcPr>
          <w:p>
            <w:pPr>
              <w:pStyle w:val="TableContents"/>
              <w:bidi w:val="0"/>
              <w:spacing w:before="0" w:after="283"/>
              <w:jc w:val="left"/>
              <w:rPr/>
            </w:pPr>
            <w:r>
              <w:rPr/>
              <w:t xml:space="preserve">29 </w:t>
            </w:r>
          </w:p>
        </w:tc>
        <w:tc>
          <w:tcPr>
            <w:tcW w:w="2431" w:type="dxa"/>
            <w:tcBorders/>
            <w:vAlign w:val="center"/>
          </w:tcPr>
          <w:p>
            <w:pPr>
              <w:pStyle w:val="TableContents"/>
              <w:bidi w:val="0"/>
              <w:spacing w:before="0" w:after="283"/>
              <w:jc w:val="left"/>
              <w:rPr/>
            </w:pPr>
            <w:r>
              <w:rPr/>
              <w:t xml:space="preserve">Cleveland Browns </w:t>
            </w:r>
          </w:p>
        </w:tc>
        <w:tc>
          <w:tcPr>
            <w:tcW w:w="856" w:type="dxa"/>
            <w:tcBorders/>
            <w:vAlign w:val="center"/>
          </w:tcPr>
          <w:p>
            <w:pPr>
              <w:pStyle w:val="TableContents"/>
              <w:bidi w:val="0"/>
              <w:spacing w:before="0" w:after="283"/>
              <w:jc w:val="left"/>
              <w:rPr/>
            </w:pPr>
            <w:r>
              <w:rPr/>
              <w:t xml:space="preserve">31 </w:t>
            </w:r>
          </w:p>
        </w:tc>
        <w:tc>
          <w:tcPr>
            <w:tcW w:w="661" w:type="dxa"/>
            <w:tcBorders/>
            <w:vAlign w:val="center"/>
          </w:tcPr>
          <w:p>
            <w:pPr>
              <w:pStyle w:val="TableContents"/>
              <w:bidi w:val="0"/>
              <w:spacing w:before="0" w:after="283"/>
              <w:jc w:val="left"/>
              <w:rPr/>
            </w:pPr>
            <w:r>
              <w:rPr/>
              <w:t xml:space="preserve">11 </w:t>
            </w:r>
          </w:p>
        </w:tc>
        <w:tc>
          <w:tcPr>
            <w:tcW w:w="61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 355 </w:t>
            </w:r>
          </w:p>
        </w:tc>
        <w:tc>
          <w:tcPr>
            <w:tcW w:w="2626" w:type="dxa"/>
            <w:tcBorders/>
            <w:vAlign w:val="center"/>
          </w:tcPr>
          <w:p>
            <w:pPr>
              <w:pStyle w:val="TableContents"/>
              <w:bidi w:val="0"/>
              <w:spacing w:before="0" w:after="283"/>
              <w:jc w:val="left"/>
              <w:rPr/>
            </w:pPr>
            <w:r>
              <w:rPr/>
              <w:t xml:space="preserve">2002 </w:t>
            </w:r>
          </w:p>
        </w:tc>
        <w:tc>
          <w:tcPr>
            <w:tcW w:w="1306" w:type="dxa"/>
            <w:tcBorders/>
            <w:vAlign w:val="center"/>
          </w:tcPr>
          <w:p>
            <w:pPr>
              <w:pStyle w:val="TableContents"/>
              <w:bidi w:val="0"/>
              <w:spacing w:before="0" w:after="283"/>
              <w:jc w:val="left"/>
              <w:rPr/>
            </w:pPr>
            <w:r>
              <w:rPr/>
              <w:t xml:space="preserve">AFC North </w:t>
            </w:r>
          </w:p>
        </w:tc>
      </w:tr>
      <w:tr>
        <w:trPr/>
        <w:tc>
          <w:tcPr>
            <w:tcW w:w="856" w:type="dxa"/>
            <w:tcBorders/>
            <w:vAlign w:val="center"/>
          </w:tcPr>
          <w:p>
            <w:pPr>
              <w:pStyle w:val="TableContents"/>
              <w:bidi w:val="0"/>
              <w:spacing w:before="0" w:after="283"/>
              <w:jc w:val="left"/>
              <w:rPr/>
            </w:pPr>
            <w:r>
              <w:rPr/>
              <w:t xml:space="preserve">30 </w:t>
            </w:r>
          </w:p>
        </w:tc>
        <w:tc>
          <w:tcPr>
            <w:tcW w:w="2431" w:type="dxa"/>
            <w:tcBorders/>
            <w:vAlign w:val="center"/>
          </w:tcPr>
          <w:p>
            <w:pPr>
              <w:pStyle w:val="TableContents"/>
              <w:bidi w:val="0"/>
              <w:spacing w:before="0" w:after="283"/>
              <w:jc w:val="left"/>
              <w:rPr/>
            </w:pPr>
            <w:r>
              <w:rPr/>
              <w:t xml:space="preserve">Detroit Lions </w:t>
            </w:r>
          </w:p>
        </w:tc>
        <w:tc>
          <w:tcPr>
            <w:tcW w:w="856"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 350 </w:t>
            </w:r>
          </w:p>
        </w:tc>
        <w:tc>
          <w:tcPr>
            <w:tcW w:w="2626" w:type="dxa"/>
            <w:tcBorders/>
            <w:vAlign w:val="center"/>
          </w:tcPr>
          <w:p>
            <w:pPr>
              <w:pStyle w:val="TableContents"/>
              <w:bidi w:val="0"/>
              <w:spacing w:before="0" w:after="283"/>
              <w:jc w:val="left"/>
              <w:rPr/>
            </w:pPr>
            <w:r>
              <w:rPr/>
              <w:t xml:space="preserve">2016 </w:t>
            </w:r>
          </w:p>
        </w:tc>
        <w:tc>
          <w:tcPr>
            <w:tcW w:w="1306" w:type="dxa"/>
            <w:tcBorders/>
            <w:vAlign w:val="center"/>
          </w:tcPr>
          <w:p>
            <w:pPr>
              <w:pStyle w:val="TableContents"/>
              <w:bidi w:val="0"/>
              <w:spacing w:before="0" w:after="283"/>
              <w:jc w:val="left"/>
              <w:rPr/>
            </w:pPr>
            <w:r>
              <w:rPr/>
              <w:t xml:space="preserve">NFC North </w:t>
            </w:r>
          </w:p>
        </w:tc>
      </w:tr>
      <w:tr>
        <w:trPr/>
        <w:tc>
          <w:tcPr>
            <w:tcW w:w="856" w:type="dxa"/>
            <w:tcBorders/>
            <w:vAlign w:val="center"/>
          </w:tcPr>
          <w:p>
            <w:pPr>
              <w:pStyle w:val="TableContents"/>
              <w:bidi w:val="0"/>
              <w:spacing w:before="0" w:after="283"/>
              <w:jc w:val="left"/>
              <w:rPr/>
            </w:pPr>
            <w:r>
              <w:rPr/>
              <w:t xml:space="preserve">31 </w:t>
            </w:r>
          </w:p>
        </w:tc>
        <w:tc>
          <w:tcPr>
            <w:tcW w:w="2431" w:type="dxa"/>
            <w:tcBorders/>
            <w:vAlign w:val="center"/>
          </w:tcPr>
          <w:p>
            <w:pPr>
              <w:pStyle w:val="TableContents"/>
              <w:bidi w:val="0"/>
              <w:spacing w:before="0" w:after="283"/>
              <w:jc w:val="left"/>
              <w:rPr/>
            </w:pPr>
            <w:r>
              <w:rPr/>
              <w:t xml:space="preserve">Kansas City Chiefs </w:t>
            </w:r>
          </w:p>
        </w:tc>
        <w:tc>
          <w:tcPr>
            <w:tcW w:w="856"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 333 </w:t>
            </w:r>
          </w:p>
        </w:tc>
        <w:tc>
          <w:tcPr>
            <w:tcW w:w="2626" w:type="dxa"/>
            <w:tcBorders/>
            <w:vAlign w:val="center"/>
          </w:tcPr>
          <w:p>
            <w:pPr>
              <w:pStyle w:val="TableContents"/>
              <w:bidi w:val="0"/>
              <w:spacing w:before="0" w:after="283"/>
              <w:jc w:val="left"/>
              <w:rPr/>
            </w:pPr>
            <w:r>
              <w:rPr/>
              <w:t xml:space="preserve">2017 </w:t>
            </w:r>
          </w:p>
        </w:tc>
        <w:tc>
          <w:tcPr>
            <w:tcW w:w="1306" w:type="dxa"/>
            <w:tcBorders/>
            <w:vAlign w:val="center"/>
          </w:tcPr>
          <w:p>
            <w:pPr>
              <w:pStyle w:val="TableContents"/>
              <w:bidi w:val="0"/>
              <w:spacing w:before="0" w:after="283"/>
              <w:jc w:val="left"/>
              <w:rPr/>
            </w:pPr>
            <w:r>
              <w:rPr/>
              <w:t xml:space="preserve">AFC West </w:t>
            </w:r>
          </w:p>
        </w:tc>
      </w:tr>
      <w:tr>
        <w:trPr/>
        <w:tc>
          <w:tcPr>
            <w:tcW w:w="856" w:type="dxa"/>
            <w:tcBorders/>
            <w:vAlign w:val="center"/>
          </w:tcPr>
          <w:p>
            <w:pPr>
              <w:pStyle w:val="TableContents"/>
              <w:bidi w:val="0"/>
              <w:spacing w:before="0" w:after="283"/>
              <w:jc w:val="left"/>
              <w:rPr/>
            </w:pPr>
            <w:r>
              <w:rPr/>
              <w:t xml:space="preserve">32 </w:t>
            </w:r>
          </w:p>
        </w:tc>
        <w:tc>
          <w:tcPr>
            <w:tcW w:w="2431" w:type="dxa"/>
            <w:tcBorders/>
            <w:vAlign w:val="center"/>
          </w:tcPr>
          <w:p>
            <w:pPr>
              <w:pStyle w:val="TableContents"/>
              <w:bidi w:val="0"/>
              <w:spacing w:before="0" w:after="283"/>
              <w:jc w:val="left"/>
              <w:rPr/>
            </w:pPr>
            <w:r>
              <w:rPr/>
              <w:t xml:space="preserve">Cincinnati Bengals </w:t>
            </w:r>
          </w:p>
        </w:tc>
        <w:tc>
          <w:tcPr>
            <w:tcW w:w="856"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 263 </w:t>
            </w:r>
          </w:p>
        </w:tc>
        <w:tc>
          <w:tcPr>
            <w:tcW w:w="2626" w:type="dxa"/>
            <w:tcBorders/>
            <w:vAlign w:val="center"/>
          </w:tcPr>
          <w:p>
            <w:pPr>
              <w:pStyle w:val="TableContents"/>
              <w:bidi w:val="0"/>
              <w:spacing w:before="0" w:after="283"/>
              <w:jc w:val="left"/>
              <w:rPr/>
            </w:pPr>
            <w:r>
              <w:rPr/>
              <w:t xml:space="preserve">2015 </w:t>
            </w:r>
          </w:p>
        </w:tc>
        <w:tc>
          <w:tcPr>
            <w:tcW w:w="1306" w:type="dxa"/>
            <w:tcBorders/>
            <w:vAlign w:val="center"/>
          </w:tcPr>
          <w:p>
            <w:pPr>
              <w:pStyle w:val="TableContents"/>
              <w:bidi w:val="0"/>
              <w:spacing w:before="0" w:after="283"/>
              <w:jc w:val="left"/>
              <w:rPr/>
            </w:pPr>
            <w:r>
              <w:rPr/>
              <w:t xml:space="preserve">AFC North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pelejä NFL:ssä tänä vuonna?</w:t>
      </w:r>
    </w:p>
    <w:p>
      <w:pPr>
        <w:pStyle w:val="TextBody"/>
        <w:bidi w:val="0"/>
        <w:jc w:val="left"/>
        <w:rPr>
          <w:b/>
          <w:u w:val="single"/>
          <w:shd w:val="clear" w:fill="FFFF00"/>
        </w:rPr>
      </w:pPr>
      <w:r>
        <w:rPr>
          <w:b/>
          <w:u w:val="single"/>
          <w:shd w:val="clear" w:fill="FFFF00"/>
        </w:rPr>
        <w:t xml:space="preserve">Asiakirjan numero 1407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Johann Herbartia </w:t>
      </w:r>
      <w:r>
        <w:rPr/>
        <w:t xml:space="preserve">(1776 -- 1841) pidetään kasvatuspsykologian isänä. Hän uskoi, että oppimiseen vaikuttaa kiinnostus oppiainetta ja opettajaa kohtaan. Hän oli sitä mieltä, että opettajien tulisi ottaa huomioon oppilaiden olemassa olevat mielikuvat eli se, mitä he jo tietävät, kun he esittävät uutta tietoa tai materiaalia. Herbart keksi niin sanotut muodolliset vaiheet. Nämä viisi askelta, joita opettajien tulisi käyttää,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kasvatuspsykologian isäksi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kasvatuspsykologian isänä.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tunnetaan kasvatuspsykologian isänä</w:t>
      </w:r>
    </w:p>
    <w:p>
      <w:pPr>
        <w:pStyle w:val="TextBody"/>
        <w:bidi w:val="0"/>
        <w:jc w:val="left"/>
        <w:rPr>
          <w:b/>
          <w:u w:val="single"/>
          <w:shd w:val="clear" w:fill="FFFF00"/>
        </w:rPr>
      </w:pPr>
      <w:r>
        <w:rPr>
          <w:b/>
          <w:u w:val="single"/>
          <w:shd w:val="clear" w:fill="FFFF00"/>
        </w:rPr>
        <w:t xml:space="preserve">Asiakirjan numero 1408</w:t>
      </w:r>
    </w:p>
    <w:p>
      <w:pPr>
        <w:pStyle w:val="TextBody"/>
        <w:bidi w:val="0"/>
        <w:jc w:val="left"/>
        <w:rPr>
          <w:b/>
          <w:shd w:val="clear" w:fill="FFFF00"/>
        </w:rPr>
      </w:pPr>
      <w:r>
        <w:rPr>
          <w:b/>
          <w:shd w:val="clear" w:fill="FFFF00"/>
        </w:rPr>
        <w:t xml:space="preserve">Tekstin numero 0</w:t>
      </w:r>
    </w:p>
    <w:tbl>
      <w:tblPr>
        <w:tblW w:w="8496" w:type="dxa"/>
        <w:jc w:val="left"/>
        <w:tblInd w:w="0" w:type="dxa"/>
        <w:tblLayout w:type="fixed"/>
        <w:tblCellMar>
          <w:top w:w="28" w:type="dxa"/>
          <w:left w:w="28" w:type="dxa"/>
          <w:bottom w:w="28" w:type="dxa"/>
          <w:right w:w="28" w:type="dxa"/>
        </w:tblCellMar>
      </w:tblPr>
      <w:tblGrid>
        <w:gridCol w:w="2491"/>
        <w:gridCol w:w="1051"/>
        <w:gridCol w:w="1711"/>
        <w:gridCol w:w="946"/>
        <w:gridCol w:w="1396"/>
        <w:gridCol w:w="901"/>
      </w:tblGrid>
      <w:tr>
        <w:trPr/>
        <w:tc>
          <w:tcPr>
            <w:tcW w:w="2491" w:type="dxa"/>
            <w:tcBorders/>
            <w:vAlign w:val="center"/>
          </w:tcPr>
          <w:p>
            <w:pPr>
              <w:pStyle w:val="TableHeading"/>
              <w:suppressLineNumbers/>
              <w:bidi w:val="0"/>
              <w:spacing w:before="0" w:after="283"/>
              <w:jc w:val="center"/>
              <w:rPr/>
            </w:pPr>
            <w:r>
              <w:rPr/>
              <w:t xml:space="preserve">Pelit </w:t>
            </w:r>
          </w:p>
        </w:tc>
        <w:tc>
          <w:tcPr>
            <w:tcW w:w="1051" w:type="dxa"/>
            <w:tcBorders/>
            <w:vAlign w:val="center"/>
          </w:tcPr>
          <w:p>
            <w:pPr>
              <w:pStyle w:val="TableHeading"/>
              <w:suppressLineNumbers/>
              <w:bidi w:val="0"/>
              <w:spacing w:before="0" w:after="283"/>
              <w:jc w:val="center"/>
              <w:rPr/>
            </w:pPr>
            <w:r>
              <w:rPr/>
              <w:t xml:space="preserve">Isäntäkaupunki </w:t>
            </w:r>
          </w:p>
        </w:tc>
        <w:tc>
          <w:tcPr>
            <w:tcW w:w="1711" w:type="dxa"/>
            <w:tcBorders/>
            <w:vAlign w:val="center"/>
          </w:tcPr>
          <w:p>
            <w:pPr>
              <w:pStyle w:val="TableHeading"/>
              <w:suppressLineNumbers/>
              <w:bidi w:val="0"/>
              <w:spacing w:before="0" w:after="283"/>
              <w:jc w:val="center"/>
              <w:rPr/>
            </w:pPr>
            <w:r>
              <w:rPr/>
              <w:t xml:space="preserve">Päivämäärät </w:t>
            </w:r>
          </w:p>
        </w:tc>
        <w:tc>
          <w:tcPr>
            <w:tcW w:w="946" w:type="dxa"/>
            <w:tcBorders/>
            <w:vAlign w:val="center"/>
          </w:tcPr>
          <w:p>
            <w:pPr>
              <w:pStyle w:val="TableHeading"/>
              <w:suppressLineNumbers/>
              <w:bidi w:val="0"/>
              <w:spacing w:before="0" w:after="283"/>
              <w:jc w:val="center"/>
              <w:rPr/>
            </w:pPr>
            <w:r>
              <w:rPr/>
              <w:t xml:space="preserve">Kansakunnat </w:t>
            </w:r>
          </w:p>
        </w:tc>
        <w:tc>
          <w:tcPr>
            <w:tcW w:w="1396" w:type="dxa"/>
            <w:tcBorders/>
            <w:vAlign w:val="center"/>
          </w:tcPr>
          <w:p>
            <w:pPr>
              <w:pStyle w:val="TableHeading"/>
              <w:suppressLineNumbers/>
              <w:bidi w:val="0"/>
              <w:spacing w:before="0" w:after="283"/>
              <w:jc w:val="center"/>
              <w:rPr/>
            </w:pPr>
            <w:r>
              <w:rPr/>
              <w:t xml:space="preserve">Osallistujat </w:t>
            </w:r>
          </w:p>
        </w:tc>
        <w:tc>
          <w:tcPr>
            <w:tcW w:w="901" w:type="dxa"/>
            <w:tcBorders/>
            <w:vAlign w:val="center"/>
          </w:tcPr>
          <w:p>
            <w:pPr>
              <w:pStyle w:val="TableHeading"/>
              <w:suppressLineNumbers/>
              <w:bidi w:val="0"/>
              <w:spacing w:before="0" w:after="283"/>
              <w:jc w:val="center"/>
              <w:rPr/>
            </w:pPr>
            <w:r>
              <w:rPr/>
              <w:t xml:space="preserve">Tapahtumat </w:t>
            </w:r>
          </w:p>
        </w:tc>
      </w:tr>
      <w:tr>
        <w:trPr/>
        <w:tc>
          <w:tcPr>
            <w:tcW w:w="2491" w:type="dxa"/>
            <w:tcBorders/>
            <w:vAlign w:val="center"/>
          </w:tcPr>
          <w:p>
            <w:pPr>
              <w:pStyle w:val="TableContents"/>
              <w:bidi w:val="0"/>
              <w:spacing w:before="0" w:after="283"/>
              <w:jc w:val="left"/>
              <w:rPr/>
            </w:pPr>
            <w:r>
              <w:rPr>
                <w:color w:val="A9A9A9"/>
              </w:rPr>
              <w:t xml:space="preserve">Vuoden 2008 </w:t>
            </w:r>
            <w:r>
              <w:rPr>
                <w:color w:val="DCDCDC"/>
              </w:rPr>
              <w:t xml:space="preserve">kesäolympialaiset </w:t>
            </w:r>
          </w:p>
        </w:tc>
        <w:tc>
          <w:tcPr>
            <w:tcW w:w="1051" w:type="dxa"/>
            <w:tcBorders/>
            <w:vAlign w:val="center"/>
          </w:tcPr>
          <w:p>
            <w:pPr>
              <w:pStyle w:val="TableContents"/>
              <w:bidi w:val="0"/>
              <w:spacing w:before="0" w:after="283"/>
              <w:jc w:val="left"/>
              <w:rPr/>
            </w:pPr>
            <w:r>
              <w:rPr/>
              <w:t xml:space="preserve">Peking </w:t>
            </w:r>
          </w:p>
        </w:tc>
        <w:tc>
          <w:tcPr>
            <w:tcW w:w="1711" w:type="dxa"/>
            <w:tcBorders/>
            <w:vAlign w:val="center"/>
          </w:tcPr>
          <w:p>
            <w:pPr>
              <w:pStyle w:val="TableContents"/>
              <w:bidi w:val="0"/>
              <w:spacing w:before="0" w:after="283"/>
              <w:jc w:val="left"/>
              <w:rPr/>
            </w:pPr>
            <w:r>
              <w:rPr/>
              <w:t xml:space="preserve">8 -- 24 elokuuta </w:t>
            </w:r>
          </w:p>
        </w:tc>
        <w:tc>
          <w:tcPr>
            <w:tcW w:w="946" w:type="dxa"/>
            <w:tcBorders/>
            <w:vAlign w:val="center"/>
          </w:tcPr>
          <w:p>
            <w:pPr>
              <w:pStyle w:val="TableContents"/>
              <w:bidi w:val="0"/>
              <w:spacing w:before="0" w:after="283"/>
              <w:jc w:val="left"/>
              <w:rPr/>
            </w:pPr>
            <w:r>
              <w:rPr/>
              <w:t xml:space="preserve">204 </w:t>
            </w:r>
          </w:p>
        </w:tc>
        <w:tc>
          <w:tcPr>
            <w:tcW w:w="1396" w:type="dxa"/>
            <w:tcBorders/>
            <w:vAlign w:val="center"/>
          </w:tcPr>
          <w:p>
            <w:pPr>
              <w:pStyle w:val="TableContents"/>
              <w:bidi w:val="0"/>
              <w:spacing w:before="0" w:after="283"/>
              <w:jc w:val="left"/>
              <w:rPr/>
            </w:pPr>
            <w:r>
              <w:rPr/>
              <w:t xml:space="preserve">10,942 </w:t>
            </w:r>
          </w:p>
        </w:tc>
        <w:tc>
          <w:tcPr>
            <w:tcW w:w="901" w:type="dxa"/>
            <w:tcBorders/>
            <w:vAlign w:val="center"/>
          </w:tcPr>
          <w:p>
            <w:pPr>
              <w:pStyle w:val="TableContents"/>
              <w:bidi w:val="0"/>
              <w:spacing w:before="0" w:after="283"/>
              <w:jc w:val="left"/>
              <w:rPr/>
            </w:pPr>
            <w:r>
              <w:rPr/>
              <w:t xml:space="preserve">302 </w:t>
            </w:r>
          </w:p>
        </w:tc>
      </w:tr>
      <w:tr>
        <w:trPr/>
        <w:tc>
          <w:tcPr>
            <w:tcW w:w="2491" w:type="dxa"/>
            <w:tcBorders/>
            <w:vAlign w:val="center"/>
          </w:tcPr>
          <w:p>
            <w:pPr>
              <w:pStyle w:val="TableContents"/>
              <w:bidi w:val="0"/>
              <w:spacing w:before="0" w:after="283"/>
              <w:jc w:val="left"/>
              <w:rPr/>
            </w:pPr>
            <w:r>
              <w:rPr/>
              <w:t xml:space="preserve">Vuoden 2022 talviolympialaiset </w:t>
            </w:r>
          </w:p>
        </w:tc>
        <w:tc>
          <w:tcPr>
            <w:tcW w:w="1051" w:type="dxa"/>
            <w:tcBorders/>
            <w:vAlign w:val="center"/>
          </w:tcPr>
          <w:p>
            <w:pPr>
              <w:pStyle w:val="TableContents"/>
              <w:bidi w:val="0"/>
              <w:spacing w:before="0" w:after="283"/>
              <w:jc w:val="left"/>
              <w:rPr/>
            </w:pPr>
            <w:r>
              <w:rPr/>
              <w:t xml:space="preserve">Peking </w:t>
            </w:r>
          </w:p>
        </w:tc>
        <w:tc>
          <w:tcPr>
            <w:tcW w:w="1711" w:type="dxa"/>
            <w:tcBorders/>
            <w:vAlign w:val="center"/>
          </w:tcPr>
          <w:p>
            <w:pPr>
              <w:pStyle w:val="TableContents"/>
              <w:bidi w:val="0"/>
              <w:spacing w:before="0" w:after="283"/>
              <w:jc w:val="left"/>
              <w:rPr/>
            </w:pPr>
            <w:r>
              <w:rPr/>
              <w:t xml:space="preserve">4 -- 20. helmikuuta </w:t>
            </w:r>
          </w:p>
        </w:tc>
        <w:tc>
          <w:tcPr>
            <w:tcW w:w="9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Kiinassa oli viimeksi olympialaiset?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Kiina järjesti viimeksi olympialaiset?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olympialaiset järjestettiin viimeksi Kiinassa?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Kiinan olympiakomitea tunnustettiin nykyisessä muodossaan vuonna 1979. Ennen Kiinan sisällissotaa urheilijat kilpailivat olympialaisissa Kiinan tasavallan (ROC) nimellä. ROC jatkoi kilpailemista </w:t>
      </w:r>
      <w:r>
        <w:rPr>
          <w:color w:val="A9A9A9"/>
        </w:rPr>
        <w:t xml:space="preserve">vuodesta 1952 vuoteen 1976 (talviolympialaiset)</w:t>
      </w:r>
      <w:r>
        <w:rPr/>
        <w:t xml:space="preserve">, mutta edusti vain Taiwanin saaren urheilijoita (vaikka vuoden 1960 olympialaisissa ROC:n jalkapallojoukkueen jäsenet olivatkin valtaosin hongkongilaisia). Kiista Kiinan nimen käytöstä johti siihen, että Kiinan kansantasavalta boikotoi kisoja kokonaan näinä vuosina. Vuonna 1979 Kansainvälinen olympiakomitea hyväksyi päätöslauselman, jonka mukaan Taiwanin tasavallan joukkue nimettiin Kiinan Taipeiksi, ja tämä avasi Kiinalle mahdollisuuden liittyä vihdoin olympialiikkeeseen.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kiinalaiset vetäytyivät olympialaisista?</w:t>
      </w:r>
    </w:p>
    <w:p>
      <w:pPr>
        <w:pStyle w:val="TextBody"/>
        <w:bidi w:val="0"/>
        <w:jc w:val="left"/>
        <w:rPr>
          <w:b/>
          <w:u w:val="single"/>
          <w:shd w:val="clear" w:fill="FFFF00"/>
        </w:rPr>
      </w:pPr>
      <w:r>
        <w:rPr>
          <w:b/>
          <w:u w:val="single"/>
          <w:shd w:val="clear" w:fill="FFFF00"/>
        </w:rPr>
        <w:t xml:space="preserve">Asiakirjan numero 1409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Yleinen suuntaus on ollut kaikkien näiden virastojen yhdistäminen osavaltiotason yleisen turvallisuuden ministeriön alaisuuteen. Lisäksi ne voivat kuulua eri osavaltioiden ministeriöiden alaisuuteen, kuten esimerkiksi maantiopartio osavaltion liikenneministeriön alaisuuteen ja merivartiosto luonnonvaraministeriön alaisuuteen. Kahdessakymmenessäkolmessa Yhdysvaltain </w:t>
      </w:r>
      <w:r>
        <w:rPr>
          <w:color w:val="A9A9A9"/>
        </w:rPr>
        <w:t xml:space="preserve">osavaltiossa </w:t>
      </w:r>
      <w:r>
        <w:rPr/>
        <w:t xml:space="preserve">käytetään termiä "osavaltion poliisi".</w:t>
      </w:r>
      <w:r>
        <w:rPr/>
        <w:t xml:space="preserve"> Neljässäkymmenessänyhdeksässä osavaltiossa on osavaltion poliisilaitos tai vastaava, ja Havaiji on ainoa osavaltio, jossa ei ole osavaltion laajuista poliisilaitosta.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perustaa valtion poliisilaitos.</w:t>
      </w:r>
    </w:p>
    <w:p>
      <w:pPr>
        <w:pStyle w:val="TextBody"/>
        <w:bidi w:val="0"/>
        <w:jc w:val="left"/>
        <w:rPr>
          <w:b/>
          <w:u w:val="single"/>
          <w:shd w:val="clear" w:fill="FFFF00"/>
        </w:rPr>
      </w:pPr>
      <w:r>
        <w:rPr>
          <w:b/>
          <w:u w:val="single"/>
          <w:shd w:val="clear" w:fill="FFFF00"/>
        </w:rPr>
        <w:t xml:space="preserve">Asiakirjan numero 1410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Louis Dalkowski Jr.</w:t>
      </w:r>
      <w:r>
        <w:rPr/>
        <w:t xml:space="preserve"> (s. 3. kesäkuuta 1939), lempinimeltään Dalko, on yhdysvaltalainen eläkkeellä oleva vasenkätinen syöttäjä. Häntä on joskus kutsuttu baseballin historian nopeimmaksi syöttäjäksi, ja hänen nopeuspallonsa ylitti todennäköisesti 160 km/h (100 mph). Jotkut asiantuntijat uskoivat sen kulkevan jopa 125 mph (201 km / h), toiset taas, että hänen syöttönsä kulkivat 120 mph (190 km / h) tai vähemmän. Koska peleissä ei ollut käytettävissä tutkapyssyä tai muuta laitetta, jolla olisi voitu mitata hänen syöttönsä nopeus tarkasti, hänen syöttönsä todellinen huippunopeus on edelleen tuntematon. Riippumatta sen todellisesta nopeudesta, hänen pikapallonsa toi hänelle lempinimen ``Valkoinen salama''. Hänen maineensa oli niin hyvä, että vaikka hän ei koskaan päässyt valioliigaan ja lopetti pikkuliigavuotensa B-luokassa, Sporting Newsin vuoden 1966 artikkeli hänen uransa päättymisestä oli otsikoitu ``ELÄVÄ LEGENDA JULKAISTU''.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kovimmin heittänyt syöttäjä.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Guinnessin ennätystenkirjan mukaan nopeimman syöttöennätyksen nykyinen haltija on Nolan Ryan, jonka syöttö kellotettiin 100,9 mph (162,4 km / h) vuonna 1974, vaikka ennätystä ei ole päivitetty moneen vuoteen ja useat syöttäjät ovat sen jälkeen tehneet nopeampia syöttöjä. Tämä näyttää johtuvan siitä, että Ryanin nopeus kirjattiin 10' päässä levystä, toisin kuin nykyään 10' päässä laukaisusta, mikä maksaa hänelle jopa 10 MPH. http://www.efastball.com/baseball/stats/fastest-pitch-speed-in-major-leagues/ Earl Weaver, joka oli vuosia altistunut molemmille syöttäjille, sanoi: ``(Dalkowski) heitti paljon nopeammin kuin Ryan.'' Baseballin kovimmaksi heittäjäksi tunnustetaan tällä hetkellä </w:t>
      </w:r>
      <w:r>
        <w:rPr>
          <w:color w:val="A9A9A9"/>
        </w:rPr>
        <w:t xml:space="preserve">Aroldis Chapman, </w:t>
      </w:r>
      <w:r>
        <w:rPr/>
        <w:t xml:space="preserve">jolla on mitattu ennätyksellisesti nopein syöttö 105,1 mph (169 km/h).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baseballin kovimmin heittävä syöttäjä.</w:t>
      </w:r>
    </w:p>
    <w:p>
      <w:pPr>
        <w:pStyle w:val="TextBody"/>
        <w:bidi w:val="0"/>
        <w:jc w:val="left"/>
        <w:rPr>
          <w:b/>
          <w:u w:val="single"/>
          <w:shd w:val="clear" w:fill="FFFF00"/>
        </w:rPr>
      </w:pPr>
      <w:r>
        <w:rPr>
          <w:b/>
          <w:u w:val="single"/>
          <w:shd w:val="clear" w:fill="FFFF00"/>
        </w:rPr>
        <w:t xml:space="preserve">Asiakirjan numero 1411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``Girl on Fire'' on Keysin, Jeff Bhaskerin, Salaam Remin ja yhdysvaltalaisen rock-kitaristin Billy Squierin kirjoittama keskitempoinen R&amp;B- ja hiphop-kappale. Squier ansaitsee kirjoittajakrediitin sisällyttämällä siihen rumpujen interpoloinnin hänen vuonna 1980 tekemästään kappaleesta ``The Big Beat''. A-duuriin sävelletyssä ``Girl on Fire'' -kappaleessa käytetään tavallista tahtia, ja se on sävelletty ``heavy beat'' -tahtia varten, jonka tempo on 93 iskua minuutissa. Keysin laulu vaihtelee kappaleessa yli oktaavin matalasta nuotista C ♯ aina korkeaan nuottiin E. Pääsinkulla Keys avaa kappaleen sanoituksilla ``She got both feet on the ground and she's burning it down. Hänellä on pää pilvissä eikä hän peräänny. Tämä tyttö on tulessa! Keysin sanoitukset keskittyvät maljan nostamiseen </w:t>
      </w:r>
      <w:r>
        <w:rPr>
          <w:color w:val="A9A9A9"/>
        </w:rPr>
        <w:t xml:space="preserve">``naisten saavutuksille kaikkialla''</w:t>
      </w:r>
      <w:r>
        <w:rPr/>
        <w:t xml:space="preserve">, erityisesti koukulla ``She's just a girl and she's on on fire'', joka MTV:n Rob Markmanin mukaan esitetään ``calming-yet-commanding wail''. Markman puhui myös kappaleen tahdista ja kuvaili sitä ``pulssipontiseksi''. LA Timen Gerrick Kennedy laajensi vielä kuvaillen kappaleen osia ``kovana taisteluhuutona nopeasti rakentuvan yksinkertaisen koukun päällä''. Kriitikot vertasivat ``Girl on Fire'' Keysin edellisiin singleihin ``No One'' (2007) ja ``Try Sleeping with a Broken Heart'' (2009). Seattle Weeklyn Erin Thompson heitti vertailujen joukkoon ``If I Ain't Got You'' (2004) ja sanoi, että ``Girl on Fire'' vertautuu Keysin aiempiin balladeihin ``rauhallisilla, vaatimattomilla säkeistöillä, jotka johtavat suuriin, empaattisiin kertosäkeisiin''.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merkitys tyttö tulessa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``Girl on Fire'' on yhdysvaltalaisen laulaja-lauluntekijä </w:t>
      </w:r>
      <w:r>
        <w:rPr>
          <w:color w:val="A9A9A9"/>
        </w:rPr>
        <w:t xml:space="preserve">Alicia Keysin </w:t>
      </w:r>
      <w:r>
        <w:rPr/>
        <w:t xml:space="preserve">samannimiselle viidennelle studioalbumilleen </w:t>
      </w:r>
      <w:r>
        <w:rPr/>
        <w:t xml:space="preserve">levyttämä kappale. </w:t>
      </w:r>
      <w:r>
        <w:rPr/>
        <w:t xml:space="preserve">Keys kirjoitti ja tuotti hip hop / R&amp;B-balladin yhdessä </w:t>
      </w:r>
      <w:r>
        <w:rPr>
          <w:color w:val="DCDCDC"/>
        </w:rPr>
        <w:t xml:space="preserve">Jeff Bhaskerin </w:t>
      </w:r>
      <w:r>
        <w:rPr/>
        <w:t xml:space="preserve">ja </w:t>
      </w:r>
      <w:r>
        <w:rPr>
          <w:color w:val="2F4F4F"/>
        </w:rPr>
        <w:t xml:space="preserve">Salaam Remin kanssa</w:t>
      </w:r>
      <w:r>
        <w:rPr/>
        <w:t xml:space="preserve">. </w:t>
      </w:r>
      <w:r>
        <w:rPr/>
        <w:t xml:space="preserve">Kappale sisältää rumpujen interpoloinnin yhdysvaltalaisen rock-kitaristi </w:t>
      </w:r>
      <w:r>
        <w:rPr>
          <w:color w:val="556B2F"/>
        </w:rPr>
        <w:t xml:space="preserve">Billy Squierin</w:t>
      </w:r>
      <w:r>
        <w:rPr/>
        <w:t xml:space="preserve"> vuonna 1980 julkaistusta kappaleesta ``The Big Beat'', </w:t>
      </w:r>
      <w:r>
        <w:rPr/>
        <w:t xml:space="preserve">joka sai kirjoittajakrediitin kappaleeseen ``Girl on Fire''. </w:t>
      </w:r>
      <w:r>
        <w:rPr>
          <w:color w:val="6B8E23"/>
        </w:rPr>
        <w:t xml:space="preserve">Syyskuun 4. päivänä </w:t>
      </w:r>
      <w:r>
        <w:rPr/>
        <w:t xml:space="preserve">2012 </w:t>
      </w:r>
      <w:r>
        <w:rPr/>
        <w:t xml:space="preserve">samannimisen albumin pääsingle, ``Girl on Fire'' on Keysin ensimmäinen julkaisu RCA Recordsin alaisuudessa J Recordsin sulkemisen jälkeen Sony Music Entertainmentin uudelleenjärjestelyn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this girl is on fire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tämä tyttö on tulessa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This girl is on fire...</w:t>
      </w:r>
    </w:p>
    <w:p>
      <w:pPr>
        <w:pStyle w:val="TextBody"/>
        <w:bidi w:val="0"/>
        <w:jc w:val="left"/>
        <w:rPr>
          <w:b/>
          <w:u w:val="single"/>
          <w:shd w:val="clear" w:fill="FFFF00"/>
        </w:rPr>
      </w:pPr>
      <w:r>
        <w:rPr>
          <w:b/>
          <w:u w:val="single"/>
          <w:shd w:val="clear" w:fill="FFFF00"/>
        </w:rPr>
        <w:t xml:space="preserve">Asiakirjan numero 1412</w:t>
      </w:r>
    </w:p>
    <w:p>
      <w:pPr>
        <w:pStyle w:val="TextBody"/>
        <w:bidi w:val="0"/>
        <w:jc w:val="left"/>
        <w:rPr>
          <w:b/>
          <w:shd w:val="clear" w:fill="FFFF00"/>
        </w:rPr>
      </w:pPr>
      <w:r>
        <w:rPr>
          <w:b/>
          <w:shd w:val="clear" w:fill="FFFF00"/>
        </w:rPr>
        <w:t xml:space="preserve">Tekstin numero 0</w:t>
      </w:r>
    </w:p>
    <w:p>
      <w:pPr>
        <w:pStyle w:val="TextBody"/>
        <w:numPr>
          <w:ilvl w:val="0"/>
          <w:numId w:val="191"/>
        </w:numPr>
        <w:tabs>
          <w:tab w:val="clear" w:pos="1134"/>
          <w:tab w:val="left" w:leader="none" w:pos="720"/>
        </w:tabs>
        <w:bidi w:val="0"/>
        <w:ind w:start="720" w:hanging="283"/>
        <w:jc w:val="left"/>
        <w:rPr/>
      </w:pPr>
      <w:r>
        <w:rPr>
          <w:color w:val="A9A9A9"/>
        </w:rPr>
        <w:t xml:space="preserve">Burgess Meredith </w:t>
      </w:r>
      <w:r>
        <w:rPr/>
        <w:t xml:space="preserve">Pingviininä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pingviiniä alkuperäisessä Batman-elokuvassa...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pingviiniä alkuperäisessä Batmanissa...</w:t>
      </w:r>
    </w:p>
    <w:p>
      <w:pPr>
        <w:pStyle w:val="TextBody"/>
        <w:bidi w:val="0"/>
        <w:jc w:val="left"/>
        <w:rPr>
          <w:b/>
          <w:shd w:val="clear" w:fill="FFFF00"/>
        </w:rPr>
      </w:pPr>
      <w:r>
        <w:rPr>
          <w:b/>
          <w:shd w:val="clear" w:fill="FFFF00"/>
        </w:rPr>
        <w:t xml:space="preserve">Teksti numero 1</w:t>
      </w:r>
    </w:p>
    <w:p>
      <w:pPr>
        <w:pStyle w:val="TextBody"/>
        <w:numPr>
          <w:ilvl w:val="0"/>
          <w:numId w:val="192"/>
        </w:numPr>
        <w:tabs>
          <w:tab w:val="clear" w:pos="1134"/>
          <w:tab w:val="left" w:leader="none" w:pos="720"/>
        </w:tabs>
        <w:bidi w:val="0"/>
        <w:ind w:start="720" w:hanging="283"/>
        <w:jc w:val="left"/>
        <w:rPr/>
      </w:pPr>
      <w:r>
        <w:rPr>
          <w:color w:val="A9A9A9"/>
        </w:rPr>
        <w:t xml:space="preserve">Cesar Romero </w:t>
      </w:r>
      <w:r>
        <w:rPr/>
        <w:t xml:space="preserve">Jokerina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Jokeria vuoden 1966 Batmanissa...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Batman (usein mainostettu nimellä Batman: The Movie) on vuonna 1966 tehty yhdysvaltalainen supersankarielokuva, joka perustuu Batman-televisiosarjaan ja on ensimmäinen täyspitkä teatterisovitus DC Comicsin Batman-hahmosta. 20th Century Foxin julkaiseman elokuvan pääosissa näyttelivät Adam West Batmanina ja Burt Ward Robinina. Elokuva tuli teattereihin kaksi kuukautta televisiosarjan ensimmäisen kauden viimeisen jakson jälkeen. Elokuvassa on mukana suurin osa alkuperäisestä tv-roolistosta lukuun ottamatta </w:t>
      </w:r>
      <w:r>
        <w:rPr>
          <w:color w:val="A9A9A9"/>
        </w:rPr>
        <w:t xml:space="preserve">Lee Meriwetheriä </w:t>
      </w:r>
      <w:r>
        <w:rPr/>
        <w:t xml:space="preserve">Kissanaista, jota Julie Newmar esitti aiemmin sarjan ensimmäisen kauden kahdessa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kissanaista alkuperäisessä Batman-elokuvassa...</w:t>
      </w:r>
    </w:p>
    <w:p>
      <w:pPr>
        <w:pStyle w:val="TextBody"/>
        <w:bidi w:val="0"/>
        <w:jc w:val="left"/>
        <w:rPr>
          <w:b/>
          <w:shd w:val="clear" w:fill="FFFF00"/>
        </w:rPr>
      </w:pPr>
      <w:r>
        <w:rPr>
          <w:b/>
          <w:shd w:val="clear" w:fill="FFFF00"/>
        </w:rPr>
        <w:t xml:space="preserve">Teksti numero 3</w:t>
      </w:r>
    </w:p>
    <w:p>
      <w:pPr>
        <w:pStyle w:val="TextBody"/>
        <w:numPr>
          <w:ilvl w:val="0"/>
          <w:numId w:val="193"/>
        </w:numPr>
        <w:tabs>
          <w:tab w:val="clear" w:pos="1134"/>
          <w:tab w:val="left" w:leader="none" w:pos="720"/>
        </w:tabs>
        <w:bidi w:val="0"/>
        <w:ind w:start="720" w:hanging="283"/>
        <w:jc w:val="left"/>
        <w:rPr/>
      </w:pPr>
      <w:r>
        <w:rPr>
          <w:color w:val="A9A9A9"/>
        </w:rPr>
        <w:t xml:space="preserve">Frank Gorshin </w:t>
      </w:r>
      <w:r>
        <w:rPr/>
        <w:t xml:space="preserve">Riddlerinä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riddleriä alkuperäisessä Batman-elokuvassa...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Batman (usein mainostettu nimellä Batman: The Movie) on vuonna 1966 tehty yhdysvaltalainen supersankarielokuva, joka perustuu Batman-televisiosarjaan ja on ensimmäinen täyspitkä teatterisovitus DC Comicsin Batman-hahmosta. 20th Century Foxin julkaiseman elokuvan pääosissa näyttelivät Adam West Batmanina ja </w:t>
      </w:r>
      <w:r>
        <w:rPr>
          <w:color w:val="A9A9A9"/>
        </w:rPr>
        <w:t xml:space="preserve">Burt Ward </w:t>
      </w:r>
      <w:r>
        <w:rPr/>
        <w:t xml:space="preserve">Robinina. Elokuva tuli teattereihin kaksi kuukautta televisiosarjan ensimmäisen kauden viimeisen jakson jälkeen. Elokuvassa on mukana suurin osa alkuperäisen tv-roolin näyttelijöistä lukuun ottamatta Lee Meriwetheriä Kissanaista, hahmoa, jota Julie Newmar esitti aiemmin sarjan ensimmäisen kauden kahdessa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Robinia ensimmäisessä Batman-elokuvassa...</w:t>
      </w:r>
    </w:p>
    <w:p>
      <w:pPr>
        <w:pStyle w:val="TextBody"/>
        <w:bidi w:val="0"/>
        <w:jc w:val="left"/>
        <w:rPr>
          <w:b/>
          <w:u w:val="single"/>
          <w:shd w:val="clear" w:fill="FFFF00"/>
        </w:rPr>
      </w:pPr>
      <w:r>
        <w:rPr>
          <w:b/>
          <w:u w:val="single"/>
          <w:shd w:val="clear" w:fill="FFFF00"/>
        </w:rPr>
        <w:t xml:space="preserve">Asiakirjan numero 1413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Tauti on </w:t>
      </w:r>
      <w:r>
        <w:rPr>
          <w:color w:val="A9A9A9"/>
        </w:rPr>
        <w:t xml:space="preserve">nimetty niiden mukaan, jotka klassisesti kuvailivat sitä</w:t>
      </w:r>
      <w:r>
        <w:rPr/>
        <w:t xml:space="preserve">: Jean-Martin Charcot (1825 -- 1893), hänen oppilaansa Pierre Marie (1853 -- 1940) (``Sur une forme particulière d'atrophie musculaire progressive, souvent familiale débutant par les pieds et les jambes et atteignant plus tard les mains''. Revue médicale. Paris. 6: 97 -- 138. 1886.) ja Howard Henry Tooth (1856 -- 1925) (``The peroneal type of progressive muscular atrophy'', dissertation, London, 1886.).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Charcot-Marie-hammassairaus sai nimensä?</w:t>
      </w:r>
    </w:p>
    <w:p>
      <w:pPr>
        <w:pStyle w:val="TextBody"/>
        <w:bidi w:val="0"/>
        <w:jc w:val="left"/>
        <w:rPr>
          <w:b/>
          <w:u w:val="single"/>
          <w:shd w:val="clear" w:fill="FFFF00"/>
        </w:rPr>
      </w:pPr>
      <w:r>
        <w:rPr>
          <w:b/>
          <w:u w:val="single"/>
          <w:shd w:val="clear" w:fill="FFFF00"/>
        </w:rPr>
        <w:t xml:space="preserve">Asiakirjan numero 1414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Populaation pullonkaula </w:t>
      </w:r>
      <w:r>
        <w:rPr/>
        <w:t xml:space="preserve">tai geneettinen pullonkaula on populaation koon jyrkkä pieneneminen ympäristötapahtumien (kuten maanjäristysten, tulvien, tulipalojen, tautien tai kuivuuden) tai ihmisen toiminnan (kuten kansanmurhan) vuoksi.</w:t>
      </w:r>
      <w:r>
        <w:rPr/>
        <w:t xml:space="preserve"> Tällaiset tapahtumat voivat vähentää populaation geenipoolin vaihtelua; sen jälkeen jäljelle jää pienempi populaatio, jolla on vastaavasti pienempi geneettinen monimuotoisuus, joka voi siirtää geenejä tuleville jälkeläissukupolville sukupuolisen lisääntymisen kautta. Geneettinen monimuotoisuus pysyy pienempänä ja lisääntyy vain silloin, kun geenivirtaa tapahtuu toisen populaation kanssa, tai se lisääntyy hyvin hitaasti ajan myötä satunnaismutaatioiden myötä. Tällaisen populaatiokoon pienenemisen ja geneettisen vaihtelun häviämisen seurauksena populaation kestävyys heikkenee ja sen kyky sopeutua ympäristön muutoksiin, kuten ilmastonmuutokseen tai käytettävissä olevien resurssien muuttumiseen, ja selviytyä niistä heikkenee. Vaihtoehtoisesti, jos pullonkaulasta selviytyvät sattumalta geneettisesti kyvykkäimmät yksilöt, kyvykkäimpien geenien esiintymistiheys geenipoolissa kasvaa, kun taas itse poolin esiintymistiheys pienenee.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monimuotoisuuden häviämistä pienentyneessä populaatiossa kutsutaan</w:t>
      </w:r>
    </w:p>
    <w:p>
      <w:pPr>
        <w:pStyle w:val="TextBody"/>
        <w:bidi w:val="0"/>
        <w:jc w:val="left"/>
        <w:rPr>
          <w:b/>
          <w:u w:val="single"/>
          <w:shd w:val="clear" w:fill="FFFF00"/>
        </w:rPr>
      </w:pPr>
      <w:r>
        <w:rPr>
          <w:b/>
          <w:u w:val="single"/>
          <w:shd w:val="clear" w:fill="FFFF00"/>
        </w:rPr>
        <w:t xml:space="preserve">Asiakirjan numero 1415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``Strip That Down'' on </w:t>
      </w:r>
      <w:r>
        <w:rPr>
          <w:color w:val="A9A9A9"/>
        </w:rPr>
        <w:t xml:space="preserve">englantilaisen laulajan ja lauluntekijän </w:t>
      </w:r>
      <w:r>
        <w:rPr>
          <w:color w:val="DCDCDC"/>
        </w:rPr>
        <w:t xml:space="preserve">Liam Paynen</w:t>
      </w:r>
      <w:r>
        <w:rPr/>
        <w:t xml:space="preserve"> debyyttisoolosingle</w:t>
      </w:r>
      <w:r>
        <w:rPr>
          <w:color w:val="A9A9A9"/>
        </w:rPr>
        <w:t xml:space="preserve">, jossa laulaa amerikkalainen räppäri Quavo</w:t>
      </w:r>
      <w:r>
        <w:rPr/>
        <w:t xml:space="preserve">. Se julkaistiin hänen tulevan debyytti-studioalbuminsa pääsinkkuna 19. toukokuuta 2017 Capitol Recordsin kautta Isossa-Britanniassa ja Republic Recordsin kautta Yhdysvalloissa. Kappaleen ovat kirjoittaneet Payne, Ed Sheeran -- joka osallistuu kappaleeseen luottamattomalla laululla, Steve Mac ja Quavo. Se huollettiin Yhdysvaltain nykyaikaiseen hittiradioon 23. toukokuuta 2017. Kappaleen mukana tuleva musiikkivideo julkaistiin 2. kesäkuuta 2017. Lyriikan sisällön on tarkoitus kuvastaa Paynen vapautta uskaltautua ronskeihin musiikillisiin elementteihin hänen lähdettyään brittiläis-irlantilaisesta poikabändistä One Direction.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strip it down for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strip that down for me</w:t>
      </w:r>
    </w:p>
    <w:p>
      <w:pPr>
        <w:pStyle w:val="TextBody"/>
        <w:bidi w:val="0"/>
        <w:jc w:val="left"/>
        <w:rPr>
          <w:b/>
          <w:u w:val="single"/>
          <w:shd w:val="clear" w:fill="FFFF00"/>
        </w:rPr>
      </w:pPr>
      <w:r>
        <w:rPr>
          <w:b/>
          <w:u w:val="single"/>
          <w:shd w:val="clear" w:fill="FFFF00"/>
        </w:rPr>
        <w:t xml:space="preserve">Asiakirjan numero 1416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Assuanin pato, tarkemmin sanottuna 1960-luvulta lähtien rakennettu Assuanin korkeapato, on Niilin yli rakennettu pato, </w:t>
      </w:r>
      <w:r>
        <w:rPr/>
        <w:t xml:space="preserve">joka</w:t>
      </w:r>
      <w:r>
        <w:rPr/>
        <w:t xml:space="preserve"> rakennettiin </w:t>
      </w:r>
      <w:r>
        <w:rPr>
          <w:color w:val="A9A9A9"/>
        </w:rPr>
        <w:t xml:space="preserve">vuosina 1960-1970 </w:t>
      </w:r>
      <w:r>
        <w:rPr/>
        <w:t xml:space="preserve">Assuaniin, Egyptiin.</w:t>
      </w:r>
      <w:r>
        <w:rPr/>
        <w:t xml:space="preserve"> Sen merkitys jätti varjoonsa alun perin vuonna 1902 valmistuneen, alajuoksulla sijaitsevan Aswanin matalan padon. Matalan padon menestyksen perusteella, joka oli tuolloin suurimmillaan, korkean padon rakentamisesta tuli Egyptin hallituksen keskeinen tavoite vuoden 1952 vallankumouksen jälkeen; koska padon </w:t>
      </w:r>
      <w:r>
        <w:rPr>
          <w:color w:val="DCDCDC"/>
        </w:rPr>
        <w:t xml:space="preserve">avulla pystyttiin paremmin hallitsemaan tulvia</w:t>
      </w:r>
      <w:r>
        <w:rPr/>
        <w:t xml:space="preserve">, </w:t>
      </w:r>
      <w:r>
        <w:rPr>
          <w:color w:val="2F4F4F"/>
        </w:rPr>
        <w:t xml:space="preserve">lisäämään veden varastointia kasteluun </w:t>
      </w:r>
      <w:r>
        <w:rPr/>
        <w:t xml:space="preserve">ja </w:t>
      </w:r>
      <w:r>
        <w:rPr>
          <w:color w:val="556B2F"/>
        </w:rPr>
        <w:t xml:space="preserve">tuottamaan vesivoimaa, </w:t>
      </w:r>
      <w:r>
        <w:rPr/>
        <w:t xml:space="preserve">padon katsottiin olevan keskeinen tekijä Egyptin suunnitellun teollistumisen kannalta.</w:t>
      </w:r>
      <w:r>
        <w:rPr/>
        <w:t xml:space="preserve"> Aikaisemman toteutuksen tavoin suurpadolla on ollut merkittävä vaikutus Egyptin talouteen ja kulttuuriin.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assuanin padon hyödyt egyptissä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Assuanin pato rakennettiin seuraavien maiden välillä tehdyn Niilin vesiä koskevan sopimuksen tuloksena</w:t>
      </w:r>
    </w:p>
    <w:p>
      <w:pPr>
        <w:pStyle w:val="TextBody"/>
        <w:bidi w:val="0"/>
        <w:jc w:val="left"/>
        <w:rPr>
          <w:b/>
          <w:u w:val="single"/>
          <w:shd w:val="clear" w:fill="FFFF00"/>
        </w:rPr>
      </w:pPr>
      <w:r>
        <w:rPr>
          <w:b/>
          <w:u w:val="single"/>
          <w:shd w:val="clear" w:fill="FFFF00"/>
        </w:rPr>
        <w:t xml:space="preserve">Asiakirjan numero 1417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One Tree Hill -sarjan väliotsikko, kaudet 1 -- 4 ja 8. </w:t>
      </w:r>
    </w:p>
    <w:tbl>
      <w:tblPr>
        <w:tblW w:w="10205" w:type="dxa"/>
        <w:jc w:val="left"/>
        <w:tblInd w:w="0" w:type="dxa"/>
        <w:tblLayout w:type="fixed"/>
        <w:tblCellMar>
          <w:top w:w="28" w:type="dxa"/>
          <w:left w:w="28" w:type="dxa"/>
          <w:bottom w:w="28" w:type="dxa"/>
          <w:right w:w="28" w:type="dxa"/>
        </w:tblCellMar>
      </w:tblPr>
      <w:tblGrid>
        <w:gridCol w:w="2289"/>
        <w:gridCol w:w="7916"/>
      </w:tblGrid>
      <w:tr>
        <w:trPr/>
        <w:tc>
          <w:tcPr>
            <w:tcW w:w="2289" w:type="dxa"/>
            <w:tcBorders/>
            <w:vAlign w:val="center"/>
          </w:tcPr>
          <w:p>
            <w:pPr>
              <w:pStyle w:val="TableHeading"/>
              <w:suppressLineNumbers/>
              <w:bidi w:val="0"/>
              <w:spacing w:before="0" w:after="283"/>
              <w:jc w:val="center"/>
              <w:rPr/>
            </w:pPr>
            <w:r>
              <w:rPr/>
              <w:t xml:space="preserve">Genre </w:t>
            </w:r>
          </w:p>
        </w:tc>
        <w:tc>
          <w:tcPr>
            <w:tcW w:w="7916" w:type="dxa"/>
            <w:tcBorders/>
            <w:vAlign w:val="center"/>
          </w:tcPr>
          <w:p>
            <w:pPr>
              <w:pStyle w:val="TableContents"/>
              <w:bidi w:val="0"/>
              <w:spacing w:before="0" w:after="283"/>
              <w:jc w:val="left"/>
              <w:rPr/>
            </w:pPr>
            <w:r>
              <w:rPr/>
              <w:t xml:space="preserve">Draama </w:t>
            </w:r>
          </w:p>
        </w:tc>
      </w:tr>
      <w:tr>
        <w:trPr/>
        <w:tc>
          <w:tcPr>
            <w:tcW w:w="2289" w:type="dxa"/>
            <w:tcBorders/>
            <w:vAlign w:val="center"/>
          </w:tcPr>
          <w:p>
            <w:pPr>
              <w:pStyle w:val="TableHeading"/>
              <w:suppressLineNumbers/>
              <w:bidi w:val="0"/>
              <w:spacing w:before="0" w:after="283"/>
              <w:jc w:val="center"/>
              <w:rPr/>
            </w:pPr>
            <w:r>
              <w:rPr/>
              <w:t xml:space="preserve">Luonut </w:t>
            </w:r>
          </w:p>
        </w:tc>
        <w:tc>
          <w:tcPr>
            <w:tcW w:w="7916" w:type="dxa"/>
            <w:tcBorders/>
            <w:vAlign w:val="center"/>
          </w:tcPr>
          <w:p>
            <w:pPr>
              <w:pStyle w:val="TableContents"/>
              <w:bidi w:val="0"/>
              <w:spacing w:before="0" w:after="283"/>
              <w:jc w:val="left"/>
              <w:rPr/>
            </w:pPr>
            <w:r>
              <w:rPr/>
              <w:t xml:space="preserve">Mark Schwahn </w:t>
            </w:r>
          </w:p>
        </w:tc>
      </w:tr>
      <w:tr>
        <w:trPr/>
        <w:tc>
          <w:tcPr>
            <w:tcW w:w="2289" w:type="dxa"/>
            <w:tcBorders/>
            <w:vAlign w:val="center"/>
          </w:tcPr>
          <w:p>
            <w:pPr>
              <w:pStyle w:val="TableHeading"/>
              <w:suppressLineNumbers/>
              <w:bidi w:val="0"/>
              <w:spacing w:before="0" w:after="283"/>
              <w:jc w:val="center"/>
              <w:rPr/>
            </w:pPr>
            <w:r>
              <w:rPr/>
              <w:t xml:space="preserve">Pääosissa </w:t>
            </w:r>
          </w:p>
        </w:tc>
        <w:tc>
          <w:tcPr>
            <w:tcW w:w="7916"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Chad Michael Murray </w:t>
            </w:r>
          </w:p>
          <w:p>
            <w:pPr>
              <w:pStyle w:val="TableContents"/>
              <w:numPr>
                <w:ilvl w:val="0"/>
                <w:numId w:val="194"/>
              </w:numPr>
              <w:tabs>
                <w:tab w:val="clear" w:pos="1134"/>
                <w:tab w:val="left" w:leader="none" w:pos="707"/>
              </w:tabs>
              <w:bidi w:val="0"/>
              <w:spacing w:before="0" w:after="0"/>
              <w:ind w:start="707" w:hanging="283"/>
              <w:jc w:val="left"/>
              <w:rPr/>
            </w:pPr>
            <w:r>
              <w:rPr/>
              <w:t xml:space="preserve">James Lafferty </w:t>
            </w:r>
          </w:p>
          <w:p>
            <w:pPr>
              <w:pStyle w:val="TableContents"/>
              <w:numPr>
                <w:ilvl w:val="0"/>
                <w:numId w:val="194"/>
              </w:numPr>
              <w:tabs>
                <w:tab w:val="clear" w:pos="1134"/>
                <w:tab w:val="left" w:leader="none" w:pos="707"/>
              </w:tabs>
              <w:bidi w:val="0"/>
              <w:spacing w:before="0" w:after="0"/>
              <w:ind w:start="707" w:hanging="283"/>
              <w:jc w:val="left"/>
              <w:rPr/>
            </w:pPr>
            <w:r>
              <w:rPr/>
              <w:t xml:space="preserve">Hilarie Burton </w:t>
            </w:r>
          </w:p>
          <w:p>
            <w:pPr>
              <w:pStyle w:val="TableContents"/>
              <w:numPr>
                <w:ilvl w:val="0"/>
                <w:numId w:val="194"/>
              </w:numPr>
              <w:tabs>
                <w:tab w:val="clear" w:pos="1134"/>
                <w:tab w:val="left" w:leader="none" w:pos="707"/>
              </w:tabs>
              <w:bidi w:val="0"/>
              <w:spacing w:before="0" w:after="0"/>
              <w:ind w:start="707" w:hanging="283"/>
              <w:jc w:val="left"/>
              <w:rPr/>
            </w:pPr>
            <w:r>
              <w:rPr/>
              <w:t xml:space="preserve">Bethany Joy Lenz </w:t>
            </w:r>
          </w:p>
          <w:p>
            <w:pPr>
              <w:pStyle w:val="TableContents"/>
              <w:numPr>
                <w:ilvl w:val="0"/>
                <w:numId w:val="194"/>
              </w:numPr>
              <w:tabs>
                <w:tab w:val="clear" w:pos="1134"/>
                <w:tab w:val="left" w:leader="none" w:pos="707"/>
              </w:tabs>
              <w:bidi w:val="0"/>
              <w:spacing w:before="0" w:after="0"/>
              <w:ind w:start="707" w:hanging="283"/>
              <w:jc w:val="left"/>
              <w:rPr/>
            </w:pPr>
            <w:r>
              <w:rPr/>
              <w:t xml:space="preserve">Paul Johansson </w:t>
            </w:r>
          </w:p>
          <w:p>
            <w:pPr>
              <w:pStyle w:val="TableContents"/>
              <w:numPr>
                <w:ilvl w:val="0"/>
                <w:numId w:val="194"/>
              </w:numPr>
              <w:tabs>
                <w:tab w:val="clear" w:pos="1134"/>
                <w:tab w:val="left" w:leader="none" w:pos="707"/>
              </w:tabs>
              <w:bidi w:val="0"/>
              <w:spacing w:before="0" w:after="0"/>
              <w:ind w:start="707" w:hanging="283"/>
              <w:jc w:val="left"/>
              <w:rPr/>
            </w:pPr>
            <w:r>
              <w:rPr/>
              <w:t xml:space="preserve">Sophia Bush </w:t>
            </w:r>
          </w:p>
          <w:p>
            <w:pPr>
              <w:pStyle w:val="TableContents"/>
              <w:numPr>
                <w:ilvl w:val="0"/>
                <w:numId w:val="194"/>
              </w:numPr>
              <w:tabs>
                <w:tab w:val="clear" w:pos="1134"/>
                <w:tab w:val="left" w:leader="none" w:pos="707"/>
              </w:tabs>
              <w:bidi w:val="0"/>
              <w:spacing w:before="0" w:after="0"/>
              <w:ind w:start="707" w:hanging="283"/>
              <w:jc w:val="left"/>
              <w:rPr/>
            </w:pPr>
            <w:r>
              <w:rPr/>
              <w:t xml:space="preserve">Barry Corbin </w:t>
            </w:r>
          </w:p>
          <w:p>
            <w:pPr>
              <w:pStyle w:val="TableContents"/>
              <w:numPr>
                <w:ilvl w:val="0"/>
                <w:numId w:val="194"/>
              </w:numPr>
              <w:tabs>
                <w:tab w:val="clear" w:pos="1134"/>
                <w:tab w:val="left" w:leader="none" w:pos="707"/>
              </w:tabs>
              <w:bidi w:val="0"/>
              <w:spacing w:before="0" w:after="0"/>
              <w:ind w:start="707" w:hanging="283"/>
              <w:jc w:val="left"/>
              <w:rPr/>
            </w:pPr>
            <w:r>
              <w:rPr/>
              <w:t xml:space="preserve">Craig Sheffer </w:t>
            </w:r>
          </w:p>
          <w:p>
            <w:pPr>
              <w:pStyle w:val="TableContents"/>
              <w:numPr>
                <w:ilvl w:val="0"/>
                <w:numId w:val="194"/>
              </w:numPr>
              <w:tabs>
                <w:tab w:val="clear" w:pos="1134"/>
                <w:tab w:val="left" w:leader="none" w:pos="707"/>
              </w:tabs>
              <w:bidi w:val="0"/>
              <w:spacing w:before="0" w:after="0"/>
              <w:ind w:start="707" w:hanging="283"/>
              <w:jc w:val="left"/>
              <w:rPr/>
            </w:pPr>
            <w:r>
              <w:rPr/>
              <w:t xml:space="preserve">Moira Kelly </w:t>
            </w:r>
          </w:p>
          <w:p>
            <w:pPr>
              <w:pStyle w:val="TableContents"/>
              <w:numPr>
                <w:ilvl w:val="0"/>
                <w:numId w:val="194"/>
              </w:numPr>
              <w:tabs>
                <w:tab w:val="clear" w:pos="1134"/>
                <w:tab w:val="left" w:leader="none" w:pos="707"/>
              </w:tabs>
              <w:bidi w:val="0"/>
              <w:spacing w:before="0" w:after="0"/>
              <w:ind w:start="707" w:hanging="283"/>
              <w:jc w:val="left"/>
              <w:rPr/>
            </w:pPr>
            <w:r>
              <w:rPr/>
              <w:t xml:space="preserve">Barbara Alyn Woods </w:t>
            </w:r>
          </w:p>
          <w:p>
            <w:pPr>
              <w:pStyle w:val="TableContents"/>
              <w:numPr>
                <w:ilvl w:val="0"/>
                <w:numId w:val="194"/>
              </w:numPr>
              <w:tabs>
                <w:tab w:val="clear" w:pos="1134"/>
                <w:tab w:val="left" w:leader="none" w:pos="707"/>
              </w:tabs>
              <w:bidi w:val="0"/>
              <w:spacing w:before="0" w:after="0"/>
              <w:ind w:start="707" w:hanging="283"/>
              <w:jc w:val="left"/>
              <w:rPr/>
            </w:pPr>
            <w:r>
              <w:rPr/>
              <w:t xml:space="preserve">Lee Norris </w:t>
            </w:r>
          </w:p>
          <w:p>
            <w:pPr>
              <w:pStyle w:val="TableContents"/>
              <w:numPr>
                <w:ilvl w:val="0"/>
                <w:numId w:val="194"/>
              </w:numPr>
              <w:tabs>
                <w:tab w:val="clear" w:pos="1134"/>
                <w:tab w:val="left" w:leader="none" w:pos="707"/>
              </w:tabs>
              <w:bidi w:val="0"/>
              <w:spacing w:before="0" w:after="0"/>
              <w:ind w:start="707" w:hanging="283"/>
              <w:jc w:val="left"/>
              <w:rPr/>
            </w:pPr>
            <w:r>
              <w:rPr/>
              <w:t xml:space="preserve">Antwon Tanner </w:t>
            </w:r>
          </w:p>
          <w:p>
            <w:pPr>
              <w:pStyle w:val="TableContents"/>
              <w:numPr>
                <w:ilvl w:val="0"/>
                <w:numId w:val="194"/>
              </w:numPr>
              <w:tabs>
                <w:tab w:val="clear" w:pos="1134"/>
                <w:tab w:val="left" w:leader="none" w:pos="707"/>
              </w:tabs>
              <w:bidi w:val="0"/>
              <w:spacing w:before="0" w:after="0"/>
              <w:ind w:start="707" w:hanging="283"/>
              <w:jc w:val="left"/>
              <w:rPr/>
            </w:pPr>
            <w:r>
              <w:rPr/>
              <w:t xml:space="preserve">Danneel Harris </w:t>
            </w:r>
          </w:p>
          <w:p>
            <w:pPr>
              <w:pStyle w:val="TableContents"/>
              <w:numPr>
                <w:ilvl w:val="0"/>
                <w:numId w:val="194"/>
              </w:numPr>
              <w:tabs>
                <w:tab w:val="clear" w:pos="1134"/>
                <w:tab w:val="left" w:leader="none" w:pos="707"/>
              </w:tabs>
              <w:bidi w:val="0"/>
              <w:spacing w:before="0" w:after="0"/>
              <w:ind w:start="707" w:hanging="283"/>
              <w:jc w:val="left"/>
              <w:rPr/>
            </w:pPr>
            <w:r>
              <w:rPr/>
              <w:t xml:space="preserve">Jackson Brundage </w:t>
            </w:r>
          </w:p>
          <w:p>
            <w:pPr>
              <w:pStyle w:val="TableContents"/>
              <w:numPr>
                <w:ilvl w:val="0"/>
                <w:numId w:val="194"/>
              </w:numPr>
              <w:tabs>
                <w:tab w:val="clear" w:pos="1134"/>
                <w:tab w:val="left" w:leader="none" w:pos="707"/>
              </w:tabs>
              <w:bidi w:val="0"/>
              <w:spacing w:before="0" w:after="0"/>
              <w:ind w:start="707" w:hanging="283"/>
              <w:jc w:val="left"/>
              <w:rPr/>
            </w:pPr>
            <w:r>
              <w:rPr/>
              <w:t xml:space="preserve">Lisa Goldstein </w:t>
            </w:r>
          </w:p>
          <w:p>
            <w:pPr>
              <w:pStyle w:val="TableContents"/>
              <w:numPr>
                <w:ilvl w:val="0"/>
                <w:numId w:val="194"/>
              </w:numPr>
              <w:tabs>
                <w:tab w:val="clear" w:pos="1134"/>
                <w:tab w:val="left" w:leader="none" w:pos="707"/>
              </w:tabs>
              <w:bidi w:val="0"/>
              <w:spacing w:before="0" w:after="0"/>
              <w:ind w:start="707" w:hanging="283"/>
              <w:jc w:val="left"/>
              <w:rPr/>
            </w:pPr>
            <w:r>
              <w:rPr/>
              <w:t xml:space="preserve">Austin Nichols </w:t>
            </w:r>
          </w:p>
          <w:p>
            <w:pPr>
              <w:pStyle w:val="TableContents"/>
              <w:numPr>
                <w:ilvl w:val="0"/>
                <w:numId w:val="194"/>
              </w:numPr>
              <w:tabs>
                <w:tab w:val="clear" w:pos="1134"/>
                <w:tab w:val="left" w:leader="none" w:pos="707"/>
              </w:tabs>
              <w:bidi w:val="0"/>
              <w:spacing w:before="0" w:after="0"/>
              <w:ind w:start="707" w:hanging="283"/>
              <w:jc w:val="left"/>
              <w:rPr/>
            </w:pPr>
            <w:r>
              <w:rPr/>
              <w:t xml:space="preserve">Robert Buckley </w:t>
            </w:r>
          </w:p>
          <w:p>
            <w:pPr>
              <w:pStyle w:val="TableContents"/>
              <w:numPr>
                <w:ilvl w:val="0"/>
                <w:numId w:val="194"/>
              </w:numPr>
              <w:tabs>
                <w:tab w:val="clear" w:pos="1134"/>
                <w:tab w:val="left" w:leader="none" w:pos="707"/>
              </w:tabs>
              <w:bidi w:val="0"/>
              <w:spacing w:before="0" w:after="0"/>
              <w:ind w:start="707" w:hanging="283"/>
              <w:jc w:val="left"/>
              <w:rPr/>
            </w:pPr>
            <w:r>
              <w:rPr/>
              <w:t xml:space="preserve">Shantel VanSanten </w:t>
            </w:r>
          </w:p>
          <w:p>
            <w:pPr>
              <w:pStyle w:val="TableContents"/>
              <w:numPr>
                <w:ilvl w:val="0"/>
                <w:numId w:val="194"/>
              </w:numPr>
              <w:tabs>
                <w:tab w:val="clear" w:pos="1134"/>
                <w:tab w:val="left" w:leader="none" w:pos="707"/>
              </w:tabs>
              <w:bidi w:val="0"/>
              <w:spacing w:before="0" w:after="0"/>
              <w:ind w:start="707" w:hanging="283"/>
              <w:jc w:val="left"/>
              <w:rPr/>
            </w:pPr>
            <w:r>
              <w:rPr/>
              <w:t xml:space="preserve">Jana Kramer </w:t>
            </w:r>
          </w:p>
          <w:p>
            <w:pPr>
              <w:pStyle w:val="TableContents"/>
              <w:numPr>
                <w:ilvl w:val="0"/>
                <w:numId w:val="194"/>
              </w:numPr>
              <w:tabs>
                <w:tab w:val="clear" w:pos="1134"/>
                <w:tab w:val="left" w:leader="none" w:pos="707"/>
              </w:tabs>
              <w:bidi w:val="0"/>
              <w:spacing w:before="0" w:after="0"/>
              <w:ind w:start="707" w:hanging="283"/>
              <w:jc w:val="left"/>
              <w:rPr/>
            </w:pPr>
            <w:r>
              <w:rPr/>
              <w:t xml:space="preserve">Stephen Colletti </w:t>
            </w:r>
          </w:p>
          <w:p>
            <w:pPr>
              <w:pStyle w:val="TableContents"/>
              <w:numPr>
                <w:ilvl w:val="0"/>
                <w:numId w:val="194"/>
              </w:numPr>
              <w:tabs>
                <w:tab w:val="clear" w:pos="1134"/>
                <w:tab w:val="left" w:leader="none" w:pos="707"/>
              </w:tabs>
              <w:bidi w:val="0"/>
              <w:spacing w:before="0" w:after="283"/>
              <w:ind w:start="707" w:hanging="283"/>
              <w:jc w:val="left"/>
              <w:rPr/>
            </w:pPr>
            <w:r>
              <w:rPr/>
              <w:t xml:space="preserve">Tyler Hilton </w:t>
            </w:r>
          </w:p>
        </w:tc>
      </w:tr>
      <w:tr>
        <w:trPr/>
        <w:tc>
          <w:tcPr>
            <w:tcW w:w="2289" w:type="dxa"/>
            <w:tcBorders/>
            <w:vAlign w:val="center"/>
          </w:tcPr>
          <w:p>
            <w:pPr>
              <w:pStyle w:val="TableHeading"/>
              <w:suppressLineNumbers/>
              <w:bidi w:val="0"/>
              <w:spacing w:before="0" w:after="283"/>
              <w:jc w:val="center"/>
              <w:rPr/>
            </w:pPr>
            <w:r>
              <w:rPr/>
              <w:t xml:space="preserve">Kertonut </w:t>
            </w:r>
          </w:p>
        </w:tc>
        <w:tc>
          <w:tcPr>
            <w:tcW w:w="7916"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Kaudet 1 -- 6: </w:t>
            </w:r>
          </w:p>
          <w:p>
            <w:pPr>
              <w:pStyle w:val="TableContents"/>
              <w:numPr>
                <w:ilvl w:val="0"/>
                <w:numId w:val="195"/>
              </w:numPr>
              <w:tabs>
                <w:tab w:val="clear" w:pos="1134"/>
                <w:tab w:val="left" w:leader="none" w:pos="707"/>
              </w:tabs>
              <w:bidi w:val="0"/>
              <w:spacing w:before="0" w:after="0"/>
              <w:ind w:start="707" w:hanging="283"/>
              <w:jc w:val="left"/>
              <w:rPr/>
            </w:pPr>
            <w:r>
              <w:rPr/>
              <w:t xml:space="preserve">Chad Michael Murray </w:t>
            </w:r>
          </w:p>
          <w:p>
            <w:pPr>
              <w:pStyle w:val="TableContents"/>
              <w:numPr>
                <w:ilvl w:val="0"/>
                <w:numId w:val="195"/>
              </w:numPr>
              <w:tabs>
                <w:tab w:val="clear" w:pos="1134"/>
                <w:tab w:val="left" w:leader="none" w:pos="707"/>
              </w:tabs>
              <w:bidi w:val="0"/>
              <w:spacing w:before="0" w:after="0"/>
              <w:ind w:start="707" w:hanging="283"/>
              <w:jc w:val="left"/>
              <w:rPr/>
            </w:pPr>
            <w:r>
              <w:rPr/>
              <w:t xml:space="preserve">Kausi 7 (jaksot 1 -- 12): </w:t>
            </w:r>
          </w:p>
          <w:p>
            <w:pPr>
              <w:pStyle w:val="TableContents"/>
              <w:numPr>
                <w:ilvl w:val="0"/>
                <w:numId w:val="195"/>
              </w:numPr>
              <w:tabs>
                <w:tab w:val="clear" w:pos="1134"/>
                <w:tab w:val="left" w:leader="none" w:pos="707"/>
              </w:tabs>
              <w:bidi w:val="0"/>
              <w:spacing w:before="0" w:after="0"/>
              <w:ind w:start="707" w:hanging="283"/>
              <w:jc w:val="left"/>
              <w:rPr/>
            </w:pPr>
            <w:r>
              <w:rPr/>
              <w:t xml:space="preserve">Paul Johansson </w:t>
            </w:r>
          </w:p>
          <w:p>
            <w:pPr>
              <w:pStyle w:val="TableContents"/>
              <w:numPr>
                <w:ilvl w:val="0"/>
                <w:numId w:val="195"/>
              </w:numPr>
              <w:tabs>
                <w:tab w:val="clear" w:pos="1134"/>
                <w:tab w:val="left" w:leader="none" w:pos="707"/>
              </w:tabs>
              <w:bidi w:val="0"/>
              <w:spacing w:before="0" w:after="0"/>
              <w:ind w:start="707" w:hanging="283"/>
              <w:jc w:val="left"/>
              <w:rPr/>
            </w:pPr>
            <w:r>
              <w:rPr/>
              <w:t xml:space="preserve">Kausi 8: </w:t>
            </w:r>
          </w:p>
          <w:p>
            <w:pPr>
              <w:pStyle w:val="TableContents"/>
              <w:numPr>
                <w:ilvl w:val="0"/>
                <w:numId w:val="195"/>
              </w:numPr>
              <w:tabs>
                <w:tab w:val="clear" w:pos="1134"/>
                <w:tab w:val="left" w:leader="none" w:pos="707"/>
              </w:tabs>
              <w:bidi w:val="0"/>
              <w:spacing w:before="0" w:after="283"/>
              <w:ind w:start="707" w:hanging="283"/>
              <w:jc w:val="left"/>
              <w:rPr/>
            </w:pPr>
            <w:r>
              <w:rPr/>
              <w:t xml:space="preserve">Bethany Joy Lenz </w:t>
            </w:r>
          </w:p>
        </w:tc>
      </w:tr>
      <w:tr>
        <w:trPr/>
        <w:tc>
          <w:tcPr>
            <w:tcW w:w="2289" w:type="dxa"/>
            <w:tcBorders/>
            <w:vAlign w:val="center"/>
          </w:tcPr>
          <w:p>
            <w:pPr>
              <w:pStyle w:val="TableHeading"/>
              <w:suppressLineNumbers/>
              <w:bidi w:val="0"/>
              <w:spacing w:before="0" w:after="283"/>
              <w:jc w:val="center"/>
              <w:rPr/>
            </w:pPr>
            <w:r>
              <w:rPr/>
              <w:t xml:space="preserve">Teemamusiikin säveltäjä </w:t>
            </w:r>
          </w:p>
        </w:tc>
        <w:tc>
          <w:tcPr>
            <w:tcW w:w="7916"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Kaudet 1 -- 4: </w:t>
            </w:r>
          </w:p>
          <w:p>
            <w:pPr>
              <w:pStyle w:val="TableContents"/>
              <w:numPr>
                <w:ilvl w:val="0"/>
                <w:numId w:val="196"/>
              </w:numPr>
              <w:tabs>
                <w:tab w:val="clear" w:pos="1134"/>
                <w:tab w:val="left" w:leader="none" w:pos="707"/>
              </w:tabs>
              <w:bidi w:val="0"/>
              <w:spacing w:before="0" w:after="0"/>
              <w:ind w:start="707" w:hanging="283"/>
              <w:jc w:val="left"/>
              <w:rPr/>
            </w:pPr>
            <w:r>
              <w:rPr/>
              <w:t xml:space="preserve">Gavin DeGraw </w:t>
            </w:r>
          </w:p>
          <w:p>
            <w:pPr>
              <w:pStyle w:val="TableContents"/>
              <w:numPr>
                <w:ilvl w:val="0"/>
                <w:numId w:val="196"/>
              </w:numPr>
              <w:tabs>
                <w:tab w:val="clear" w:pos="1134"/>
                <w:tab w:val="left" w:leader="none" w:pos="707"/>
              </w:tabs>
              <w:bidi w:val="0"/>
              <w:spacing w:before="0" w:after="0"/>
              <w:ind w:start="707" w:hanging="283"/>
              <w:jc w:val="left"/>
              <w:rPr/>
            </w:pPr>
            <w:r>
              <w:rPr/>
              <w:t xml:space="preserve">Kausi 8: </w:t>
            </w:r>
          </w:p>
          <w:p>
            <w:pPr>
              <w:pStyle w:val="TableContents"/>
              <w:numPr>
                <w:ilvl w:val="0"/>
                <w:numId w:val="196"/>
              </w:numPr>
              <w:tabs>
                <w:tab w:val="clear" w:pos="1134"/>
                <w:tab w:val="left" w:leader="none" w:pos="707"/>
              </w:tabs>
              <w:bidi w:val="0"/>
              <w:spacing w:before="0" w:after="283"/>
              <w:ind w:start="707" w:hanging="283"/>
              <w:jc w:val="left"/>
              <w:rPr/>
            </w:pPr>
            <w:r>
              <w:rPr/>
              <w:t xml:space="preserve">Eri taiteilijat </w:t>
            </w:r>
          </w:p>
        </w:tc>
      </w:tr>
      <w:tr>
        <w:trPr/>
        <w:tc>
          <w:tcPr>
            <w:tcW w:w="2289" w:type="dxa"/>
            <w:tcBorders/>
            <w:vAlign w:val="center"/>
          </w:tcPr>
          <w:p>
            <w:pPr>
              <w:pStyle w:val="TableHeading"/>
              <w:suppressLineNumbers/>
              <w:bidi w:val="0"/>
              <w:spacing w:before="0" w:after="283"/>
              <w:jc w:val="center"/>
              <w:rPr/>
            </w:pPr>
            <w:r>
              <w:rPr/>
              <w:t xml:space="preserve">Avausteema </w:t>
            </w:r>
          </w:p>
        </w:tc>
        <w:tc>
          <w:tcPr>
            <w:tcW w:w="7916" w:type="dxa"/>
            <w:tcBorders/>
            <w:vAlign w:val="center"/>
          </w:tcPr>
          <w:p>
            <w:pPr>
              <w:pStyle w:val="TableContents"/>
              <w:bidi w:val="0"/>
              <w:spacing w:before="0" w:after="283"/>
              <w:jc w:val="left"/>
              <w:rPr/>
            </w:pPr>
            <w:r>
              <w:rPr/>
              <w:t xml:space="preserve">``I Don't Want to Be'', Gavin DeGraw. </w:t>
            </w:r>
          </w:p>
        </w:tc>
      </w:tr>
      <w:tr>
        <w:trPr/>
        <w:tc>
          <w:tcPr>
            <w:tcW w:w="2289" w:type="dxa"/>
            <w:tcBorders/>
            <w:vAlign w:val="center"/>
          </w:tcPr>
          <w:p>
            <w:pPr>
              <w:pStyle w:val="TableHeading"/>
              <w:suppressLineNumbers/>
              <w:bidi w:val="0"/>
              <w:spacing w:before="0" w:after="283"/>
              <w:jc w:val="center"/>
              <w:rPr/>
            </w:pPr>
            <w:r>
              <w:rPr/>
              <w:t xml:space="preserve">Säveltäjä (s) </w:t>
            </w:r>
          </w:p>
        </w:tc>
        <w:tc>
          <w:tcPr>
            <w:tcW w:w="7916"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John E. Nordstrom </w:t>
            </w:r>
          </w:p>
          <w:p>
            <w:pPr>
              <w:pStyle w:val="TableContents"/>
              <w:numPr>
                <w:ilvl w:val="0"/>
                <w:numId w:val="197"/>
              </w:numPr>
              <w:tabs>
                <w:tab w:val="clear" w:pos="1134"/>
                <w:tab w:val="left" w:leader="none" w:pos="707"/>
              </w:tabs>
              <w:bidi w:val="0"/>
              <w:spacing w:before="0" w:after="0"/>
              <w:ind w:start="707" w:hanging="283"/>
              <w:jc w:val="left"/>
              <w:rPr/>
            </w:pPr>
            <w:r>
              <w:rPr/>
              <w:t xml:space="preserve">Mark Morgan </w:t>
            </w:r>
          </w:p>
          <w:p>
            <w:pPr>
              <w:pStyle w:val="TableContents"/>
              <w:numPr>
                <w:ilvl w:val="0"/>
                <w:numId w:val="197"/>
              </w:numPr>
              <w:tabs>
                <w:tab w:val="clear" w:pos="1134"/>
                <w:tab w:val="left" w:leader="none" w:pos="707"/>
              </w:tabs>
              <w:bidi w:val="0"/>
              <w:spacing w:before="0" w:after="0"/>
              <w:ind w:start="707" w:hanging="283"/>
              <w:jc w:val="left"/>
              <w:rPr/>
            </w:pPr>
            <w:r>
              <w:rPr/>
              <w:t xml:space="preserve">Mark Snow </w:t>
            </w:r>
          </w:p>
          <w:p>
            <w:pPr>
              <w:pStyle w:val="TableContents"/>
              <w:numPr>
                <w:ilvl w:val="0"/>
                <w:numId w:val="197"/>
              </w:numPr>
              <w:tabs>
                <w:tab w:val="clear" w:pos="1134"/>
                <w:tab w:val="left" w:leader="none" w:pos="707"/>
              </w:tabs>
              <w:bidi w:val="0"/>
              <w:spacing w:before="0" w:after="0"/>
              <w:ind w:start="707" w:hanging="283"/>
              <w:jc w:val="left"/>
              <w:rPr/>
            </w:pPr>
            <w:r>
              <w:rPr/>
              <w:t xml:space="preserve">Grace Potter </w:t>
            </w:r>
          </w:p>
          <w:p>
            <w:pPr>
              <w:pStyle w:val="TableContents"/>
              <w:numPr>
                <w:ilvl w:val="0"/>
                <w:numId w:val="197"/>
              </w:numPr>
              <w:tabs>
                <w:tab w:val="clear" w:pos="1134"/>
                <w:tab w:val="left" w:leader="none" w:pos="707"/>
              </w:tabs>
              <w:bidi w:val="0"/>
              <w:spacing w:before="0" w:after="283"/>
              <w:ind w:start="707" w:hanging="283"/>
              <w:jc w:val="left"/>
              <w:rPr/>
            </w:pPr>
            <w:r>
              <w:rPr/>
              <w:t xml:space="preserve">Matthew Caws </w:t>
            </w:r>
          </w:p>
        </w:tc>
      </w:tr>
      <w:tr>
        <w:trPr/>
        <w:tc>
          <w:tcPr>
            <w:tcW w:w="2289" w:type="dxa"/>
            <w:tcBorders/>
            <w:vAlign w:val="center"/>
          </w:tcPr>
          <w:p>
            <w:pPr>
              <w:pStyle w:val="TableHeading"/>
              <w:suppressLineNumbers/>
              <w:bidi w:val="0"/>
              <w:spacing w:before="0" w:after="283"/>
              <w:jc w:val="center"/>
              <w:rPr/>
            </w:pPr>
            <w:r>
              <w:rPr/>
              <w:t xml:space="preserve">Alkuperämaa </w:t>
            </w:r>
          </w:p>
        </w:tc>
        <w:tc>
          <w:tcPr>
            <w:tcW w:w="7916" w:type="dxa"/>
            <w:tcBorders/>
            <w:vAlign w:val="center"/>
          </w:tcPr>
          <w:p>
            <w:pPr>
              <w:pStyle w:val="TableContents"/>
              <w:bidi w:val="0"/>
              <w:spacing w:before="0" w:after="283"/>
              <w:jc w:val="left"/>
              <w:rPr/>
            </w:pPr>
            <w:r>
              <w:rPr/>
              <w:t xml:space="preserve">Yhdysvallat </w:t>
            </w:r>
          </w:p>
        </w:tc>
      </w:tr>
      <w:tr>
        <w:trPr/>
        <w:tc>
          <w:tcPr>
            <w:tcW w:w="2289" w:type="dxa"/>
            <w:tcBorders/>
            <w:vAlign w:val="center"/>
          </w:tcPr>
          <w:p>
            <w:pPr>
              <w:pStyle w:val="TableHeading"/>
              <w:suppressLineNumbers/>
              <w:bidi w:val="0"/>
              <w:spacing w:before="0" w:after="283"/>
              <w:jc w:val="center"/>
              <w:rPr/>
            </w:pPr>
            <w:r>
              <w:rPr/>
              <w:t xml:space="preserve">Alkuperäinen kieli (kielet) </w:t>
            </w:r>
          </w:p>
        </w:tc>
        <w:tc>
          <w:tcPr>
            <w:tcW w:w="7916" w:type="dxa"/>
            <w:tcBorders/>
            <w:vAlign w:val="center"/>
          </w:tcPr>
          <w:p>
            <w:pPr>
              <w:pStyle w:val="TableContents"/>
              <w:bidi w:val="0"/>
              <w:spacing w:before="0" w:after="283"/>
              <w:jc w:val="left"/>
              <w:rPr/>
            </w:pPr>
            <w:r>
              <w:rPr/>
              <w:t xml:space="preserve">Englanti </w:t>
            </w:r>
          </w:p>
        </w:tc>
      </w:tr>
      <w:tr>
        <w:trPr/>
        <w:tc>
          <w:tcPr>
            <w:tcW w:w="2289" w:type="dxa"/>
            <w:tcBorders/>
            <w:vAlign w:val="center"/>
          </w:tcPr>
          <w:p>
            <w:pPr>
              <w:pStyle w:val="TableHeading"/>
              <w:suppressLineNumbers/>
              <w:bidi w:val="0"/>
              <w:spacing w:before="0" w:after="283"/>
              <w:jc w:val="center"/>
              <w:rPr/>
            </w:pPr>
            <w:r>
              <w:rPr/>
              <w:t xml:space="preserve">Kausien lukumäärä </w:t>
            </w:r>
          </w:p>
        </w:tc>
        <w:tc>
          <w:tcPr>
            <w:tcW w:w="7916" w:type="dxa"/>
            <w:tcBorders/>
            <w:vAlign w:val="center"/>
          </w:tcPr>
          <w:p>
            <w:pPr>
              <w:pStyle w:val="TableContents"/>
              <w:bidi w:val="0"/>
              <w:spacing w:before="0" w:after="283"/>
              <w:jc w:val="left"/>
              <w:rPr/>
            </w:pPr>
            <w:r>
              <w:rPr/>
              <w:t xml:space="preserve">9 </w:t>
            </w:r>
          </w:p>
        </w:tc>
      </w:tr>
      <w:tr>
        <w:trPr/>
        <w:tc>
          <w:tcPr>
            <w:tcW w:w="2289" w:type="dxa"/>
            <w:tcBorders/>
            <w:vAlign w:val="center"/>
          </w:tcPr>
          <w:p>
            <w:pPr>
              <w:pStyle w:val="TableHeading"/>
              <w:suppressLineNumbers/>
              <w:bidi w:val="0"/>
              <w:spacing w:before="0" w:after="283"/>
              <w:jc w:val="center"/>
              <w:rPr/>
            </w:pPr>
            <w:r>
              <w:rPr/>
              <w:t xml:space="preserve">Jaksojen lukumäärä </w:t>
            </w:r>
          </w:p>
        </w:tc>
        <w:tc>
          <w:tcPr>
            <w:tcW w:w="7916" w:type="dxa"/>
            <w:tcBorders/>
            <w:vAlign w:val="center"/>
          </w:tcPr>
          <w:p>
            <w:pPr>
              <w:pStyle w:val="TableContents"/>
              <w:bidi w:val="0"/>
              <w:spacing w:before="0" w:after="283"/>
              <w:jc w:val="left"/>
              <w:rPr/>
            </w:pPr>
            <w:r>
              <w:rPr/>
              <w:t xml:space="preserve">187 (jaksoluettelo) Tuotanto </w:t>
            </w:r>
          </w:p>
        </w:tc>
      </w:tr>
      <w:tr>
        <w:trPr/>
        <w:tc>
          <w:tcPr>
            <w:tcW w:w="2289" w:type="dxa"/>
            <w:tcBorders/>
            <w:vAlign w:val="center"/>
          </w:tcPr>
          <w:p>
            <w:pPr>
              <w:pStyle w:val="TableHeading"/>
              <w:suppressLineNumbers/>
              <w:bidi w:val="0"/>
              <w:spacing w:before="0" w:after="283"/>
              <w:jc w:val="center"/>
              <w:rPr/>
            </w:pPr>
            <w:r>
              <w:rPr/>
              <w:t xml:space="preserve">Vastaava tuottaja (s) </w:t>
            </w:r>
          </w:p>
        </w:tc>
        <w:tc>
          <w:tcPr>
            <w:tcW w:w="7916"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Mark Schwahn </w:t>
            </w:r>
          </w:p>
          <w:p>
            <w:pPr>
              <w:pStyle w:val="TableContents"/>
              <w:numPr>
                <w:ilvl w:val="0"/>
                <w:numId w:val="198"/>
              </w:numPr>
              <w:tabs>
                <w:tab w:val="clear" w:pos="1134"/>
                <w:tab w:val="left" w:leader="none" w:pos="707"/>
              </w:tabs>
              <w:bidi w:val="0"/>
              <w:spacing w:before="0" w:after="0"/>
              <w:ind w:start="707" w:hanging="283"/>
              <w:jc w:val="left"/>
              <w:rPr/>
            </w:pPr>
            <w:r>
              <w:rPr/>
              <w:t xml:space="preserve">Michael Tollin </w:t>
            </w:r>
          </w:p>
          <w:p>
            <w:pPr>
              <w:pStyle w:val="TableContents"/>
              <w:numPr>
                <w:ilvl w:val="0"/>
                <w:numId w:val="198"/>
              </w:numPr>
              <w:tabs>
                <w:tab w:val="clear" w:pos="1134"/>
                <w:tab w:val="left" w:leader="none" w:pos="707"/>
              </w:tabs>
              <w:bidi w:val="0"/>
              <w:spacing w:before="0" w:after="0"/>
              <w:ind w:start="707" w:hanging="283"/>
              <w:jc w:val="left"/>
              <w:rPr/>
            </w:pPr>
            <w:r>
              <w:rPr/>
              <w:t xml:space="preserve">Brian Robbins </w:t>
            </w:r>
          </w:p>
          <w:p>
            <w:pPr>
              <w:pStyle w:val="TableContents"/>
              <w:numPr>
                <w:ilvl w:val="0"/>
                <w:numId w:val="198"/>
              </w:numPr>
              <w:tabs>
                <w:tab w:val="clear" w:pos="1134"/>
                <w:tab w:val="left" w:leader="none" w:pos="707"/>
              </w:tabs>
              <w:bidi w:val="0"/>
              <w:spacing w:before="0" w:after="0"/>
              <w:ind w:start="707" w:hanging="283"/>
              <w:jc w:val="left"/>
              <w:rPr/>
            </w:pPr>
            <w:r>
              <w:rPr/>
              <w:t xml:space="preserve">Joe Davola </w:t>
            </w:r>
          </w:p>
          <w:p>
            <w:pPr>
              <w:pStyle w:val="TableContents"/>
              <w:numPr>
                <w:ilvl w:val="0"/>
                <w:numId w:val="198"/>
              </w:numPr>
              <w:tabs>
                <w:tab w:val="clear" w:pos="1134"/>
                <w:tab w:val="left" w:leader="none" w:pos="707"/>
              </w:tabs>
              <w:bidi w:val="0"/>
              <w:spacing w:before="0" w:after="0"/>
              <w:ind w:start="707" w:hanging="283"/>
              <w:jc w:val="left"/>
              <w:rPr/>
            </w:pPr>
            <w:r>
              <w:rPr/>
              <w:t xml:space="preserve">Greg Prange </w:t>
            </w:r>
          </w:p>
          <w:p>
            <w:pPr>
              <w:pStyle w:val="TableContents"/>
              <w:numPr>
                <w:ilvl w:val="0"/>
                <w:numId w:val="198"/>
              </w:numPr>
              <w:tabs>
                <w:tab w:val="clear" w:pos="1134"/>
                <w:tab w:val="left" w:leader="none" w:pos="707"/>
              </w:tabs>
              <w:bidi w:val="0"/>
              <w:spacing w:before="0" w:after="283"/>
              <w:ind w:start="707" w:hanging="283"/>
              <w:jc w:val="left"/>
              <w:rPr/>
            </w:pPr>
            <w:r>
              <w:rPr/>
              <w:t xml:space="preserve">Mark B. Perry </w:t>
            </w:r>
          </w:p>
        </w:tc>
      </w:tr>
      <w:tr>
        <w:trPr/>
        <w:tc>
          <w:tcPr>
            <w:tcW w:w="2289" w:type="dxa"/>
            <w:tcBorders/>
            <w:vAlign w:val="center"/>
          </w:tcPr>
          <w:p>
            <w:pPr>
              <w:pStyle w:val="TableHeading"/>
              <w:suppressLineNumbers/>
              <w:bidi w:val="0"/>
              <w:spacing w:before="0" w:after="283"/>
              <w:jc w:val="center"/>
              <w:rPr/>
            </w:pPr>
            <w:r>
              <w:rPr/>
              <w:t xml:space="preserve">Tuottaja (s) </w:t>
            </w:r>
          </w:p>
        </w:tc>
        <w:tc>
          <w:tcPr>
            <w:tcW w:w="7916"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Maureen Milligan </w:t>
            </w:r>
          </w:p>
          <w:p>
            <w:pPr>
              <w:pStyle w:val="TableContents"/>
              <w:numPr>
                <w:ilvl w:val="0"/>
                <w:numId w:val="199"/>
              </w:numPr>
              <w:tabs>
                <w:tab w:val="clear" w:pos="1134"/>
                <w:tab w:val="left" w:leader="none" w:pos="707"/>
              </w:tabs>
              <w:bidi w:val="0"/>
              <w:spacing w:before="0" w:after="0"/>
              <w:ind w:start="707" w:hanging="283"/>
              <w:jc w:val="left"/>
              <w:rPr/>
            </w:pPr>
            <w:r>
              <w:rPr/>
              <w:t xml:space="preserve">David Blake Hartley </w:t>
            </w:r>
          </w:p>
          <w:p>
            <w:pPr>
              <w:pStyle w:val="TableContents"/>
              <w:numPr>
                <w:ilvl w:val="0"/>
                <w:numId w:val="199"/>
              </w:numPr>
              <w:tabs>
                <w:tab w:val="clear" w:pos="1134"/>
                <w:tab w:val="left" w:leader="none" w:pos="707"/>
              </w:tabs>
              <w:bidi w:val="0"/>
              <w:spacing w:before="0" w:after="0"/>
              <w:ind w:start="707" w:hanging="283"/>
              <w:jc w:val="left"/>
              <w:rPr/>
            </w:pPr>
            <w:r>
              <w:rPr/>
              <w:t xml:space="preserve">Kelly R. Tenney </w:t>
            </w:r>
          </w:p>
          <w:p>
            <w:pPr>
              <w:pStyle w:val="TableContents"/>
              <w:numPr>
                <w:ilvl w:val="0"/>
                <w:numId w:val="199"/>
              </w:numPr>
              <w:tabs>
                <w:tab w:val="clear" w:pos="1134"/>
                <w:tab w:val="left" w:leader="none" w:pos="707"/>
              </w:tabs>
              <w:bidi w:val="0"/>
              <w:spacing w:before="0" w:after="0"/>
              <w:ind w:start="707" w:hanging="283"/>
              <w:jc w:val="left"/>
              <w:rPr/>
            </w:pPr>
            <w:r>
              <w:rPr/>
              <w:t xml:space="preserve">Les Bulter </w:t>
            </w:r>
          </w:p>
          <w:p>
            <w:pPr>
              <w:pStyle w:val="TableContents"/>
              <w:numPr>
                <w:ilvl w:val="0"/>
                <w:numId w:val="199"/>
              </w:numPr>
              <w:tabs>
                <w:tab w:val="clear" w:pos="1134"/>
                <w:tab w:val="left" w:leader="none" w:pos="707"/>
              </w:tabs>
              <w:bidi w:val="0"/>
              <w:spacing w:before="0" w:after="0"/>
              <w:ind w:start="707" w:hanging="283"/>
              <w:jc w:val="left"/>
              <w:rPr/>
            </w:pPr>
            <w:r>
              <w:rPr/>
              <w:t xml:space="preserve">David Strauss </w:t>
            </w:r>
          </w:p>
          <w:p>
            <w:pPr>
              <w:pStyle w:val="TableContents"/>
              <w:numPr>
                <w:ilvl w:val="0"/>
                <w:numId w:val="199"/>
              </w:numPr>
              <w:tabs>
                <w:tab w:val="clear" w:pos="1134"/>
                <w:tab w:val="left" w:leader="none" w:pos="707"/>
              </w:tabs>
              <w:bidi w:val="0"/>
              <w:spacing w:before="0" w:after="0"/>
              <w:ind w:start="707" w:hanging="283"/>
              <w:jc w:val="left"/>
              <w:rPr/>
            </w:pPr>
            <w:r>
              <w:rPr/>
              <w:t xml:space="preserve">Mike Herro </w:t>
            </w:r>
          </w:p>
          <w:p>
            <w:pPr>
              <w:pStyle w:val="TableContents"/>
              <w:numPr>
                <w:ilvl w:val="0"/>
                <w:numId w:val="199"/>
              </w:numPr>
              <w:tabs>
                <w:tab w:val="clear" w:pos="1134"/>
                <w:tab w:val="left" w:leader="none" w:pos="707"/>
              </w:tabs>
              <w:bidi w:val="0"/>
              <w:spacing w:before="0" w:after="0"/>
              <w:ind w:start="707" w:hanging="283"/>
              <w:jc w:val="left"/>
              <w:rPr/>
            </w:pPr>
            <w:r>
              <w:rPr/>
              <w:t xml:space="preserve">Karin Gist </w:t>
            </w:r>
          </w:p>
          <w:p>
            <w:pPr>
              <w:pStyle w:val="TableContents"/>
              <w:numPr>
                <w:ilvl w:val="0"/>
                <w:numId w:val="199"/>
              </w:numPr>
              <w:tabs>
                <w:tab w:val="clear" w:pos="1134"/>
                <w:tab w:val="left" w:leader="none" w:pos="707"/>
              </w:tabs>
              <w:bidi w:val="0"/>
              <w:spacing w:before="0" w:after="0"/>
              <w:ind w:start="707" w:hanging="283"/>
              <w:jc w:val="left"/>
              <w:rPr/>
            </w:pPr>
            <w:r>
              <w:rPr/>
              <w:t xml:space="preserve">Adele Lim </w:t>
            </w:r>
          </w:p>
          <w:p>
            <w:pPr>
              <w:pStyle w:val="TableContents"/>
              <w:numPr>
                <w:ilvl w:val="0"/>
                <w:numId w:val="199"/>
              </w:numPr>
              <w:tabs>
                <w:tab w:val="clear" w:pos="1134"/>
                <w:tab w:val="left" w:leader="none" w:pos="707"/>
              </w:tabs>
              <w:bidi w:val="0"/>
              <w:spacing w:before="0" w:after="0"/>
              <w:ind w:start="707" w:hanging="283"/>
              <w:jc w:val="left"/>
              <w:rPr/>
            </w:pPr>
            <w:r>
              <w:rPr/>
              <w:t xml:space="preserve">R. Lee Fleming Jr. </w:t>
            </w:r>
          </w:p>
          <w:p>
            <w:pPr>
              <w:pStyle w:val="TableContents"/>
              <w:numPr>
                <w:ilvl w:val="0"/>
                <w:numId w:val="199"/>
              </w:numPr>
              <w:tabs>
                <w:tab w:val="clear" w:pos="1134"/>
                <w:tab w:val="left" w:leader="none" w:pos="707"/>
              </w:tabs>
              <w:bidi w:val="0"/>
              <w:spacing w:before="0" w:after="0"/>
              <w:ind w:start="707" w:hanging="283"/>
              <w:jc w:val="left"/>
              <w:rPr/>
            </w:pPr>
            <w:r>
              <w:rPr/>
              <w:t xml:space="preserve">Lynn Raynor </w:t>
            </w:r>
          </w:p>
          <w:p>
            <w:pPr>
              <w:pStyle w:val="TableContents"/>
              <w:numPr>
                <w:ilvl w:val="0"/>
                <w:numId w:val="199"/>
              </w:numPr>
              <w:tabs>
                <w:tab w:val="clear" w:pos="1134"/>
                <w:tab w:val="left" w:leader="none" w:pos="707"/>
              </w:tabs>
              <w:bidi w:val="0"/>
              <w:spacing w:before="0" w:after="0"/>
              <w:ind w:start="707" w:hanging="283"/>
              <w:jc w:val="left"/>
              <w:rPr/>
            </w:pPr>
            <w:r>
              <w:rPr/>
              <w:t xml:space="preserve">John A. Norris </w:t>
            </w:r>
          </w:p>
          <w:p>
            <w:pPr>
              <w:pStyle w:val="TableContents"/>
              <w:numPr>
                <w:ilvl w:val="0"/>
                <w:numId w:val="199"/>
              </w:numPr>
              <w:tabs>
                <w:tab w:val="clear" w:pos="1134"/>
                <w:tab w:val="left" w:leader="none" w:pos="707"/>
              </w:tabs>
              <w:bidi w:val="0"/>
              <w:spacing w:before="0" w:after="283"/>
              <w:ind w:start="707" w:hanging="283"/>
              <w:jc w:val="left"/>
              <w:rPr/>
            </w:pPr>
            <w:r>
              <w:rPr/>
              <w:t xml:space="preserve">Roger Grant </w:t>
            </w:r>
          </w:p>
        </w:tc>
      </w:tr>
      <w:tr>
        <w:trPr/>
        <w:tc>
          <w:tcPr>
            <w:tcW w:w="2289" w:type="dxa"/>
            <w:tcBorders/>
            <w:vAlign w:val="center"/>
          </w:tcPr>
          <w:p>
            <w:pPr>
              <w:pStyle w:val="TableHeading"/>
              <w:suppressLineNumbers/>
              <w:bidi w:val="0"/>
              <w:spacing w:before="0" w:after="283"/>
              <w:jc w:val="center"/>
              <w:rPr/>
            </w:pPr>
            <w:r>
              <w:rPr/>
              <w:t xml:space="preserve">Sijainti (s) </w:t>
            </w:r>
          </w:p>
        </w:tc>
        <w:tc>
          <w:tcPr>
            <w:tcW w:w="7916" w:type="dxa"/>
            <w:tcBorders/>
            <w:vAlign w:val="center"/>
          </w:tcPr>
          <w:p>
            <w:pPr>
              <w:pStyle w:val="TableContents"/>
              <w:bidi w:val="0"/>
              <w:spacing w:before="0" w:after="283"/>
              <w:jc w:val="left"/>
              <w:rPr/>
            </w:pPr>
            <w:r>
              <w:rPr/>
              <w:t xml:space="preserve">Wilmington, Pohjois-Carolina </w:t>
            </w:r>
          </w:p>
        </w:tc>
      </w:tr>
      <w:tr>
        <w:trPr/>
        <w:tc>
          <w:tcPr>
            <w:tcW w:w="2289" w:type="dxa"/>
            <w:tcBorders/>
            <w:vAlign w:val="center"/>
          </w:tcPr>
          <w:p>
            <w:pPr>
              <w:pStyle w:val="TableHeading"/>
              <w:suppressLineNumbers/>
              <w:bidi w:val="0"/>
              <w:spacing w:before="0" w:after="283"/>
              <w:jc w:val="center"/>
              <w:rPr/>
            </w:pPr>
            <w:r>
              <w:rPr/>
              <w:t xml:space="preserve">Kamera-asetukset </w:t>
            </w:r>
          </w:p>
        </w:tc>
        <w:tc>
          <w:tcPr>
            <w:tcW w:w="7916" w:type="dxa"/>
            <w:tcBorders/>
            <w:vAlign w:val="center"/>
          </w:tcPr>
          <w:p>
            <w:pPr>
              <w:pStyle w:val="TableContents"/>
              <w:bidi w:val="0"/>
              <w:spacing w:before="0" w:after="283"/>
              <w:jc w:val="left"/>
              <w:rPr/>
            </w:pPr>
            <w:r>
              <w:rPr/>
              <w:t xml:space="preserve">Yhden kameran asetus </w:t>
            </w:r>
          </w:p>
        </w:tc>
      </w:tr>
      <w:tr>
        <w:trPr/>
        <w:tc>
          <w:tcPr>
            <w:tcW w:w="2289" w:type="dxa"/>
            <w:tcBorders/>
            <w:vAlign w:val="center"/>
          </w:tcPr>
          <w:p>
            <w:pPr>
              <w:pStyle w:val="TableHeading"/>
              <w:suppressLineNumbers/>
              <w:bidi w:val="0"/>
              <w:spacing w:before="0" w:after="283"/>
              <w:jc w:val="center"/>
              <w:rPr/>
            </w:pPr>
            <w:r>
              <w:rPr/>
              <w:t xml:space="preserve">Juoksuaika </w:t>
            </w:r>
          </w:p>
        </w:tc>
        <w:tc>
          <w:tcPr>
            <w:tcW w:w="7916" w:type="dxa"/>
            <w:tcBorders/>
            <w:vAlign w:val="center"/>
          </w:tcPr>
          <w:p>
            <w:pPr>
              <w:pStyle w:val="TableContents"/>
              <w:bidi w:val="0"/>
              <w:spacing w:before="0" w:after="283"/>
              <w:jc w:val="left"/>
              <w:rPr/>
            </w:pPr>
            <w:r>
              <w:rPr/>
              <w:t xml:space="preserve">39 -- 44 minuuttia </w:t>
            </w:r>
          </w:p>
        </w:tc>
      </w:tr>
      <w:tr>
        <w:trPr/>
        <w:tc>
          <w:tcPr>
            <w:tcW w:w="2289" w:type="dxa"/>
            <w:tcBorders/>
            <w:vAlign w:val="center"/>
          </w:tcPr>
          <w:p>
            <w:pPr>
              <w:pStyle w:val="TableHeading"/>
              <w:suppressLineNumbers/>
              <w:bidi w:val="0"/>
              <w:spacing w:before="0" w:after="283"/>
              <w:jc w:val="center"/>
              <w:rPr/>
            </w:pPr>
            <w:r>
              <w:rPr/>
              <w:t xml:space="preserve">Tuotantoyhtiö(t) </w:t>
            </w:r>
          </w:p>
        </w:tc>
        <w:tc>
          <w:tcPr>
            <w:tcW w:w="7916"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Mastermind Laboratories </w:t>
            </w:r>
          </w:p>
          <w:p>
            <w:pPr>
              <w:pStyle w:val="TableContents"/>
              <w:numPr>
                <w:ilvl w:val="0"/>
                <w:numId w:val="200"/>
              </w:numPr>
              <w:tabs>
                <w:tab w:val="clear" w:pos="1134"/>
                <w:tab w:val="left" w:leader="none" w:pos="707"/>
              </w:tabs>
              <w:bidi w:val="0"/>
              <w:spacing w:before="0" w:after="0"/>
              <w:ind w:start="707" w:hanging="283"/>
              <w:jc w:val="left"/>
              <w:rPr/>
            </w:pPr>
            <w:r>
              <w:rPr/>
              <w:t xml:space="preserve">Tollin / Robbins Productions </w:t>
            </w:r>
          </w:p>
          <w:p>
            <w:pPr>
              <w:pStyle w:val="TableContents"/>
              <w:numPr>
                <w:ilvl w:val="0"/>
                <w:numId w:val="200"/>
              </w:numPr>
              <w:tabs>
                <w:tab w:val="clear" w:pos="1134"/>
                <w:tab w:val="left" w:leader="none" w:pos="707"/>
              </w:tabs>
              <w:bidi w:val="0"/>
              <w:spacing w:before="0" w:after="283"/>
              <w:ind w:start="707" w:hanging="283"/>
              <w:jc w:val="left"/>
              <w:rPr/>
            </w:pPr>
            <w:r>
              <w:rPr/>
              <w:t xml:space="preserve">Warner Bros. Television </w:t>
            </w:r>
          </w:p>
        </w:tc>
      </w:tr>
      <w:tr>
        <w:trPr/>
        <w:tc>
          <w:tcPr>
            <w:tcW w:w="2289" w:type="dxa"/>
            <w:tcBorders/>
            <w:vAlign w:val="center"/>
          </w:tcPr>
          <w:p>
            <w:pPr>
              <w:pStyle w:val="TableHeading"/>
              <w:suppressLineNumbers/>
              <w:bidi w:val="0"/>
              <w:spacing w:before="0" w:after="283"/>
              <w:jc w:val="center"/>
              <w:rPr/>
            </w:pPr>
            <w:r>
              <w:rPr/>
              <w:t xml:space="preserve">Jakelija </w:t>
            </w:r>
          </w:p>
        </w:tc>
        <w:tc>
          <w:tcPr>
            <w:tcW w:w="7916" w:type="dxa"/>
            <w:tcBorders/>
            <w:vAlign w:val="center"/>
          </w:tcPr>
          <w:p>
            <w:pPr>
              <w:pStyle w:val="TableContents"/>
              <w:bidi w:val="0"/>
              <w:spacing w:before="0" w:after="283"/>
              <w:jc w:val="left"/>
              <w:rPr/>
            </w:pPr>
            <w:r>
              <w:rPr/>
              <w:t xml:space="preserve">Warner Bros. Television Distribution Release </w:t>
            </w:r>
          </w:p>
        </w:tc>
      </w:tr>
      <w:tr>
        <w:trPr/>
        <w:tc>
          <w:tcPr>
            <w:tcW w:w="2289" w:type="dxa"/>
            <w:tcBorders/>
            <w:vAlign w:val="center"/>
          </w:tcPr>
          <w:p>
            <w:pPr>
              <w:pStyle w:val="TableHeading"/>
              <w:suppressLineNumbers/>
              <w:bidi w:val="0"/>
              <w:spacing w:before="0" w:after="283"/>
              <w:jc w:val="center"/>
              <w:rPr/>
            </w:pPr>
            <w:r>
              <w:rPr/>
              <w:t xml:space="preserve">Alkuperäinen verkko </w:t>
            </w:r>
          </w:p>
        </w:tc>
        <w:tc>
          <w:tcPr>
            <w:tcW w:w="7916"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WB (2003 -- 2006) </w:t>
            </w:r>
          </w:p>
          <w:p>
            <w:pPr>
              <w:pStyle w:val="TableContents"/>
              <w:numPr>
                <w:ilvl w:val="0"/>
                <w:numId w:val="201"/>
              </w:numPr>
              <w:tabs>
                <w:tab w:val="clear" w:pos="1134"/>
                <w:tab w:val="left" w:leader="none" w:pos="707"/>
              </w:tabs>
              <w:bidi w:val="0"/>
              <w:spacing w:before="0" w:after="283"/>
              <w:ind w:start="707" w:hanging="283"/>
              <w:jc w:val="left"/>
              <w:rPr/>
            </w:pPr>
            <w:r>
              <w:rPr/>
              <w:t xml:space="preserve">The CW (2006 -- 2012) </w:t>
            </w:r>
          </w:p>
        </w:tc>
      </w:tr>
      <w:tr>
        <w:trPr/>
        <w:tc>
          <w:tcPr>
            <w:tcW w:w="2289" w:type="dxa"/>
            <w:tcBorders/>
            <w:vAlign w:val="center"/>
          </w:tcPr>
          <w:p>
            <w:pPr>
              <w:pStyle w:val="TableHeading"/>
              <w:suppressLineNumbers/>
              <w:bidi w:val="0"/>
              <w:spacing w:before="0" w:after="283"/>
              <w:jc w:val="center"/>
              <w:rPr/>
            </w:pPr>
            <w:r>
              <w:rPr/>
              <w:t xml:space="preserve">Kuvaformaatti </w:t>
            </w:r>
          </w:p>
        </w:tc>
        <w:tc>
          <w:tcPr>
            <w:tcW w:w="7916" w:type="dxa"/>
            <w:tcBorders/>
            <w:vAlign w:val="center"/>
          </w:tcPr>
          <w:p>
            <w:pPr>
              <w:pStyle w:val="TableContents"/>
              <w:bidi w:val="0"/>
              <w:spacing w:before="0" w:after="283"/>
              <w:jc w:val="left"/>
              <w:rPr/>
            </w:pPr>
            <w:r>
              <w:rPr/>
              <w:t xml:space="preserve">480i SDTV 1080i HDTV </w:t>
            </w:r>
          </w:p>
        </w:tc>
      </w:tr>
      <w:tr>
        <w:trPr/>
        <w:tc>
          <w:tcPr>
            <w:tcW w:w="2289" w:type="dxa"/>
            <w:tcBorders/>
            <w:vAlign w:val="center"/>
          </w:tcPr>
          <w:p>
            <w:pPr>
              <w:pStyle w:val="TableHeading"/>
              <w:suppressLineNumbers/>
              <w:bidi w:val="0"/>
              <w:spacing w:before="0" w:after="283"/>
              <w:jc w:val="center"/>
              <w:rPr/>
            </w:pPr>
            <w:r>
              <w:rPr/>
              <w:t xml:space="preserve">Alkuperäinen julkaisu </w:t>
            </w:r>
          </w:p>
        </w:tc>
        <w:tc>
          <w:tcPr>
            <w:tcW w:w="7916" w:type="dxa"/>
            <w:tcBorders/>
            <w:vAlign w:val="center"/>
          </w:tcPr>
          <w:p>
            <w:pPr>
              <w:pStyle w:val="TableContents"/>
              <w:bidi w:val="0"/>
              <w:spacing w:before="0" w:after="283"/>
              <w:jc w:val="left"/>
              <w:rPr/>
            </w:pPr>
            <w:r>
              <w:rPr/>
              <w:t xml:space="preserve">23. syyskuuta 2003 (2003-09-23) -- 4. huhtikuuta 2012 (2012-04-04) www.cwtv.com/shows/one-tree-hill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 yhdessä puunmäessä?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kuvauksista tapahtui </w:t>
      </w:r>
      <w:r>
        <w:rPr>
          <w:color w:val="DCDCDC"/>
        </w:rPr>
        <w:t xml:space="preserve">Wilmingtonissa, Pohjois-Carolinassa </w:t>
      </w:r>
      <w:r>
        <w:rPr>
          <w:color w:val="A9A9A9"/>
        </w:rPr>
        <w:t xml:space="preserve">ja sen ympäristössä</w:t>
      </w:r>
      <w:r>
        <w:rPr/>
        <w:t xml:space="preserve">. </w:t>
      </w:r>
      <w:r>
        <w:rPr/>
        <w:t xml:space="preserve">Monet kohtaukset kuvattiin </w:t>
      </w:r>
      <w:r>
        <w:rPr>
          <w:color w:val="2F4F4F"/>
        </w:rPr>
        <w:t xml:space="preserve">taistelulaiva USS North Carolinan </w:t>
      </w:r>
      <w:r>
        <w:rPr/>
        <w:t xml:space="preserve">lähellä </w:t>
      </w:r>
      <w:r>
        <w:rPr/>
        <w:t xml:space="preserve">ja </w:t>
      </w:r>
      <w:r>
        <w:rPr>
          <w:color w:val="556B2F"/>
        </w:rPr>
        <w:t xml:space="preserve">Pohjois-Carolinan yliopiston Wilmingtonin </w:t>
      </w:r>
      <w:r>
        <w:rPr/>
        <w:t xml:space="preserve">kampuksella. Sarjan neljä ensimmäistä tuotantokautta keskittyvät päähenkilöiden elämään heidän lukiovuosiensa aikana. Viidennen kauden alkaessa Schwahn aikaisti aikajanaa neljällä vuodella näyttääkseen heidän elämänsä collegen jälkeen, ja hän sai sen hyppäämään vielä neljätoista kuukautta kuudennen kauden lopusta seitsemännen kauden alkuun. Alkutekstejä säesti alun perin Gavin DeGraw'n kappale ``I Don't Want to Be''. Teema poistettiin avausjaksosta viidennellä kaudella; Schwahn sanoi, että näin haluttiin alentaa tuotantokustannuksia, lisätä aikaa juonelle ja koska hänestä kappale edusti enemmän päähenkilöiden murrosikäistä menneisyyttä kuin heidän nykyistä kypsyyttään. Sitten lopputekstit koostuivat vain mustalle taustalle kirjoitetusta otsikosta. Teemakappale palautettiin kahdeksannella kaudella yleisön pyynnöstä, ja sen lauloivat eri artistit joka viikko.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One Tree Hill tapahtuu tosielämässä?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One Tree Hill -ohjelma kuvattiin?</w:t>
      </w:r>
    </w:p>
    <w:p>
      <w:pPr>
        <w:pStyle w:val="TextBody"/>
        <w:bidi w:val="0"/>
        <w:jc w:val="left"/>
        <w:rPr>
          <w:b/>
          <w:u w:val="single"/>
          <w:shd w:val="clear" w:fill="FFFF00"/>
        </w:rPr>
      </w:pPr>
      <w:r>
        <w:rPr>
          <w:b/>
          <w:u w:val="single"/>
          <w:shd w:val="clear" w:fill="FFFF00"/>
        </w:rPr>
        <w:t xml:space="preserve">Asiakirjan numero 1418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100 (lausutaan The Hundred) on yhdysvaltalainen post-apokalyptinen tieteisdraamasarja, joka sai ensi-iltansa </w:t>
      </w:r>
      <w:r>
        <w:rPr>
          <w:color w:val="A9A9A9"/>
        </w:rPr>
        <w:t xml:space="preserve">19. maaliskuuta 2014 </w:t>
      </w:r>
      <w:r>
        <w:rPr>
          <w:color w:val="DCDCDC"/>
        </w:rPr>
        <w:t xml:space="preserve">CW-kanavalla</w:t>
      </w:r>
      <w:r>
        <w:rPr/>
        <w:t xml:space="preserve">. Jason Rothenbergin kehittämä sarja perustuu löyhästi Kass Morganin vuonna 2013 ilmestyneeseen samannimiseen kirjaan, joka on sarjan ensimmäinen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100:n ensimmäinen kausi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kanavalla 100 tv-ohjelma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Kanadassa The 100:n 1. kausi lisensoitiin yksinoikeudella Netflixille. Sarja sai ensi-iltansa </w:t>
      </w:r>
      <w:r>
        <w:rPr>
          <w:color w:val="A9A9A9"/>
        </w:rPr>
        <w:t xml:space="preserve">20. maaliskuuta 2014</w:t>
      </w:r>
      <w:r>
        <w:rPr/>
        <w:t xml:space="preserve">, päivä CW:n 1. kauden puolivälin ensi-illan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 ilmestyi netflixiin?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kuvaukset tapahtuvat </w:t>
      </w:r>
      <w:r>
        <w:rPr>
          <w:color w:val="DCDCDC"/>
        </w:rPr>
        <w:t xml:space="preserve">Vancouverissa, Brittiläisessä Kolumbiassa </w:t>
      </w:r>
      <w:r>
        <w:rPr>
          <w:color w:val="A9A9A9"/>
        </w:rPr>
        <w:t xml:space="preserve">ja sen ympäristössä</w:t>
      </w:r>
      <w:r>
        <w:rPr/>
        <w:t xml:space="preserve">. Pilottisarjan tuotanto tapahtui vuoden 2013 toisella neljänneksellä. Kun sarjasta tehtiin sarja, ensimmäisen kauden kuvaukset tapahtuivat elokuun 2013 ja tammikuun 2014 välisenä aikana. Toisen kauden kuvaukset alkoivat 7. heinäkuuta 2014 ja päättyivät 23. tammikuuta 2015. Kolmatta kautta kuvattiin 15. heinäkuuta 2015 ja 2. helmikuuta 2016 välisenä aikana. Neljännen kauden kuvaukset alkoivat 2. elokuuta 2016 ja päättyivät 18. tammikuuta 2017. Viidennen kauden kuvaukset alkoivat 14. elokuuta 2017 ja päättyivät 27. tammikuuta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100:n 5.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100:n 5. kausi kuvataan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Maaliskuussa 2017 The CW uusi sarjan viidennelle kaudelle, joka sai ensi-iltansa </w:t>
      </w:r>
      <w:r>
        <w:rPr>
          <w:color w:val="A9A9A9"/>
        </w:rPr>
        <w:t xml:space="preserve">24. huhtikuuta 2018</w:t>
      </w:r>
      <w:r>
        <w:rPr/>
        <w:t xml:space="preserve">. Toukokuussa 2018 sarja uusittiin kuudennelle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The 100:n 5.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100 kauden 5 jaksot tulevat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Maaliskuussa 2016 The 100 uusittiin neljännelle 13 jakson kaudelle, joka sai ensi-iltansa 1. helmikuuta 2017. Maaliskuussa 2017 The CW uudisti sarjan viidennelle kaudelle, jonka ensi-ilta on </w:t>
      </w:r>
      <w:r>
        <w:rPr>
          <w:color w:val="A9A9A9"/>
        </w:rPr>
        <w:t xml:space="preserve">24.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sadan kauden viides kausi ilmestyy?</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Alun perin esitetty Nielsenin katsojaluvut </w:t>
      </w:r>
    </w:p>
    <w:tbl>
      <w:tblPr>
        <w:tblW w:w="7009" w:type="dxa"/>
        <w:jc w:val="left"/>
        <w:tblInd w:w="0" w:type="dxa"/>
        <w:tblLayout w:type="fixed"/>
        <w:tblCellMar>
          <w:top w:w="28" w:type="dxa"/>
          <w:left w:w="28" w:type="dxa"/>
          <w:bottom w:w="28" w:type="dxa"/>
          <w:right w:w="28" w:type="dxa"/>
        </w:tblCellMar>
      </w:tblPr>
      <w:tblGrid>
        <w:gridCol w:w="1246"/>
        <w:gridCol w:w="3001"/>
        <w:gridCol w:w="736"/>
        <w:gridCol w:w="2026"/>
      </w:tblGrid>
      <w:tr>
        <w:trPr/>
        <w:tc>
          <w:tcPr>
            <w:tcW w:w="1246" w:type="dxa"/>
            <w:tcBorders/>
            <w:vAlign w:val="center"/>
          </w:tcPr>
          <w:p>
            <w:pPr>
              <w:pStyle w:val="TableHeading"/>
              <w:suppressLineNumbers/>
              <w:bidi w:val="0"/>
              <w:spacing w:before="0" w:after="283"/>
              <w:jc w:val="center"/>
              <w:rPr/>
            </w:pPr>
            <w:r>
              <w:rPr/>
              <w:t xml:space="preserve">Ensiesitys </w:t>
            </w:r>
          </w:p>
        </w:tc>
        <w:tc>
          <w:tcPr>
            <w:tcW w:w="300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2026" w:type="dxa"/>
            <w:tcBorders/>
            <w:vAlign w:val="center"/>
          </w:tcPr>
          <w:p>
            <w:pPr>
              <w:pStyle w:val="TableHeading"/>
              <w:suppressLineNumbers/>
              <w:bidi w:val="0"/>
              <w:spacing w:before="0" w:after="283"/>
              <w:jc w:val="center"/>
              <w:rPr/>
            </w:pPr>
            <w:r>
              <w:rPr/>
              <w:t xml:space="preserve">Katsojat (miljoonaa) </w:t>
            </w:r>
          </w:p>
        </w:tc>
      </w:tr>
      <w:tr>
        <w:trPr/>
        <w:tc>
          <w:tcPr>
            <w:tcW w:w="1246" w:type="dxa"/>
            <w:tcBorders/>
            <w:vAlign w:val="center"/>
          </w:tcPr>
          <w:p>
            <w:pPr>
              <w:pStyle w:val="TableContents"/>
              <w:bidi w:val="0"/>
              <w:spacing w:before="0" w:after="283"/>
              <w:jc w:val="left"/>
              <w:rPr>
                <w:sz w:val="4"/>
                <w:szCs w:val="4"/>
              </w:rPr>
            </w:pPr>
            <w:r>
              <w:rPr>
                <w:sz w:val="4"/>
                <w:szCs w:val="4"/>
              </w:rPr>
              <w:t xml:space="preserve">13 19. maaliskuuta 2014 (2014-03-19) </w:t>
            </w:r>
          </w:p>
        </w:tc>
        <w:tc>
          <w:tcPr>
            <w:tcW w:w="3001" w:type="dxa"/>
            <w:tcBorders/>
            <w:vAlign w:val="center"/>
          </w:tcPr>
          <w:p>
            <w:pPr>
              <w:pStyle w:val="TableContents"/>
              <w:bidi w:val="0"/>
              <w:spacing w:before="0" w:after="283"/>
              <w:jc w:val="left"/>
              <w:rPr/>
            </w:pPr>
            <w:r>
              <w:rPr/>
              <w:t xml:space="preserve">11. kesäkuuta 2014 (2014-06-11) </w:t>
            </w:r>
          </w:p>
        </w:tc>
        <w:tc>
          <w:tcPr>
            <w:tcW w:w="736" w:type="dxa"/>
            <w:tcBorders/>
            <w:vAlign w:val="center"/>
          </w:tcPr>
          <w:p>
            <w:pPr>
              <w:pStyle w:val="TableContents"/>
              <w:bidi w:val="0"/>
              <w:spacing w:before="0" w:after="283"/>
              <w:jc w:val="left"/>
              <w:rPr/>
            </w:pPr>
            <w:r>
              <w:rPr/>
              <w:t xml:space="preserve">150 </w:t>
            </w:r>
          </w:p>
        </w:tc>
        <w:tc>
          <w:tcPr>
            <w:tcW w:w="2026" w:type="dxa"/>
            <w:tcBorders/>
            <w:vAlign w:val="center"/>
          </w:tcPr>
          <w:p>
            <w:pPr>
              <w:pStyle w:val="TableContents"/>
              <w:bidi w:val="0"/>
              <w:spacing w:before="0" w:after="283"/>
              <w:jc w:val="left"/>
              <w:rPr/>
            </w:pPr>
            <w:r>
              <w:rPr/>
              <w:t xml:space="preserve">2.59 </w:t>
            </w:r>
          </w:p>
        </w:tc>
      </w:tr>
      <w:tr>
        <w:trPr/>
        <w:tc>
          <w:tcPr>
            <w:tcW w:w="1246" w:type="dxa"/>
            <w:tcBorders/>
            <w:vAlign w:val="center"/>
          </w:tcPr>
          <w:p>
            <w:pPr>
              <w:pStyle w:val="TableContents"/>
              <w:bidi w:val="0"/>
              <w:spacing w:before="0" w:after="283"/>
              <w:jc w:val="left"/>
              <w:rPr>
                <w:sz w:val="4"/>
                <w:szCs w:val="4"/>
              </w:rPr>
            </w:pPr>
            <w:r>
              <w:rPr>
                <w:sz w:val="4"/>
                <w:szCs w:val="4"/>
              </w:rPr>
              <w:t xml:space="preserve">16 22. lokakuuta 2014 (2014-10-22) </w:t>
            </w:r>
          </w:p>
        </w:tc>
        <w:tc>
          <w:tcPr>
            <w:tcW w:w="3001" w:type="dxa"/>
            <w:tcBorders/>
            <w:vAlign w:val="center"/>
          </w:tcPr>
          <w:p>
            <w:pPr>
              <w:pStyle w:val="TableContents"/>
              <w:bidi w:val="0"/>
              <w:spacing w:before="0" w:after="283"/>
              <w:jc w:val="left"/>
              <w:rPr/>
            </w:pPr>
            <w:r>
              <w:rPr/>
              <w:t xml:space="preserve">11. maaliskuuta 2015 (2015-03-11) </w:t>
            </w:r>
          </w:p>
        </w:tc>
        <w:tc>
          <w:tcPr>
            <w:tcW w:w="736" w:type="dxa"/>
            <w:tcBorders/>
            <w:vAlign w:val="center"/>
          </w:tcPr>
          <w:p>
            <w:pPr>
              <w:pStyle w:val="TableContents"/>
              <w:bidi w:val="0"/>
              <w:spacing w:before="0" w:after="283"/>
              <w:jc w:val="left"/>
              <w:rPr/>
            </w:pPr>
            <w:r>
              <w:rPr/>
              <w:t xml:space="preserve">157 </w:t>
            </w:r>
          </w:p>
        </w:tc>
        <w:tc>
          <w:tcPr>
            <w:tcW w:w="2026" w:type="dxa"/>
            <w:tcBorders/>
            <w:vAlign w:val="center"/>
          </w:tcPr>
          <w:p>
            <w:pPr>
              <w:pStyle w:val="TableContents"/>
              <w:bidi w:val="0"/>
              <w:spacing w:before="0" w:after="283"/>
              <w:jc w:val="left"/>
              <w:rPr/>
            </w:pPr>
            <w:r>
              <w:rPr/>
              <w:t xml:space="preserve">2.46 </w:t>
            </w:r>
          </w:p>
        </w:tc>
      </w:tr>
      <w:tr>
        <w:trPr/>
        <w:tc>
          <w:tcPr>
            <w:tcW w:w="1246" w:type="dxa"/>
            <w:tcBorders/>
            <w:vAlign w:val="center"/>
          </w:tcPr>
          <w:p>
            <w:pPr>
              <w:pStyle w:val="TableContents"/>
              <w:bidi w:val="0"/>
              <w:spacing w:before="0" w:after="283"/>
              <w:jc w:val="left"/>
              <w:rPr>
                <w:sz w:val="4"/>
                <w:szCs w:val="4"/>
              </w:rPr>
            </w:pPr>
            <w:r>
              <w:rPr>
                <w:sz w:val="4"/>
                <w:szCs w:val="4"/>
              </w:rPr>
              <w:t xml:space="preserve">16 tammikuu 21, 2016 (2016-01-21) </w:t>
            </w:r>
          </w:p>
        </w:tc>
        <w:tc>
          <w:tcPr>
            <w:tcW w:w="3001" w:type="dxa"/>
            <w:tcBorders/>
            <w:vAlign w:val="center"/>
          </w:tcPr>
          <w:p>
            <w:pPr>
              <w:pStyle w:val="TableContents"/>
              <w:bidi w:val="0"/>
              <w:spacing w:before="0" w:after="283"/>
              <w:jc w:val="left"/>
              <w:rPr/>
            </w:pPr>
            <w:r>
              <w:rPr/>
              <w:t xml:space="preserve">19. toukokuuta 2016 (2016-05-19) </w:t>
            </w:r>
          </w:p>
        </w:tc>
        <w:tc>
          <w:tcPr>
            <w:tcW w:w="736" w:type="dxa"/>
            <w:tcBorders/>
            <w:vAlign w:val="center"/>
          </w:tcPr>
          <w:p>
            <w:pPr>
              <w:pStyle w:val="TableContents"/>
              <w:bidi w:val="0"/>
              <w:spacing w:before="0" w:after="283"/>
              <w:jc w:val="left"/>
              <w:rPr/>
            </w:pPr>
            <w:r>
              <w:rPr/>
              <w:t xml:space="preserve">165 </w:t>
            </w:r>
          </w:p>
        </w:tc>
        <w:tc>
          <w:tcPr>
            <w:tcW w:w="2026" w:type="dxa"/>
            <w:tcBorders/>
            <w:vAlign w:val="center"/>
          </w:tcPr>
          <w:p>
            <w:pPr>
              <w:pStyle w:val="TableContents"/>
              <w:bidi w:val="0"/>
              <w:spacing w:before="0" w:after="283"/>
              <w:jc w:val="left"/>
              <w:rPr/>
            </w:pPr>
            <w:r>
              <w:rPr/>
              <w:t xml:space="preserve">1.94 </w:t>
            </w:r>
          </w:p>
        </w:tc>
      </w:tr>
      <w:tr>
        <w:trPr/>
        <w:tc>
          <w:tcPr>
            <w:tcW w:w="1246" w:type="dxa"/>
            <w:tcBorders/>
            <w:vAlign w:val="center"/>
          </w:tcPr>
          <w:p>
            <w:pPr>
              <w:pStyle w:val="TableContents"/>
              <w:bidi w:val="0"/>
              <w:spacing w:before="0" w:after="283"/>
              <w:jc w:val="left"/>
              <w:rPr>
                <w:sz w:val="4"/>
                <w:szCs w:val="4"/>
              </w:rPr>
            </w:pPr>
            <w:r>
              <w:rPr>
                <w:sz w:val="4"/>
                <w:szCs w:val="4"/>
              </w:rPr>
              <w:t xml:space="preserve">13 </w:t>
            </w:r>
            <w:r>
              <w:rPr>
                <w:color w:val="A9A9A9"/>
                <w:sz w:val="4"/>
                <w:szCs w:val="4"/>
              </w:rPr>
              <w:t xml:space="preserve">helmikuu 1, 2017 </w:t>
            </w:r>
            <w:r>
              <w:rPr>
                <w:sz w:val="4"/>
                <w:szCs w:val="4"/>
              </w:rPr>
              <w:t xml:space="preserve">(2017-02-01) </w:t>
            </w:r>
          </w:p>
        </w:tc>
        <w:tc>
          <w:tcPr>
            <w:tcW w:w="3001" w:type="dxa"/>
            <w:tcBorders/>
            <w:vAlign w:val="center"/>
          </w:tcPr>
          <w:p>
            <w:pPr>
              <w:pStyle w:val="TableContents"/>
              <w:bidi w:val="0"/>
              <w:spacing w:before="0" w:after="283"/>
              <w:jc w:val="left"/>
              <w:rPr/>
            </w:pPr>
            <w:r>
              <w:rPr/>
              <w:t xml:space="preserve">24. toukokuuta 2017 (2017-05-24) </w:t>
            </w:r>
          </w:p>
        </w:tc>
        <w:tc>
          <w:tcPr>
            <w:tcW w:w="736" w:type="dxa"/>
            <w:tcBorders/>
            <w:vAlign w:val="center"/>
          </w:tcPr>
          <w:p>
            <w:pPr>
              <w:pStyle w:val="TableContents"/>
              <w:bidi w:val="0"/>
              <w:spacing w:before="0" w:after="283"/>
              <w:jc w:val="left"/>
              <w:rPr/>
            </w:pPr>
            <w:r>
              <w:rPr/>
              <w:t xml:space="preserve">158 </w:t>
            </w:r>
          </w:p>
        </w:tc>
        <w:tc>
          <w:tcPr>
            <w:tcW w:w="2026" w:type="dxa"/>
            <w:tcBorders/>
            <w:vAlign w:val="center"/>
          </w:tcPr>
          <w:p>
            <w:pPr>
              <w:pStyle w:val="TableContents"/>
              <w:bidi w:val="0"/>
              <w:spacing w:before="0" w:after="283"/>
              <w:jc w:val="left"/>
              <w:rPr/>
            </w:pPr>
            <w:r>
              <w:rPr/>
              <w:t xml:space="preserve">1.47 </w:t>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DCDCDC"/>
                <w:sz w:val="4"/>
                <w:szCs w:val="4"/>
              </w:rPr>
              <w:t xml:space="preserve">13 </w:t>
            </w:r>
            <w:r>
              <w:rPr>
                <w:sz w:val="4"/>
                <w:szCs w:val="4"/>
              </w:rPr>
              <w:t xml:space="preserve">24. huhtikuuta 2018 (2018-04-24) </w:t>
            </w:r>
          </w:p>
        </w:tc>
        <w:tc>
          <w:tcPr>
            <w:tcW w:w="3001" w:type="dxa"/>
            <w:tcBorders/>
            <w:vAlign w:val="center"/>
          </w:tcPr>
          <w:p>
            <w:pPr>
              <w:pStyle w:val="TableContents"/>
              <w:bidi w:val="0"/>
              <w:spacing w:before="0" w:after="283"/>
              <w:jc w:val="left"/>
              <w:rPr/>
            </w:pPr>
            <w:r>
              <w:rPr/>
              <w:t xml:space="preserve">7. elokuuta 2018 (2018-08-07) </w:t>
            </w:r>
          </w:p>
        </w:tc>
        <w:tc>
          <w:tcPr>
            <w:tcW w:w="736" w:type="dxa"/>
            <w:tcBorders/>
            <w:vAlign w:val="center"/>
          </w:tcPr>
          <w:p>
            <w:pPr>
              <w:pStyle w:val="TableContents"/>
              <w:bidi w:val="0"/>
              <w:spacing w:before="0" w:after="283"/>
              <w:jc w:val="left"/>
              <w:rPr/>
            </w:pPr>
            <w:r>
              <w:rPr/>
              <w:t xml:space="preserve">182 </w:t>
            </w:r>
          </w:p>
        </w:tc>
        <w:tc>
          <w:tcPr>
            <w:tcW w:w="2026" w:type="dxa"/>
            <w:tcBorders/>
            <w:vAlign w:val="center"/>
          </w:tcPr>
          <w:p>
            <w:pPr>
              <w:pStyle w:val="TableContents"/>
              <w:bidi w:val="0"/>
              <w:spacing w:before="0" w:after="283"/>
              <w:jc w:val="left"/>
              <w:rPr/>
            </w:pPr>
            <w:r>
              <w:rPr/>
              <w:t xml:space="preserve">1.61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100:n 4. kausi ilmestyi netflixissä?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100:n 5.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100 kausi 5 on kuinka monta jaksoa</w:t>
      </w:r>
    </w:p>
    <w:p>
      <w:pPr>
        <w:pStyle w:val="TextBody"/>
        <w:bidi w:val="0"/>
        <w:jc w:val="left"/>
        <w:rPr>
          <w:b/>
          <w:u w:val="single"/>
          <w:shd w:val="clear" w:fill="FFFF00"/>
        </w:rPr>
      </w:pPr>
      <w:r>
        <w:rPr>
          <w:b/>
          <w:u w:val="single"/>
          <w:shd w:val="clear" w:fill="FFFF00"/>
        </w:rPr>
        <w:t xml:space="preserve">Asiakirjan numero 1419</w:t>
      </w:r>
    </w:p>
    <w:p>
      <w:pPr>
        <w:pStyle w:val="TextBody"/>
        <w:bidi w:val="0"/>
        <w:jc w:val="left"/>
        <w:rPr>
          <w:b/>
          <w:shd w:val="clear" w:fill="FFFF00"/>
        </w:rPr>
      </w:pPr>
      <w:r>
        <w:rPr>
          <w:b/>
          <w:shd w:val="clear" w:fill="FFFF00"/>
        </w:rPr>
        <w:t xml:space="preserve">Tekstin numero 0</w:t>
      </w:r>
    </w:p>
    <w:p>
      <w:pPr>
        <w:pStyle w:val="TextBody"/>
        <w:numPr>
          <w:ilvl w:val="0"/>
          <w:numId w:val="202"/>
        </w:numPr>
        <w:tabs>
          <w:tab w:val="clear" w:pos="1134"/>
          <w:tab w:val="left" w:leader="none" w:pos="720"/>
        </w:tabs>
        <w:bidi w:val="0"/>
        <w:ind w:start="720" w:hanging="283"/>
        <w:jc w:val="left"/>
        <w:rPr/>
      </w:pPr>
      <w:r>
        <w:rPr>
          <w:color w:val="A9A9A9"/>
        </w:rPr>
        <w:t xml:space="preserve">Jorma Taccone</w:t>
      </w:r>
      <w:r>
        <w:rPr/>
        <w:t xml:space="preserve">: Cha-Ka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Chakaa kadonneen maan näytelmässä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Chakaa kadonneiden maassa...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Chakaa kadonneiden maassa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Chakaa kadonneiden maasta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Chakaa kadonneen maan elokuvassa...</w:t>
      </w:r>
    </w:p>
    <w:p>
      <w:pPr>
        <w:pStyle w:val="TextBody"/>
        <w:bidi w:val="0"/>
        <w:jc w:val="left"/>
        <w:rPr>
          <w:b/>
          <w:shd w:val="clear" w:fill="FFFF00"/>
        </w:rPr>
      </w:pPr>
      <w:r>
        <w:rPr>
          <w:b/>
          <w:shd w:val="clear" w:fill="FFFF00"/>
        </w:rPr>
        <w:t xml:space="preserve">Teksti numero 1</w:t>
      </w:r>
    </w:p>
    <w:p>
      <w:pPr>
        <w:pStyle w:val="TextBody"/>
        <w:numPr>
          <w:ilvl w:val="0"/>
          <w:numId w:val="203"/>
        </w:numPr>
        <w:tabs>
          <w:tab w:val="clear" w:pos="1134"/>
          <w:tab w:val="left" w:leader="none" w:pos="707"/>
        </w:tabs>
        <w:bidi w:val="0"/>
        <w:spacing w:before="0" w:after="0"/>
        <w:ind w:start="707" w:hanging="283"/>
        <w:jc w:val="left"/>
        <w:rPr/>
      </w:pPr>
      <w:r>
        <w:rPr/>
        <w:t xml:space="preserve">Will Ferrell näyttelee tohtori Rick Marshallia, tunnettua paleontologia ja kirjailijaa, joka on päättänyt todistaa teoriansa aikavääristymästä ja ryhtyy siksi aikamatkakokeeseen. </w:t>
      </w:r>
    </w:p>
    <w:p>
      <w:pPr>
        <w:pStyle w:val="TextBody"/>
        <w:numPr>
          <w:ilvl w:val="0"/>
          <w:numId w:val="203"/>
        </w:numPr>
        <w:tabs>
          <w:tab w:val="clear" w:pos="1134"/>
          <w:tab w:val="left" w:leader="none" w:pos="707"/>
        </w:tabs>
        <w:bidi w:val="0"/>
        <w:spacing w:before="0" w:after="0"/>
        <w:ind w:start="707" w:hanging="283"/>
        <w:jc w:val="left"/>
        <w:rPr/>
      </w:pPr>
      <w:r>
        <w:rPr/>
        <w:t xml:space="preserve">Anna Friel Holly Cantrellina, Rickin suurimpana fanina. </w:t>
      </w:r>
    </w:p>
    <w:p>
      <w:pPr>
        <w:pStyle w:val="TextBody"/>
        <w:numPr>
          <w:ilvl w:val="0"/>
          <w:numId w:val="203"/>
        </w:numPr>
        <w:tabs>
          <w:tab w:val="clear" w:pos="1134"/>
          <w:tab w:val="left" w:leader="none" w:pos="707"/>
        </w:tabs>
        <w:bidi w:val="0"/>
        <w:spacing w:before="0" w:after="0"/>
        <w:ind w:start="707" w:hanging="283"/>
        <w:jc w:val="left"/>
        <w:rPr/>
      </w:pPr>
      <w:r>
        <w:rPr/>
        <w:t xml:space="preserve">Danny McBride Will Stantonina, lahjatavarakaupan omistajana, joka vie Hollyn ja Rickin takionirikkaaseen luolaan. </w:t>
      </w:r>
    </w:p>
    <w:p>
      <w:pPr>
        <w:pStyle w:val="TextBody"/>
        <w:numPr>
          <w:ilvl w:val="0"/>
          <w:numId w:val="203"/>
        </w:numPr>
        <w:tabs>
          <w:tab w:val="clear" w:pos="1134"/>
          <w:tab w:val="left" w:leader="none" w:pos="707"/>
        </w:tabs>
        <w:bidi w:val="0"/>
        <w:spacing w:before="0" w:after="0"/>
        <w:ind w:start="707" w:hanging="283"/>
        <w:jc w:val="left"/>
        <w:rPr/>
      </w:pPr>
      <w:r>
        <w:rPr>
          <w:color w:val="A9A9A9"/>
        </w:rPr>
        <w:t xml:space="preserve">Jorma Taccone</w:t>
      </w:r>
      <w:r>
        <w:rPr/>
        <w:t xml:space="preserve">: Cha-Ka </w:t>
      </w:r>
    </w:p>
    <w:p>
      <w:pPr>
        <w:pStyle w:val="TextBody"/>
        <w:numPr>
          <w:ilvl w:val="0"/>
          <w:numId w:val="203"/>
        </w:numPr>
        <w:tabs>
          <w:tab w:val="clear" w:pos="1134"/>
          <w:tab w:val="left" w:leader="none" w:pos="707"/>
        </w:tabs>
        <w:bidi w:val="0"/>
        <w:spacing w:before="0" w:after="0"/>
        <w:ind w:start="707" w:hanging="283"/>
        <w:jc w:val="left"/>
        <w:rPr/>
      </w:pPr>
      <w:r>
        <w:rPr/>
        <w:t xml:space="preserve">John Boylan Enikinä, joka suunnittelee hyökkäävänsä ja valloittavansa Maan ja huijaa Rickin ja muut uskomaan muuta; hän hallitsee myös Sleestakia. </w:t>
      </w:r>
    </w:p>
    <w:p>
      <w:pPr>
        <w:pStyle w:val="TextBody"/>
        <w:numPr>
          <w:ilvl w:val="0"/>
          <w:numId w:val="203"/>
        </w:numPr>
        <w:tabs>
          <w:tab w:val="clear" w:pos="1134"/>
          <w:tab w:val="left" w:leader="none" w:pos="707"/>
        </w:tabs>
        <w:bidi w:val="0"/>
        <w:spacing w:before="0" w:after="0"/>
        <w:ind w:start="707" w:hanging="283"/>
        <w:jc w:val="left"/>
        <w:rPr/>
      </w:pPr>
      <w:r>
        <w:rPr/>
        <w:t xml:space="preserve">Matt Lauer omana itsenään </w:t>
      </w:r>
    </w:p>
    <w:p>
      <w:pPr>
        <w:pStyle w:val="TextBody"/>
        <w:numPr>
          <w:ilvl w:val="0"/>
          <w:numId w:val="203"/>
        </w:numPr>
        <w:tabs>
          <w:tab w:val="clear" w:pos="1134"/>
          <w:tab w:val="left" w:leader="none" w:pos="707"/>
        </w:tabs>
        <w:bidi w:val="0"/>
        <w:spacing w:before="0" w:after="0"/>
        <w:ind w:start="707" w:hanging="283"/>
        <w:jc w:val="left"/>
        <w:rPr/>
      </w:pPr>
      <w:r>
        <w:rPr/>
        <w:t xml:space="preserve">Leonard Nimoy Zarnin äänenä </w:t>
      </w:r>
    </w:p>
    <w:p>
      <w:pPr>
        <w:pStyle w:val="TextBody"/>
        <w:numPr>
          <w:ilvl w:val="0"/>
          <w:numId w:val="203"/>
        </w:numPr>
        <w:tabs>
          <w:tab w:val="clear" w:pos="1134"/>
          <w:tab w:val="left" w:leader="none" w:pos="707"/>
        </w:tabs>
        <w:bidi w:val="0"/>
        <w:ind w:start="707" w:hanging="283"/>
        <w:jc w:val="left"/>
        <w:rPr/>
      </w:pPr>
      <w:r>
        <w:rPr/>
        <w:t xml:space="preserve">Douglas Tait: Sleestak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apinaa kadonneen maan elokuvassa.</w:t>
      </w:r>
    </w:p>
    <w:p>
      <w:pPr>
        <w:pStyle w:val="TextBody"/>
        <w:bidi w:val="0"/>
        <w:jc w:val="left"/>
        <w:rPr>
          <w:b/>
          <w:shd w:val="clear" w:fill="FFFF00"/>
        </w:rPr>
      </w:pPr>
      <w:r>
        <w:rPr>
          <w:b/>
          <w:shd w:val="clear" w:fill="FFFF00"/>
        </w:rPr>
        <w:t xml:space="preserve">Teksti numero 2</w:t>
      </w:r>
    </w:p>
    <w:p>
      <w:pPr>
        <w:pStyle w:val="TextBody"/>
        <w:numPr>
          <w:ilvl w:val="0"/>
          <w:numId w:val="204"/>
        </w:numPr>
        <w:tabs>
          <w:tab w:val="clear" w:pos="1134"/>
          <w:tab w:val="left" w:leader="none" w:pos="707"/>
        </w:tabs>
        <w:bidi w:val="0"/>
        <w:spacing w:before="0" w:after="0"/>
        <w:ind w:start="707" w:hanging="283"/>
        <w:jc w:val="left"/>
        <w:rPr/>
      </w:pPr>
      <w:r>
        <w:rPr>
          <w:color w:val="A9A9A9"/>
        </w:rPr>
        <w:t xml:space="preserve">Will Ferrell </w:t>
      </w:r>
      <w:r>
        <w:rPr/>
        <w:t xml:space="preserve">näyttelee tohtori Rick Marshallia, tunnettua paleontologia ja kirjailijaa, joka on päättänyt todistaa teoriansa aikavääristymästä ja ryhtyy siksi aikamatkakokeeseen. </w:t>
      </w:r>
    </w:p>
    <w:p>
      <w:pPr>
        <w:pStyle w:val="TextBody"/>
        <w:numPr>
          <w:ilvl w:val="0"/>
          <w:numId w:val="204"/>
        </w:numPr>
        <w:tabs>
          <w:tab w:val="clear" w:pos="1134"/>
          <w:tab w:val="left" w:leader="none" w:pos="707"/>
        </w:tabs>
        <w:bidi w:val="0"/>
        <w:spacing w:before="0" w:after="0"/>
        <w:ind w:start="707" w:hanging="283"/>
        <w:jc w:val="left"/>
        <w:rPr/>
      </w:pPr>
      <w:r>
        <w:rPr>
          <w:color w:val="DCDCDC"/>
        </w:rPr>
        <w:t xml:space="preserve">Anna Friel </w:t>
      </w:r>
      <w:r>
        <w:rPr/>
        <w:t xml:space="preserve">Holly Cantrellina, Rickin suurimpana fanina. </w:t>
      </w:r>
    </w:p>
    <w:p>
      <w:pPr>
        <w:pStyle w:val="TextBody"/>
        <w:numPr>
          <w:ilvl w:val="0"/>
          <w:numId w:val="204"/>
        </w:numPr>
        <w:tabs>
          <w:tab w:val="clear" w:pos="1134"/>
          <w:tab w:val="left" w:leader="none" w:pos="707"/>
        </w:tabs>
        <w:bidi w:val="0"/>
        <w:spacing w:before="0" w:after="0"/>
        <w:ind w:start="707" w:hanging="283"/>
        <w:jc w:val="left"/>
        <w:rPr/>
      </w:pPr>
      <w:r>
        <w:rPr>
          <w:color w:val="2F4F4F"/>
        </w:rPr>
        <w:t xml:space="preserve">Danny McBride </w:t>
      </w:r>
      <w:r>
        <w:rPr/>
        <w:t xml:space="preserve">Will Stantonina, lahjatavarakaupan omistajana, joka vie Hollyn ja Rickin takionirikkaaseen luolaan. </w:t>
      </w:r>
    </w:p>
    <w:p>
      <w:pPr>
        <w:pStyle w:val="TextBody"/>
        <w:numPr>
          <w:ilvl w:val="0"/>
          <w:numId w:val="204"/>
        </w:numPr>
        <w:tabs>
          <w:tab w:val="clear" w:pos="1134"/>
          <w:tab w:val="left" w:leader="none" w:pos="707"/>
        </w:tabs>
        <w:bidi w:val="0"/>
        <w:spacing w:before="0" w:after="0"/>
        <w:ind w:start="707" w:hanging="283"/>
        <w:jc w:val="left"/>
        <w:rPr/>
      </w:pPr>
      <w:r>
        <w:rPr>
          <w:color w:val="556B2F"/>
        </w:rPr>
        <w:t xml:space="preserve">Jorma Taccone</w:t>
      </w:r>
      <w:r>
        <w:rPr/>
        <w:t xml:space="preserve">: Cha-Ka </w:t>
      </w:r>
    </w:p>
    <w:p>
      <w:pPr>
        <w:pStyle w:val="TextBody"/>
        <w:numPr>
          <w:ilvl w:val="0"/>
          <w:numId w:val="204"/>
        </w:numPr>
        <w:tabs>
          <w:tab w:val="clear" w:pos="1134"/>
          <w:tab w:val="left" w:leader="none" w:pos="707"/>
        </w:tabs>
        <w:bidi w:val="0"/>
        <w:spacing w:before="0" w:after="0"/>
        <w:ind w:start="707" w:hanging="283"/>
        <w:jc w:val="left"/>
        <w:rPr/>
      </w:pPr>
      <w:r>
        <w:rPr>
          <w:color w:val="6B8E23"/>
        </w:rPr>
        <w:t xml:space="preserve">John Boylan </w:t>
      </w:r>
      <w:r>
        <w:rPr/>
        <w:t xml:space="preserve">Enikinä, joka suunnittelee hyökkäävänsä ja valloittavansa Maan ja huijaa Rickin ja muut uskomaan muuta; hän hallitsee myös Sleestakia. </w:t>
      </w:r>
    </w:p>
    <w:p>
      <w:pPr>
        <w:pStyle w:val="TextBody"/>
        <w:numPr>
          <w:ilvl w:val="0"/>
          <w:numId w:val="204"/>
        </w:numPr>
        <w:tabs>
          <w:tab w:val="clear" w:pos="1134"/>
          <w:tab w:val="left" w:leader="none" w:pos="707"/>
        </w:tabs>
        <w:bidi w:val="0"/>
        <w:spacing w:before="0" w:after="0"/>
        <w:ind w:start="707" w:hanging="283"/>
        <w:jc w:val="left"/>
        <w:rPr/>
      </w:pPr>
      <w:r>
        <w:rPr>
          <w:color w:val="A0522D"/>
        </w:rPr>
        <w:t xml:space="preserve">Matt Lauer </w:t>
      </w:r>
      <w:r>
        <w:rPr/>
        <w:t xml:space="preserve">omana itsenään </w:t>
      </w:r>
    </w:p>
    <w:p>
      <w:pPr>
        <w:pStyle w:val="TextBody"/>
        <w:numPr>
          <w:ilvl w:val="0"/>
          <w:numId w:val="204"/>
        </w:numPr>
        <w:tabs>
          <w:tab w:val="clear" w:pos="1134"/>
          <w:tab w:val="left" w:leader="none" w:pos="707"/>
        </w:tabs>
        <w:bidi w:val="0"/>
        <w:spacing w:before="0" w:after="0"/>
        <w:ind w:start="707" w:hanging="283"/>
        <w:jc w:val="left"/>
        <w:rPr/>
      </w:pPr>
      <w:r>
        <w:rPr>
          <w:color w:val="228B22"/>
        </w:rPr>
        <w:t xml:space="preserve">Leonard Nimoy </w:t>
      </w:r>
      <w:r>
        <w:rPr/>
        <w:t xml:space="preserve">Zarnin äänenä </w:t>
      </w:r>
    </w:p>
    <w:p>
      <w:pPr>
        <w:pStyle w:val="TextBody"/>
        <w:numPr>
          <w:ilvl w:val="0"/>
          <w:numId w:val="204"/>
        </w:numPr>
        <w:tabs>
          <w:tab w:val="clear" w:pos="1134"/>
          <w:tab w:val="left" w:leader="none" w:pos="707"/>
        </w:tabs>
        <w:bidi w:val="0"/>
        <w:ind w:start="707" w:hanging="283"/>
        <w:jc w:val="left"/>
        <w:rPr/>
      </w:pPr>
      <w:r>
        <w:rPr>
          <w:color w:val="191970"/>
        </w:rPr>
        <w:t xml:space="preserve">Douglas Tait</w:t>
      </w:r>
      <w:r>
        <w:rPr/>
        <w:t xml:space="preserve">: Sleestak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kadonneen maassa</w:t>
      </w:r>
    </w:p>
    <w:p>
      <w:pPr>
        <w:pStyle w:val="TextBody"/>
        <w:bidi w:val="0"/>
        <w:jc w:val="left"/>
        <w:rPr>
          <w:b/>
          <w:u w:val="single"/>
          <w:shd w:val="clear" w:fill="FFFF00"/>
        </w:rPr>
      </w:pPr>
      <w:r>
        <w:rPr>
          <w:b/>
          <w:u w:val="single"/>
          <w:shd w:val="clear" w:fill="FFFF00"/>
        </w:rPr>
        <w:t xml:space="preserve">Asiakirjan numero 1420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Helmikuussa 2018 Bernin yleissopimuksen osapuolia oli 176 valtiota. Mukana on </w:t>
      </w:r>
      <w:r>
        <w:rPr>
          <w:color w:val="A9A9A9"/>
        </w:rPr>
        <w:t xml:space="preserve">173 YK:n jäsenvaltiota sekä Cookinsaaret, Pyhä istuin ja Niue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kuuluvat Bernin yleissopimukseen?</w:t>
      </w:r>
    </w:p>
    <w:p>
      <w:pPr>
        <w:pStyle w:val="TextBody"/>
        <w:bidi w:val="0"/>
        <w:jc w:val="left"/>
        <w:rPr>
          <w:b/>
          <w:u w:val="single"/>
          <w:shd w:val="clear" w:fill="FFFF00"/>
        </w:rPr>
      </w:pPr>
      <w:r>
        <w:rPr>
          <w:b/>
          <w:u w:val="single"/>
          <w:shd w:val="clear" w:fill="FFFF00"/>
        </w:rPr>
        <w:t xml:space="preserve">Asiakirjan numero 1421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Levy 1 </w:t>
      </w:r>
    </w:p>
    <w:tbl>
      <w:tblPr>
        <w:tblW w:w="10205" w:type="dxa"/>
        <w:jc w:val="left"/>
        <w:tblInd w:w="0" w:type="dxa"/>
        <w:tblLayout w:type="fixed"/>
        <w:tblCellMar>
          <w:top w:w="28" w:type="dxa"/>
          <w:left w:w="28" w:type="dxa"/>
          <w:bottom w:w="28" w:type="dxa"/>
          <w:right w:w="28" w:type="dxa"/>
        </w:tblCellMar>
      </w:tblPr>
      <w:tblGrid>
        <w:gridCol w:w="514"/>
        <w:gridCol w:w="8770"/>
        <w:gridCol w:w="921"/>
      </w:tblGrid>
      <w:tr>
        <w:trPr/>
        <w:tc>
          <w:tcPr>
            <w:tcW w:w="514" w:type="dxa"/>
            <w:tcBorders/>
            <w:vAlign w:val="center"/>
          </w:tcPr>
          <w:p>
            <w:pPr>
              <w:pStyle w:val="TableHeading"/>
              <w:suppressLineNumbers/>
              <w:bidi w:val="0"/>
              <w:spacing w:before="0" w:after="283"/>
              <w:jc w:val="center"/>
              <w:rPr/>
            </w:pPr>
            <w:r>
              <w:rPr/>
              <w:t xml:space="preserve">Ei. </w:t>
            </w:r>
          </w:p>
        </w:tc>
        <w:tc>
          <w:tcPr>
            <w:tcW w:w="8770" w:type="dxa"/>
            <w:tcBorders/>
            <w:vAlign w:val="center"/>
          </w:tcPr>
          <w:p>
            <w:pPr>
              <w:pStyle w:val="TableHeading"/>
              <w:suppressLineNumbers/>
              <w:bidi w:val="0"/>
              <w:spacing w:before="0" w:after="283"/>
              <w:jc w:val="center"/>
              <w:rPr/>
            </w:pPr>
            <w:r>
              <w:rPr/>
              <w:t xml:space="preserve">Otsikko </w:t>
            </w:r>
          </w:p>
        </w:tc>
        <w:tc>
          <w:tcPr>
            <w:tcW w:w="921" w:type="dxa"/>
            <w:tcBorders/>
            <w:vAlign w:val="center"/>
          </w:tcPr>
          <w:p>
            <w:pPr>
              <w:pStyle w:val="TableHeading"/>
              <w:suppressLineNumbers/>
              <w:bidi w:val="0"/>
              <w:spacing w:before="0" w:after="283"/>
              <w:jc w:val="center"/>
              <w:rPr/>
            </w:pPr>
            <w:r>
              <w:rPr/>
              <w:t xml:space="preserve">Pituus </w:t>
            </w:r>
          </w:p>
        </w:tc>
      </w:tr>
      <w:tr>
        <w:trPr/>
        <w:tc>
          <w:tcPr>
            <w:tcW w:w="514" w:type="dxa"/>
            <w:tcBorders/>
            <w:vAlign w:val="center"/>
          </w:tcPr>
          <w:p>
            <w:pPr>
              <w:pStyle w:val="TableContents"/>
              <w:bidi w:val="0"/>
              <w:spacing w:before="0" w:after="283"/>
              <w:jc w:val="left"/>
              <w:rPr/>
            </w:pPr>
            <w:r>
              <w:rPr/>
              <w:t xml:space="preserve">1. </w:t>
            </w:r>
          </w:p>
        </w:tc>
        <w:tc>
          <w:tcPr>
            <w:tcW w:w="8770" w:type="dxa"/>
            <w:tcBorders/>
            <w:vAlign w:val="center"/>
          </w:tcPr>
          <w:p>
            <w:pPr>
              <w:pStyle w:val="TableContents"/>
              <w:bidi w:val="0"/>
              <w:spacing w:before="0" w:after="283"/>
              <w:jc w:val="left"/>
              <w:rPr/>
            </w:pPr>
            <w:r>
              <w:rPr/>
              <w:t xml:space="preserve">"Rakas Frodoni"... </w:t>
            </w:r>
          </w:p>
        </w:tc>
        <w:tc>
          <w:tcPr>
            <w:tcW w:w="921" w:type="dxa"/>
            <w:tcBorders/>
            <w:vAlign w:val="center"/>
          </w:tcPr>
          <w:p>
            <w:pPr>
              <w:pStyle w:val="TableContents"/>
              <w:bidi w:val="0"/>
              <w:spacing w:before="0" w:after="283"/>
              <w:jc w:val="left"/>
              <w:rPr/>
            </w:pPr>
            <w:r>
              <w:rPr/>
              <w:t xml:space="preserve">8: 04 </w:t>
            </w:r>
          </w:p>
        </w:tc>
      </w:tr>
      <w:tr>
        <w:trPr/>
        <w:tc>
          <w:tcPr>
            <w:tcW w:w="514" w:type="dxa"/>
            <w:tcBorders/>
            <w:vAlign w:val="center"/>
          </w:tcPr>
          <w:p>
            <w:pPr>
              <w:pStyle w:val="TableContents"/>
              <w:bidi w:val="0"/>
              <w:spacing w:before="0" w:after="283"/>
              <w:jc w:val="left"/>
              <w:rPr/>
            </w:pPr>
            <w:r>
              <w:rPr/>
              <w:t xml:space="preserve">2. </w:t>
            </w:r>
          </w:p>
        </w:tc>
        <w:tc>
          <w:tcPr>
            <w:tcW w:w="8770" w:type="dxa"/>
            <w:tcBorders/>
            <w:vAlign w:val="center"/>
          </w:tcPr>
          <w:p>
            <w:pPr>
              <w:pStyle w:val="TableContents"/>
              <w:bidi w:val="0"/>
              <w:spacing w:before="0" w:after="283"/>
              <w:jc w:val="left"/>
              <w:rPr/>
            </w:pPr>
            <w:r>
              <w:rPr/>
              <w:t xml:space="preserve">"Vanhat ystävät </w:t>
            </w:r>
          </w:p>
        </w:tc>
        <w:tc>
          <w:tcPr>
            <w:tcW w:w="921" w:type="dxa"/>
            <w:tcBorders/>
            <w:vAlign w:val="center"/>
          </w:tcPr>
          <w:p>
            <w:pPr>
              <w:pStyle w:val="TableContents"/>
              <w:bidi w:val="0"/>
              <w:spacing w:before="0" w:after="283"/>
              <w:jc w:val="left"/>
              <w:rPr/>
            </w:pPr>
            <w:r>
              <w:rPr/>
              <w:t xml:space="preserve">4: 29 </w:t>
            </w:r>
          </w:p>
        </w:tc>
      </w:tr>
      <w:tr>
        <w:trPr/>
        <w:tc>
          <w:tcPr>
            <w:tcW w:w="514" w:type="dxa"/>
            <w:tcBorders/>
            <w:vAlign w:val="center"/>
          </w:tcPr>
          <w:p>
            <w:pPr>
              <w:pStyle w:val="TableContents"/>
              <w:bidi w:val="0"/>
              <w:spacing w:before="0" w:after="283"/>
              <w:jc w:val="left"/>
              <w:rPr/>
            </w:pPr>
            <w:r>
              <w:rPr/>
              <w:t xml:space="preserve">3. </w:t>
            </w:r>
          </w:p>
        </w:tc>
        <w:tc>
          <w:tcPr>
            <w:tcW w:w="8770" w:type="dxa"/>
            <w:tcBorders/>
            <w:vAlign w:val="center"/>
          </w:tcPr>
          <w:p>
            <w:pPr>
              <w:pStyle w:val="TableContents"/>
              <w:bidi w:val="0"/>
              <w:spacing w:before="0" w:after="283"/>
              <w:jc w:val="left"/>
              <w:rPr/>
            </w:pPr>
            <w:r>
              <w:rPr/>
              <w:t xml:space="preserve">"Odottamattomat juhlat </w:t>
            </w:r>
          </w:p>
        </w:tc>
        <w:tc>
          <w:tcPr>
            <w:tcW w:w="921" w:type="dxa"/>
            <w:tcBorders/>
            <w:vAlign w:val="center"/>
          </w:tcPr>
          <w:p>
            <w:pPr>
              <w:pStyle w:val="TableContents"/>
              <w:bidi w:val="0"/>
              <w:spacing w:before="0" w:after="283"/>
              <w:jc w:val="left"/>
              <w:rPr/>
            </w:pPr>
            <w:r>
              <w:rPr/>
              <w:t xml:space="preserve">3: 57 </w:t>
            </w:r>
          </w:p>
        </w:tc>
      </w:tr>
      <w:tr>
        <w:trPr/>
        <w:tc>
          <w:tcPr>
            <w:tcW w:w="514" w:type="dxa"/>
            <w:tcBorders/>
            <w:vAlign w:val="center"/>
          </w:tcPr>
          <w:p>
            <w:pPr>
              <w:pStyle w:val="TableContents"/>
              <w:bidi w:val="0"/>
              <w:spacing w:before="0" w:after="283"/>
              <w:jc w:val="left"/>
              <w:rPr/>
            </w:pPr>
            <w:r>
              <w:rPr/>
              <w:t xml:space="preserve">4. </w:t>
            </w:r>
          </w:p>
        </w:tc>
        <w:tc>
          <w:tcPr>
            <w:tcW w:w="8770" w:type="dxa"/>
            <w:tcBorders/>
            <w:vAlign w:val="center"/>
          </w:tcPr>
          <w:p>
            <w:pPr>
              <w:pStyle w:val="TableContents"/>
              <w:bidi w:val="0"/>
              <w:spacing w:before="0" w:after="283"/>
              <w:jc w:val="left"/>
              <w:rPr/>
            </w:pPr>
            <w:r>
              <w:rPr/>
              <w:t xml:space="preserve">``Kirves vai miekka?'' </w:t>
            </w:r>
          </w:p>
        </w:tc>
        <w:tc>
          <w:tcPr>
            <w:tcW w:w="921" w:type="dxa"/>
            <w:tcBorders/>
            <w:vAlign w:val="center"/>
          </w:tcPr>
          <w:p>
            <w:pPr>
              <w:pStyle w:val="TableContents"/>
              <w:bidi w:val="0"/>
              <w:spacing w:before="0" w:after="283"/>
              <w:jc w:val="left"/>
              <w:rPr/>
            </w:pPr>
            <w:r>
              <w:rPr/>
              <w:t xml:space="preserve">5: 59 </w:t>
            </w:r>
          </w:p>
        </w:tc>
      </w:tr>
      <w:tr>
        <w:trPr/>
        <w:tc>
          <w:tcPr>
            <w:tcW w:w="514" w:type="dxa"/>
            <w:tcBorders/>
            <w:vAlign w:val="center"/>
          </w:tcPr>
          <w:p>
            <w:pPr>
              <w:pStyle w:val="TableContents"/>
              <w:bidi w:val="0"/>
              <w:spacing w:before="0" w:after="283"/>
              <w:jc w:val="left"/>
              <w:rPr/>
            </w:pPr>
            <w:r>
              <w:rPr/>
              <w:t xml:space="preserve">5. </w:t>
            </w:r>
          </w:p>
        </w:tc>
        <w:tc>
          <w:tcPr>
            <w:tcW w:w="8770" w:type="dxa"/>
            <w:tcBorders/>
            <w:vAlign w:val="center"/>
          </w:tcPr>
          <w:p>
            <w:pPr>
              <w:pStyle w:val="TableContents"/>
              <w:bidi w:val="0"/>
              <w:spacing w:before="0" w:after="283"/>
              <w:jc w:val="left"/>
              <w:rPr/>
            </w:pPr>
            <w:r>
              <w:rPr/>
              <w:t xml:space="preserve">``Misty Mountains'' (musiikki: David Donaldson, David Long, Steve Roche ja Janet Roddick; esittäjä: </w:t>
            </w:r>
            <w:r>
              <w:rPr>
                <w:color w:val="A9A9A9"/>
              </w:rPr>
              <w:t xml:space="preserve">Richard Armitage ja The Dwarf Cast</w:t>
            </w:r>
            <w:r>
              <w:rPr/>
              <w:t xml:space="preserve">) </w:t>
            </w:r>
          </w:p>
        </w:tc>
        <w:tc>
          <w:tcPr>
            <w:tcW w:w="921" w:type="dxa"/>
            <w:tcBorders/>
            <w:vAlign w:val="center"/>
          </w:tcPr>
          <w:p>
            <w:pPr>
              <w:pStyle w:val="TableContents"/>
              <w:bidi w:val="0"/>
              <w:spacing w:before="0" w:after="283"/>
              <w:jc w:val="left"/>
              <w:rPr/>
            </w:pPr>
            <w:r>
              <w:rPr/>
              <w:t xml:space="preserve">1: 42 </w:t>
            </w:r>
          </w:p>
        </w:tc>
      </w:tr>
      <w:tr>
        <w:trPr/>
        <w:tc>
          <w:tcPr>
            <w:tcW w:w="514" w:type="dxa"/>
            <w:tcBorders/>
            <w:vAlign w:val="center"/>
          </w:tcPr>
          <w:p>
            <w:pPr>
              <w:pStyle w:val="TableContents"/>
              <w:bidi w:val="0"/>
              <w:spacing w:before="0" w:after="283"/>
              <w:jc w:val="left"/>
              <w:rPr/>
            </w:pPr>
            <w:r>
              <w:rPr/>
              <w:t xml:space="preserve">6. </w:t>
            </w:r>
          </w:p>
        </w:tc>
        <w:tc>
          <w:tcPr>
            <w:tcW w:w="8770" w:type="dxa"/>
            <w:tcBorders/>
            <w:vAlign w:val="center"/>
          </w:tcPr>
          <w:p>
            <w:pPr>
              <w:pStyle w:val="TableContents"/>
              <w:bidi w:val="0"/>
              <w:spacing w:before="0" w:after="283"/>
              <w:jc w:val="left"/>
              <w:rPr/>
            </w:pPr>
            <w:r>
              <w:rPr/>
              <w:t xml:space="preserve">"Seikkailu alkaa </w:t>
            </w:r>
          </w:p>
        </w:tc>
        <w:tc>
          <w:tcPr>
            <w:tcW w:w="921" w:type="dxa"/>
            <w:tcBorders/>
            <w:vAlign w:val="center"/>
          </w:tcPr>
          <w:p>
            <w:pPr>
              <w:pStyle w:val="TableContents"/>
              <w:bidi w:val="0"/>
              <w:spacing w:before="0" w:after="283"/>
              <w:jc w:val="left"/>
              <w:rPr/>
            </w:pPr>
            <w:r>
              <w:rPr/>
              <w:t xml:space="preserve">2: 06 </w:t>
            </w:r>
          </w:p>
        </w:tc>
      </w:tr>
      <w:tr>
        <w:trPr/>
        <w:tc>
          <w:tcPr>
            <w:tcW w:w="514" w:type="dxa"/>
            <w:tcBorders/>
            <w:vAlign w:val="center"/>
          </w:tcPr>
          <w:p>
            <w:pPr>
              <w:pStyle w:val="TableContents"/>
              <w:bidi w:val="0"/>
              <w:spacing w:before="0" w:after="283"/>
              <w:jc w:val="left"/>
              <w:rPr/>
            </w:pPr>
            <w:r>
              <w:rPr/>
              <w:t xml:space="preserve">7. </w:t>
            </w:r>
          </w:p>
        </w:tc>
        <w:tc>
          <w:tcPr>
            <w:tcW w:w="8770" w:type="dxa"/>
            <w:tcBorders/>
            <w:vAlign w:val="center"/>
          </w:tcPr>
          <w:p>
            <w:pPr>
              <w:pStyle w:val="TableContents"/>
              <w:bidi w:val="0"/>
              <w:spacing w:before="0" w:after="283"/>
              <w:jc w:val="left"/>
              <w:rPr/>
            </w:pPr>
            <w:r>
              <w:rPr/>
              <w:t xml:space="preserve">"Maailma on edessä </w:t>
            </w:r>
          </w:p>
        </w:tc>
        <w:tc>
          <w:tcPr>
            <w:tcW w:w="921" w:type="dxa"/>
            <w:tcBorders/>
            <w:vAlign w:val="center"/>
          </w:tcPr>
          <w:p>
            <w:pPr>
              <w:pStyle w:val="TableContents"/>
              <w:bidi w:val="0"/>
              <w:spacing w:before="0" w:after="283"/>
              <w:jc w:val="left"/>
              <w:rPr/>
            </w:pPr>
            <w:r>
              <w:rPr/>
              <w:t xml:space="preserve">2: 18 </w:t>
            </w:r>
          </w:p>
        </w:tc>
      </w:tr>
      <w:tr>
        <w:trPr/>
        <w:tc>
          <w:tcPr>
            <w:tcW w:w="514" w:type="dxa"/>
            <w:tcBorders/>
            <w:vAlign w:val="center"/>
          </w:tcPr>
          <w:p>
            <w:pPr>
              <w:pStyle w:val="TableContents"/>
              <w:bidi w:val="0"/>
              <w:spacing w:before="0" w:after="283"/>
              <w:jc w:val="left"/>
              <w:rPr/>
            </w:pPr>
            <w:r>
              <w:rPr/>
              <w:t xml:space="preserve">8. </w:t>
            </w:r>
          </w:p>
        </w:tc>
        <w:tc>
          <w:tcPr>
            <w:tcW w:w="8770" w:type="dxa"/>
            <w:tcBorders/>
            <w:vAlign w:val="center"/>
          </w:tcPr>
          <w:p>
            <w:pPr>
              <w:pStyle w:val="TableContents"/>
              <w:bidi w:val="0"/>
              <w:spacing w:before="0" w:after="283"/>
              <w:jc w:val="left"/>
              <w:rPr/>
            </w:pPr>
            <w:r>
              <w:rPr/>
              <w:t xml:space="preserve">"Muinainen vihollinen </w:t>
            </w:r>
          </w:p>
        </w:tc>
        <w:tc>
          <w:tcPr>
            <w:tcW w:w="921" w:type="dxa"/>
            <w:tcBorders/>
            <w:vAlign w:val="center"/>
          </w:tcPr>
          <w:p>
            <w:pPr>
              <w:pStyle w:val="TableContents"/>
              <w:bidi w:val="0"/>
              <w:spacing w:before="0" w:after="283"/>
              <w:jc w:val="left"/>
              <w:rPr/>
            </w:pPr>
            <w:r>
              <w:rPr/>
              <w:t xml:space="preserve">4: 58 </w:t>
            </w:r>
          </w:p>
        </w:tc>
      </w:tr>
      <w:tr>
        <w:trPr/>
        <w:tc>
          <w:tcPr>
            <w:tcW w:w="514" w:type="dxa"/>
            <w:tcBorders/>
            <w:vAlign w:val="center"/>
          </w:tcPr>
          <w:p>
            <w:pPr>
              <w:pStyle w:val="TableContents"/>
              <w:bidi w:val="0"/>
              <w:spacing w:before="0" w:after="283"/>
              <w:jc w:val="left"/>
              <w:rPr/>
            </w:pPr>
            <w:r>
              <w:rPr/>
              <w:t xml:space="preserve">9. </w:t>
            </w:r>
          </w:p>
        </w:tc>
        <w:tc>
          <w:tcPr>
            <w:tcW w:w="8770" w:type="dxa"/>
            <w:tcBorders/>
            <w:vAlign w:val="center"/>
          </w:tcPr>
          <w:p>
            <w:pPr>
              <w:pStyle w:val="TableContents"/>
              <w:bidi w:val="0"/>
              <w:spacing w:before="0" w:after="283"/>
              <w:jc w:val="left"/>
              <w:rPr/>
            </w:pPr>
            <w:r>
              <w:rPr/>
              <w:t xml:space="preserve">``Radagast Ruskea'' </w:t>
            </w:r>
          </w:p>
        </w:tc>
        <w:tc>
          <w:tcPr>
            <w:tcW w:w="921" w:type="dxa"/>
            <w:tcBorders/>
            <w:vAlign w:val="center"/>
          </w:tcPr>
          <w:p>
            <w:pPr>
              <w:pStyle w:val="TableContents"/>
              <w:bidi w:val="0"/>
              <w:spacing w:before="0" w:after="283"/>
              <w:jc w:val="left"/>
              <w:rPr/>
            </w:pPr>
            <w:r>
              <w:rPr/>
              <w:t xml:space="preserve">4: 54 </w:t>
            </w:r>
          </w:p>
        </w:tc>
      </w:tr>
      <w:tr>
        <w:trPr/>
        <w:tc>
          <w:tcPr>
            <w:tcW w:w="514" w:type="dxa"/>
            <w:tcBorders/>
            <w:vAlign w:val="center"/>
          </w:tcPr>
          <w:p>
            <w:pPr>
              <w:pStyle w:val="TableContents"/>
              <w:bidi w:val="0"/>
              <w:spacing w:before="0" w:after="283"/>
              <w:jc w:val="left"/>
              <w:rPr/>
            </w:pPr>
            <w:r>
              <w:rPr/>
              <w:t xml:space="preserve">10. </w:t>
            </w:r>
          </w:p>
        </w:tc>
        <w:tc>
          <w:tcPr>
            <w:tcW w:w="8770" w:type="dxa"/>
            <w:tcBorders/>
            <w:vAlign w:val="center"/>
          </w:tcPr>
          <w:p>
            <w:pPr>
              <w:pStyle w:val="TableContents"/>
              <w:bidi w:val="0"/>
              <w:spacing w:before="0" w:after="283"/>
              <w:jc w:val="left"/>
              <w:rPr/>
            </w:pPr>
            <w:r>
              <w:rPr/>
              <w:t xml:space="preserve">``Roast Mutton'' (Sisältää otteita Donaldsonin, Longin, Rochen ja Roddickin kirjasta ``Misty Mountains''). </w:t>
            </w:r>
          </w:p>
        </w:tc>
        <w:tc>
          <w:tcPr>
            <w:tcW w:w="921" w:type="dxa"/>
            <w:tcBorders/>
            <w:vAlign w:val="center"/>
          </w:tcPr>
          <w:p>
            <w:pPr>
              <w:pStyle w:val="TableContents"/>
              <w:bidi w:val="0"/>
              <w:spacing w:before="0" w:after="283"/>
              <w:jc w:val="left"/>
              <w:rPr/>
            </w:pPr>
            <w:r>
              <w:rPr/>
              <w:t xml:space="preserve">4: 03 </w:t>
            </w:r>
          </w:p>
        </w:tc>
      </w:tr>
      <w:tr>
        <w:trPr/>
        <w:tc>
          <w:tcPr>
            <w:tcW w:w="514" w:type="dxa"/>
            <w:tcBorders/>
            <w:vAlign w:val="center"/>
          </w:tcPr>
          <w:p>
            <w:pPr>
              <w:pStyle w:val="TableContents"/>
              <w:bidi w:val="0"/>
              <w:spacing w:before="0" w:after="283"/>
              <w:jc w:val="left"/>
              <w:rPr/>
            </w:pPr>
            <w:r>
              <w:rPr/>
              <w:t xml:space="preserve">11. </w:t>
            </w:r>
          </w:p>
        </w:tc>
        <w:tc>
          <w:tcPr>
            <w:tcW w:w="8770" w:type="dxa"/>
            <w:tcBorders/>
            <w:vAlign w:val="center"/>
          </w:tcPr>
          <w:p>
            <w:pPr>
              <w:pStyle w:val="TableContents"/>
              <w:bidi w:val="0"/>
              <w:spacing w:before="0" w:after="283"/>
              <w:jc w:val="left"/>
              <w:rPr/>
            </w:pPr>
            <w:r>
              <w:rPr/>
              <w:t xml:space="preserve">``Troll-Hoard'' </w:t>
            </w:r>
          </w:p>
        </w:tc>
        <w:tc>
          <w:tcPr>
            <w:tcW w:w="921" w:type="dxa"/>
            <w:tcBorders/>
            <w:vAlign w:val="center"/>
          </w:tcPr>
          <w:p>
            <w:pPr>
              <w:pStyle w:val="TableContents"/>
              <w:bidi w:val="0"/>
              <w:spacing w:before="0" w:after="283"/>
              <w:jc w:val="left"/>
              <w:rPr/>
            </w:pPr>
            <w:r>
              <w:rPr/>
              <w:t xml:space="preserve">2: 39 </w:t>
            </w:r>
          </w:p>
        </w:tc>
      </w:tr>
      <w:tr>
        <w:trPr/>
        <w:tc>
          <w:tcPr>
            <w:tcW w:w="514" w:type="dxa"/>
            <w:tcBorders/>
            <w:vAlign w:val="center"/>
          </w:tcPr>
          <w:p>
            <w:pPr>
              <w:pStyle w:val="TableContents"/>
              <w:bidi w:val="0"/>
              <w:spacing w:before="0" w:after="283"/>
              <w:jc w:val="left"/>
              <w:rPr/>
            </w:pPr>
            <w:r>
              <w:rPr/>
              <w:t xml:space="preserve">12. </w:t>
            </w:r>
          </w:p>
        </w:tc>
        <w:tc>
          <w:tcPr>
            <w:tcW w:w="8770" w:type="dxa"/>
            <w:tcBorders/>
            <w:vAlign w:val="center"/>
          </w:tcPr>
          <w:p>
            <w:pPr>
              <w:pStyle w:val="TableContents"/>
              <w:bidi w:val="0"/>
              <w:spacing w:before="0" w:after="283"/>
              <w:jc w:val="left"/>
              <w:rPr/>
            </w:pPr>
            <w:r>
              <w:rPr/>
              <w:t xml:space="preserve">``Noituuden kukkula'' </w:t>
            </w:r>
          </w:p>
        </w:tc>
        <w:tc>
          <w:tcPr>
            <w:tcW w:w="921" w:type="dxa"/>
            <w:tcBorders/>
            <w:vAlign w:val="center"/>
          </w:tcPr>
          <w:p>
            <w:pPr>
              <w:pStyle w:val="TableContents"/>
              <w:bidi w:val="0"/>
              <w:spacing w:before="0" w:after="283"/>
              <w:jc w:val="left"/>
              <w:rPr/>
            </w:pPr>
            <w:r>
              <w:rPr/>
              <w:t xml:space="preserve">3: 51 </w:t>
            </w:r>
          </w:p>
        </w:tc>
      </w:tr>
      <w:tr>
        <w:trPr/>
        <w:tc>
          <w:tcPr>
            <w:tcW w:w="514" w:type="dxa"/>
            <w:tcBorders/>
            <w:vAlign w:val="center"/>
          </w:tcPr>
          <w:p>
            <w:pPr>
              <w:pStyle w:val="TableContents"/>
              <w:bidi w:val="0"/>
              <w:spacing w:before="0" w:after="283"/>
              <w:jc w:val="left"/>
              <w:rPr/>
            </w:pPr>
            <w:r>
              <w:rPr/>
              <w:t xml:space="preserve">13. </w:t>
            </w:r>
          </w:p>
        </w:tc>
        <w:tc>
          <w:tcPr>
            <w:tcW w:w="8770" w:type="dxa"/>
            <w:tcBorders/>
            <w:vAlign w:val="center"/>
          </w:tcPr>
          <w:p>
            <w:pPr>
              <w:pStyle w:val="TableContents"/>
              <w:bidi w:val="0"/>
              <w:spacing w:before="0" w:after="283"/>
              <w:jc w:val="left"/>
              <w:rPr/>
            </w:pPr>
            <w:r>
              <w:rPr/>
              <w:t xml:space="preserve">``Warg-partiolaiset'' </w:t>
            </w:r>
          </w:p>
        </w:tc>
        <w:tc>
          <w:tcPr>
            <w:tcW w:w="921" w:type="dxa"/>
            <w:tcBorders/>
            <w:vAlign w:val="center"/>
          </w:tcPr>
          <w:p>
            <w:pPr>
              <w:pStyle w:val="TableContents"/>
              <w:bidi w:val="0"/>
              <w:spacing w:before="0" w:after="283"/>
              <w:jc w:val="left"/>
              <w:rPr/>
            </w:pPr>
            <w:r>
              <w:rPr/>
              <w:t xml:space="preserve">3: 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sumuisia vuoria kylmässä hobitissa</w:t>
      </w:r>
    </w:p>
    <w:p>
      <w:pPr>
        <w:pStyle w:val="TextBody"/>
        <w:bidi w:val="0"/>
        <w:jc w:val="left"/>
        <w:rPr>
          <w:b/>
          <w:u w:val="single"/>
          <w:shd w:val="clear" w:fill="FFFF00"/>
        </w:rPr>
      </w:pPr>
      <w:r>
        <w:rPr>
          <w:b/>
          <w:u w:val="single"/>
          <w:shd w:val="clear" w:fill="FFFF00"/>
        </w:rPr>
        <w:t xml:space="preserve">Asiakirjan numero 1422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1968 elokuvaa varten luotiin kuusi autoa, joista yksi oli täysin toimintakykyinen tieliikenteeseen tarkoitettu auto, jonka rekisteritunnus oli GEN 11. Tämän auton suunnittelivat elokuvan tuotantosuunnittelija Ken Adam sekä sarjakuvapiirtäjä ja kuvanveistäjä Frederick Rowland Emett. Alan Mann Racing rakensi sen </w:t>
      </w:r>
      <w:r>
        <w:rPr>
          <w:color w:val="A9A9A9"/>
        </w:rPr>
        <w:t xml:space="preserve">Hertfordshiressä </w:t>
      </w:r>
      <w:r>
        <w:rPr/>
        <w:t xml:space="preserve">vuonna 1967, ja siinä oli Ford 3000 V6 -moottori ja automaattivaihteisto. Auto oli Stratford-upon-Avonissa asuvan Pierre Pictonin yksityisomistuksessa 1970-luvun alusta toukokuuhun 2011. Näyttelijä Dick van Dyke, joka ajoi autoa elokuvassa, sanoi, että "auto oli hieman vaikea ohjattava, sillä sen kääntösäde oli kuin taistelulaivalla". Auton julkiset esiintymiset vuonna 2010 on lueteltu GEN 11:n virallisella verkkosivustolla, ja siellä todetaan, että niitä ei enää ole, koska auto lähetettiin Los Angelesiin, Yhdysvaltoihin, huutokaupattavaksi 22. toukokuuta 2011. Huutokauppahinnan odotettiin nousevan 1,2 miljoonaan Yhdysvaltain dollariin, mutta se päätyi 805 000 dollariin (495 415 puntaan), ja voittajaksi valittiin uusiseelantilainen elokuvaohjaaja Sir Peter Jackson, joka tiedottajansa mukaan sanoi käyttävänsä autoa hyväntekeväisyyteen. Se on rekisteröity Uudessa-Seelannissa nimellä GEN 1I, koska rekisteritunnus GEN 11 oli jo annettu.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Chitty Chitty Bang Bang -auto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Chitty Chitty Bang Bang on vanha kilpa-auto, joka esiintyy samannimisessä kirjassa, musiikkielokuvassa ja näyttämöteoksessa. Kirjoittaja Ian Fleming sai inspiraationsa autoon kreivi Louis Zborowskin 1920-luvun alussa rakentamista lentokonemoottorisista kilpa-autoista, jotka oli ristitty </w:t>
      </w:r>
      <w:r>
        <w:rPr>
          <w:color w:val="A9A9A9"/>
        </w:rPr>
        <w:t xml:space="preserve">Chitty Bang Bangiksi</w:t>
      </w:r>
      <w:r>
        <w:rPr/>
        <w:t xml:space="preserve">. Alkuperäisen Chitty Bang Bangin moottori oli peräisin Zeppelinin ohjusaluksesta. Nimi juontaa juurensa joko auton tyhjäkäyntiäänestä tai ensimmäisen maailmansodan aikaisesta riettaasta laulusta. Autosta rakennettiin kuusi versiota elokuvaa varten, ja siitä on sittemmin valmistettu useita jäljennöksiä. Näyttämöteosta varten rakennettu versio on kaikkien aikojen kalleimman näyttämörekvisiitan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auton nimi elokuvassa chitty chitty bang bang?</w:t>
      </w:r>
    </w:p>
    <w:p>
      <w:pPr>
        <w:pStyle w:val="TextBody"/>
        <w:bidi w:val="0"/>
        <w:jc w:val="left"/>
        <w:rPr>
          <w:b/>
          <w:u w:val="single"/>
          <w:shd w:val="clear" w:fill="FFFF00"/>
        </w:rPr>
      </w:pPr>
      <w:r>
        <w:rPr>
          <w:b/>
          <w:u w:val="single"/>
          <w:shd w:val="clear" w:fill="FFFF00"/>
        </w:rPr>
        <w:t xml:space="preserve">Asiakirjan numero 1423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Richards aloitti näyttelemisen vuonna 1974. Hän esiintyi 18 jaksossa televisiosarjassa Little House on the Prairie </w:t>
      </w:r>
      <w:r>
        <w:rPr>
          <w:color w:val="A9A9A9"/>
        </w:rPr>
        <w:t xml:space="preserve">Alicia Sanderson Edwardsina</w:t>
      </w:r>
      <w:r>
        <w:rPr/>
        <w:t xml:space="preserve">. Hänen sisarensa Kim oli myös näyttelijä. 1970-luvulla Richards esiintyi useissa televisiosarjoissa ja muutamissa kauhuelokuvissa, muun muassa kulttiklassikossa Halloween (1978). Vuonna 1980 hän esiintyi Bette Davisin ja Lynn-Holly Johnsonin vastapuolella elokuvassa The Watcher in the Woods. Suurin osa hänen 1980-luvun rooleistaan oli vähäisiä, ja ne sisälsivät televisiota varten tehtyjä, suoraan videolle tehtyjä tai muita videotöitä. Myöhempiä rooleja olivat muun muassa sairaanhoitaja Dori 21 jaksossa ER-sarjaa (1998 -- 2006) ja Lisa, sivuhahmo National Lampoon's Pledge This! -elokuvassa. Hän esiintyi myös elokuvissa The Simple Life ja My New BFF.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Kyle esitti Pikku talo preerialla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Kyle Richards esitti Little House on the Prairie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Kyle Richards </w:t>
      </w:r>
      <w:r>
        <w:rPr/>
        <w:t xml:space="preserve">(s. 11. tammikuuta 1969) on yhdysvaltalainen näyttelijä, televisiopersoona, muistelmakirjailija ja hyväntekijä. Hän aloitti uransa lapsinäyttelijänä ja esiintyi toistuvassa roolissa Little House on the Prairie -sarjassa sekä useissa kauhuelokuvissa, kuten The Car (1977), Tobe Hooperin Eaten Alive (1977) ja John Carpenterin Halloween (1978). Vuodesta 2010 lähtien hän on esiintynyt The Real Housewives of Beverly Hills -sarjan pääosassa. Hän oli kilpailijana The New Celebrity Apprentice -ohjelmassa (tunnetaan myös nimellä The Celebrity Apprentice 8), jossa hän pelasi hyväntekeväisyysjärjestö Children's Hospital Los Angelesin hyväksi. Hän oli viides kilpailija, joka sai potkut, sijoittui 12. sijalle ja keräsi 25 000 dollaria hyväntekeväisyyteen.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Alicia Sandersonia Little House on the Prairie -sarjassa -</w:t>
      </w:r>
    </w:p>
    <w:p>
      <w:pPr>
        <w:pStyle w:val="TextBody"/>
        <w:bidi w:val="0"/>
        <w:jc w:val="left"/>
        <w:rPr>
          <w:b/>
          <w:u w:val="single"/>
          <w:shd w:val="clear" w:fill="FFFF00"/>
        </w:rPr>
      </w:pPr>
      <w:r>
        <w:rPr>
          <w:b/>
          <w:u w:val="single"/>
          <w:shd w:val="clear" w:fill="FFFF00"/>
        </w:rPr>
        <w:t xml:space="preserve">Asiakirjan numero 1424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Veturinkuljettaja </w:t>
      </w:r>
      <w:r>
        <w:rPr/>
        <w:t xml:space="preserve">(amerikkalainen ja kanadalainen), </w:t>
      </w:r>
      <w:r>
        <w:rPr>
          <w:color w:val="DCDCDC"/>
        </w:rPr>
        <w:t xml:space="preserve">veturinkuljettaja</w:t>
      </w:r>
      <w:r>
        <w:rPr/>
        <w:t xml:space="preserve">, </w:t>
      </w:r>
      <w:r>
        <w:rPr>
          <w:color w:val="556B2F"/>
        </w:rPr>
        <w:t xml:space="preserve">veturinkuljettaja</w:t>
      </w:r>
      <w:r>
        <w:rPr/>
        <w:t xml:space="preserve">,</w:t>
      </w:r>
      <w:r>
        <w:rPr>
          <w:color w:val="556B2F"/>
        </w:rPr>
        <w:t xml:space="preserve"> veturinkuljettaja</w:t>
      </w:r>
      <w:r>
        <w:rPr/>
        <w:t xml:space="preserve">, </w:t>
      </w:r>
      <w:r>
        <w:rPr>
          <w:color w:val="6B8E23"/>
        </w:rPr>
        <w:t xml:space="preserve">veturinkuljettaja</w:t>
      </w:r>
      <w:r>
        <w:rPr/>
        <w:t xml:space="preserve">,</w:t>
      </w:r>
      <w:r>
        <w:rPr>
          <w:color w:val="6B8E23"/>
        </w:rPr>
        <w:t xml:space="preserve"> veturinkuljettaja</w:t>
      </w:r>
      <w:r>
        <w:rPr/>
        <w:t xml:space="preserve">, </w:t>
      </w:r>
      <w:r>
        <w:rPr>
          <w:color w:val="A0522D"/>
        </w:rPr>
        <w:t xml:space="preserve">veturinkuljettaja</w:t>
      </w:r>
      <w:r>
        <w:rPr/>
        <w:t xml:space="preserve">,</w:t>
      </w:r>
      <w:r>
        <w:rPr>
          <w:color w:val="A0522D"/>
        </w:rPr>
        <w:t xml:space="preserve"> veturinkuljettaja</w:t>
      </w:r>
      <w:r>
        <w:rPr/>
        <w:t xml:space="preserve">,</w:t>
      </w:r>
      <w:r>
        <w:rPr>
          <w:color w:val="A0522D"/>
        </w:rPr>
        <w:t xml:space="preserve"> junankuljettaja </w:t>
      </w:r>
      <w:r>
        <w:rPr/>
        <w:t xml:space="preserve">(brittiläinen ja kansainyhteisön englanninkielinen ilmaisu) on henkilö, joka käyttää junaa. Kuljettaja on vastuussa veturin kuljettamisesta sekä junan mekaanisesta toiminnasta, junan nopeudesta ja kaikesta junan käsittelystä. Termiä veturinkuljettaja (engineer) ei pidä sekoittaa tavanomaisiin insinöörin merkityksiin, kun tätä ammattia kuvataan Pohjois-Amerikassa.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junan kuljettaja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junan kuljettajan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kutsutaan junaa kuljettavaksi henkilöksi?</w:t>
      </w:r>
    </w:p>
    <w:p>
      <w:pPr>
        <w:pStyle w:val="TextBody"/>
        <w:bidi w:val="0"/>
        <w:jc w:val="left"/>
        <w:rPr>
          <w:b/>
          <w:u w:val="single"/>
          <w:shd w:val="clear" w:fill="FFFF00"/>
        </w:rPr>
      </w:pPr>
      <w:r>
        <w:rPr>
          <w:b/>
          <w:u w:val="single"/>
          <w:shd w:val="clear" w:fill="FFFF00"/>
        </w:rPr>
        <w:t xml:space="preserve">Asiakirjan numero 1425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Kihlaus, kihlaus tai kihlattu on lupaus mennä naimisiin, ja se on myös aika, joka kuluu kosinnan ja avioliiton välillä. Tänä aikana parin sanotaan olevan kihloissa, kihloihin menossa, kihloissa, kihloihin menossa tai yksinkertaisesti kihloissa. Tulevaa morsianta ja sulhasta voidaan kutsua </w:t>
      </w:r>
      <w:r>
        <w:rPr>
          <w:color w:val="A9A9A9"/>
        </w:rPr>
        <w:t xml:space="preserve">kihlatuksi</w:t>
      </w:r>
      <w:r>
        <w:rPr/>
        <w:t xml:space="preserve">, </w:t>
      </w:r>
      <w:r>
        <w:rPr>
          <w:color w:val="DCDCDC"/>
        </w:rPr>
        <w:t xml:space="preserve">tulevaa vaimoa tai tulevaa aviomiestä</w:t>
      </w:r>
      <w:r>
        <w:rPr/>
        <w:t xml:space="preserve">, </w:t>
      </w:r>
      <w:r>
        <w:rPr>
          <w:color w:val="2F4F4F"/>
        </w:rPr>
        <w:t xml:space="preserve">kihlattua tai sulhasta </w:t>
      </w:r>
      <w:r>
        <w:rPr/>
        <w:t xml:space="preserve">(ranskankielisestä samannimisestä sanasta). Kosiskelun kesto vaihtelee suuresti ja riippuu suurelta osin kulttuurinormeista tai osapuolten sopimuksesta.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jonka kanssa aiot mennä naimisiin, on nimeltään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Kihlaus (jota kutsutaan myös avioliittoon vihkimiseksi) on </w:t>
      </w:r>
      <w:r>
        <w:rPr/>
        <w:t xml:space="preserve">virallinen kihlaus.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viittaa vanhaan rituaaliin, jolla virallistetaan avioliittoon meno.</w:t>
      </w:r>
    </w:p>
    <w:p>
      <w:pPr>
        <w:pStyle w:val="TextBody"/>
        <w:bidi w:val="0"/>
        <w:jc w:val="left"/>
        <w:rPr>
          <w:b/>
          <w:u w:val="single"/>
          <w:shd w:val="clear" w:fill="FFFF00"/>
        </w:rPr>
      </w:pPr>
      <w:r>
        <w:rPr>
          <w:b/>
          <w:u w:val="single"/>
          <w:shd w:val="clear" w:fill="FFFF00"/>
        </w:rPr>
        <w:t xml:space="preserve">Asiakirjan numero 1426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yhdysvaltojen lippu, josta käytetään usein nimitystä Amerikan lippu, on Yhdysvaltojen kansallislippu. Se </w:t>
      </w:r>
      <w:r>
        <w:rPr/>
        <w:t xml:space="preserve">koostuu kolmestatoista yhtä suuresta vaakasuorasta </w:t>
      </w:r>
      <w:r>
        <w:rPr>
          <w:color w:val="A9A9A9"/>
        </w:rPr>
        <w:t xml:space="preserve">punaisesta </w:t>
      </w:r>
      <w:r>
        <w:rPr/>
        <w:t xml:space="preserve">raidasta </w:t>
      </w:r>
      <w:r>
        <w:rPr/>
        <w:t xml:space="preserve">(ylhäällä ja alhaalla), jotka vuorottelevat </w:t>
      </w:r>
      <w:r>
        <w:rPr>
          <w:color w:val="DCDCDC"/>
        </w:rPr>
        <w:t xml:space="preserve">valkoisen </w:t>
      </w:r>
      <w:r>
        <w:rPr/>
        <w:t xml:space="preserve">kanssa</w:t>
      </w:r>
      <w:r>
        <w:rPr/>
        <w:t xml:space="preserve">, ja </w:t>
      </w:r>
      <w:r>
        <w:rPr/>
        <w:t xml:space="preserve">kantonissa olevasta </w:t>
      </w:r>
      <w:r>
        <w:rPr>
          <w:color w:val="2F4F4F"/>
        </w:rPr>
        <w:t xml:space="preserve">sinisestä </w:t>
      </w:r>
      <w:r>
        <w:rPr/>
        <w:t xml:space="preserve">suorakulmiosta (johon viitataan nimenomaan nimellä </w:t>
      </w:r>
      <w:r>
        <w:rPr>
          <w:color w:val="556B2F"/>
        </w:rPr>
        <w:t xml:space="preserve">"unioni"), </w:t>
      </w:r>
      <w:r>
        <w:rPr/>
        <w:t xml:space="preserve">jossa on </w:t>
      </w:r>
      <w:r>
        <w:rPr>
          <w:color w:val="6B8E23"/>
        </w:rPr>
        <w:t xml:space="preserve">viisikymmentä </w:t>
      </w:r>
      <w:r>
        <w:rPr/>
        <w:t xml:space="preserve">pientä valkoista viisisakaraista tähteä, jotka on sijoitettu </w:t>
      </w:r>
      <w:r>
        <w:rPr>
          <w:color w:val="A0522D"/>
        </w:rPr>
        <w:t xml:space="preserve">yhdeksään vaakasuoraan riviin, joissa kuuden tähden rivit (ylhäällä ja alhaalla) vuorottelevat viiden tähden rivien kanssa</w:t>
      </w:r>
      <w:r>
        <w:rPr/>
        <w:t xml:space="preserve">. </w:t>
      </w:r>
      <w:r>
        <w:rPr/>
        <w:t xml:space="preserve">Lipun </w:t>
      </w:r>
      <w:r>
        <w:rPr>
          <w:color w:val="228B22"/>
        </w:rPr>
        <w:t xml:space="preserve">50 </w:t>
      </w:r>
      <w:r>
        <w:rPr/>
        <w:t xml:space="preserve">tähteä </w:t>
      </w:r>
      <w:r>
        <w:rPr>
          <w:color w:val="191970"/>
        </w:rPr>
        <w:t xml:space="preserve">edustavat Amerikan yhdysvaltojen 50 osavaltiota, </w:t>
      </w:r>
      <w:r>
        <w:rPr/>
        <w:t xml:space="preserve">ja </w:t>
      </w:r>
      <w:r>
        <w:rPr>
          <w:color w:val="483D8B"/>
        </w:rPr>
        <w:t xml:space="preserve">13 </w:t>
      </w:r>
      <w:r>
        <w:rPr>
          <w:color w:val="8B0000"/>
        </w:rPr>
        <w:t xml:space="preserve">raitaa </w:t>
      </w:r>
      <w:r>
        <w:rPr>
          <w:color w:val="BC8F8F"/>
        </w:rPr>
        <w:t xml:space="preserve">edustavat </w:t>
      </w:r>
      <w:r>
        <w:rPr>
          <w:color w:val="663399"/>
        </w:rPr>
        <w:t xml:space="preserve">kolmetoista </w:t>
      </w:r>
      <w:r>
        <w:rPr>
          <w:color w:val="008080"/>
        </w:rPr>
        <w:t xml:space="preserve">brittiläistä siirtokuntaa</w:t>
      </w:r>
      <w:r>
        <w:rPr>
          <w:color w:val="BDB76B"/>
        </w:rPr>
        <w:t xml:space="preserve">, jotka julistautuivat itsenäisiksi Ison-Britannian kuningaskunnasta </w:t>
      </w:r>
      <w:r>
        <w:rPr>
          <w:color w:val="4682B4"/>
        </w:rPr>
        <w:t xml:space="preserve">ja joista tuli Yhdysvaltojen ensimmäiset osavaltiot. </w:t>
      </w:r>
      <w:r>
        <w:rPr/>
        <w:t xml:space="preserve">Lipun lempinimiä ovat The Stars and Stripes (tähdet ja raidat), Old Glory (vanha kunnia) ja The Star-Spangled Banner (tähtilippu).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Yhdysvaltojen lipun viivat tarkoittavat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tähteä on amerikan lipussa tänään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tähteä on Amerikan lipussa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tarkoittaa Amerikan lipun punainen raita?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miksi Amerikan lipussa on raitoja?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mitä punaiset raidat merkitsevät Amerikan lipussa?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mitä punainen, valkoinen ja sininen merkitsevät Amerikan lipussa?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kuinka monta tähteä on Amerikan lipussa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kuinka monta tähteä on Yhdysvaltojen lipussa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kuinka monta tähteä on Amerikan yhdysvaltojen lipussa?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kuinka monta tähteä amerikan lipussa on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Mitä punaiset ja valkoiset raidat edustavat Amerikan lipussa?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mitä Amerikan lipun raidat tarkoittavat?</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mitä 13 raitaa merkitsevät Amerikan lipussa?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miten tähdet on järjestetty nykyisessä Yhdysvaltain lipussa?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kuinka monta raitaa Yhdysvaltojen lipussa on?</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kuinka monta tähteä amerikkalaisessa lipussa on</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mitä tähdet tarkoittavat Amerikan lipussa</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mitä Amerikan lipun sininen neliö tarkoittaa?</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Mitkä ovat Amerikan lipun värit</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Mitä Amerikan lipun valkoiset raidat edustavat?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Amerikan yhdysvaltojen lippu, josta käytetään usein nimitystä Amerikan lippu, on Yhdysvaltojen kansallislippu. Se </w:t>
      </w:r>
      <w:r>
        <w:rPr/>
        <w:t xml:space="preserve">koostuu kolmestatoista yhtä suuresta vaakasuorasta </w:t>
      </w:r>
      <w:r>
        <w:rPr>
          <w:color w:val="A9A9A9"/>
        </w:rPr>
        <w:t xml:space="preserve">punaisesta </w:t>
      </w:r>
      <w:r>
        <w:rPr/>
        <w:t xml:space="preserve">raidasta </w:t>
      </w:r>
      <w:r>
        <w:rPr/>
        <w:t xml:space="preserve">(ylhäällä ja alhaalla), jotka vuorottelevat </w:t>
      </w:r>
      <w:r>
        <w:rPr>
          <w:color w:val="DCDCDC"/>
        </w:rPr>
        <w:t xml:space="preserve">valkoisen </w:t>
      </w:r>
      <w:r>
        <w:rPr/>
        <w:t xml:space="preserve">kanssa</w:t>
      </w:r>
      <w:r>
        <w:rPr/>
        <w:t xml:space="preserve">, ja </w:t>
      </w:r>
      <w:r>
        <w:rPr/>
        <w:t xml:space="preserve">kantonissa olevasta </w:t>
      </w:r>
      <w:r>
        <w:rPr>
          <w:color w:val="2F4F4F"/>
        </w:rPr>
        <w:t xml:space="preserve">sinisestä </w:t>
      </w:r>
      <w:r>
        <w:rPr/>
        <w:t xml:space="preserve">suorakulmiosta (johon viitataan nimenomaan nimellä "unioni"), </w:t>
      </w:r>
      <w:r>
        <w:rPr/>
        <w:t xml:space="preserve">jossa on </w:t>
      </w:r>
      <w:r>
        <w:rPr>
          <w:color w:val="6B8E23"/>
        </w:rPr>
        <w:t xml:space="preserve">viisikymmentä </w:t>
      </w:r>
      <w:r>
        <w:rPr/>
        <w:t xml:space="preserve">pientä valkoista viisisakaraista tähteä, jotka on sijoitettu yhdeksään vaakasuoraan riviin, joissa kuuden tähden rivit (ylhäällä ja alhaalla) vuorottelevat viiden tähden rivien kanssa. </w:t>
      </w:r>
      <w:r>
        <w:rPr>
          <w:color w:val="A0522D"/>
        </w:rPr>
        <w:t xml:space="preserve">Lipun </w:t>
      </w:r>
      <w:r>
        <w:rPr>
          <w:color w:val="228B22"/>
        </w:rPr>
        <w:t xml:space="preserve">50 </w:t>
      </w:r>
      <w:r>
        <w:rPr>
          <w:color w:val="A0522D"/>
        </w:rPr>
        <w:t xml:space="preserve">tähteä edustavat Amerikan yhdysvaltojen 50 osavaltiota, </w:t>
      </w:r>
      <w:r>
        <w:rPr/>
        <w:t xml:space="preserve">ja 13 raitaa </w:t>
      </w:r>
      <w:r>
        <w:rPr>
          <w:color w:val="191970"/>
        </w:rPr>
        <w:t xml:space="preserve">edustavat </w:t>
      </w:r>
      <w:r>
        <w:rPr>
          <w:color w:val="8B0000"/>
        </w:rPr>
        <w:t xml:space="preserve">kolmetoista brittiläistä siirtokuntaa</w:t>
      </w:r>
      <w:r>
        <w:rPr>
          <w:color w:val="483D8B"/>
        </w:rPr>
        <w:t xml:space="preserve">, jotka julistautuivat itsenäisiksi Ison-Britannian kuningaskunnasta </w:t>
      </w:r>
      <w:r>
        <w:rPr>
          <w:color w:val="3CB371"/>
        </w:rPr>
        <w:t xml:space="preserve">ja joista tuli Yhdysvaltojen ensimmäiset osavaltiot. </w:t>
      </w:r>
      <w:r>
        <w:rPr/>
        <w:t xml:space="preserve">Lipun lempinimiä ovat muun muassa Stars and Stripes (tähdet ja raidat), Old Glory (vanha kunnia) ja Star-Spangled Banner (tähtilippu).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valkoista tähteä on Yhdysvaltojen kansallislipussa?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tähteä Amerikan lipussa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väri on ensimmäisenä Amerikan lipussa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punaiset raidat merkitsevät Amerikan lipussa?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tähteä Yhdysvaltojen lipussa 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mitä tähdet Yhdysvaltojen lipussa tarkoittavat?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Mitä Yhdysvaltain lipun raidat edustavat?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on Amerikan lipun väri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mitä raidat merkitsevät Yhdysvaltojen lipussa?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Yhdysvaltain lipun raitojen merkitys</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Mitkä ovat Yhdysvaltojen lipun värit?</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Yhdysvaltojen lipun sininen kenttä on nimeltään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Mitä Amerikan lipun punaiset ja valkoiset raidat edustavat?</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kuinka monta tähteä on Yhdysvaltojen lipussa?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kuinka monta tähteä on siellä on Amerikan lippu</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mitä Amerikan lipun raidat tarkoittavat?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Francis Hopkinson </w:t>
      </w:r>
      <w:r>
        <w:rPr/>
        <w:t xml:space="preserve">New Jerseystä, merivoimien lippusuunnittelija ja itsenäisyysjulistuksen allekirjoittaja, suunnitteli </w:t>
      </w:r>
      <w:r>
        <w:rPr>
          <w:color w:val="DCDCDC"/>
        </w:rPr>
        <w:t xml:space="preserve">vuoden 1777 </w:t>
      </w:r>
      <w:r>
        <w:rPr/>
        <w:t xml:space="preserve">lipun ollessaan Manner-Euroopan laivaston hallituksen keskiosaston puheenjohtajana, joskus sen jälkeen, kun hänet nimitettiin tähän tehtävään marraskuussa 1776, ja sen jälkeen, kun lippupäätös hyväksyttiin kesäkuussa 1777. Laivastolautakunta kuului Manner-Euroopan merenkulkukomitean alaisuuteen. Hopkinson ei ainoastaan väittänyt, että hän suunnitteli Yhdysvaltain lipun, vaan hän väitti myös, että hän suunnitteli lipun Yhdysvaltain laivastolle. Hopkinson oli ainoa henkilö, joka esitti tällaisen väitteen omana elinaikanaan, kun hän lähetti kongressille kirjeen ja useita laskuja työstään. Nämä väitteet on dokumentoitu Mannerheimin kongressin päiväkirjoissa ja George Hastingin Hopkinsonista kirjoittamassa elämäkerrassa. Hopkinson kirjoitti alun perin 25. toukokuuta 1780 kirjeen kongressille Manner-Euroopan amiraalilautakunnan välityksellä. Kirjeessä hän pyysi "neljännes tynnyriä julkista viiniä" maksuna Yhdysvaltain lipun, merivoimien hallituksen sinetin, valtiovarainministeriön hallituksen sinetin, mantereen valuutan, Yhdysvaltain suuren sinetin ja muiden laitteiden suunnittelusta. Kolmessa myöhemmässä kongressille osoittamassaan laskussa Hopkinson kuitenkin pyysi maksua käteisenä, mutta hän ei maininnut Yhdysvaltain lipun suunnittelua. Sen sijaan ensimmäisessä laskussa hän pyysi palkkaa "Yhdysvaltojen suuren merilipun" suunnittelusta, toisessa laskussa "Yhdysvaltojen merilipun" suunnittelusta ja kolmannessa laskussa "osavaltioiden merilipun" suunnittelusta muiden kohteiden ohella. Lippuviittaukset olivat yleisnimityksiä Hopkinsonin suunnittelemalle merivoimien lipulle eli lipulle, jossa oli seitsemän punaista raitaa ja kuusi valkoista raitaa. Punaisten raitojen ylivoima teki merivoimien lipusta näkyvämmän taivaalta merellä olevan aluksen päällä. Sitä vastoin Hopkinsonin Yhdysvaltojen lipussa oli seitsemän valkoista raitaa ja kuusi punaista raitaa - todellisuudessa kuusi punaista raitaa valkoisella pohjalla. Hopkinsonin luonnoksia ei ole löydetty, mutta voimme tehdä nämä johtopäätökset, koska Hopkinson sisällytti erilaiset raidoitusjärjestelyt keväällä 1780 suunnittelemaansa merivoimien (merivoimien) sinettiin ja samaan aikaan ehdottamaansa Yhdysvaltojen suureen sinettiin. Hänen amiraliteetin sinetissään oli seitsemän punaista raitaa, kun taas hänen toisessa Yhdysvaltain sinettiehdotuksessaan oli seitsemän valkoista raitaa. Hopkinsonin laivastolle suunnittelema lippu on se, jota kansakunta suosi kansallislipuksi. Hopkinsonin seitsemän valkoista raitaa käsittävän Yhdysvaltain lipun jäänteitä on Yhdysvaltain suuressa sinetissä ja presidentin sinetissä. Kun Hopkinson oli laivastohallituksen puheenjohtaja, hänen asemansa oli samanlainen kuin nykyisellä laivastoministerillä. Maksua ei kuitenkaan suoritettu, koska todettiin, että hän oli jo saanut palkkaa kongressin jäsenenä. Tämä on ristiriidassa Betsy Rossin lippua koskevan legendan kanssa, jonka mukaan hän ompeli ensimmäisen Stars and Stripes -lipun hallituksen pyynnöstä keväällä 1776. Lisäksi sotaneuvoston kirje George Washingtonille 10. toukokuuta 1779 dokumentoi, että armeijan taistelukäyttöön tarkoitettua kansallislippua varten ei vieläkään ollut laadittu minkäänlaista suunnitelmaa.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Amerikan lipun ja minä vuonna se tehtiin?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Lipun nykyaikainen merkitys syntyi </w:t>
      </w:r>
      <w:r>
        <w:rPr>
          <w:color w:val="A9A9A9"/>
        </w:rPr>
        <w:t xml:space="preserve">huhtikuussa 1861, </w:t>
      </w:r>
      <w:r>
        <w:rPr/>
        <w:t xml:space="preserve">kun majuri Robert Anderson puolusti Sumterin linnaketta Charlestonin satamassa. Konfederaatiot ampuivat lippua, ja Anderson joutui antautumaan. Lipun nykyaikainen merkitys syntyi Andersonin puolustautuessa Sumterin linnakkeessa; häntä juhlittiin pohjoisessa sankarina. Harold Holzer toteaa, että New York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lipusta tuli symboli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Yhdysvallat </w:t>
      </w:r>
    </w:p>
    <w:tbl>
      <w:tblPr>
        <w:tblW w:w="10205" w:type="dxa"/>
        <w:jc w:val="left"/>
        <w:tblInd w:w="0" w:type="dxa"/>
        <w:tblLayout w:type="fixed"/>
        <w:tblCellMar>
          <w:top w:w="28" w:type="dxa"/>
          <w:left w:w="28" w:type="dxa"/>
          <w:bottom w:w="28" w:type="dxa"/>
          <w:right w:w="28" w:type="dxa"/>
        </w:tblCellMar>
      </w:tblPr>
      <w:tblGrid>
        <w:gridCol w:w="1279"/>
        <w:gridCol w:w="8926"/>
      </w:tblGrid>
      <w:tr>
        <w:trPr/>
        <w:tc>
          <w:tcPr>
            <w:tcW w:w="1279" w:type="dxa"/>
            <w:tcBorders/>
            <w:vAlign w:val="center"/>
          </w:tcPr>
          <w:p>
            <w:pPr>
              <w:pStyle w:val="TableHeading"/>
              <w:suppressLineNumbers/>
              <w:bidi w:val="0"/>
              <w:spacing w:before="0" w:after="283"/>
              <w:jc w:val="center"/>
              <w:rPr/>
            </w:pPr>
            <w:r>
              <w:rPr/>
              <w:t xml:space="preserve">Nimet </w:t>
            </w:r>
          </w:p>
        </w:tc>
        <w:tc>
          <w:tcPr>
            <w:tcW w:w="8926" w:type="dxa"/>
            <w:tcBorders/>
            <w:vAlign w:val="center"/>
          </w:tcPr>
          <w:p>
            <w:pPr>
              <w:pStyle w:val="TableContents"/>
              <w:bidi w:val="0"/>
              <w:spacing w:before="0" w:after="283"/>
              <w:jc w:val="left"/>
              <w:rPr/>
            </w:pPr>
            <w:r>
              <w:rPr/>
              <w:t xml:space="preserve">Amerikan lippu, The Stars and Stripes; Punainen, valkoinen ja sininen; Old Glory; The Star-Spangled Banner; Yhdysvaltain lippu; Yhdysvaltojen lippu; Yhdysvaltojen lippu. </w:t>
            </w:r>
          </w:p>
        </w:tc>
      </w:tr>
      <w:tr>
        <w:trPr/>
        <w:tc>
          <w:tcPr>
            <w:tcW w:w="1279" w:type="dxa"/>
            <w:tcBorders/>
            <w:vAlign w:val="center"/>
          </w:tcPr>
          <w:p>
            <w:pPr>
              <w:pStyle w:val="TableHeading"/>
              <w:suppressLineNumbers/>
              <w:bidi w:val="0"/>
              <w:spacing w:before="0" w:after="283"/>
              <w:jc w:val="center"/>
              <w:rPr/>
            </w:pPr>
            <w:r>
              <w:rPr/>
              <w:t xml:space="preserve">Käytä </w:t>
            </w:r>
          </w:p>
        </w:tc>
        <w:tc>
          <w:tcPr>
            <w:tcW w:w="8926" w:type="dxa"/>
            <w:tcBorders/>
            <w:vAlign w:val="center"/>
          </w:tcPr>
          <w:p>
            <w:pPr>
              <w:pStyle w:val="TableContents"/>
              <w:bidi w:val="0"/>
              <w:spacing w:before="0" w:after="283"/>
              <w:jc w:val="left"/>
              <w:rPr/>
            </w:pPr>
            <w:r>
              <w:rPr/>
              <w:t xml:space="preserve">Kansallinen lippu ja lipputunnus </w:t>
            </w:r>
          </w:p>
        </w:tc>
      </w:tr>
      <w:tr>
        <w:trPr/>
        <w:tc>
          <w:tcPr>
            <w:tcW w:w="1279" w:type="dxa"/>
            <w:tcBorders/>
            <w:vAlign w:val="center"/>
          </w:tcPr>
          <w:p>
            <w:pPr>
              <w:pStyle w:val="TableHeading"/>
              <w:suppressLineNumbers/>
              <w:bidi w:val="0"/>
              <w:spacing w:before="0" w:after="283"/>
              <w:jc w:val="center"/>
              <w:rPr/>
            </w:pPr>
            <w:r>
              <w:rPr/>
              <w:t xml:space="preserve">Osuus </w:t>
            </w:r>
          </w:p>
        </w:tc>
        <w:tc>
          <w:tcPr>
            <w:tcW w:w="8926" w:type="dxa"/>
            <w:tcBorders/>
            <w:vAlign w:val="center"/>
          </w:tcPr>
          <w:p>
            <w:pPr>
              <w:pStyle w:val="TableContents"/>
              <w:bidi w:val="0"/>
              <w:spacing w:before="0" w:after="283"/>
              <w:jc w:val="left"/>
              <w:rPr/>
            </w:pPr>
            <w:r>
              <w:rPr/>
              <w:t xml:space="preserve">10: 19 </w:t>
            </w:r>
          </w:p>
        </w:tc>
      </w:tr>
      <w:tr>
        <w:trPr/>
        <w:tc>
          <w:tcPr>
            <w:tcW w:w="1279" w:type="dxa"/>
            <w:tcBorders/>
            <w:vAlign w:val="center"/>
          </w:tcPr>
          <w:p>
            <w:pPr>
              <w:pStyle w:val="TableHeading"/>
              <w:suppressLineNumbers/>
              <w:bidi w:val="0"/>
              <w:spacing w:before="0" w:after="283"/>
              <w:jc w:val="center"/>
              <w:rPr/>
            </w:pPr>
            <w:r>
              <w:rPr/>
              <w:t xml:space="preserve">Hyväksytty </w:t>
            </w:r>
          </w:p>
        </w:tc>
        <w:tc>
          <w:tcPr>
            <w:tcW w:w="8926" w:type="dxa"/>
            <w:tcBorders/>
            <w:vAlign w:val="center"/>
          </w:tcPr>
          <w:p>
            <w:pPr>
              <w:pStyle w:val="TableContents"/>
              <w:numPr>
                <w:ilvl w:val="0"/>
                <w:numId w:val="205"/>
              </w:numPr>
              <w:tabs>
                <w:tab w:val="clear" w:pos="1134"/>
                <w:tab w:val="left" w:leader="none" w:pos="707"/>
              </w:tabs>
              <w:bidi w:val="0"/>
              <w:spacing w:before="0" w:after="0"/>
              <w:ind w:start="707" w:hanging="283"/>
              <w:jc w:val="left"/>
              <w:rPr/>
            </w:pPr>
            <w:r>
              <w:rPr/>
              <w:t xml:space="preserve">14. kesäkuuta 1777 (alkuperäinen 13 tähden versio) </w:t>
            </w:r>
          </w:p>
          <w:p>
            <w:pPr>
              <w:pStyle w:val="TableContents"/>
              <w:numPr>
                <w:ilvl w:val="0"/>
                <w:numId w:val="205"/>
              </w:numPr>
              <w:tabs>
                <w:tab w:val="clear" w:pos="1134"/>
                <w:tab w:val="left" w:leader="none" w:pos="707"/>
              </w:tabs>
              <w:bidi w:val="0"/>
              <w:spacing w:before="0" w:after="283"/>
              <w:ind w:start="707" w:hanging="283"/>
              <w:jc w:val="left"/>
              <w:rPr/>
            </w:pPr>
            <w:r>
              <w:rPr>
                <w:color w:val="A9A9A9"/>
              </w:rPr>
              <w:t xml:space="preserve">4. heinäkuuta 1960 </w:t>
            </w:r>
            <w:r>
              <w:rPr/>
              <w:t xml:space="preserve">(nykyinen 50 tähden versio) </w:t>
            </w:r>
          </w:p>
        </w:tc>
      </w:tr>
      <w:tr>
        <w:trPr/>
        <w:tc>
          <w:tcPr>
            <w:tcW w:w="1279" w:type="dxa"/>
            <w:tcBorders/>
            <w:vAlign w:val="center"/>
          </w:tcPr>
          <w:p>
            <w:pPr>
              <w:pStyle w:val="TableHeading"/>
              <w:suppressLineNumbers/>
              <w:bidi w:val="0"/>
              <w:spacing w:before="0" w:after="283"/>
              <w:jc w:val="center"/>
              <w:rPr/>
            </w:pPr>
            <w:r>
              <w:rPr/>
              <w:t xml:space="preserve">Suunnittelu </w:t>
            </w:r>
          </w:p>
        </w:tc>
        <w:tc>
          <w:tcPr>
            <w:tcW w:w="8926" w:type="dxa"/>
            <w:tcBorders/>
            <w:vAlign w:val="center"/>
          </w:tcPr>
          <w:p>
            <w:pPr>
              <w:pStyle w:val="TableContents"/>
              <w:bidi w:val="0"/>
              <w:spacing w:before="0" w:after="283"/>
              <w:jc w:val="left"/>
              <w:rPr/>
            </w:pPr>
            <w:r>
              <w:rPr/>
              <w:t xml:space="preserve">Kolmetoista vaakasuoraa raitaa vuorotellen punaista ja valkoista; kantonissa 50 valkoista tähteä, joita on vuorotellen kuusi ja viisi vaakarivissä sinisessä kentässä.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lippuun lisättiin viimeksi tähti?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Yhdysvaltojen vuoden 1777 lippua käytettiin vuoteen 1777 asti.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Amerikan lippu, jossa on 50 tähteä, valmistettiin?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Kesäkuun 14. päivänä 1777 </w:t>
      </w:r>
      <w:r>
        <w:rPr/>
        <w:t xml:space="preserve">Manner-Euroopan toinen kongressi hyväksyi lippupäätöslauselman, jossa todettiin: Kolmentoista Yhdysvaltain lippu on kolmetoista raitaa, vuorotellen punaista ja valkoista, ja liiton lippu on </w:t>
      </w:r>
      <w:r>
        <w:rPr>
          <w:color w:val="DCDCDC"/>
        </w:rPr>
        <w:t xml:space="preserve">kolmetoista </w:t>
      </w:r>
      <w:r>
        <w:rPr/>
        <w:t xml:space="preserve">tähteä, jotka ovat valkoisia sinisessä kentässä ja edustavat uutta tähtikuviota. Lippupäivää vietetään nykyään joka vuosi 14. kesäkuuta. Vaikka tutkijat kiistelevät edelleen tästä asiasta, perinteen mukaan </w:t>
      </w:r>
      <w:r>
        <w:rPr/>
        <w:t xml:space="preserve">Manner-Euroopan armeija </w:t>
      </w:r>
      <w:r>
        <w:rPr/>
        <w:t xml:space="preserve">nosti uuden lipun ensimmäisen kerran </w:t>
      </w:r>
      <w:r>
        <w:rPr>
          <w:color w:val="2F4F4F"/>
        </w:rPr>
        <w:t xml:space="preserve">kesäkuussa 1777 </w:t>
      </w:r>
      <w:r>
        <w:rPr/>
        <w:t xml:space="preserve">Middlebrookin leirillä.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lippu on syntynyt?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Amerikan lippu liehui ensimmäisen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tähteä oli alkuperäisessä Amerikan lipussa?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Yhdysvaltain lipun nykyinen muotoilu on 27. kerta; lippua on muutettu virallisesti </w:t>
      </w:r>
      <w:r>
        <w:rPr>
          <w:color w:val="A9A9A9"/>
        </w:rPr>
        <w:t xml:space="preserve">26 </w:t>
      </w:r>
      <w:r>
        <w:rPr/>
        <w:t xml:space="preserve">kertaa vuodesta 1777 lähtien. 48 tähden lippu oli voimassa 47 vuotta, kunnes 49 tähden versio tuli viralliseksi 4. heinäkuuta 1959. </w:t>
      </w:r>
      <w:r>
        <w:rPr>
          <w:color w:val="DCDCDC"/>
        </w:rPr>
        <w:t xml:space="preserve">Silloinen presidentti Eisenhower määräsi </w:t>
      </w:r>
      <w:r>
        <w:rPr/>
        <w:t xml:space="preserve">50 tähden lipun </w:t>
      </w:r>
      <w:r>
        <w:rPr>
          <w:color w:val="DCDCDC"/>
        </w:rPr>
        <w:t xml:space="preserve">21. elokuuta 1959, ja se otettiin käyttöön </w:t>
      </w:r>
      <w:r>
        <w:rPr>
          <w:color w:val="2F4F4F"/>
        </w:rPr>
        <w:t xml:space="preserve">heinäkuussa 1960</w:t>
      </w:r>
      <w:r>
        <w:rPr/>
        <w:t xml:space="preserve">. Se on Yhdysvaltain lipun pisimpään käytetty versio, ja se on ollut käytössä yli 57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saimme 50 tähteä lippuun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Yhdysvaltojen lippu on vaihdettu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50 tähteä tuli Amerikan lippuun?</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099"/>
        <w:gridCol w:w="1110"/>
        <w:gridCol w:w="847"/>
        <w:gridCol w:w="4303"/>
        <w:gridCol w:w="1755"/>
        <w:gridCol w:w="1091"/>
      </w:tblGrid>
      <w:tr>
        <w:trPr/>
        <w:tc>
          <w:tcPr>
            <w:tcW w:w="1099" w:type="dxa"/>
            <w:tcBorders/>
            <w:vAlign w:val="center"/>
          </w:tcPr>
          <w:p>
            <w:pPr>
              <w:pStyle w:val="TableHeading"/>
              <w:suppressLineNumbers/>
              <w:bidi w:val="0"/>
              <w:spacing w:before="0" w:after="283"/>
              <w:jc w:val="center"/>
              <w:rPr/>
            </w:pPr>
            <w:r>
              <w:rPr/>
              <w:t xml:space="preserve">Tähtien lukumäärä </w:t>
            </w:r>
          </w:p>
        </w:tc>
        <w:tc>
          <w:tcPr>
            <w:tcW w:w="1110" w:type="dxa"/>
            <w:tcBorders/>
            <w:vAlign w:val="center"/>
          </w:tcPr>
          <w:p>
            <w:pPr>
              <w:pStyle w:val="TableHeading"/>
              <w:suppressLineNumbers/>
              <w:bidi w:val="0"/>
              <w:spacing w:before="0" w:after="283"/>
              <w:jc w:val="center"/>
              <w:rPr/>
            </w:pPr>
            <w:r>
              <w:rPr/>
              <w:t xml:space="preserve">Raitojen lukumäärä </w:t>
            </w:r>
          </w:p>
        </w:tc>
        <w:tc>
          <w:tcPr>
            <w:tcW w:w="847" w:type="dxa"/>
            <w:tcBorders/>
            <w:vAlign w:val="center"/>
          </w:tcPr>
          <w:p>
            <w:pPr>
              <w:pStyle w:val="TableHeading"/>
              <w:suppressLineNumbers/>
              <w:bidi w:val="0"/>
              <w:spacing w:before="0" w:after="283"/>
              <w:jc w:val="center"/>
              <w:rPr/>
            </w:pPr>
            <w:r>
              <w:rPr/>
              <w:t xml:space="preserve">Suunnittelu (s) </w:t>
            </w:r>
          </w:p>
        </w:tc>
        <w:tc>
          <w:tcPr>
            <w:tcW w:w="4303" w:type="dxa"/>
            <w:tcBorders/>
            <w:vAlign w:val="center"/>
          </w:tcPr>
          <w:p>
            <w:pPr>
              <w:pStyle w:val="TableHeading"/>
              <w:suppressLineNumbers/>
              <w:bidi w:val="0"/>
              <w:spacing w:before="0" w:after="283"/>
              <w:jc w:val="center"/>
              <w:rPr/>
            </w:pPr>
            <w:r>
              <w:rPr/>
              <w:t xml:space="preserve">Uusien tähtien edustamat valtiot </w:t>
            </w:r>
          </w:p>
        </w:tc>
        <w:tc>
          <w:tcPr>
            <w:tcW w:w="1755" w:type="dxa"/>
            <w:tcBorders/>
            <w:vAlign w:val="center"/>
          </w:tcPr>
          <w:p>
            <w:pPr>
              <w:pStyle w:val="TableHeading"/>
              <w:suppressLineNumbers/>
              <w:bidi w:val="0"/>
              <w:spacing w:before="0" w:after="283"/>
              <w:jc w:val="center"/>
              <w:rPr/>
            </w:pPr>
            <w:r>
              <w:rPr/>
              <w:t xml:space="preserve">Käytössä olevat päivämäärät </w:t>
            </w:r>
          </w:p>
        </w:tc>
        <w:tc>
          <w:tcPr>
            <w:tcW w:w="1091" w:type="dxa"/>
            <w:tcBorders/>
            <w:vAlign w:val="center"/>
          </w:tcPr>
          <w:p>
            <w:pPr>
              <w:pStyle w:val="TableHeading"/>
              <w:suppressLineNumbers/>
              <w:bidi w:val="0"/>
              <w:spacing w:before="0" w:after="283"/>
              <w:jc w:val="center"/>
              <w:rPr/>
            </w:pPr>
            <w:r>
              <w:rPr/>
              <w:t xml:space="preserve">Kesto </w:t>
            </w:r>
          </w:p>
        </w:tc>
      </w:tr>
      <w:tr>
        <w:trPr/>
        <w:tc>
          <w:tcPr>
            <w:tcW w:w="1099" w:type="dxa"/>
            <w:tcBorders/>
            <w:vAlign w:val="center"/>
          </w:tcPr>
          <w:p>
            <w:pPr>
              <w:pStyle w:val="TableContents"/>
              <w:bidi w:val="0"/>
              <w:spacing w:before="0" w:after="283"/>
              <w:jc w:val="left"/>
              <w:rPr/>
            </w:pPr>
            <w:r>
              <w:rPr/>
              <w:t xml:space="preserve">0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Union Jack tähtien sijasta, punaiset ja valkoiset raidat edustavat Connecticutia, Delawarea, Georgiaa, Marylandia, Massachusettsia, New Hampshirea, New Jerseytä, New Yorkia, Pohjois-Carolinaa, Pennsylvaniaa, Rhode Islandia, Etelä-Carolinaa, Virginiaa ja New Yorkia. </w:t>
            </w:r>
          </w:p>
        </w:tc>
        <w:tc>
          <w:tcPr>
            <w:tcW w:w="1755" w:type="dxa"/>
            <w:tcBorders/>
            <w:vAlign w:val="center"/>
          </w:tcPr>
          <w:p>
            <w:pPr>
              <w:pStyle w:val="TableContents"/>
              <w:bidi w:val="0"/>
              <w:spacing w:before="0" w:after="283"/>
              <w:jc w:val="left"/>
              <w:rPr/>
            </w:pPr>
            <w:r>
              <w:rPr/>
              <w:t xml:space="preserve">3. joulukuuta 1775 -- 14. kesäkuuta 1777 </w:t>
            </w:r>
          </w:p>
        </w:tc>
        <w:tc>
          <w:tcPr>
            <w:tcW w:w="1091" w:type="dxa"/>
            <w:tcBorders/>
            <w:vAlign w:val="center"/>
          </w:tcPr>
          <w:p>
            <w:pPr>
              <w:pStyle w:val="TableContents"/>
              <w:bidi w:val="0"/>
              <w:spacing w:before="0" w:after="283"/>
              <w:jc w:val="left"/>
              <w:rPr/>
            </w:pPr>
            <w:r>
              <w:rPr/>
              <w:t xml:space="preserve">1 ⁄ vuotta </w:t>
            </w:r>
          </w:p>
        </w:tc>
      </w:tr>
      <w:tr>
        <w:trPr/>
        <w:tc>
          <w:tcPr>
            <w:tcW w:w="1099" w:type="dxa"/>
            <w:tcBorders/>
            <w:vAlign w:val="center"/>
          </w:tcPr>
          <w:p>
            <w:pPr>
              <w:pStyle w:val="TableContents"/>
              <w:bidi w:val="0"/>
              <w:spacing w:before="0" w:after="283"/>
              <w:jc w:val="left"/>
              <w:rPr/>
            </w:pPr>
            <w:r>
              <w:rPr/>
              <w:t xml:space="preserve">13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Connecticut, Delaware, Georgia, Maryland, Massachusetts, New Hampshire, New Jersey, New York, Pohjois-Carolina, Pennsylvania, Rhode Island, Etelä-Carolina, Virginia, Pohjois-Carolina, Maryland, Massachusetts, New Hampshire, New Jersey, Pohjois-Carolina ja Virginia </w:t>
            </w:r>
          </w:p>
        </w:tc>
        <w:tc>
          <w:tcPr>
            <w:tcW w:w="1755" w:type="dxa"/>
            <w:tcBorders/>
            <w:vAlign w:val="center"/>
          </w:tcPr>
          <w:p>
            <w:pPr>
              <w:pStyle w:val="TableContents"/>
              <w:bidi w:val="0"/>
              <w:spacing w:before="0" w:after="283"/>
              <w:jc w:val="left"/>
              <w:rPr/>
            </w:pPr>
            <w:r>
              <w:rPr/>
              <w:t xml:space="preserve">14. kesäkuuta 1777 -- 1. toukokuuta 1795 </w:t>
            </w:r>
          </w:p>
        </w:tc>
        <w:tc>
          <w:tcPr>
            <w:tcW w:w="1091" w:type="dxa"/>
            <w:tcBorders/>
            <w:vAlign w:val="center"/>
          </w:tcPr>
          <w:p>
            <w:pPr>
              <w:pStyle w:val="TableContents"/>
              <w:bidi w:val="0"/>
              <w:spacing w:before="0" w:after="283"/>
              <w:jc w:val="left"/>
              <w:rPr/>
            </w:pPr>
            <w:r>
              <w:rPr/>
              <w:t xml:space="preserve">18 vuotta </w:t>
            </w:r>
          </w:p>
        </w:tc>
      </w:tr>
      <w:tr>
        <w:trPr/>
        <w:tc>
          <w:tcPr>
            <w:tcW w:w="1099" w:type="dxa"/>
            <w:tcBorders/>
            <w:vAlign w:val="center"/>
          </w:tcPr>
          <w:p>
            <w:pPr>
              <w:pStyle w:val="TableContents"/>
              <w:bidi w:val="0"/>
              <w:spacing w:before="0" w:after="283"/>
              <w:jc w:val="left"/>
              <w:rPr/>
            </w:pPr>
            <w:r>
              <w:rPr/>
              <w:t xml:space="preserve">15 </w:t>
            </w:r>
          </w:p>
        </w:tc>
        <w:tc>
          <w:tcPr>
            <w:tcW w:w="1110" w:type="dxa"/>
            <w:tcBorders/>
            <w:vAlign w:val="center"/>
          </w:tcPr>
          <w:p>
            <w:pPr>
              <w:pStyle w:val="TableContents"/>
              <w:bidi w:val="0"/>
              <w:spacing w:before="0" w:after="283"/>
              <w:jc w:val="left"/>
              <w:rPr/>
            </w:pPr>
            <w:r>
              <w:rPr/>
              <w:t xml:space="preserve">15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Vermont, Kentucky </w:t>
            </w:r>
          </w:p>
        </w:tc>
        <w:tc>
          <w:tcPr>
            <w:tcW w:w="1755" w:type="dxa"/>
            <w:tcBorders/>
            <w:vAlign w:val="center"/>
          </w:tcPr>
          <w:p>
            <w:pPr>
              <w:pStyle w:val="TableContents"/>
              <w:bidi w:val="0"/>
              <w:spacing w:before="0" w:after="283"/>
              <w:jc w:val="left"/>
              <w:rPr/>
            </w:pPr>
            <w:r>
              <w:rPr/>
              <w:t xml:space="preserve">toukokuu 1, 1795 -- heinäkuu 3, 1818 </w:t>
            </w:r>
          </w:p>
        </w:tc>
        <w:tc>
          <w:tcPr>
            <w:tcW w:w="1091" w:type="dxa"/>
            <w:tcBorders/>
            <w:vAlign w:val="center"/>
          </w:tcPr>
          <w:p>
            <w:pPr>
              <w:pStyle w:val="TableContents"/>
              <w:bidi w:val="0"/>
              <w:spacing w:before="0" w:after="283"/>
              <w:jc w:val="left"/>
              <w:rPr/>
            </w:pPr>
            <w:r>
              <w:rPr/>
              <w:t xml:space="preserve">23 vuotta </w:t>
            </w:r>
          </w:p>
        </w:tc>
      </w:tr>
      <w:tr>
        <w:trPr/>
        <w:tc>
          <w:tcPr>
            <w:tcW w:w="1099" w:type="dxa"/>
            <w:tcBorders/>
            <w:vAlign w:val="center"/>
          </w:tcPr>
          <w:p>
            <w:pPr>
              <w:pStyle w:val="TableContents"/>
              <w:bidi w:val="0"/>
              <w:spacing w:before="0" w:after="283"/>
              <w:jc w:val="left"/>
              <w:rPr/>
            </w:pPr>
            <w:r>
              <w:rPr/>
              <w:t xml:space="preserve">20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Indiana, Louisiana, Mississippi, Ohio, Tennessee, Tennessee </w:t>
            </w:r>
          </w:p>
        </w:tc>
        <w:tc>
          <w:tcPr>
            <w:tcW w:w="1755" w:type="dxa"/>
            <w:tcBorders/>
            <w:vAlign w:val="center"/>
          </w:tcPr>
          <w:p>
            <w:pPr>
              <w:pStyle w:val="TableContents"/>
              <w:bidi w:val="0"/>
              <w:spacing w:before="0" w:after="283"/>
              <w:jc w:val="left"/>
              <w:rPr/>
            </w:pPr>
            <w:r>
              <w:rPr/>
              <w:t xml:space="preserve">4. heinäkuuta 1818 -- 3. heinäkuuta 1819 </w:t>
            </w:r>
          </w:p>
        </w:tc>
        <w:tc>
          <w:tcPr>
            <w:tcW w:w="1091" w:type="dxa"/>
            <w:tcBorders/>
            <w:vAlign w:val="center"/>
          </w:tcPr>
          <w:p>
            <w:pPr>
              <w:pStyle w:val="TableContents"/>
              <w:bidi w:val="0"/>
              <w:spacing w:before="0" w:after="283"/>
              <w:jc w:val="left"/>
              <w:rPr/>
            </w:pPr>
            <w:r>
              <w:rPr/>
              <w:t xml:space="preserve">1 vuosi </w:t>
            </w:r>
          </w:p>
        </w:tc>
      </w:tr>
      <w:tr>
        <w:trPr/>
        <w:tc>
          <w:tcPr>
            <w:tcW w:w="1099" w:type="dxa"/>
            <w:tcBorders/>
            <w:vAlign w:val="center"/>
          </w:tcPr>
          <w:p>
            <w:pPr>
              <w:pStyle w:val="TableContents"/>
              <w:bidi w:val="0"/>
              <w:spacing w:before="0" w:after="283"/>
              <w:jc w:val="left"/>
              <w:rPr/>
            </w:pPr>
            <w:r>
              <w:rPr/>
              <w:t xml:space="preserve">21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Illinois </w:t>
            </w:r>
          </w:p>
        </w:tc>
        <w:tc>
          <w:tcPr>
            <w:tcW w:w="1755" w:type="dxa"/>
            <w:tcBorders/>
            <w:vAlign w:val="center"/>
          </w:tcPr>
          <w:p>
            <w:pPr>
              <w:pStyle w:val="TableContents"/>
              <w:bidi w:val="0"/>
              <w:spacing w:before="0" w:after="283"/>
              <w:jc w:val="left"/>
              <w:rPr/>
            </w:pPr>
            <w:r>
              <w:rPr/>
              <w:t xml:space="preserve">4. heinäkuuta 1819 -- 3. heinäkuuta 1820 </w:t>
            </w:r>
          </w:p>
        </w:tc>
        <w:tc>
          <w:tcPr>
            <w:tcW w:w="1091" w:type="dxa"/>
            <w:tcBorders/>
            <w:vAlign w:val="center"/>
          </w:tcPr>
          <w:p>
            <w:pPr>
              <w:pStyle w:val="TableContents"/>
              <w:bidi w:val="0"/>
              <w:spacing w:before="0" w:after="283"/>
              <w:jc w:val="left"/>
              <w:rPr/>
            </w:pPr>
            <w:r>
              <w:rPr/>
              <w:t xml:space="preserve">1 vuosi </w:t>
            </w:r>
          </w:p>
        </w:tc>
      </w:tr>
      <w:tr>
        <w:trPr/>
        <w:tc>
          <w:tcPr>
            <w:tcW w:w="1099" w:type="dxa"/>
            <w:tcBorders/>
            <w:vAlign w:val="center"/>
          </w:tcPr>
          <w:p>
            <w:pPr>
              <w:pStyle w:val="TableContents"/>
              <w:bidi w:val="0"/>
              <w:spacing w:before="0" w:after="283"/>
              <w:jc w:val="left"/>
              <w:rPr/>
            </w:pPr>
            <w:r>
              <w:rPr/>
              <w:t xml:space="preserve">23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Alabama, Maine </w:t>
            </w:r>
          </w:p>
        </w:tc>
        <w:tc>
          <w:tcPr>
            <w:tcW w:w="1755" w:type="dxa"/>
            <w:tcBorders/>
            <w:vAlign w:val="center"/>
          </w:tcPr>
          <w:p>
            <w:pPr>
              <w:pStyle w:val="TableContents"/>
              <w:bidi w:val="0"/>
              <w:spacing w:before="0" w:after="283"/>
              <w:jc w:val="left"/>
              <w:rPr/>
            </w:pPr>
            <w:r>
              <w:rPr/>
              <w:t xml:space="preserve">4. heinäkuuta 1820 -- 3. heinäkuuta 1822 </w:t>
            </w:r>
          </w:p>
        </w:tc>
        <w:tc>
          <w:tcPr>
            <w:tcW w:w="1091" w:type="dxa"/>
            <w:tcBorders/>
            <w:vAlign w:val="center"/>
          </w:tcPr>
          <w:p>
            <w:pPr>
              <w:pStyle w:val="TableContents"/>
              <w:bidi w:val="0"/>
              <w:spacing w:before="0" w:after="283"/>
              <w:jc w:val="left"/>
              <w:rPr/>
            </w:pPr>
            <w:r>
              <w:rPr/>
              <w:t xml:space="preserve">2 vuotta </w:t>
            </w:r>
          </w:p>
        </w:tc>
      </w:tr>
      <w:tr>
        <w:trPr/>
        <w:tc>
          <w:tcPr>
            <w:tcW w:w="1099" w:type="dxa"/>
            <w:tcBorders/>
            <w:vAlign w:val="center"/>
          </w:tcPr>
          <w:p>
            <w:pPr>
              <w:pStyle w:val="TableContents"/>
              <w:bidi w:val="0"/>
              <w:spacing w:before="0" w:after="283"/>
              <w:jc w:val="left"/>
              <w:rPr/>
            </w:pPr>
            <w:r>
              <w:rPr/>
              <w:t xml:space="preserve">24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Missouri </w:t>
            </w:r>
          </w:p>
        </w:tc>
        <w:tc>
          <w:tcPr>
            <w:tcW w:w="1755" w:type="dxa"/>
            <w:tcBorders/>
            <w:vAlign w:val="center"/>
          </w:tcPr>
          <w:p>
            <w:pPr>
              <w:pStyle w:val="TableContents"/>
              <w:bidi w:val="0"/>
              <w:spacing w:before="0" w:after="283"/>
              <w:jc w:val="left"/>
              <w:rPr/>
            </w:pPr>
            <w:r>
              <w:rPr/>
              <w:t xml:space="preserve">4. heinäkuuta 1822 -- 3. heinäkuuta 1836 1831 keksittiin termi "Old Glory". </w:t>
            </w:r>
          </w:p>
        </w:tc>
        <w:tc>
          <w:tcPr>
            <w:tcW w:w="1091" w:type="dxa"/>
            <w:tcBorders/>
            <w:vAlign w:val="center"/>
          </w:tcPr>
          <w:p>
            <w:pPr>
              <w:pStyle w:val="TableContents"/>
              <w:bidi w:val="0"/>
              <w:spacing w:before="0" w:after="283"/>
              <w:jc w:val="left"/>
              <w:rPr/>
            </w:pPr>
            <w:r>
              <w:rPr/>
              <w:t xml:space="preserve">14 vuotta </w:t>
            </w:r>
          </w:p>
        </w:tc>
      </w:tr>
      <w:tr>
        <w:trPr/>
        <w:tc>
          <w:tcPr>
            <w:tcW w:w="1099" w:type="dxa"/>
            <w:tcBorders/>
            <w:vAlign w:val="center"/>
          </w:tcPr>
          <w:p>
            <w:pPr>
              <w:pStyle w:val="TableContents"/>
              <w:bidi w:val="0"/>
              <w:spacing w:before="0" w:after="283"/>
              <w:jc w:val="left"/>
              <w:rPr/>
            </w:pPr>
            <w:r>
              <w:rPr/>
              <w:t xml:space="preserve">25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Arkansas </w:t>
            </w:r>
          </w:p>
        </w:tc>
        <w:tc>
          <w:tcPr>
            <w:tcW w:w="1755" w:type="dxa"/>
            <w:tcBorders/>
            <w:vAlign w:val="center"/>
          </w:tcPr>
          <w:p>
            <w:pPr>
              <w:pStyle w:val="TableContents"/>
              <w:bidi w:val="0"/>
              <w:spacing w:before="0" w:after="283"/>
              <w:jc w:val="left"/>
              <w:rPr/>
            </w:pPr>
            <w:r>
              <w:rPr/>
              <w:t xml:space="preserve">4. heinäkuuta 1836 -- 3. heinäkuuta 1837 </w:t>
            </w:r>
          </w:p>
        </w:tc>
        <w:tc>
          <w:tcPr>
            <w:tcW w:w="1091" w:type="dxa"/>
            <w:tcBorders/>
            <w:vAlign w:val="center"/>
          </w:tcPr>
          <w:p>
            <w:pPr>
              <w:pStyle w:val="TableContents"/>
              <w:bidi w:val="0"/>
              <w:spacing w:before="0" w:after="283"/>
              <w:jc w:val="left"/>
              <w:rPr/>
            </w:pPr>
            <w:r>
              <w:rPr/>
              <w:t xml:space="preserve">1 vuosi </w:t>
            </w:r>
          </w:p>
        </w:tc>
      </w:tr>
      <w:tr>
        <w:trPr/>
        <w:tc>
          <w:tcPr>
            <w:tcW w:w="1099" w:type="dxa"/>
            <w:tcBorders/>
            <w:vAlign w:val="center"/>
          </w:tcPr>
          <w:p>
            <w:pPr>
              <w:pStyle w:val="TableContents"/>
              <w:bidi w:val="0"/>
              <w:spacing w:before="0" w:after="283"/>
              <w:jc w:val="left"/>
              <w:rPr/>
            </w:pPr>
            <w:r>
              <w:rPr/>
              <w:t xml:space="preserve">26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Michigan </w:t>
            </w:r>
          </w:p>
        </w:tc>
        <w:tc>
          <w:tcPr>
            <w:tcW w:w="1755" w:type="dxa"/>
            <w:tcBorders/>
            <w:vAlign w:val="center"/>
          </w:tcPr>
          <w:p>
            <w:pPr>
              <w:pStyle w:val="TableContents"/>
              <w:bidi w:val="0"/>
              <w:spacing w:before="0" w:after="283"/>
              <w:jc w:val="left"/>
              <w:rPr/>
            </w:pPr>
            <w:r>
              <w:rPr/>
              <w:t xml:space="preserve">4. heinäkuuta 1837 -- 3. heinäkuuta 1845 </w:t>
            </w:r>
          </w:p>
        </w:tc>
        <w:tc>
          <w:tcPr>
            <w:tcW w:w="1091" w:type="dxa"/>
            <w:tcBorders/>
            <w:vAlign w:val="center"/>
          </w:tcPr>
          <w:p>
            <w:pPr>
              <w:pStyle w:val="TableContents"/>
              <w:bidi w:val="0"/>
              <w:spacing w:before="0" w:after="283"/>
              <w:jc w:val="left"/>
              <w:rPr/>
            </w:pPr>
            <w:r>
              <w:rPr/>
              <w:t xml:space="preserve">8 vuotta </w:t>
            </w:r>
          </w:p>
        </w:tc>
      </w:tr>
      <w:tr>
        <w:trPr/>
        <w:tc>
          <w:tcPr>
            <w:tcW w:w="1099" w:type="dxa"/>
            <w:tcBorders/>
            <w:vAlign w:val="center"/>
          </w:tcPr>
          <w:p>
            <w:pPr>
              <w:pStyle w:val="TableContents"/>
              <w:bidi w:val="0"/>
              <w:spacing w:before="0" w:after="283"/>
              <w:jc w:val="left"/>
              <w:rPr/>
            </w:pPr>
            <w:r>
              <w:rPr/>
              <w:t xml:space="preserve">27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Florida </w:t>
            </w:r>
          </w:p>
        </w:tc>
        <w:tc>
          <w:tcPr>
            <w:tcW w:w="1755" w:type="dxa"/>
            <w:tcBorders/>
            <w:vAlign w:val="center"/>
          </w:tcPr>
          <w:p>
            <w:pPr>
              <w:pStyle w:val="TableContents"/>
              <w:bidi w:val="0"/>
              <w:spacing w:before="0" w:after="283"/>
              <w:jc w:val="left"/>
              <w:rPr/>
            </w:pPr>
            <w:r>
              <w:rPr/>
              <w:t xml:space="preserve">4. heinäkuuta 1845 -- 3. heinäkuuta 1846 </w:t>
            </w:r>
          </w:p>
        </w:tc>
        <w:tc>
          <w:tcPr>
            <w:tcW w:w="1091" w:type="dxa"/>
            <w:tcBorders/>
            <w:vAlign w:val="center"/>
          </w:tcPr>
          <w:p>
            <w:pPr>
              <w:pStyle w:val="TableContents"/>
              <w:bidi w:val="0"/>
              <w:spacing w:before="0" w:after="283"/>
              <w:jc w:val="left"/>
              <w:rPr/>
            </w:pPr>
            <w:r>
              <w:rPr/>
              <w:t xml:space="preserve">1 vuosi </w:t>
            </w:r>
          </w:p>
        </w:tc>
      </w:tr>
      <w:tr>
        <w:trPr/>
        <w:tc>
          <w:tcPr>
            <w:tcW w:w="1099" w:type="dxa"/>
            <w:tcBorders/>
            <w:vAlign w:val="center"/>
          </w:tcPr>
          <w:p>
            <w:pPr>
              <w:pStyle w:val="TableContents"/>
              <w:bidi w:val="0"/>
              <w:spacing w:before="0" w:after="283"/>
              <w:jc w:val="left"/>
              <w:rPr/>
            </w:pPr>
            <w:r>
              <w:rPr/>
              <w:t xml:space="preserve">28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Texas </w:t>
            </w:r>
          </w:p>
        </w:tc>
        <w:tc>
          <w:tcPr>
            <w:tcW w:w="1755" w:type="dxa"/>
            <w:tcBorders/>
            <w:vAlign w:val="center"/>
          </w:tcPr>
          <w:p>
            <w:pPr>
              <w:pStyle w:val="TableContents"/>
              <w:bidi w:val="0"/>
              <w:spacing w:before="0" w:after="283"/>
              <w:jc w:val="left"/>
              <w:rPr/>
            </w:pPr>
            <w:r>
              <w:rPr/>
              <w:t xml:space="preserve">4. heinäkuuta 1846 -- 3. heinäkuuta 1847 </w:t>
            </w:r>
          </w:p>
        </w:tc>
        <w:tc>
          <w:tcPr>
            <w:tcW w:w="1091" w:type="dxa"/>
            <w:tcBorders/>
            <w:vAlign w:val="center"/>
          </w:tcPr>
          <w:p>
            <w:pPr>
              <w:pStyle w:val="TableContents"/>
              <w:bidi w:val="0"/>
              <w:spacing w:before="0" w:after="283"/>
              <w:jc w:val="left"/>
              <w:rPr/>
            </w:pPr>
            <w:r>
              <w:rPr/>
              <w:t xml:space="preserve">1 vuosi </w:t>
            </w:r>
          </w:p>
        </w:tc>
      </w:tr>
      <w:tr>
        <w:trPr/>
        <w:tc>
          <w:tcPr>
            <w:tcW w:w="1099" w:type="dxa"/>
            <w:tcBorders/>
            <w:vAlign w:val="center"/>
          </w:tcPr>
          <w:p>
            <w:pPr>
              <w:pStyle w:val="TableContents"/>
              <w:bidi w:val="0"/>
              <w:spacing w:before="0" w:after="283"/>
              <w:jc w:val="left"/>
              <w:rPr/>
            </w:pPr>
            <w:r>
              <w:rPr/>
              <w:t xml:space="preserve">29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Iowa </w:t>
            </w:r>
          </w:p>
        </w:tc>
        <w:tc>
          <w:tcPr>
            <w:tcW w:w="1755" w:type="dxa"/>
            <w:tcBorders/>
            <w:vAlign w:val="center"/>
          </w:tcPr>
          <w:p>
            <w:pPr>
              <w:pStyle w:val="TableContents"/>
              <w:bidi w:val="0"/>
              <w:spacing w:before="0" w:after="283"/>
              <w:jc w:val="left"/>
              <w:rPr/>
            </w:pPr>
            <w:r>
              <w:rPr/>
              <w:t xml:space="preserve">4. heinäkuuta 1847 -- 3. heinäkuuta 1848 </w:t>
            </w:r>
          </w:p>
        </w:tc>
        <w:tc>
          <w:tcPr>
            <w:tcW w:w="1091" w:type="dxa"/>
            <w:tcBorders/>
            <w:vAlign w:val="center"/>
          </w:tcPr>
          <w:p>
            <w:pPr>
              <w:pStyle w:val="TableContents"/>
              <w:bidi w:val="0"/>
              <w:spacing w:before="0" w:after="283"/>
              <w:jc w:val="left"/>
              <w:rPr/>
            </w:pPr>
            <w:r>
              <w:rPr/>
              <w:t xml:space="preserve">1 vuosi </w:t>
            </w:r>
          </w:p>
        </w:tc>
      </w:tr>
      <w:tr>
        <w:trPr/>
        <w:tc>
          <w:tcPr>
            <w:tcW w:w="1099" w:type="dxa"/>
            <w:tcBorders/>
            <w:vAlign w:val="center"/>
          </w:tcPr>
          <w:p>
            <w:pPr>
              <w:pStyle w:val="TableContents"/>
              <w:bidi w:val="0"/>
              <w:spacing w:before="0" w:after="283"/>
              <w:jc w:val="left"/>
              <w:rPr/>
            </w:pPr>
            <w:r>
              <w:rPr/>
              <w:t xml:space="preserve">30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Wisconsin </w:t>
            </w:r>
          </w:p>
        </w:tc>
        <w:tc>
          <w:tcPr>
            <w:tcW w:w="1755" w:type="dxa"/>
            <w:tcBorders/>
            <w:vAlign w:val="center"/>
          </w:tcPr>
          <w:p>
            <w:pPr>
              <w:pStyle w:val="TableContents"/>
              <w:bidi w:val="0"/>
              <w:spacing w:before="0" w:after="283"/>
              <w:jc w:val="left"/>
              <w:rPr/>
            </w:pPr>
            <w:r>
              <w:rPr/>
              <w:t xml:space="preserve">4. heinäkuuta 1848 -- 3. heinäkuuta 1851 </w:t>
            </w:r>
          </w:p>
        </w:tc>
        <w:tc>
          <w:tcPr>
            <w:tcW w:w="1091" w:type="dxa"/>
            <w:tcBorders/>
            <w:vAlign w:val="center"/>
          </w:tcPr>
          <w:p>
            <w:pPr>
              <w:pStyle w:val="TableContents"/>
              <w:bidi w:val="0"/>
              <w:spacing w:before="0" w:after="283"/>
              <w:jc w:val="left"/>
              <w:rPr/>
            </w:pPr>
            <w:r>
              <w:rPr/>
              <w:t xml:space="preserve">3 vuotta </w:t>
            </w:r>
          </w:p>
        </w:tc>
      </w:tr>
      <w:tr>
        <w:trPr/>
        <w:tc>
          <w:tcPr>
            <w:tcW w:w="1099" w:type="dxa"/>
            <w:tcBorders/>
            <w:vAlign w:val="center"/>
          </w:tcPr>
          <w:p>
            <w:pPr>
              <w:pStyle w:val="TableContents"/>
              <w:bidi w:val="0"/>
              <w:spacing w:before="0" w:after="283"/>
              <w:jc w:val="left"/>
              <w:rPr/>
            </w:pPr>
            <w:r>
              <w:rPr/>
              <w:t xml:space="preserve">31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Kalifornia </w:t>
            </w:r>
          </w:p>
        </w:tc>
        <w:tc>
          <w:tcPr>
            <w:tcW w:w="1755" w:type="dxa"/>
            <w:tcBorders/>
            <w:vAlign w:val="center"/>
          </w:tcPr>
          <w:p>
            <w:pPr>
              <w:pStyle w:val="TableContents"/>
              <w:bidi w:val="0"/>
              <w:spacing w:before="0" w:after="283"/>
              <w:jc w:val="left"/>
              <w:rPr/>
            </w:pPr>
            <w:r>
              <w:rPr/>
              <w:t xml:space="preserve">4. heinäkuuta 1851 -- 3. heinäkuuta 1858 </w:t>
            </w:r>
          </w:p>
        </w:tc>
        <w:tc>
          <w:tcPr>
            <w:tcW w:w="1091" w:type="dxa"/>
            <w:tcBorders/>
            <w:vAlign w:val="center"/>
          </w:tcPr>
          <w:p>
            <w:pPr>
              <w:pStyle w:val="TableContents"/>
              <w:bidi w:val="0"/>
              <w:spacing w:before="0" w:after="283"/>
              <w:jc w:val="left"/>
              <w:rPr/>
            </w:pPr>
            <w:r>
              <w:rPr/>
              <w:t xml:space="preserve">7 vuotta </w:t>
            </w:r>
          </w:p>
        </w:tc>
      </w:tr>
      <w:tr>
        <w:trPr/>
        <w:tc>
          <w:tcPr>
            <w:tcW w:w="1099" w:type="dxa"/>
            <w:tcBorders/>
            <w:vAlign w:val="center"/>
          </w:tcPr>
          <w:p>
            <w:pPr>
              <w:pStyle w:val="TableContents"/>
              <w:bidi w:val="0"/>
              <w:spacing w:before="0" w:after="283"/>
              <w:jc w:val="left"/>
              <w:rPr/>
            </w:pPr>
            <w:r>
              <w:rPr/>
              <w:t xml:space="preserve">32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Minnesota </w:t>
            </w:r>
          </w:p>
        </w:tc>
        <w:tc>
          <w:tcPr>
            <w:tcW w:w="1755" w:type="dxa"/>
            <w:tcBorders/>
            <w:vAlign w:val="center"/>
          </w:tcPr>
          <w:p>
            <w:pPr>
              <w:pStyle w:val="TableContents"/>
              <w:bidi w:val="0"/>
              <w:spacing w:before="0" w:after="283"/>
              <w:jc w:val="left"/>
              <w:rPr/>
            </w:pPr>
            <w:r>
              <w:rPr/>
              <w:t xml:space="preserve">4. heinäkuuta 1858 -- 3. heinäkuuta 1859 </w:t>
            </w:r>
          </w:p>
        </w:tc>
        <w:tc>
          <w:tcPr>
            <w:tcW w:w="1091" w:type="dxa"/>
            <w:tcBorders/>
            <w:vAlign w:val="center"/>
          </w:tcPr>
          <w:p>
            <w:pPr>
              <w:pStyle w:val="TableContents"/>
              <w:bidi w:val="0"/>
              <w:spacing w:before="0" w:after="283"/>
              <w:jc w:val="left"/>
              <w:rPr/>
            </w:pPr>
            <w:r>
              <w:rPr/>
              <w:t xml:space="preserve">1 vuosi </w:t>
            </w:r>
          </w:p>
        </w:tc>
      </w:tr>
      <w:tr>
        <w:trPr/>
        <w:tc>
          <w:tcPr>
            <w:tcW w:w="1099" w:type="dxa"/>
            <w:tcBorders/>
            <w:vAlign w:val="center"/>
          </w:tcPr>
          <w:p>
            <w:pPr>
              <w:pStyle w:val="TableContents"/>
              <w:bidi w:val="0"/>
              <w:spacing w:before="0" w:after="283"/>
              <w:jc w:val="left"/>
              <w:rPr/>
            </w:pPr>
            <w:r>
              <w:rPr/>
              <w:t xml:space="preserve">33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Oregon </w:t>
            </w:r>
          </w:p>
        </w:tc>
        <w:tc>
          <w:tcPr>
            <w:tcW w:w="1755" w:type="dxa"/>
            <w:tcBorders/>
            <w:vAlign w:val="center"/>
          </w:tcPr>
          <w:p>
            <w:pPr>
              <w:pStyle w:val="TableContents"/>
              <w:bidi w:val="0"/>
              <w:spacing w:before="0" w:after="283"/>
              <w:jc w:val="left"/>
              <w:rPr/>
            </w:pPr>
            <w:r>
              <w:rPr/>
              <w:t xml:space="preserve">4. heinäkuuta 1859 -- 3. heinäkuuta 1861 </w:t>
            </w:r>
          </w:p>
        </w:tc>
        <w:tc>
          <w:tcPr>
            <w:tcW w:w="1091" w:type="dxa"/>
            <w:tcBorders/>
            <w:vAlign w:val="center"/>
          </w:tcPr>
          <w:p>
            <w:pPr>
              <w:pStyle w:val="TableContents"/>
              <w:bidi w:val="0"/>
              <w:spacing w:before="0" w:after="283"/>
              <w:jc w:val="left"/>
              <w:rPr/>
            </w:pPr>
            <w:r>
              <w:rPr/>
              <w:t xml:space="preserve">2 vuotta </w:t>
            </w:r>
          </w:p>
        </w:tc>
      </w:tr>
      <w:tr>
        <w:trPr/>
        <w:tc>
          <w:tcPr>
            <w:tcW w:w="1099" w:type="dxa"/>
            <w:tcBorders/>
            <w:vAlign w:val="center"/>
          </w:tcPr>
          <w:p>
            <w:pPr>
              <w:pStyle w:val="TableContents"/>
              <w:bidi w:val="0"/>
              <w:spacing w:before="0" w:after="283"/>
              <w:jc w:val="left"/>
              <w:rPr/>
            </w:pPr>
            <w:r>
              <w:rPr/>
              <w:t xml:space="preserve">34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Kansas </w:t>
            </w:r>
          </w:p>
        </w:tc>
        <w:tc>
          <w:tcPr>
            <w:tcW w:w="1755" w:type="dxa"/>
            <w:tcBorders/>
            <w:vAlign w:val="center"/>
          </w:tcPr>
          <w:p>
            <w:pPr>
              <w:pStyle w:val="TableContents"/>
              <w:bidi w:val="0"/>
              <w:spacing w:before="0" w:after="283"/>
              <w:jc w:val="left"/>
              <w:rPr/>
            </w:pPr>
            <w:r>
              <w:rPr/>
              <w:t xml:space="preserve">4. heinäkuuta 1861 -- 3. heinäkuuta 1863 </w:t>
            </w:r>
          </w:p>
        </w:tc>
        <w:tc>
          <w:tcPr>
            <w:tcW w:w="1091" w:type="dxa"/>
            <w:tcBorders/>
            <w:vAlign w:val="center"/>
          </w:tcPr>
          <w:p>
            <w:pPr>
              <w:pStyle w:val="TableContents"/>
              <w:bidi w:val="0"/>
              <w:spacing w:before="0" w:after="283"/>
              <w:jc w:val="left"/>
              <w:rPr/>
            </w:pPr>
            <w:r>
              <w:rPr/>
              <w:t xml:space="preserve">2 vuotta </w:t>
            </w:r>
          </w:p>
        </w:tc>
      </w:tr>
      <w:tr>
        <w:trPr/>
        <w:tc>
          <w:tcPr>
            <w:tcW w:w="1099" w:type="dxa"/>
            <w:tcBorders/>
            <w:vAlign w:val="center"/>
          </w:tcPr>
          <w:p>
            <w:pPr>
              <w:pStyle w:val="TableContents"/>
              <w:bidi w:val="0"/>
              <w:spacing w:before="0" w:after="283"/>
              <w:jc w:val="left"/>
              <w:rPr/>
            </w:pPr>
            <w:r>
              <w:rPr/>
              <w:t xml:space="preserve">35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Länsi-Virginia </w:t>
            </w:r>
          </w:p>
        </w:tc>
        <w:tc>
          <w:tcPr>
            <w:tcW w:w="1755" w:type="dxa"/>
            <w:tcBorders/>
            <w:vAlign w:val="center"/>
          </w:tcPr>
          <w:p>
            <w:pPr>
              <w:pStyle w:val="TableContents"/>
              <w:bidi w:val="0"/>
              <w:spacing w:before="0" w:after="283"/>
              <w:jc w:val="left"/>
              <w:rPr/>
            </w:pPr>
            <w:r>
              <w:rPr/>
              <w:t xml:space="preserve">heinäkuu 4, 1863 -- heinäkuu 3, 1865 </w:t>
            </w:r>
          </w:p>
        </w:tc>
        <w:tc>
          <w:tcPr>
            <w:tcW w:w="1091" w:type="dxa"/>
            <w:tcBorders/>
            <w:vAlign w:val="center"/>
          </w:tcPr>
          <w:p>
            <w:pPr>
              <w:pStyle w:val="TableContents"/>
              <w:bidi w:val="0"/>
              <w:spacing w:before="0" w:after="283"/>
              <w:jc w:val="left"/>
              <w:rPr/>
            </w:pPr>
            <w:r>
              <w:rPr/>
              <w:t xml:space="preserve">2 vuotta </w:t>
            </w:r>
          </w:p>
        </w:tc>
      </w:tr>
      <w:tr>
        <w:trPr/>
        <w:tc>
          <w:tcPr>
            <w:tcW w:w="1099" w:type="dxa"/>
            <w:tcBorders/>
            <w:vAlign w:val="center"/>
          </w:tcPr>
          <w:p>
            <w:pPr>
              <w:pStyle w:val="TableContents"/>
              <w:bidi w:val="0"/>
              <w:spacing w:before="0" w:after="283"/>
              <w:jc w:val="left"/>
              <w:rPr/>
            </w:pPr>
            <w:r>
              <w:rPr/>
              <w:t xml:space="preserve">36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Nevada </w:t>
            </w:r>
          </w:p>
        </w:tc>
        <w:tc>
          <w:tcPr>
            <w:tcW w:w="1755" w:type="dxa"/>
            <w:tcBorders/>
            <w:vAlign w:val="center"/>
          </w:tcPr>
          <w:p>
            <w:pPr>
              <w:pStyle w:val="TableContents"/>
              <w:bidi w:val="0"/>
              <w:spacing w:before="0" w:after="283"/>
              <w:jc w:val="left"/>
              <w:rPr/>
            </w:pPr>
            <w:r>
              <w:rPr/>
              <w:t xml:space="preserve">4. heinäkuuta 1865 -- 3. heinäkuuta 1867 </w:t>
            </w:r>
          </w:p>
        </w:tc>
        <w:tc>
          <w:tcPr>
            <w:tcW w:w="1091" w:type="dxa"/>
            <w:tcBorders/>
            <w:vAlign w:val="center"/>
          </w:tcPr>
          <w:p>
            <w:pPr>
              <w:pStyle w:val="TableContents"/>
              <w:bidi w:val="0"/>
              <w:spacing w:before="0" w:after="283"/>
              <w:jc w:val="left"/>
              <w:rPr/>
            </w:pPr>
            <w:r>
              <w:rPr/>
              <w:t xml:space="preserve">2 vuotta </w:t>
            </w:r>
          </w:p>
        </w:tc>
      </w:tr>
      <w:tr>
        <w:trPr/>
        <w:tc>
          <w:tcPr>
            <w:tcW w:w="1099" w:type="dxa"/>
            <w:tcBorders/>
            <w:vAlign w:val="center"/>
          </w:tcPr>
          <w:p>
            <w:pPr>
              <w:pStyle w:val="TableContents"/>
              <w:bidi w:val="0"/>
              <w:spacing w:before="0" w:after="283"/>
              <w:jc w:val="left"/>
              <w:rPr/>
            </w:pPr>
            <w:r>
              <w:rPr/>
              <w:t xml:space="preserve">37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Nebraska </w:t>
            </w:r>
          </w:p>
        </w:tc>
        <w:tc>
          <w:tcPr>
            <w:tcW w:w="1755" w:type="dxa"/>
            <w:tcBorders/>
            <w:vAlign w:val="center"/>
          </w:tcPr>
          <w:p>
            <w:pPr>
              <w:pStyle w:val="TableContents"/>
              <w:bidi w:val="0"/>
              <w:spacing w:before="0" w:after="283"/>
              <w:jc w:val="left"/>
              <w:rPr/>
            </w:pPr>
            <w:r>
              <w:rPr/>
              <w:t xml:space="preserve">4. heinäkuuta 1867 -- 3. heinäkuuta 1877 </w:t>
            </w:r>
          </w:p>
        </w:tc>
        <w:tc>
          <w:tcPr>
            <w:tcW w:w="1091" w:type="dxa"/>
            <w:tcBorders/>
            <w:vAlign w:val="center"/>
          </w:tcPr>
          <w:p>
            <w:pPr>
              <w:pStyle w:val="TableContents"/>
              <w:bidi w:val="0"/>
              <w:spacing w:before="0" w:after="283"/>
              <w:jc w:val="left"/>
              <w:rPr/>
            </w:pPr>
            <w:r>
              <w:rPr/>
              <w:t xml:space="preserve">10 vuotta </w:t>
            </w:r>
          </w:p>
        </w:tc>
      </w:tr>
      <w:tr>
        <w:trPr/>
        <w:tc>
          <w:tcPr>
            <w:tcW w:w="1099" w:type="dxa"/>
            <w:tcBorders/>
            <w:vAlign w:val="center"/>
          </w:tcPr>
          <w:p>
            <w:pPr>
              <w:pStyle w:val="TableContents"/>
              <w:bidi w:val="0"/>
              <w:spacing w:before="0" w:after="283"/>
              <w:jc w:val="left"/>
              <w:rPr/>
            </w:pPr>
            <w:r>
              <w:rPr/>
              <w:t xml:space="preserve">38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Colorado </w:t>
            </w:r>
          </w:p>
        </w:tc>
        <w:tc>
          <w:tcPr>
            <w:tcW w:w="1755" w:type="dxa"/>
            <w:tcBorders/>
            <w:vAlign w:val="center"/>
          </w:tcPr>
          <w:p>
            <w:pPr>
              <w:pStyle w:val="TableContents"/>
              <w:bidi w:val="0"/>
              <w:spacing w:before="0" w:after="283"/>
              <w:jc w:val="left"/>
              <w:rPr/>
            </w:pPr>
            <w:r>
              <w:rPr/>
              <w:t xml:space="preserve">4. heinäkuuta 1877 -- 3. heinäkuuta 1890 </w:t>
            </w:r>
          </w:p>
        </w:tc>
        <w:tc>
          <w:tcPr>
            <w:tcW w:w="1091" w:type="dxa"/>
            <w:tcBorders/>
            <w:vAlign w:val="center"/>
          </w:tcPr>
          <w:p>
            <w:pPr>
              <w:pStyle w:val="TableContents"/>
              <w:bidi w:val="0"/>
              <w:spacing w:before="0" w:after="283"/>
              <w:jc w:val="left"/>
              <w:rPr/>
            </w:pPr>
            <w:r>
              <w:rPr/>
              <w:t xml:space="preserve">13 vuotta </w:t>
            </w:r>
          </w:p>
        </w:tc>
      </w:tr>
      <w:tr>
        <w:trPr/>
        <w:tc>
          <w:tcPr>
            <w:tcW w:w="1099" w:type="dxa"/>
            <w:tcBorders/>
            <w:vAlign w:val="center"/>
          </w:tcPr>
          <w:p>
            <w:pPr>
              <w:pStyle w:val="TableContents"/>
              <w:bidi w:val="0"/>
              <w:spacing w:before="0" w:after="283"/>
              <w:jc w:val="left"/>
              <w:rPr/>
            </w:pPr>
            <w:r>
              <w:rPr/>
              <w:t xml:space="preserve">43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Idaho, Montana, Pohjois-Dakota, Etelä-Dakota, Washington, Washington </w:t>
            </w:r>
          </w:p>
        </w:tc>
        <w:tc>
          <w:tcPr>
            <w:tcW w:w="1755" w:type="dxa"/>
            <w:tcBorders/>
            <w:vAlign w:val="center"/>
          </w:tcPr>
          <w:p>
            <w:pPr>
              <w:pStyle w:val="TableContents"/>
              <w:bidi w:val="0"/>
              <w:spacing w:before="0" w:after="283"/>
              <w:jc w:val="left"/>
              <w:rPr/>
            </w:pPr>
            <w:r>
              <w:rPr/>
              <w:t xml:space="preserve">4. heinäkuuta 1890 -- 3. heinäkuuta 1891 </w:t>
            </w:r>
          </w:p>
        </w:tc>
        <w:tc>
          <w:tcPr>
            <w:tcW w:w="1091" w:type="dxa"/>
            <w:tcBorders/>
            <w:vAlign w:val="center"/>
          </w:tcPr>
          <w:p>
            <w:pPr>
              <w:pStyle w:val="TableContents"/>
              <w:bidi w:val="0"/>
              <w:spacing w:before="0" w:after="283"/>
              <w:jc w:val="left"/>
              <w:rPr/>
            </w:pPr>
            <w:r>
              <w:rPr/>
              <w:t xml:space="preserve">1 vuosi </w:t>
            </w:r>
          </w:p>
        </w:tc>
      </w:tr>
      <w:tr>
        <w:trPr/>
        <w:tc>
          <w:tcPr>
            <w:tcW w:w="1099" w:type="dxa"/>
            <w:tcBorders/>
            <w:vAlign w:val="center"/>
          </w:tcPr>
          <w:p>
            <w:pPr>
              <w:pStyle w:val="TableContents"/>
              <w:bidi w:val="0"/>
              <w:spacing w:before="0" w:after="283"/>
              <w:jc w:val="left"/>
              <w:rPr/>
            </w:pPr>
            <w:r>
              <w:rPr/>
              <w:t xml:space="preserve">44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Wyoming </w:t>
            </w:r>
          </w:p>
        </w:tc>
        <w:tc>
          <w:tcPr>
            <w:tcW w:w="1755" w:type="dxa"/>
            <w:tcBorders/>
            <w:vAlign w:val="center"/>
          </w:tcPr>
          <w:p>
            <w:pPr>
              <w:pStyle w:val="TableContents"/>
              <w:bidi w:val="0"/>
              <w:spacing w:before="0" w:after="283"/>
              <w:jc w:val="left"/>
              <w:rPr/>
            </w:pPr>
            <w:r>
              <w:rPr/>
              <w:t xml:space="preserve">4. heinäkuuta 1891 -- 3. heinäkuuta 1896 </w:t>
            </w:r>
          </w:p>
        </w:tc>
        <w:tc>
          <w:tcPr>
            <w:tcW w:w="1091" w:type="dxa"/>
            <w:tcBorders/>
            <w:vAlign w:val="center"/>
          </w:tcPr>
          <w:p>
            <w:pPr>
              <w:pStyle w:val="TableContents"/>
              <w:bidi w:val="0"/>
              <w:spacing w:before="0" w:after="283"/>
              <w:jc w:val="left"/>
              <w:rPr/>
            </w:pPr>
            <w:r>
              <w:rPr/>
              <w:t xml:space="preserve">5 vuotta </w:t>
            </w:r>
          </w:p>
        </w:tc>
      </w:tr>
      <w:tr>
        <w:trPr/>
        <w:tc>
          <w:tcPr>
            <w:tcW w:w="1099" w:type="dxa"/>
            <w:tcBorders/>
            <w:vAlign w:val="center"/>
          </w:tcPr>
          <w:p>
            <w:pPr>
              <w:pStyle w:val="TableContents"/>
              <w:bidi w:val="0"/>
              <w:spacing w:before="0" w:after="283"/>
              <w:jc w:val="left"/>
              <w:rPr/>
            </w:pPr>
            <w:r>
              <w:rPr/>
              <w:t xml:space="preserve">45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Utah </w:t>
            </w:r>
          </w:p>
        </w:tc>
        <w:tc>
          <w:tcPr>
            <w:tcW w:w="1755" w:type="dxa"/>
            <w:tcBorders/>
            <w:vAlign w:val="center"/>
          </w:tcPr>
          <w:p>
            <w:pPr>
              <w:pStyle w:val="TableContents"/>
              <w:bidi w:val="0"/>
              <w:spacing w:before="0" w:after="283"/>
              <w:jc w:val="left"/>
              <w:rPr/>
            </w:pPr>
            <w:r>
              <w:rPr/>
              <w:t xml:space="preserve">4. heinäkuuta 1896 -- 3. heinäkuuta 1908 </w:t>
            </w:r>
          </w:p>
        </w:tc>
        <w:tc>
          <w:tcPr>
            <w:tcW w:w="1091" w:type="dxa"/>
            <w:tcBorders/>
            <w:vAlign w:val="center"/>
          </w:tcPr>
          <w:p>
            <w:pPr>
              <w:pStyle w:val="TableContents"/>
              <w:bidi w:val="0"/>
              <w:spacing w:before="0" w:after="283"/>
              <w:jc w:val="left"/>
              <w:rPr/>
            </w:pPr>
            <w:r>
              <w:rPr/>
              <w:t xml:space="preserve">12 vuotta </w:t>
            </w:r>
          </w:p>
        </w:tc>
      </w:tr>
      <w:tr>
        <w:trPr/>
        <w:tc>
          <w:tcPr>
            <w:tcW w:w="1099" w:type="dxa"/>
            <w:tcBorders/>
            <w:vAlign w:val="center"/>
          </w:tcPr>
          <w:p>
            <w:pPr>
              <w:pStyle w:val="TableContents"/>
              <w:bidi w:val="0"/>
              <w:spacing w:before="0" w:after="283"/>
              <w:jc w:val="left"/>
              <w:rPr/>
            </w:pPr>
            <w:r>
              <w:rPr/>
              <w:t xml:space="preserve">46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Oklahoma </w:t>
            </w:r>
          </w:p>
        </w:tc>
        <w:tc>
          <w:tcPr>
            <w:tcW w:w="1755" w:type="dxa"/>
            <w:tcBorders/>
            <w:vAlign w:val="center"/>
          </w:tcPr>
          <w:p>
            <w:pPr>
              <w:pStyle w:val="TableContents"/>
              <w:bidi w:val="0"/>
              <w:spacing w:before="0" w:after="283"/>
              <w:jc w:val="left"/>
              <w:rPr/>
            </w:pPr>
            <w:r>
              <w:rPr/>
              <w:t xml:space="preserve">4. heinäkuuta 1908 -- 3. heinäkuuta 1912 </w:t>
            </w:r>
          </w:p>
        </w:tc>
        <w:tc>
          <w:tcPr>
            <w:tcW w:w="1091" w:type="dxa"/>
            <w:tcBorders/>
            <w:vAlign w:val="center"/>
          </w:tcPr>
          <w:p>
            <w:pPr>
              <w:pStyle w:val="TableContents"/>
              <w:bidi w:val="0"/>
              <w:spacing w:before="0" w:after="283"/>
              <w:jc w:val="left"/>
              <w:rPr/>
            </w:pPr>
            <w:r>
              <w:rPr/>
              <w:t xml:space="preserve">4 vuotta </w:t>
            </w:r>
          </w:p>
        </w:tc>
      </w:tr>
      <w:tr>
        <w:trPr/>
        <w:tc>
          <w:tcPr>
            <w:tcW w:w="1099" w:type="dxa"/>
            <w:tcBorders/>
            <w:vAlign w:val="center"/>
          </w:tcPr>
          <w:p>
            <w:pPr>
              <w:pStyle w:val="TableContents"/>
              <w:bidi w:val="0"/>
              <w:spacing w:before="0" w:after="283"/>
              <w:jc w:val="left"/>
              <w:rPr/>
            </w:pPr>
            <w:r>
              <w:rPr/>
              <w:t xml:space="preserve">48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Arizona, New Mexico </w:t>
            </w:r>
          </w:p>
        </w:tc>
        <w:tc>
          <w:tcPr>
            <w:tcW w:w="1755" w:type="dxa"/>
            <w:tcBorders/>
            <w:vAlign w:val="center"/>
          </w:tcPr>
          <w:p>
            <w:pPr>
              <w:pStyle w:val="TableContents"/>
              <w:bidi w:val="0"/>
              <w:spacing w:before="0" w:after="283"/>
              <w:jc w:val="left"/>
              <w:rPr/>
            </w:pPr>
            <w:r>
              <w:rPr/>
              <w:t xml:space="preserve">4. heinäkuuta 1912 -- 3. heinäkuuta 1959 </w:t>
            </w:r>
          </w:p>
        </w:tc>
        <w:tc>
          <w:tcPr>
            <w:tcW w:w="1091" w:type="dxa"/>
            <w:tcBorders/>
            <w:vAlign w:val="center"/>
          </w:tcPr>
          <w:p>
            <w:pPr>
              <w:pStyle w:val="TableContents"/>
              <w:bidi w:val="0"/>
              <w:spacing w:before="0" w:after="283"/>
              <w:jc w:val="left"/>
              <w:rPr/>
            </w:pPr>
            <w:r>
              <w:rPr/>
              <w:t xml:space="preserve">47 vuotta </w:t>
            </w:r>
          </w:p>
        </w:tc>
      </w:tr>
      <w:tr>
        <w:trPr/>
        <w:tc>
          <w:tcPr>
            <w:tcW w:w="1099" w:type="dxa"/>
            <w:tcBorders/>
            <w:vAlign w:val="center"/>
          </w:tcPr>
          <w:p>
            <w:pPr>
              <w:pStyle w:val="TableContents"/>
              <w:bidi w:val="0"/>
              <w:spacing w:before="0" w:after="283"/>
              <w:jc w:val="left"/>
              <w:rPr/>
            </w:pPr>
            <w:r>
              <w:rPr/>
              <w:t xml:space="preserve">49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Alaska </w:t>
            </w:r>
          </w:p>
        </w:tc>
        <w:tc>
          <w:tcPr>
            <w:tcW w:w="1755" w:type="dxa"/>
            <w:tcBorders/>
            <w:vAlign w:val="center"/>
          </w:tcPr>
          <w:p>
            <w:pPr>
              <w:pStyle w:val="TableContents"/>
              <w:bidi w:val="0"/>
              <w:spacing w:before="0" w:after="283"/>
              <w:jc w:val="left"/>
              <w:rPr/>
            </w:pPr>
            <w:r>
              <w:rPr/>
              <w:t xml:space="preserve">4. heinäkuuta 1959 -- 3. heinäkuuta 1960 </w:t>
            </w:r>
          </w:p>
        </w:tc>
        <w:tc>
          <w:tcPr>
            <w:tcW w:w="1091" w:type="dxa"/>
            <w:tcBorders/>
            <w:vAlign w:val="center"/>
          </w:tcPr>
          <w:p>
            <w:pPr>
              <w:pStyle w:val="TableContents"/>
              <w:bidi w:val="0"/>
              <w:spacing w:before="0" w:after="283"/>
              <w:jc w:val="left"/>
              <w:rPr/>
            </w:pPr>
            <w:r>
              <w:rPr/>
              <w:t xml:space="preserve">1 vuosi </w:t>
            </w:r>
          </w:p>
        </w:tc>
      </w:tr>
      <w:tr>
        <w:trPr/>
        <w:tc>
          <w:tcPr>
            <w:tcW w:w="1099" w:type="dxa"/>
            <w:tcBorders/>
            <w:vAlign w:val="center"/>
          </w:tcPr>
          <w:p>
            <w:pPr>
              <w:pStyle w:val="TableContents"/>
              <w:bidi w:val="0"/>
              <w:spacing w:before="0" w:after="283"/>
              <w:jc w:val="left"/>
              <w:rPr/>
            </w:pPr>
            <w:r>
              <w:rPr/>
              <w:t xml:space="preserve">50 </w:t>
            </w:r>
          </w:p>
        </w:tc>
        <w:tc>
          <w:tcPr>
            <w:tcW w:w="1110" w:type="dxa"/>
            <w:tcBorders/>
            <w:vAlign w:val="center"/>
          </w:tcPr>
          <w:p>
            <w:pPr>
              <w:pStyle w:val="TableContents"/>
              <w:bidi w:val="0"/>
              <w:spacing w:before="0" w:after="283"/>
              <w:jc w:val="left"/>
              <w:rPr/>
            </w:pPr>
            <w:r>
              <w:rPr/>
              <w:t xml:space="preserve">13 </w:t>
            </w:r>
          </w:p>
        </w:tc>
        <w:tc>
          <w:tcPr>
            <w:tcW w:w="847" w:type="dxa"/>
            <w:tcBorders/>
            <w:vAlign w:val="center"/>
          </w:tcPr>
          <w:p>
            <w:pPr>
              <w:pStyle w:val="TableContents"/>
              <w:bidi w:val="0"/>
              <w:spacing w:before="0" w:after="283"/>
              <w:jc w:val="left"/>
              <w:rPr>
                <w:sz w:val="4"/>
                <w:szCs w:val="4"/>
              </w:rPr>
            </w:pPr>
            <w:r>
              <w:rPr>
                <w:sz w:val="4"/>
                <w:szCs w:val="4"/>
              </w:rPr>
            </w:r>
          </w:p>
        </w:tc>
        <w:tc>
          <w:tcPr>
            <w:tcW w:w="4303" w:type="dxa"/>
            <w:tcBorders/>
            <w:vAlign w:val="center"/>
          </w:tcPr>
          <w:p>
            <w:pPr>
              <w:pStyle w:val="TableContents"/>
              <w:bidi w:val="0"/>
              <w:spacing w:before="0" w:after="283"/>
              <w:jc w:val="left"/>
              <w:rPr/>
            </w:pPr>
            <w:r>
              <w:rPr/>
              <w:t xml:space="preserve">Havaiji </w:t>
            </w:r>
          </w:p>
        </w:tc>
        <w:tc>
          <w:tcPr>
            <w:tcW w:w="1755" w:type="dxa"/>
            <w:tcBorders/>
            <w:vAlign w:val="center"/>
          </w:tcPr>
          <w:p>
            <w:pPr>
              <w:pStyle w:val="TableContents"/>
              <w:bidi w:val="0"/>
              <w:spacing w:before="0" w:after="283"/>
              <w:jc w:val="left"/>
              <w:rPr/>
            </w:pPr>
            <w:r>
              <w:rPr>
                <w:color w:val="A9A9A9"/>
              </w:rPr>
              <w:t xml:space="preserve">4. heinäkuuta 1960 </w:t>
            </w:r>
            <w:r>
              <w:rPr/>
              <w:t xml:space="preserve">-- nykyisin </w:t>
            </w:r>
          </w:p>
        </w:tc>
        <w:tc>
          <w:tcPr>
            <w:tcW w:w="1091" w:type="dxa"/>
            <w:tcBorders/>
            <w:vAlign w:val="center"/>
          </w:tcPr>
          <w:p>
            <w:pPr>
              <w:pStyle w:val="TableContents"/>
              <w:bidi w:val="0"/>
              <w:spacing w:before="0" w:after="283"/>
              <w:jc w:val="left"/>
              <w:rPr/>
            </w:pPr>
            <w:r>
              <w:rPr/>
              <w:t xml:space="preserve">58 vuotta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lippu sai 50 tähteä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George Preble käytti Manner-Euroopan väreistä ensimmäisen kerran </w:t>
      </w:r>
      <w:r>
        <w:rPr/>
        <w:t xml:space="preserve">nimeä </w:t>
      </w:r>
      <w:r>
        <w:rPr>
          <w:color w:val="A9A9A9"/>
        </w:rPr>
        <w:t xml:space="preserve">"Grand Union" vuonna </w:t>
      </w:r>
      <w:r>
        <w:rPr/>
        <w:t xml:space="preserve">1872 ilmestyneessä Yhdysvaltain lipun historiassaan.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ensimmäisen lipun nimi?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Näistä ehdotuksista eniten julkisuutta sai 17-vuotiaan Robert G. Heftin vuonna 1958 kouluprojektina tekemä ehdotus. Hänen äitinsä oli ompelija, mutta hän kieltäytyi tekemästä mitään työtä hänen puolestaan. Alun perin hän sai hankkeesta arvosanan B. Keskusteltuaan arvosanasta opettajansa kanssa sovittiin (hieman vitsaillen), että jos kongressi hyväksyisi lipun, arvosanaa harkittaisiin uudelleen. Heftin lippusuunnitelma valittiin ja hyväksyttiin presidentin julistuksella sen jälkeen, kun Alaska ja ennen kuin Havaiji hyväksyttiin unioniin vuonna 1959. Heftin mukaan hänen opettajansa piti kiinni sopimuksesta ja muutti hänen arvosanansa projektista kiitettäväksi. 49- ja 50-tähden liput liehuivat kumpikin ensimmäisen kerran </w:t>
      </w:r>
      <w:r>
        <w:rPr>
          <w:color w:val="A9A9A9"/>
        </w:rPr>
        <w:t xml:space="preserve">Fort McHenryssä </w:t>
      </w:r>
      <w:r>
        <w:rPr/>
        <w:t xml:space="preserve">itsenäisyyspäivänä vuonna 1959 ja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50 tähden lippu liehui ensimmäisen kerran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Huhtikuun 4. päivänä 1818 </w:t>
      </w:r>
      <w:r>
        <w:rPr/>
        <w:t xml:space="preserve">kongressi hyväksyi Yhdysvaltain merivoimien kapteeni Samuel C. Reidin ehdotuksesta suunnitelman, jonka mukaan lipussa olisi 20 tähteä, ja uusi tähti lisättäisiin, kun kukin uusi osavaltio otettaisiin mukaan, mutta raitojen määrä vähennettäisiin 13:een alkuperäisten siirtomaiden kunnioittamiseksi. Laissa täsmennettiin, että uusien lippumallien olisi tultava virallisiksi ensimmäisenä itsenäisyyspäivänä (4. heinäkuuta) sen jälkeen, kun yksi tai useampi uusi osavaltio oli liittynyt unioniin. Viimeisin muutos, 49 tähdestä 50 tähteen, tehtiin vuonna 1960, jolloin valittiin nykyinen lippumalli sen jälkeen, kun Havaiji oli saanut osavaltion aseman elokuussa 1959. Sitä ennen Alaskan liittyminen tammikuussa 1959 johti lyhytaikaisen 49 tähden lipun käyttöönottoon.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lippu muuttui 13 tähdestä</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Yhdysvallat </w:t>
      </w:r>
    </w:p>
    <w:tbl>
      <w:tblPr>
        <w:tblW w:w="10205" w:type="dxa"/>
        <w:jc w:val="left"/>
        <w:tblInd w:w="0" w:type="dxa"/>
        <w:tblLayout w:type="fixed"/>
        <w:tblCellMar>
          <w:top w:w="28" w:type="dxa"/>
          <w:left w:w="28" w:type="dxa"/>
          <w:bottom w:w="28" w:type="dxa"/>
          <w:right w:w="28" w:type="dxa"/>
        </w:tblCellMar>
      </w:tblPr>
      <w:tblGrid>
        <w:gridCol w:w="1279"/>
        <w:gridCol w:w="8926"/>
      </w:tblGrid>
      <w:tr>
        <w:trPr/>
        <w:tc>
          <w:tcPr>
            <w:tcW w:w="1279" w:type="dxa"/>
            <w:tcBorders/>
            <w:vAlign w:val="center"/>
          </w:tcPr>
          <w:p>
            <w:pPr>
              <w:pStyle w:val="TableHeading"/>
              <w:suppressLineNumbers/>
              <w:bidi w:val="0"/>
              <w:spacing w:before="0" w:after="283"/>
              <w:jc w:val="center"/>
              <w:rPr/>
            </w:pPr>
            <w:r>
              <w:rPr/>
              <w:t xml:space="preserve">Nimet </w:t>
            </w:r>
          </w:p>
        </w:tc>
        <w:tc>
          <w:tcPr>
            <w:tcW w:w="8926" w:type="dxa"/>
            <w:tcBorders/>
            <w:vAlign w:val="center"/>
          </w:tcPr>
          <w:p>
            <w:pPr>
              <w:pStyle w:val="TableContents"/>
              <w:bidi w:val="0"/>
              <w:spacing w:before="0" w:after="283"/>
              <w:jc w:val="left"/>
              <w:rPr/>
            </w:pPr>
            <w:r>
              <w:rPr/>
              <w:t xml:space="preserve">Amerikan lippu, The Stars and Stripes; Punainen, valkoinen ja sininen; Old Glory; The Star-Spangled Banner. </w:t>
            </w:r>
          </w:p>
        </w:tc>
      </w:tr>
      <w:tr>
        <w:trPr/>
        <w:tc>
          <w:tcPr>
            <w:tcW w:w="1279" w:type="dxa"/>
            <w:tcBorders/>
            <w:vAlign w:val="center"/>
          </w:tcPr>
          <w:p>
            <w:pPr>
              <w:pStyle w:val="TableHeading"/>
              <w:suppressLineNumbers/>
              <w:bidi w:val="0"/>
              <w:spacing w:before="0" w:after="283"/>
              <w:jc w:val="center"/>
              <w:rPr/>
            </w:pPr>
            <w:r>
              <w:rPr/>
              <w:t xml:space="preserve">Käytä </w:t>
            </w:r>
          </w:p>
        </w:tc>
        <w:tc>
          <w:tcPr>
            <w:tcW w:w="8926" w:type="dxa"/>
            <w:tcBorders/>
            <w:vAlign w:val="center"/>
          </w:tcPr>
          <w:p>
            <w:pPr>
              <w:pStyle w:val="TableContents"/>
              <w:bidi w:val="0"/>
              <w:spacing w:before="0" w:after="283"/>
              <w:jc w:val="left"/>
              <w:rPr/>
            </w:pPr>
            <w:r>
              <w:rPr/>
              <w:t xml:space="preserve">Kansallinen lippu ja lipputunnus </w:t>
            </w:r>
          </w:p>
        </w:tc>
      </w:tr>
      <w:tr>
        <w:trPr/>
        <w:tc>
          <w:tcPr>
            <w:tcW w:w="1279" w:type="dxa"/>
            <w:tcBorders/>
            <w:vAlign w:val="center"/>
          </w:tcPr>
          <w:p>
            <w:pPr>
              <w:pStyle w:val="TableHeading"/>
              <w:suppressLineNumbers/>
              <w:bidi w:val="0"/>
              <w:spacing w:before="0" w:after="283"/>
              <w:jc w:val="center"/>
              <w:rPr/>
            </w:pPr>
            <w:r>
              <w:rPr/>
              <w:t xml:space="preserve">Osuus </w:t>
            </w:r>
          </w:p>
        </w:tc>
        <w:tc>
          <w:tcPr>
            <w:tcW w:w="8926" w:type="dxa"/>
            <w:tcBorders/>
            <w:vAlign w:val="center"/>
          </w:tcPr>
          <w:p>
            <w:pPr>
              <w:pStyle w:val="TableContents"/>
              <w:bidi w:val="0"/>
              <w:spacing w:before="0" w:after="283"/>
              <w:jc w:val="left"/>
              <w:rPr/>
            </w:pPr>
            <w:r>
              <w:rPr/>
              <w:t xml:space="preserve">10: 19 </w:t>
            </w:r>
          </w:p>
        </w:tc>
      </w:tr>
      <w:tr>
        <w:trPr/>
        <w:tc>
          <w:tcPr>
            <w:tcW w:w="1279" w:type="dxa"/>
            <w:tcBorders/>
            <w:vAlign w:val="center"/>
          </w:tcPr>
          <w:p>
            <w:pPr>
              <w:pStyle w:val="TableHeading"/>
              <w:suppressLineNumbers/>
              <w:bidi w:val="0"/>
              <w:spacing w:before="0" w:after="283"/>
              <w:jc w:val="center"/>
              <w:rPr/>
            </w:pPr>
            <w:r>
              <w:rPr/>
              <w:t xml:space="preserve">Hyväksytty </w:t>
            </w:r>
          </w:p>
        </w:tc>
        <w:tc>
          <w:tcPr>
            <w:tcW w:w="8926" w:type="dxa"/>
            <w:tcBorders/>
            <w:vAlign w:val="center"/>
          </w:tcPr>
          <w:p>
            <w:pPr>
              <w:pStyle w:val="TableContents"/>
              <w:bidi w:val="0"/>
              <w:spacing w:before="0" w:after="283"/>
              <w:jc w:val="left"/>
              <w:rPr/>
            </w:pPr>
            <w:r>
              <w:rPr>
                <w:color w:val="A9A9A9"/>
              </w:rPr>
              <w:t xml:space="preserve">14. kesäkuuta 1777 </w:t>
            </w:r>
            <w:r>
              <w:rPr/>
              <w:t xml:space="preserve">(alkuperäinen 13 tähden versio) 4. heinäkuuta 1960 (nykyinen 50 tähden versio). </w:t>
            </w:r>
          </w:p>
        </w:tc>
      </w:tr>
      <w:tr>
        <w:trPr/>
        <w:tc>
          <w:tcPr>
            <w:tcW w:w="1279" w:type="dxa"/>
            <w:tcBorders/>
            <w:vAlign w:val="center"/>
          </w:tcPr>
          <w:p>
            <w:pPr>
              <w:pStyle w:val="TableHeading"/>
              <w:suppressLineNumbers/>
              <w:bidi w:val="0"/>
              <w:spacing w:before="0" w:after="283"/>
              <w:jc w:val="center"/>
              <w:rPr/>
            </w:pPr>
            <w:r>
              <w:rPr/>
              <w:t xml:space="preserve">Suunnittelu </w:t>
            </w:r>
          </w:p>
        </w:tc>
        <w:tc>
          <w:tcPr>
            <w:tcW w:w="8926" w:type="dxa"/>
            <w:tcBorders/>
            <w:vAlign w:val="center"/>
          </w:tcPr>
          <w:p>
            <w:pPr>
              <w:pStyle w:val="TableContents"/>
              <w:bidi w:val="0"/>
              <w:spacing w:before="0" w:after="283"/>
              <w:jc w:val="left"/>
              <w:rPr/>
            </w:pPr>
            <w:r>
              <w:rPr/>
              <w:t xml:space="preserve">Kolmetoista vaakasuoraa raitaa vuorotellen punaista ja valkoista; kantonissa 50 valkoista tähteä, joita on vuorotellen kuusi ja viisi vaakarivissä sinisessä kentässä.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luotiin ensimmäinen Yhdysvaltojen lippu</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Lipussa käytettävät tarkat punaisen, valkoisen ja sinisen värit on määritetty viittaamalla CAUS Standard Color Reference of America -standardin 10. painokseen. Tarkemmin sanottuna värit ovat ``White'', ``Old Glory Red'' ja ``Old </w:t>
      </w:r>
      <w:r>
        <w:rPr>
          <w:color w:val="A9A9A9"/>
        </w:rPr>
        <w:t xml:space="preserve">Glory Blue''</w:t>
      </w:r>
      <w:r>
        <w:rPr/>
        <w:t xml:space="preserve">. Standardivärioppaan 9. painoksen värien CIE-koordinaatit määritettiin virallisesti JOSA:ssa vuonna 1946. Nämä värit muodostavat kankaan standardin, eikä ole olemassa täydellistä tapaa muuntaa niitä RGB-väreiksi näytön näyttämistä varten tai CMYK-väreiksi painamista varten. Seuraavassa taulukossa olevat "suhteelliset" koordinaatit on saatu skaalaamalla valonheijastavuus suhteessa lipun "valkoiseen".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sinistä on Amerikan lipussa?</w:t>
      </w:r>
    </w:p>
    <w:p>
      <w:pPr>
        <w:pStyle w:val="TextBody"/>
        <w:bidi w:val="0"/>
        <w:jc w:val="left"/>
        <w:rPr>
          <w:b/>
          <w:u w:val="single"/>
          <w:shd w:val="clear" w:fill="FFFF00"/>
        </w:rPr>
      </w:pPr>
      <w:r>
        <w:rPr>
          <w:b/>
          <w:u w:val="single"/>
          <w:shd w:val="clear" w:fill="FFFF00"/>
        </w:rPr>
        <w:t xml:space="preserve">Asiakirjan numero 1427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G-vaihe on </w:t>
      </w:r>
      <w:r>
        <w:rPr>
          <w:color w:val="A9A9A9"/>
        </w:rPr>
        <w:t xml:space="preserve">solun nopean kasvun ja proteiinisynteesin </w:t>
      </w:r>
      <w:r>
        <w:rPr/>
        <w:t xml:space="preserve">ajanjakso</w:t>
      </w:r>
      <w:r>
        <w:rPr/>
        <w:t xml:space="preserve">, jonka aikana solu valmistautuu mitoosiin. Kummallista kyllä, G-vaihe ei ole välttämätön osa solusykliä, sillä jotkin solutyypit (erityisesti nuoret Xenopus-alkiot ja jotkin syövät) etenevät suoraan DNA:n replikaatiosta mitoosiin. Vaikka G2-vaihetta ja sen jälkeistä mitoosiin siirtymistä säätelevästä geneettisestä verkostosta tiedetään paljon, sen merkityksestä ja säätelystä on vielä paljon löydettävää erityisesti syövän osalta. Yksi hypoteesi on, että kasvua G-vaiheessa säädellään solujen koonhallintamenetelmänä. Fissiohiivan (Schizosaccharomyces pombe) on aiemmin osoitettu käyttävän tällaista mekanismia Wee1-aktiivisuuden Cdr2-välitteisen spatiaalisen säätelyn kautta. Vaikka Wee1 on melko konservoitunut mitoosiin pääsyn negatiivinen säätelijä, G2:ssa tapahtuvan solukoon hallinnan yleistä mekanismia ei ole vielä selvitetty.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g2 tekee solusyklissä</w:t>
      </w:r>
    </w:p>
    <w:p>
      <w:pPr>
        <w:pStyle w:val="TextBody"/>
        <w:bidi w:val="0"/>
        <w:jc w:val="left"/>
        <w:rPr>
          <w:b/>
          <w:u w:val="single"/>
          <w:shd w:val="clear" w:fill="FFFF00"/>
        </w:rPr>
      </w:pPr>
      <w:r>
        <w:rPr>
          <w:b/>
          <w:u w:val="single"/>
          <w:shd w:val="clear" w:fill="FFFF00"/>
        </w:rPr>
        <w:t xml:space="preserve">Asiakirjan numero 1428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Wilcoxonin allekirjoitetun järjestyksen testi on ei-parametrinen tilastollinen hypoteesitesti, jota käytetään vertaamaan </w:t>
      </w:r>
      <w:r>
        <w:rPr>
          <w:color w:val="A9A9A9"/>
        </w:rPr>
        <w:t xml:space="preserve">kahta toisiinsa liittyvää näytettä, yhteensovitettua näytettä tai yhden näytteen toistuvia mittauksia sen arvioimiseksi, eroavatko niiden populaatiokeskiarvot toisistaan (eli kyseessä on parittainen erotustesti)</w:t>
      </w:r>
      <w:r>
        <w:rPr/>
        <w:t xml:space="preserve">. Sitä voidaan käyttää vaihtoehtona parittaiselle Studentin t-testille, paritettujen parien t-testille tai riippuvaisten otosten t-testille, kun populaation ei voida olettaa olevan normaalisti jakautunut. Wilcoxonin allekirjoitetun järjestyksen testi on ei-parametrinen testi, jota voidaan käyttää sen määrittämiseen, onko kaksi riippuvaista otosta valittu populaatioista, joilla on sama jakauma.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Wilcoxonin allekirjoitettu rank-testi mittaa?</w:t>
      </w:r>
    </w:p>
    <w:p>
      <w:pPr>
        <w:pStyle w:val="TextBody"/>
        <w:bidi w:val="0"/>
        <w:jc w:val="left"/>
        <w:rPr>
          <w:b/>
          <w:u w:val="single"/>
          <w:shd w:val="clear" w:fill="FFFF00"/>
        </w:rPr>
      </w:pPr>
      <w:r>
        <w:rPr>
          <w:b/>
          <w:u w:val="single"/>
          <w:shd w:val="clear" w:fill="FFFF00"/>
        </w:rPr>
        <w:t xml:space="preserve">Asiakirjan numero 1429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``Tears in Heaven'' on Eric Claptonin ja Will Jenningsin kappale vuoden 1991 Rush-elokuvan soundtrackilta. Kappale on kirjoitettu tuskasta ja menetyksestä, jota Clapton tunsi </w:t>
      </w:r>
      <w:r>
        <w:rPr>
          <w:color w:val="A9A9A9"/>
        </w:rPr>
        <w:t xml:space="preserve">4-vuotiaan poikansa Conorin </w:t>
      </w:r>
      <w:r>
        <w:rPr/>
        <w:t xml:space="preserve">kuoleman jälkeen</w:t>
      </w:r>
      <w:r>
        <w:rPr/>
        <w:t xml:space="preserve">. Sue Lawleyn haastattelussa vuonna 1992 Clapton sanoi kappaleesta: ``On kappale, jonka olen kirjoittanut elokuvaa varten, mutta itse asiassa se oli takaraivossani, mutta sillä ei oikeastaan ollut syytä olla olemassa, ennen kuin olin tekemässä tätä elokuvaa, jonka tein vähän aikaa sitten, ja sitten sillä tavallaan oli syy olla. Se on hieman epäselvä, koska sen voisi ajatella kertovan Conorista, mutta sen on myös tarkoitus olla osa elokuvaa." Conor putosi äitinsä ystävän omistaman 53. kerroksen New Yorkin asunnon ikkunasta 20. maaliskuuta 1991. Clapton saapui asuntoon pian onnettomuuden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Eric Clapton kirjoitti tears in heaven -kirjan?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``Tears in Heaven'' on </w:t>
      </w:r>
      <w:r>
        <w:rPr>
          <w:color w:val="A9A9A9"/>
        </w:rPr>
        <w:t xml:space="preserve">Eric Claptonin </w:t>
      </w:r>
      <w:r>
        <w:rPr/>
        <w:t xml:space="preserve">ja Will Jenningsin</w:t>
      </w:r>
      <w:r>
        <w:rPr/>
        <w:t xml:space="preserve"> kappale </w:t>
      </w:r>
      <w:r>
        <w:rPr/>
        <w:t xml:space="preserve">vuoden 1991 Rush-elokuvan soundtrackilta. Sue Lawleyn haastattelussa vuonna 1992 Clapton sanoi kappaleesta: ``On olemassa kappale, jonka olen kirjoittanut elokuvaa varten, mutta itse asiassa se oli takaraivossani, mutta sillä ei ollut varsinaista olemassaolon syytä ennen kuin tein tämän elokuvan pisteytyksen, jonka tein vähän aikaa sitten, ja sitten sillä tavallaan oli olemassaolon syy. Se on hieman epäselvä, koska sen voisi ajatella kertovan Conorista, mutta sen on myös tarkoitus olla osa elokuvaa." Conor, Claptonin nelivuotias poika, putosi äitinsä ystävän omistaman 53. kerroksen New Yorkin asunnon ikkunasta 20. maaliskuuta 1991. Clapton saapui asuntoon pian onnettomuuden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poika putosi ikkunasta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``Tears in Heaven'' on Eric Claptonin ja Will Jenningsin kappale vuoden 1991 Rush-elokuvan soundtrackilta. Sen sanat ovat saaneet inspiraationsa </w:t>
      </w:r>
      <w:r>
        <w:rPr>
          <w:color w:val="A9A9A9"/>
        </w:rPr>
        <w:t xml:space="preserve">Claptonin nelivuotiaan pojan Conorin </w:t>
      </w:r>
      <w:r>
        <w:rPr/>
        <w:t xml:space="preserve">kuolemasta, </w:t>
      </w:r>
      <w:r>
        <w:rPr>
          <w:color w:val="A9A9A9"/>
        </w:rPr>
        <w:t xml:space="preserve">joka putosi New Yorkin kerrostalosta vuonna 1991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Eric Clapton kirjoitti tears in heaven -teoksen</w:t>
      </w:r>
    </w:p>
    <w:p>
      <w:pPr>
        <w:pStyle w:val="TextBody"/>
        <w:bidi w:val="0"/>
        <w:jc w:val="left"/>
        <w:rPr>
          <w:b/>
          <w:u w:val="single"/>
          <w:shd w:val="clear" w:fill="FFFF00"/>
        </w:rPr>
      </w:pPr>
      <w:r>
        <w:rPr>
          <w:b/>
          <w:u w:val="single"/>
          <w:shd w:val="clear" w:fill="FFFF00"/>
        </w:rPr>
        <w:t xml:space="preserve">Asiakirjan numero 1430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yleinen mielipide syytti väkivaltaisuuksista Britannian sekaantumista Yhdysvaltain asioihin tukemalla intiaaneja taloudellisesti ja ampumatarvikkeilla. Tämä johti </w:t>
      </w:r>
      <w:r>
        <w:rPr/>
        <w:t xml:space="preserve">suhteiden heikkenemiseen Britanniaan entisestään ja oli </w:t>
      </w:r>
      <w:r>
        <w:rPr>
          <w:color w:val="A9A9A9"/>
        </w:rPr>
        <w:t xml:space="preserve">katalysaattorina vuoden 1812 sodalle, </w:t>
      </w:r>
      <w:r>
        <w:rPr/>
        <w:t xml:space="preserve">joka alkoi kuusi kuukautta myöhemmin. Kun Yhdysvallat julisti sodan Yhdistyneelle kuningaskunnalle kesäkuussa 1812, Tecumsehin konfederaatio oli valmis aloittamaan sodan Yhdysvaltoja vastaan liittoutuneena brittien kanssa. Valmistautuakseen intiaanit rakensivat pian Prophetstownin uudelleen. Rajaväkivalta alueella jatkui pitkälle vuoden 1812 sodan jälkeiseen aikaan, vaikka Tecumseh kuoli vuonna 1813 Thamesin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yksi vuonna 1811 käydyn Tippecanoen taistelun seurauksista?</w:t>
      </w:r>
    </w:p>
    <w:p>
      <w:pPr>
        <w:pStyle w:val="TextBody"/>
        <w:bidi w:val="0"/>
        <w:jc w:val="left"/>
        <w:rPr>
          <w:b/>
          <w:u w:val="single"/>
          <w:shd w:val="clear" w:fill="FFFF00"/>
        </w:rPr>
      </w:pPr>
      <w:r>
        <w:rPr>
          <w:b/>
          <w:u w:val="single"/>
          <w:shd w:val="clear" w:fill="FFFF00"/>
        </w:rPr>
        <w:t xml:space="preserve">Asiakirjan numero 1431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1921 </w:t>
      </w:r>
      <w:r>
        <w:rPr/>
        <w:t xml:space="preserve">Kanadan parlamentti loi ensimmäisen kerran rattijuopumuksesta ja rattijuopumuksesta tuomittavan rikoksen, jota kutsuttiin nimellä "päihtyneenä ajaminen".</w:t>
      </w:r>
      <w:r>
        <w:rPr/>
        <w:t xml:space="preserve"> Tuolloin tuomioistuimet tulkitsivat päihtymyksen tarkoittavan huomattavaa päihtymystä ja muutakin kuin vain alkoholin vaikutuksen alaisena olemista. Vähimmäisrangaistus ensimmäisestä rikkomuksesta oli seitsemän päivää vankeutta. Toisen rikkomuksen vähimmäisrangaistus oli yksi kuukausi vankeutta. Kolmannesta rikkomuksesta määrättävä vähimmäisrangaistus oli kolme kuukautta vankeutta.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rattijuopumuksesta ja ajamisesta tuli laitonta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rattijuopumuksesta tuli laitonta Kanadassa?</w:t>
      </w:r>
    </w:p>
    <w:p>
      <w:pPr>
        <w:pStyle w:val="TextBody"/>
        <w:bidi w:val="0"/>
        <w:jc w:val="left"/>
        <w:rPr>
          <w:b/>
          <w:u w:val="single"/>
          <w:shd w:val="clear" w:fill="FFFF00"/>
        </w:rPr>
      </w:pPr>
      <w:r>
        <w:rPr>
          <w:b/>
          <w:u w:val="single"/>
          <w:shd w:val="clear" w:fill="FFFF00"/>
        </w:rPr>
        <w:t xml:space="preserve">Asiakirjan numero 1432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Harappalaisten ja Mesopotamian sivilisaatioiden välillä toimi laaja merikauppaverkosto </w:t>
      </w:r>
      <w:r>
        <w:rPr>
          <w:color w:val="A9A9A9"/>
        </w:rPr>
        <w:t xml:space="preserve">jo keskimmäisellä harappalaisvaiheella (2600-1900 eaa.)</w:t>
      </w:r>
      <w:r>
        <w:rPr/>
        <w:t xml:space="preserve">, ja suurta osaa kaupankäynnistä hoitivat Dilmunista (nykyisestä Bahrainista ja Failakasta Persianlahdella) kotoisin olevat "välikäsien kauppiaat". Tällainen pitkän matkan merikauppa tuli mahdolliseksi, kun kehitettiin lankkurakenteisia vesialuksia, joissa oli yksi keskimasto, joka kannatteli kudotuista risuista tai kankaasta valmistettua purjetta.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valtameren kauppareitti alkoi</w:t>
      </w:r>
    </w:p>
    <w:p>
      <w:pPr>
        <w:pStyle w:val="TextBody"/>
        <w:bidi w:val="0"/>
        <w:jc w:val="left"/>
        <w:rPr>
          <w:b/>
          <w:u w:val="single"/>
          <w:shd w:val="clear" w:fill="FFFF00"/>
        </w:rPr>
      </w:pPr>
      <w:r>
        <w:rPr>
          <w:b/>
          <w:u w:val="single"/>
          <w:shd w:val="clear" w:fill="FFFF00"/>
        </w:rPr>
        <w:t xml:space="preserve">Asiakirjan numero 1433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Jane Morgan </w:t>
      </w:r>
      <w:r>
        <w:rPr/>
        <w:t xml:space="preserve">(Ella Jonas Farlinger) on Ethanin nuorempi, 9-vuotias sisko. Hänellä on oma outo näkemyksensä ympäröivästä maailmasta. Jane tietää Ethanin, Bennyn, Sarahin, Roryn ja Erican yliluonnollisista kyvyistä ja pitää salaisuuden ja auttaa usein mukana, kun he ovat vaarallisissa tilanteissa. Hän saa yleensä tahtonsa läpi kiristämällä Ethania uhkaamalla kertoa heidän vanhemmilleen kaikista Ethanin, Bennyn ja Sarahin salaisista seikkailuista. Vaikka hän on manipuloiva, hän välittää Ethanista ja hänellä on ystävällinen ja helppo suhde Bennyn kanssa. Janella näyttää olevan tietyt rajoitetut loitsukyvyt; kerran hän käytti yhtä Bennyn loitsua herättääkseen yhden nukkeistaan henkiin ja saa vanhempansa ja muut muuttumaan pieniksi nukkeiksi sen jälkeen, kun Janen nukke oli koskettanut heitä, mikä sai Ethanin, Bennyn ja Sarahin tulemaan apuun ja muuttamaan kaikki takaisin normaaliksi.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lapsenvahtini on vampyyri valettu pikkusisko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Rory Keaner (</w:t>
      </w:r>
      <w:r>
        <w:rPr>
          <w:color w:val="A9A9A9"/>
        </w:rPr>
        <w:t xml:space="preserve">Cameron Kennedy) </w:t>
      </w:r>
      <w:r>
        <w:rPr/>
        <w:t xml:space="preserve">on Ethanin ja Bennyn nörttimäinen, hölmö, hauska, ei-geneettinen vampyyriystävä. Hän muuttuu vampyyriksi sen jälkeen, kun Jesse on purrut häntä vampyyrien saastuttamissa juhlissa. Vaikka Ethan ja Benny olisivat kuinka outoja, Rory onnistuu silti olemaan outo. Hän on vielä epäkypsempi kuin Ethan ja Benny ja hänellä on ideoita, jotka usein saavat hänet tai heidät kaikki kolme huonoihin tilanteisiin. Rory on johtajan sijasta seuraaja, ja hän on kovasti ihastunut Ericaan ja haluaa aina tehdä häneen vaikutuksen, mikä on perinteisen purentajapurenta-suhteen mukaista. Rory on helposti manipuloitavissa ja tekee mitä käsketään, mikä johtaa siihen, että hänestä tulee täysi vampyyri (elokuvassa hän sanoo, että hänen ensimmäinen syynsä ihmisveren juomiseen oli se, että "kaikki muutkin tekivät niin"). Ethan ja Benny yrittävät enimmäkseen pitää Roryn poissa seikkailuistaan, koska he tietävät, että Rory voi heikon älykkyytensä vuoksi saattaa itsensä vaaraan. Rory kuitenkin ottaa itsensä mukaan, ja vaikka hän voi olla hölmö, hän tukee Ethania ja Bennyä parhaan kykynsä mukaan. Hän omaksuu uuden löytämänsä vampirismin ja käy läpi useita lyhytaikaisia persoonallisuuksia, kuten "Vampyyrininja" ja "Rory-vampyyri". Hän rakastaa eläimiä sekä lemmikkeinä (hänellä oli kissa nimeltä Mr Kitty ja kaksi alligaattoria, joita hän luuli iguaaneiksi) että herkkuina. Elokuvassa hän lupaa Ethanille, ettei juo enää ihmisverta, ja pitää lupauksestaan kiinni koko sarjan ajan, sillä hän metsästää vain eläimiä, mitä muut vampyyrit, kuten Sarah ja Erica, pitävät vastenmielisenä, vaikka hän juo mielellään pussitettua ihmisverta taas ``Blood Drive'' ja ``Fanged and Furious'' -elokuvissa, joissa hän taistelee Erican kanssa pullosta. Kohdassa ``The Date to end All Dates-Part 2'' hän osoittaa rohkeutta (tai täydellistä tyhmyyttä), kun hän on valmis kohtaamaan huppupäisen uhkaajan, kunnes hänelle selviää, että tunkeilija on hänen vararehtorinsa, ja vasta tässä vaiheessa hän pelkää ja pakenee. Myöhemmin hän osoittaa lojaalisuuttaan Erican kanssa, kun hän sanoo, että ``jos taistelu on tulossa, haluan olla täällä ystävieni kanssa'', hän välttää taistelun vasta, kun hän joutuu Anastasian voimakkaan lumouksen alle. Roryn sukunimi ``Keaner'' näkyi tietokoneen näytöllä jaksossa ``Siren Song''.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Rorya elokuvassa Lapsenvahtini on vampyyri...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Rorya elokuvassa My babysitteritters a vampire...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Ethan Morgan (</w:t>
      </w:r>
      <w:r>
        <w:rPr>
          <w:color w:val="A9A9A9"/>
        </w:rPr>
        <w:t xml:space="preserve">Matthew Knight) </w:t>
      </w:r>
      <w:r>
        <w:rPr/>
        <w:t xml:space="preserve">on 15-vuotias scifiä rakastava nörtti, joka saa selville, että hänen pikkusiskonsa lapsenvahti Sarah on vampyyri. Ethan on kiusallinen, herttainen ja hyvää tarkoittava, ja hän haluaa vain tavallisen lukiokokemuksen. Mutta Whitechapelin jatkuva paranormaali kaaos tekee siitä lähes mahdotonta. Ethan on näkijä. Näkijät pystyvät näkemään näkyjä kosketuksen kautta. Näyt auttavat häntä oppimaan lisää yliluonnollisista voimista. Ethanilla ei ole sosiaalisia taitoja, minkä vuoksi hän on yleensä hukassa, kun on kyse sosiaalisilla vesillä liikkumisesta. Eniten Ethania ymmärtää Benny, jonka kanssa hän on ollut paras ystävä lapsesta asti. Hän rakastaa videopelien pelaamista ja on lukutaitoinen. Hän on sarkastisempi kuin Benny ja miettii asioita tarkkaan. Hän välittää läheisistään ja tekee kaikkensa suojellakseen heitä. Hän on shakkikerhossa yhdessä Bennyn kanssa. Vaikka Benny saa heidät usein hankaliin tilanteisiin, Ethan löytää yleensä ulospääsyn. Hänen suurin pelkonsa on yksinolo. Myöhemmin Ethan alkaa kehittää romanttista suhdetta parhaan ystävänsä ja yliluonnollisen kumppaninsa Sarahin kanssa kaksiosaisessa toisen kauden päätösjaksossa ``Treffit kaikkien treffien päätteeksi''. Kakkoskaudella (The Date To End all Dates Part 2) Bennyn isoäiti yrittää auttaa Ethania pääsemään yli pelostaan nähdä kuolleita ihmisiä, mutta se ei onnistu, joten kun Ethan pitää Bennyn ja Sarahin kädestä kiinni, hän näkee heidät taas normaalisti. Mutta sitten hänen on tuotava takaisin uskollinen ystävämme Jesse, joten heidän on mentävä vanhaan rakennukseen ja voitettava pahis liittämällä Jesse heidän puolelleen eikä vampyyrin puolelle. Sitten Ethan koskettaa koulumestarin sotilasta ja menee hänen mieleensä ja sanoo hänelle: "Sinä et ole vahva, se on se juttu" ja sitten he kaikki juoksevat ulos rakennuksesta.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Ethania elokuvassa Lapsenvahtini on vampyyri...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Ethania elokuvassa Lapsenvahtini on vampyyri...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Benny Weir (</w:t>
      </w:r>
      <w:r>
        <w:rPr>
          <w:color w:val="A9A9A9"/>
        </w:rPr>
        <w:t xml:space="preserve">Atticus Mitchell) </w:t>
      </w:r>
      <w:r>
        <w:rPr/>
        <w:t xml:space="preserve">on Ethanin kovaääninen ja hölmö paras ystävä. Hän on samanlainen kuin Ethan, sillä hän on nörtti. Hän joutuu usein vaikeuksiin tempauksillaan. Benny on ollut Ethanin paras ystävä siitä asti, kun he olivat 6-vuotiaita. Hän ja Ethan ymmärtävät toisiaan paremmin kuin kukaan muu, vaikka Benny onkin hauskempi ja suorapuheisempi kuin Ethan. Benny voi olla yhtä rohkea ja strategisesti fiksu kuin kaverinsa, vaikka hän näyttää nämä kykynsä vain kaikkein pahimmissa tilanteissa. Bennyn haaveena on päästä isoksi velhona ja paranormaalien ilmiöiden asiantuntijana. Hänen isoäitinsä on kertonut hänelle, että hän on loitsumestari ja osaa loitsia, vaikka hänen taikuutensa menee yleensä pieleen harjoittelun puutteen vuoksi. Benny yrittää usein keventää tunnelmaa, kun asiat menevät liian intensiivisiksi. Hän on tyttöhullu ja vetää usein Ethanin mukaan juoniinsa, jolloin molemmat joutuvat vaikeuksiin. Tästä huolimatta Benny on Ethanille aito ystävä ja aina valmis lähtemään uuteen seikkailuun. Toisella kaudella Benny alkaa parantaa taikuuttaan ja hänestä tulee hyödyllisempi kuin ensimmäisellä kaudella. Benny on salaa ihastunut Ericaan.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Bennyä lastenvahtini on vampyyri -sarjassa...</w:t>
      </w:r>
    </w:p>
    <w:p>
      <w:pPr>
        <w:pStyle w:val="TextBody"/>
        <w:bidi w:val="0"/>
        <w:jc w:val="left"/>
        <w:rPr>
          <w:b/>
          <w:u w:val="single"/>
          <w:shd w:val="clear" w:fill="FFFF00"/>
        </w:rPr>
      </w:pPr>
      <w:r>
        <w:rPr>
          <w:b/>
          <w:u w:val="single"/>
          <w:shd w:val="clear" w:fill="FFFF00"/>
        </w:rPr>
        <w:t xml:space="preserve">Asiakirjan numero 1434</w:t>
      </w:r>
    </w:p>
    <w:p>
      <w:pPr>
        <w:pStyle w:val="TextBody"/>
        <w:bidi w:val="0"/>
        <w:jc w:val="left"/>
        <w:rPr>
          <w:b/>
          <w:shd w:val="clear" w:fill="FFFF00"/>
        </w:rPr>
      </w:pPr>
      <w:r>
        <w:rPr>
          <w:b/>
          <w:shd w:val="clear" w:fill="FFFF00"/>
        </w:rPr>
        <w:t xml:space="preserve">Tekstin numero 0</w:t>
      </w:r>
    </w:p>
    <w:p>
      <w:pPr>
        <w:pStyle w:val="TextBody"/>
        <w:numPr>
          <w:ilvl w:val="0"/>
          <w:numId w:val="206"/>
        </w:numPr>
        <w:tabs>
          <w:tab w:val="clear" w:pos="1134"/>
          <w:tab w:val="left" w:leader="none" w:pos="707"/>
        </w:tabs>
        <w:bidi w:val="0"/>
        <w:spacing w:before="0" w:after="0"/>
        <w:ind w:start="707" w:hanging="283"/>
        <w:jc w:val="left"/>
        <w:rPr/>
      </w:pPr>
      <w:r>
        <w:rPr/>
        <w:t xml:space="preserve">Annika Marks Monte Porterina (kausi 2-nykyinen), Anchor Beach Community Charter Schoolin rehtorina. Viehättävä, sympaattinen ammattinainen Monte haluaa keskittyä hallintoon, budjettiin ja talouteen ja antaa Lenalle määräysvallan oppilaiden opetussuunnitelmiin. </w:t>
      </w:r>
    </w:p>
    <w:p>
      <w:pPr>
        <w:pStyle w:val="TextBody"/>
        <w:numPr>
          <w:ilvl w:val="0"/>
          <w:numId w:val="206"/>
        </w:numPr>
        <w:tabs>
          <w:tab w:val="clear" w:pos="1134"/>
          <w:tab w:val="left" w:leader="none" w:pos="707"/>
        </w:tabs>
        <w:bidi w:val="0"/>
        <w:spacing w:before="0" w:after="0"/>
        <w:ind w:start="707" w:hanging="283"/>
        <w:jc w:val="left"/>
        <w:rPr/>
      </w:pPr>
      <w:r>
        <w:rPr/>
        <w:t xml:space="preserve">Bianca A. Santos Lexi Riverana (kausi 1, kausi 3): Marianan paras ystävä ja Jesusin ex-tyttöystävä, joka muuttaa Hondurasiin "Honeymoonissa". Hän on myös paperiton maahanmuuttaja. </w:t>
      </w:r>
    </w:p>
    <w:p>
      <w:pPr>
        <w:pStyle w:val="TextBody"/>
        <w:numPr>
          <w:ilvl w:val="0"/>
          <w:numId w:val="206"/>
        </w:numPr>
        <w:tabs>
          <w:tab w:val="clear" w:pos="1134"/>
          <w:tab w:val="left" w:leader="none" w:pos="707"/>
        </w:tabs>
        <w:bidi w:val="0"/>
        <w:spacing w:before="0" w:after="0"/>
        <w:ind w:start="707" w:hanging="283"/>
        <w:jc w:val="left"/>
        <w:rPr/>
      </w:pPr>
      <w:r>
        <w:rPr/>
        <w:t xml:space="preserve">Jordan Rodrigues Matin roolissa (kausi 2 nykyisin): Loun bändin kitaristi. Mariana on hieman ihastunut häneen, ja pian he aloittavat suhteen yhdessä. </w:t>
      </w:r>
    </w:p>
    <w:p>
      <w:pPr>
        <w:pStyle w:val="TextBody"/>
        <w:numPr>
          <w:ilvl w:val="0"/>
          <w:numId w:val="206"/>
        </w:numPr>
        <w:tabs>
          <w:tab w:val="clear" w:pos="1134"/>
          <w:tab w:val="left" w:leader="none" w:pos="707"/>
        </w:tabs>
        <w:bidi w:val="0"/>
        <w:spacing w:before="0" w:after="0"/>
        <w:ind w:start="707" w:hanging="283"/>
        <w:jc w:val="left"/>
        <w:rPr/>
      </w:pPr>
      <w:r>
        <w:rPr/>
        <w:t xml:space="preserve">Alex Saxon Wyattina (kausi 1 - nykyisin): Callien ystävä ja poikaystävä. Kohtauksessa ``I Do'' Wyatt paljastaa, että hänen äitinsä muuttaa hänet Indianaan asumaan isoäitinsä luokse. Hän palaa ``Metropolis'ssa'' ja jatkaa suhdettaan Callien kanssa. </w:t>
      </w:r>
    </w:p>
    <w:p>
      <w:pPr>
        <w:pStyle w:val="TextBody"/>
        <w:numPr>
          <w:ilvl w:val="0"/>
          <w:numId w:val="206"/>
        </w:numPr>
        <w:tabs>
          <w:tab w:val="clear" w:pos="1134"/>
          <w:tab w:val="left" w:leader="none" w:pos="707"/>
        </w:tabs>
        <w:bidi w:val="0"/>
        <w:spacing w:before="0" w:after="0"/>
        <w:ind w:start="707" w:hanging="283"/>
        <w:jc w:val="left"/>
        <w:rPr/>
      </w:pPr>
      <w:r>
        <w:rPr/>
        <w:t xml:space="preserve">Madisen Beaty Talya Banksina (kausi 1, kausi 3): Brandonin tyttöystävä sarjan alussa ennen kuin he erosivat. Brandon erosi hänestä, koska hän oli erittäin mustasukkainen Calliesta. Tämän jälkeen hän on edelleen Callien vihollinen. </w:t>
      </w:r>
    </w:p>
    <w:p>
      <w:pPr>
        <w:pStyle w:val="TextBody"/>
        <w:numPr>
          <w:ilvl w:val="0"/>
          <w:numId w:val="206"/>
        </w:numPr>
        <w:tabs>
          <w:tab w:val="clear" w:pos="1134"/>
          <w:tab w:val="left" w:leader="none" w:pos="707"/>
        </w:tabs>
        <w:bidi w:val="0"/>
        <w:spacing w:before="0" w:after="0"/>
        <w:ind w:start="707" w:hanging="283"/>
        <w:jc w:val="left"/>
        <w:rPr/>
      </w:pPr>
      <w:r>
        <w:rPr/>
        <w:t xml:space="preserve">Alexandra Barreto Ana Gutierrezina (kausi 1-nykyinen): Mariana ja Jeesuksen biologinen äiti. Hän on huumeriippuvainen ja yrittää toistuvasti manipuloida Marianaa antamaan hänelle rahaa riippuvuutensa tukemiseksi. Hän jopa ehdottaa, että Mariana varastaisi jotain vanhemmiltaan saadakseen lisää rahaa itselleen. Mike auttaa häntä vihdoin raitistumaan, ja myöhemmin paljastuu, että hän on raskaana ja toivoo olevansa parempi äiti kuin mitä hän oli Marianalle ja Jeesukselle. </w:t>
      </w:r>
    </w:p>
    <w:p>
      <w:pPr>
        <w:pStyle w:val="TextBody"/>
        <w:numPr>
          <w:ilvl w:val="0"/>
          <w:numId w:val="206"/>
        </w:numPr>
        <w:tabs>
          <w:tab w:val="clear" w:pos="1134"/>
          <w:tab w:val="left" w:leader="none" w:pos="707"/>
        </w:tabs>
        <w:bidi w:val="0"/>
        <w:spacing w:before="0" w:after="0"/>
        <w:ind w:start="707" w:hanging="283"/>
        <w:jc w:val="left"/>
        <w:rPr/>
      </w:pPr>
      <w:r>
        <w:rPr/>
        <w:t xml:space="preserve">April Parker Jones kapteeni Robertsina (kausi 1, kausi 4): Stef ja Miken pomo. </w:t>
      </w:r>
    </w:p>
    <w:p>
      <w:pPr>
        <w:pStyle w:val="TextBody"/>
        <w:numPr>
          <w:ilvl w:val="0"/>
          <w:numId w:val="206"/>
        </w:numPr>
        <w:tabs>
          <w:tab w:val="clear" w:pos="1134"/>
          <w:tab w:val="left" w:leader="none" w:pos="707"/>
        </w:tabs>
        <w:bidi w:val="0"/>
        <w:spacing w:before="0" w:after="0"/>
        <w:ind w:start="707" w:hanging="283"/>
        <w:jc w:val="left"/>
        <w:rPr/>
      </w:pPr>
      <w:r>
        <w:rPr/>
        <w:t xml:space="preserve">Anne Winters Kelseynä (kausi 1): Kelsey: Tyttö, joka lähetetään vieroitushoitoon huumeongelmien jälkeen. Hän on Marianan ystävä, ja palattuaan vieroituksesta hänestä tulee Marianan vihollinen, koska he molemmat pitivät samasta miehestä. </w:t>
      </w:r>
    </w:p>
    <w:p>
      <w:pPr>
        <w:pStyle w:val="TextBody"/>
        <w:numPr>
          <w:ilvl w:val="0"/>
          <w:numId w:val="206"/>
        </w:numPr>
        <w:tabs>
          <w:tab w:val="clear" w:pos="1134"/>
          <w:tab w:val="left" w:leader="none" w:pos="707"/>
        </w:tabs>
        <w:bidi w:val="0"/>
        <w:spacing w:before="0" w:after="0"/>
        <w:ind w:start="707" w:hanging="283"/>
        <w:jc w:val="left"/>
        <w:rPr/>
      </w:pPr>
      <w:r>
        <w:rPr/>
        <w:t xml:space="preserve">Brandon W. Jones Liam Olmsteadina (kausi 1 - nykyisin): Poika yhdestä Callien aiemmista sijaiskodeista. Liam raiskasi Callien, kun tämä asui hänen perheessään sijaislapsena, ja valehteli, että Callie olisi tullut hänen kimppuunsa, minkä seurauksena Callie ja Jude joutuivat lähtemään kodista. </w:t>
      </w:r>
    </w:p>
    <w:p>
      <w:pPr>
        <w:pStyle w:val="TextBody"/>
        <w:numPr>
          <w:ilvl w:val="0"/>
          <w:numId w:val="206"/>
        </w:numPr>
        <w:tabs>
          <w:tab w:val="clear" w:pos="1134"/>
          <w:tab w:val="left" w:leader="none" w:pos="707"/>
        </w:tabs>
        <w:bidi w:val="0"/>
        <w:spacing w:before="0" w:after="0"/>
        <w:ind w:start="707" w:hanging="283"/>
        <w:jc w:val="left"/>
        <w:rPr/>
      </w:pPr>
      <w:r>
        <w:rPr/>
        <w:t xml:space="preserve">Justina Machado roolissa Sofia ``Sophia'' Rivera (kausi 1): Lexin suojeleva ja uskonnollinen äiti. Uskonnollisuudestaan huolimatta hän ja hänen miehensä tukevat LGBT-yhteisöä. </w:t>
      </w:r>
    </w:p>
    <w:p>
      <w:pPr>
        <w:pStyle w:val="TextBody"/>
        <w:numPr>
          <w:ilvl w:val="0"/>
          <w:numId w:val="206"/>
        </w:numPr>
        <w:tabs>
          <w:tab w:val="clear" w:pos="1134"/>
          <w:tab w:val="left" w:leader="none" w:pos="707"/>
        </w:tabs>
        <w:bidi w:val="0"/>
        <w:spacing w:before="0" w:after="0"/>
        <w:ind w:start="707" w:hanging="283"/>
        <w:jc w:val="left"/>
        <w:rPr/>
      </w:pPr>
      <w:r>
        <w:rPr/>
        <w:t xml:space="preserve">Carlos Sanz Ernesto Riverana (kausi 1): Sofian aviomies ja Lexin isä. </w:t>
      </w:r>
    </w:p>
    <w:p>
      <w:pPr>
        <w:pStyle w:val="TextBody"/>
        <w:numPr>
          <w:ilvl w:val="0"/>
          <w:numId w:val="206"/>
        </w:numPr>
        <w:tabs>
          <w:tab w:val="clear" w:pos="1134"/>
          <w:tab w:val="left" w:leader="none" w:pos="707"/>
        </w:tabs>
        <w:bidi w:val="0"/>
        <w:spacing w:before="0" w:after="0"/>
        <w:ind w:start="707" w:hanging="283"/>
        <w:jc w:val="left"/>
        <w:rPr/>
      </w:pPr>
      <w:r>
        <w:rPr/>
        <w:t xml:space="preserve">Gavin MacIntosh Connor Stevensinä (1. kausi, 3. kausi): Hän hyväksyy Juden sellaisena kuin hän on ja rohkaisee häntä ilmaisemaan todellista persoonallisuuttaan. Toisella kaudella hän ilmoittaa Judelle, että hänen isänsä pitää Judea homona eikä halua hänen viettävän sen vuoksi enää aikaa Juden kanssa. Isän painostuksesta huolimatta he pystyivät säilyttämään ystävyyden keskenään. Myöhemmin paljastuu, että pojat suutelivat koulun leirimatkalla yhteisessä teltassaan, ja tätä hetkeä he ovat sivuuttaneet siitä lähtien. Kun heidän ystävyytensä kehittyy edelleen, heidän suhteensa mutkistuu. Jaksossa ``Now Hear This'' he suutelevat ensimmäistä kertaa ruudussa, ja seuraavan jakson lopussa Connoria ammutaan jalkaan, ja seuraavassa jaksossa Connor tunnustautuu virallisesti isälleen ja Judelle. Kun he vihdoin pääsevät tapaamaan Judea, he alkavat virallisesti seurustella. Kolmannen kauden puolivälin finaalissa Connor päättää muuttaa Los Angelesiin äitinsä luokse, koska hänen isänsä on edelleen homofobinen ja kyvytön hyväksymään häntä. Vaikka molempien sydän on särkynyt, Connor ja Jude sopivat säilyttävänsä etäsuhteen ja tunnustavat ensimmäistä kertaa rakkautensa toisiinsa. </w:t>
      </w:r>
    </w:p>
    <w:p>
      <w:pPr>
        <w:pStyle w:val="TextBody"/>
        <w:numPr>
          <w:ilvl w:val="0"/>
          <w:numId w:val="206"/>
        </w:numPr>
        <w:tabs>
          <w:tab w:val="clear" w:pos="1134"/>
          <w:tab w:val="left" w:leader="none" w:pos="707"/>
        </w:tabs>
        <w:bidi w:val="0"/>
        <w:spacing w:before="0" w:after="0"/>
        <w:ind w:start="707" w:hanging="283"/>
        <w:jc w:val="left"/>
        <w:rPr/>
      </w:pPr>
      <w:r>
        <w:rPr/>
        <w:t xml:space="preserve">Amanda Leighton Emman roolissa (kausi 1 - nykyisin): Tyttö Jeesuksen painijoukkueessa, joka tunnetaan itsenäisenä, puoliksi pomomaisena ja tomppeliaiheisena. Hän on Jesusin rakkauden kohde, ja he alkoivat seurustella, mutta erosivat, koska hän oli pomottava suhteessa. </w:t>
      </w:r>
    </w:p>
    <w:p>
      <w:pPr>
        <w:pStyle w:val="TextBody"/>
        <w:numPr>
          <w:ilvl w:val="0"/>
          <w:numId w:val="206"/>
        </w:numPr>
        <w:tabs>
          <w:tab w:val="clear" w:pos="1134"/>
          <w:tab w:val="left" w:leader="none" w:pos="707"/>
        </w:tabs>
        <w:bidi w:val="0"/>
        <w:spacing w:before="0" w:after="0"/>
        <w:ind w:start="707" w:hanging="283"/>
        <w:jc w:val="left"/>
        <w:rPr/>
      </w:pPr>
      <w:r>
        <w:rPr/>
        <w:t xml:space="preserve">Julian De La Celle Zac Rogersina (kausi 1): Poika, joka työskenteli koulunäytelmässä Marianan kanssa ja oli hänen ensimmäinen poikaystävänsä. He seurustelivat, kunnes hänen oli muutettava pois isänsä luo, kun hänen äidillään todettiin Alzheimerin tauti. </w:t>
      </w:r>
    </w:p>
    <w:p>
      <w:pPr>
        <w:pStyle w:val="TextBody"/>
        <w:numPr>
          <w:ilvl w:val="0"/>
          <w:numId w:val="206"/>
        </w:numPr>
        <w:tabs>
          <w:tab w:val="clear" w:pos="1134"/>
          <w:tab w:val="left" w:leader="none" w:pos="707"/>
        </w:tabs>
        <w:bidi w:val="0"/>
        <w:spacing w:before="0" w:after="0"/>
        <w:ind w:start="707" w:hanging="283"/>
        <w:jc w:val="left"/>
        <w:rPr/>
      </w:pPr>
      <w:r>
        <w:rPr/>
        <w:t xml:space="preserve">Garrett Clayton Chasen roolissa (kausi 1, kausi 3): Marianan entinen rakkauden kohde ja lukion näytelmän tähti. </w:t>
      </w:r>
    </w:p>
    <w:p>
      <w:pPr>
        <w:pStyle w:val="TextBody"/>
        <w:numPr>
          <w:ilvl w:val="0"/>
          <w:numId w:val="206"/>
        </w:numPr>
        <w:tabs>
          <w:tab w:val="clear" w:pos="1134"/>
          <w:tab w:val="left" w:leader="none" w:pos="707"/>
        </w:tabs>
        <w:bidi w:val="0"/>
        <w:spacing w:before="0" w:after="0"/>
        <w:ind w:start="707" w:hanging="283"/>
        <w:jc w:val="left"/>
        <w:rPr/>
      </w:pPr>
      <w:r>
        <w:rPr/>
        <w:t xml:space="preserve">Jay Ali Timothy (kausi 1 - nykyisin): Callien ja Talyan kirjallisuudenopettaja. He kutsuvat häntä etunimellä. Hän oli Stef ja Lenan uuden vauvan biologinen isä ennen kuin vauva kuoli raskauskomplikaatioiden vuoksi. </w:t>
      </w:r>
    </w:p>
    <w:p>
      <w:pPr>
        <w:pStyle w:val="TextBody"/>
        <w:numPr>
          <w:ilvl w:val="0"/>
          <w:numId w:val="206"/>
        </w:numPr>
        <w:tabs>
          <w:tab w:val="clear" w:pos="1134"/>
          <w:tab w:val="left" w:leader="none" w:pos="707"/>
        </w:tabs>
        <w:bidi w:val="0"/>
        <w:spacing w:before="0" w:after="0"/>
        <w:ind w:start="707" w:hanging="283"/>
        <w:jc w:val="left"/>
        <w:rPr/>
      </w:pPr>
      <w:r>
        <w:rPr/>
        <w:t xml:space="preserve">Mary Mouser Sarahina (kausi 1-2): Sijaislapsi Callien sijaislasten tukiryhmässä, joka asui Liamin ja hänen perheensä luona. Callie huolestui hänen turvallisuudestaan saatuaan tietää Liamin olevan hänen luonaan. Hänet vietiin pois Liamin kodista sen jälkeen, kun Callie tunnusti Lenalle ja Stefille Liamin pahoinpidelleen häntä. </w:t>
      </w:r>
    </w:p>
    <w:p>
      <w:pPr>
        <w:pStyle w:val="TextBody"/>
        <w:numPr>
          <w:ilvl w:val="0"/>
          <w:numId w:val="206"/>
        </w:numPr>
        <w:tabs>
          <w:tab w:val="clear" w:pos="1134"/>
          <w:tab w:val="left" w:leader="none" w:pos="707"/>
        </w:tabs>
        <w:bidi w:val="0"/>
        <w:spacing w:before="0" w:after="0"/>
        <w:ind w:start="707" w:hanging="283"/>
        <w:jc w:val="left"/>
        <w:rPr/>
      </w:pPr>
      <w:r>
        <w:rPr/>
        <w:t xml:space="preserve">Sam McMurray Frank Elkininä (kausi 1): Hänellä oli vaikeuksia hyväksyä Steven ja Lenan suhdetta. Hän kuolee perhepäivänä, mikä vaikuttaa syvästi Stefiin, joka katui sitä, ettei koskaan tehnyt sovintoa hänen kanssaan. </w:t>
      </w:r>
    </w:p>
    <w:p>
      <w:pPr>
        <w:pStyle w:val="TextBody"/>
        <w:numPr>
          <w:ilvl w:val="0"/>
          <w:numId w:val="206"/>
        </w:numPr>
        <w:tabs>
          <w:tab w:val="clear" w:pos="1134"/>
          <w:tab w:val="left" w:leader="none" w:pos="707"/>
        </w:tabs>
        <w:bidi w:val="0"/>
        <w:spacing w:before="0" w:after="0"/>
        <w:ind w:start="707" w:hanging="283"/>
        <w:jc w:val="left"/>
        <w:rPr/>
      </w:pPr>
      <w:r>
        <w:rPr>
          <w:color w:val="A9A9A9"/>
        </w:rPr>
        <w:t xml:space="preserve">Annie Potts </w:t>
      </w:r>
      <w:r>
        <w:rPr/>
        <w:t xml:space="preserve">Sharon Elkininä (kausi 1 nykyisin): Stefiä tukeva äiti ja Frankin ex-vaimo. </w:t>
      </w:r>
    </w:p>
    <w:p>
      <w:pPr>
        <w:pStyle w:val="TextBody"/>
        <w:numPr>
          <w:ilvl w:val="0"/>
          <w:numId w:val="206"/>
        </w:numPr>
        <w:tabs>
          <w:tab w:val="clear" w:pos="1134"/>
          <w:tab w:val="left" w:leader="none" w:pos="707"/>
        </w:tabs>
        <w:bidi w:val="0"/>
        <w:spacing w:before="0" w:after="0"/>
        <w:ind w:start="707" w:hanging="283"/>
        <w:jc w:val="left"/>
        <w:rPr/>
      </w:pPr>
      <w:r>
        <w:rPr/>
        <w:t xml:space="preserve">Lorraine Toussaint Dana Adamsina (kausi 1-nykyinen): Lenan äiti, joka on tietämätön Lenan rotujenvälisistä ongelmista. Heidän suhteensa on hieman hankala, koska Dana ei näe Lenaa "oikeana" afroamerikkalaisena naisena, mutta Dana on Lenan tukena, kun tämä sitä tarvitsee. </w:t>
      </w:r>
    </w:p>
    <w:p>
      <w:pPr>
        <w:pStyle w:val="TextBody"/>
        <w:numPr>
          <w:ilvl w:val="0"/>
          <w:numId w:val="206"/>
        </w:numPr>
        <w:tabs>
          <w:tab w:val="clear" w:pos="1134"/>
          <w:tab w:val="left" w:leader="none" w:pos="707"/>
        </w:tabs>
        <w:bidi w:val="0"/>
        <w:spacing w:before="0" w:after="0"/>
        <w:ind w:start="707" w:hanging="283"/>
        <w:jc w:val="left"/>
        <w:rPr/>
      </w:pPr>
      <w:r>
        <w:rPr/>
        <w:t xml:space="preserve">Stephen Collins / Bruce Davison pastori Stuart Adamsina (kausi 1-nykyinen): Lenan isä. </w:t>
      </w:r>
    </w:p>
    <w:p>
      <w:pPr>
        <w:pStyle w:val="TextBody"/>
        <w:numPr>
          <w:ilvl w:val="0"/>
          <w:numId w:val="206"/>
        </w:numPr>
        <w:tabs>
          <w:tab w:val="clear" w:pos="1134"/>
          <w:tab w:val="left" w:leader="none" w:pos="707"/>
        </w:tabs>
        <w:bidi w:val="0"/>
        <w:spacing w:before="0" w:after="0"/>
        <w:ind w:start="707" w:hanging="283"/>
        <w:jc w:val="left"/>
        <w:rPr/>
      </w:pPr>
      <w:r>
        <w:rPr/>
        <w:t xml:space="preserve">Daffany Clark Daphnena (kausi 1-nykyinen): Tyttö Callien ryhmäkodissa, josta tulee yksi hänen parhaista ystävistään. Hänellä on nuori tytär, jonka hän aikoo saada takaisin jonain päivänä. </w:t>
      </w:r>
    </w:p>
    <w:p>
      <w:pPr>
        <w:pStyle w:val="TextBody"/>
        <w:numPr>
          <w:ilvl w:val="0"/>
          <w:numId w:val="206"/>
        </w:numPr>
        <w:tabs>
          <w:tab w:val="clear" w:pos="1134"/>
          <w:tab w:val="left" w:leader="none" w:pos="707"/>
        </w:tabs>
        <w:bidi w:val="0"/>
        <w:spacing w:before="0" w:after="0"/>
        <w:ind w:start="707" w:hanging="283"/>
        <w:jc w:val="left"/>
        <w:rPr/>
      </w:pPr>
      <w:r>
        <w:rPr/>
        <w:t xml:space="preserve">Rosie O'Donnell Rita Hendricksin roolissa (kausi 1 nykyisin): Rita Rita Hendrix: Rita Rita Hendrix: Rita Hendrix on ryhmäkodin johtaja, joka ystävystyy Callien kanssa. </w:t>
      </w:r>
    </w:p>
    <w:p>
      <w:pPr>
        <w:pStyle w:val="TextBody"/>
        <w:numPr>
          <w:ilvl w:val="0"/>
          <w:numId w:val="206"/>
        </w:numPr>
        <w:tabs>
          <w:tab w:val="clear" w:pos="1134"/>
          <w:tab w:val="left" w:leader="none" w:pos="707"/>
        </w:tabs>
        <w:bidi w:val="0"/>
        <w:spacing w:before="0" w:after="0"/>
        <w:ind w:start="707" w:hanging="283"/>
        <w:jc w:val="left"/>
        <w:rPr/>
      </w:pPr>
      <w:r>
        <w:rPr/>
        <w:t xml:space="preserve">Tom Phelan Colen roolissa (kausi 1 - nykyisin): Transsukupuolinen poika Callien ryhmäkodissa. </w:t>
      </w:r>
    </w:p>
    <w:p>
      <w:pPr>
        <w:pStyle w:val="TextBody"/>
        <w:numPr>
          <w:ilvl w:val="0"/>
          <w:numId w:val="206"/>
        </w:numPr>
        <w:tabs>
          <w:tab w:val="clear" w:pos="1134"/>
          <w:tab w:val="left" w:leader="none" w:pos="707"/>
        </w:tabs>
        <w:bidi w:val="0"/>
        <w:spacing w:before="0" w:after="0"/>
        <w:ind w:start="707" w:hanging="283"/>
        <w:jc w:val="left"/>
        <w:rPr/>
      </w:pPr>
      <w:r>
        <w:rPr/>
        <w:t xml:space="preserve">Cherinda Kincherlow Kiarana (kausi 1-nykyinen): Callien kämppäkaveri sekä talon sponsori, kun Callie on Girls Unitedissa. Hän antaa Callielle neuvoja siitä, miten selviytyä Girls Unitedissa. </w:t>
      </w:r>
    </w:p>
    <w:p>
      <w:pPr>
        <w:pStyle w:val="TextBody"/>
        <w:numPr>
          <w:ilvl w:val="0"/>
          <w:numId w:val="206"/>
        </w:numPr>
        <w:tabs>
          <w:tab w:val="clear" w:pos="1134"/>
          <w:tab w:val="left" w:leader="none" w:pos="707"/>
        </w:tabs>
        <w:bidi w:val="0"/>
        <w:spacing w:before="0" w:after="0"/>
        <w:ind w:start="707" w:hanging="283"/>
        <w:jc w:val="left"/>
        <w:rPr/>
      </w:pPr>
      <w:r>
        <w:rPr/>
        <w:t xml:space="preserve">Marla Sokoloff Danina (kausi 1-2): Miken tyttöystävä ja toipuva alkoholisti. Hän haluaa auttaa Brandonia tämän jokapäiväisissä kamppailuissa ja jopa tukee hänen suhdettaan Callien kanssa, kunnes tämä eroaa Brandonista. Kun hän ja Mike eroavat, hän päätyy harrastamaan seksiä humalaisen Brandonin kanssa. Tämän jälkeen hän palaa myöhemmin yhteen Miken kanssa. Huolimatta siitä, että Brandon yrittää vakuuttaa häntä pitämään heidän yhden yön juttunsa salassa, hän tunnustaa harrastaneensa seksiä hänen kanssaan, minkä vuoksi Dani pidätetään alaikäisen raiskauksesta. </w:t>
      </w:r>
    </w:p>
    <w:p>
      <w:pPr>
        <w:pStyle w:val="TextBody"/>
        <w:numPr>
          <w:ilvl w:val="0"/>
          <w:numId w:val="206"/>
        </w:numPr>
        <w:tabs>
          <w:tab w:val="clear" w:pos="1134"/>
          <w:tab w:val="left" w:leader="none" w:pos="707"/>
        </w:tabs>
        <w:bidi w:val="0"/>
        <w:spacing w:before="0" w:after="0"/>
        <w:ind w:start="707" w:hanging="283"/>
        <w:jc w:val="left"/>
        <w:rPr/>
      </w:pPr>
      <w:r>
        <w:rPr/>
        <w:t xml:space="preserve">Romy Rosemont Amanda Rogersina (kausi 1): Zacin äiti, joka sairastaa varhaisvaiheen Alzheimerin tautia. </w:t>
      </w:r>
    </w:p>
    <w:p>
      <w:pPr>
        <w:pStyle w:val="TextBody"/>
        <w:numPr>
          <w:ilvl w:val="0"/>
          <w:numId w:val="206"/>
        </w:numPr>
        <w:tabs>
          <w:tab w:val="clear" w:pos="1134"/>
          <w:tab w:val="left" w:leader="none" w:pos="707"/>
        </w:tabs>
        <w:bidi w:val="0"/>
        <w:spacing w:before="0" w:after="0"/>
        <w:ind w:start="707" w:hanging="283"/>
        <w:jc w:val="left"/>
        <w:rPr/>
      </w:pPr>
      <w:r>
        <w:rPr/>
        <w:t xml:space="preserve">Reiley McClendon Vicona (kausi 1-2): Vico: Painijoukkueen poika, joka tuo Brandonin mukaan väärennettyihin henkilöllisyystodistuksiin. Kun Brandon pelottelee kaikki asiakkaat pois, hän kostaa hyppäämällä Brandonin kimppuun yöllä ja murtamalla tämän käden. Hän käy nyt sotilaskoulua ja on koeajalla. </w:t>
      </w:r>
    </w:p>
    <w:p>
      <w:pPr>
        <w:pStyle w:val="TextBody"/>
        <w:numPr>
          <w:ilvl w:val="0"/>
          <w:numId w:val="206"/>
        </w:numPr>
        <w:tabs>
          <w:tab w:val="clear" w:pos="1134"/>
          <w:tab w:val="left" w:leader="none" w:pos="707"/>
        </w:tabs>
        <w:bidi w:val="0"/>
        <w:spacing w:before="0" w:after="0"/>
        <w:ind w:start="707" w:hanging="283"/>
        <w:jc w:val="left"/>
        <w:rPr/>
      </w:pPr>
      <w:r>
        <w:rPr/>
        <w:t xml:space="preserve">Caitlin Carver Hayley Heinzina (kausi 2 nykyisin): Hänellä on salainen suhde Jeesukseen ennen kuin hän jättää hänet. </w:t>
      </w:r>
    </w:p>
    <w:p>
      <w:pPr>
        <w:pStyle w:val="TextBody"/>
        <w:numPr>
          <w:ilvl w:val="0"/>
          <w:numId w:val="206"/>
        </w:numPr>
        <w:tabs>
          <w:tab w:val="clear" w:pos="1134"/>
          <w:tab w:val="left" w:leader="none" w:pos="707"/>
        </w:tabs>
        <w:bidi w:val="0"/>
        <w:spacing w:before="0" w:after="0"/>
        <w:ind w:start="707" w:hanging="283"/>
        <w:jc w:val="left"/>
        <w:rPr/>
      </w:pPr>
      <w:r>
        <w:rPr/>
        <w:t xml:space="preserve">Kerr Smith Robert Quinninä (kausi 2 nykyisin): Callien biologinen isä. Hän kiintyy Callieen tutustuttuaan häneen, ja vaikka hän lupaa luovuttaa hänet Fosterille, hän ei pysty luopumaan hänestä. Pian hän kieltäytyy allekirjoittamasta luopumispapereita, mikä tuhoaa Callien. </w:t>
      </w:r>
    </w:p>
    <w:p>
      <w:pPr>
        <w:pStyle w:val="TextBody"/>
        <w:numPr>
          <w:ilvl w:val="0"/>
          <w:numId w:val="206"/>
        </w:numPr>
        <w:tabs>
          <w:tab w:val="clear" w:pos="1134"/>
          <w:tab w:val="left" w:leader="none" w:pos="707"/>
        </w:tabs>
        <w:bidi w:val="0"/>
        <w:spacing w:before="0" w:after="0"/>
        <w:ind w:start="707" w:hanging="283"/>
        <w:jc w:val="left"/>
        <w:rPr/>
      </w:pPr>
      <w:r>
        <w:rPr>
          <w:color w:val="DCDCDC"/>
        </w:rPr>
        <w:t xml:space="preserve">Bailee Madison </w:t>
      </w:r>
      <w:r>
        <w:rPr/>
        <w:t xml:space="preserve">Sophia Quinninä (kausi 2 nykyisin): Robert Quinnin toinen tytär ja Callien biologinen sisarpuoli, joka haluaa tavata hänet. Heille kehittyy läheinen suhde. Kesän finaalissa hän paljastaa, että kun Robert yritti lähettää adoptiopaperit, hän repi ne ja heitti ulos, jotta Callie ei voisi tulla adoptoiduksi. Kun järkyttynyt Callie huutaa Sofialle ja kutsuu häntä "pilaantuneeksi pikku kakaraksi", Sophia sulkeutuu itkien kylpyhuoneeseen. </w:t>
      </w:r>
    </w:p>
    <w:p>
      <w:pPr>
        <w:pStyle w:val="TextBody"/>
        <w:numPr>
          <w:ilvl w:val="0"/>
          <w:numId w:val="206"/>
        </w:numPr>
        <w:tabs>
          <w:tab w:val="clear" w:pos="1134"/>
          <w:tab w:val="left" w:leader="none" w:pos="707"/>
        </w:tabs>
        <w:bidi w:val="0"/>
        <w:ind w:start="707" w:hanging="283"/>
        <w:jc w:val="left"/>
        <w:rPr/>
      </w:pPr>
      <w:r>
        <w:rPr/>
        <w:t xml:space="preserve">Ashley Argota Loun roolissa (kausi 2 nykyisin): Viehättävä laulaja, josta Brandon kiinnostuu.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Callie Jacobsin siskopuolta Fosters-sarjassa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Stephanielle äitiä Fosters-sarjassa.</w:t>
      </w:r>
    </w:p>
    <w:p>
      <w:pPr>
        <w:pStyle w:val="TextBody"/>
        <w:bidi w:val="0"/>
        <w:jc w:val="left"/>
        <w:rPr>
          <w:b/>
          <w:shd w:val="clear" w:fill="FFFF00"/>
        </w:rPr>
      </w:pPr>
      <w:r>
        <w:rPr>
          <w:b/>
          <w:shd w:val="clear" w:fill="FFFF00"/>
        </w:rPr>
        <w:t xml:space="preserve">Teksti numero 1</w:t>
      </w:r>
    </w:p>
    <w:p>
      <w:pPr>
        <w:pStyle w:val="TextBody"/>
        <w:numPr>
          <w:ilvl w:val="0"/>
          <w:numId w:val="207"/>
        </w:numPr>
        <w:tabs>
          <w:tab w:val="clear" w:pos="1134"/>
          <w:tab w:val="left" w:leader="none" w:pos="720"/>
        </w:tabs>
        <w:bidi w:val="0"/>
        <w:ind w:start="720" w:hanging="283"/>
        <w:jc w:val="left"/>
        <w:rPr/>
      </w:pPr>
      <w:r>
        <w:rPr>
          <w:color w:val="A9A9A9"/>
        </w:rPr>
        <w:t xml:space="preserve">Stephen Collins </w:t>
      </w:r>
      <w:r>
        <w:rPr/>
        <w:t xml:space="preserve">/ </w:t>
      </w:r>
      <w:r>
        <w:rPr>
          <w:color w:val="DCDCDC"/>
        </w:rPr>
        <w:t xml:space="preserve">Bruce Davison </w:t>
      </w:r>
      <w:r>
        <w:rPr/>
        <w:t xml:space="preserve">pastori Stuart Adamsina (kausi 1-nykyinen): Lenan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Lenan isää Fostersissa.</w:t>
      </w:r>
    </w:p>
    <w:p>
      <w:pPr>
        <w:pStyle w:val="TextBody"/>
        <w:bidi w:val="0"/>
        <w:jc w:val="left"/>
        <w:rPr>
          <w:b/>
          <w:shd w:val="clear" w:fill="FFFF00"/>
        </w:rPr>
      </w:pPr>
      <w:r>
        <w:rPr>
          <w:b/>
          <w:shd w:val="clear" w:fill="FFFF00"/>
        </w:rPr>
        <w:t xml:space="preserve">Teksti numero 2</w:t>
      </w:r>
    </w:p>
    <w:p>
      <w:pPr>
        <w:pStyle w:val="TextBody"/>
        <w:numPr>
          <w:ilvl w:val="0"/>
          <w:numId w:val="208"/>
        </w:numPr>
        <w:tabs>
          <w:tab w:val="clear" w:pos="1134"/>
          <w:tab w:val="left" w:leader="none" w:pos="720"/>
        </w:tabs>
        <w:bidi w:val="0"/>
        <w:ind w:start="720" w:hanging="283"/>
        <w:jc w:val="left"/>
        <w:rPr/>
      </w:pPr>
      <w:r>
        <w:rPr>
          <w:color w:val="A9A9A9"/>
        </w:rPr>
        <w:t xml:space="preserve">Annie Potts </w:t>
      </w:r>
      <w:r>
        <w:rPr/>
        <w:t xml:space="preserve">Sharon Elkininä (kausi 1 nykyisin): Stefiä tukeva äiti ja Frankin ex-vaimo.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Stefin äitiä Fosters-sarjassa.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Stephin äitiä Fosters-sarjassa.</w:t>
      </w:r>
    </w:p>
    <w:p>
      <w:pPr>
        <w:pStyle w:val="TextBody"/>
        <w:bidi w:val="0"/>
        <w:jc w:val="left"/>
        <w:rPr>
          <w:b/>
          <w:shd w:val="clear" w:fill="FFFF00"/>
        </w:rPr>
      </w:pPr>
      <w:r>
        <w:rPr>
          <w:b/>
          <w:shd w:val="clear" w:fill="FFFF00"/>
        </w:rPr>
        <w:t xml:space="preserve">Teksti numero 3</w:t>
      </w:r>
    </w:p>
    <w:p>
      <w:pPr>
        <w:pStyle w:val="TextBody"/>
        <w:numPr>
          <w:ilvl w:val="0"/>
          <w:numId w:val="209"/>
        </w:numPr>
        <w:tabs>
          <w:tab w:val="clear" w:pos="1134"/>
          <w:tab w:val="left" w:leader="none" w:pos="720"/>
        </w:tabs>
        <w:bidi w:val="0"/>
        <w:ind w:start="720" w:hanging="283"/>
        <w:jc w:val="left"/>
        <w:rPr/>
      </w:pPr>
      <w:r>
        <w:rPr>
          <w:color w:val="A9A9A9"/>
        </w:rPr>
        <w:t xml:space="preserve">Marla Sokoloff </w:t>
      </w:r>
      <w:r>
        <w:rPr/>
        <w:t xml:space="preserve">Danina (kausi 1-2): Miken tyttöystävä ja toipuva alkoholisti. Hän haluaa auttaa Brandonia tämän jokapäiväisissä kamppailuissa ja jopa tukee hänen suhdettaan Callien kanssa, kunnes tämä eroaa Brandonista. Kun hän ja Mike eroavat, hän päätyy harrastamaan seksiä humalaisen Brandonin kanssa. Tämän jälkeen hän palaa myöhemmin yhteen Miken kanssa. Huolimatta siitä, että Brandon yrittää vakuuttaa häntä pitämään heidän yhden yön juttunsa salassa, hän tunnustaa harrastaneensa seksiä hänen kanssaan, minkä vuoksi Dani pidätetään alaikäisen raiskauksesta.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Brandonin isän tyttöystävää Fostersissa...</w:t>
      </w:r>
    </w:p>
    <w:p>
      <w:pPr>
        <w:pStyle w:val="TextBody"/>
        <w:bidi w:val="0"/>
        <w:jc w:val="left"/>
        <w:rPr>
          <w:b/>
          <w:shd w:val="clear" w:fill="FFFF00"/>
        </w:rPr>
      </w:pPr>
      <w:r>
        <w:rPr>
          <w:b/>
          <w:shd w:val="clear" w:fill="FFFF00"/>
        </w:rPr>
        <w:t xml:space="preserve">Teksti numero 4</w:t>
      </w:r>
    </w:p>
    <w:p>
      <w:pPr>
        <w:pStyle w:val="TextBody"/>
        <w:numPr>
          <w:ilvl w:val="0"/>
          <w:numId w:val="210"/>
        </w:numPr>
        <w:tabs>
          <w:tab w:val="clear" w:pos="1134"/>
          <w:tab w:val="left" w:leader="none" w:pos="720"/>
        </w:tabs>
        <w:bidi w:val="0"/>
        <w:ind w:start="720" w:hanging="283"/>
        <w:jc w:val="left"/>
        <w:rPr/>
      </w:pPr>
      <w:r>
        <w:rPr>
          <w:color w:val="A9A9A9"/>
        </w:rPr>
        <w:t xml:space="preserve">Romy Rosemont </w:t>
      </w:r>
      <w:r>
        <w:rPr/>
        <w:t xml:space="preserve">Amanda Rogersina (kausi 1): Zacin äiti, joka sairastaa varhaisvaiheen Alzheimerin tautia.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Zachin äitiä Fosters-sarjassa.</w:t>
      </w:r>
    </w:p>
    <w:p>
      <w:pPr>
        <w:pStyle w:val="TextBody"/>
        <w:bidi w:val="0"/>
        <w:jc w:val="left"/>
        <w:rPr>
          <w:b/>
          <w:shd w:val="clear" w:fill="FFFF00"/>
        </w:rPr>
      </w:pPr>
      <w:r>
        <w:rPr>
          <w:b/>
          <w:shd w:val="clear" w:fill="FFFF00"/>
        </w:rPr>
        <w:t xml:space="preserve">Teksti numero 5</w:t>
      </w:r>
    </w:p>
    <w:p>
      <w:pPr>
        <w:pStyle w:val="TextBody"/>
        <w:numPr>
          <w:ilvl w:val="0"/>
          <w:numId w:val="211"/>
        </w:numPr>
        <w:tabs>
          <w:tab w:val="clear" w:pos="1134"/>
          <w:tab w:val="left" w:leader="none" w:pos="707"/>
        </w:tabs>
        <w:bidi w:val="0"/>
        <w:spacing w:before="0" w:after="0"/>
        <w:ind w:start="707" w:hanging="283"/>
        <w:jc w:val="left"/>
        <w:rPr/>
      </w:pPr>
      <w:r>
        <w:rPr/>
        <w:t xml:space="preserve">Annika Marks Monte Porterina (kausi 2-nykyinen), Anchor Beach Community Charter Schoolin rehtorina. Viehättävä, sympaattinen ammattinainen Monte haluaa keskittyä hallintoon, budjettiin ja talouteen ja antaa Lenalle määräysvallan oppilaiden opetussuunnitelmiin. </w:t>
      </w:r>
    </w:p>
    <w:p>
      <w:pPr>
        <w:pStyle w:val="TextBody"/>
        <w:numPr>
          <w:ilvl w:val="0"/>
          <w:numId w:val="211"/>
        </w:numPr>
        <w:tabs>
          <w:tab w:val="clear" w:pos="1134"/>
          <w:tab w:val="left" w:leader="none" w:pos="707"/>
        </w:tabs>
        <w:bidi w:val="0"/>
        <w:spacing w:before="0" w:after="0"/>
        <w:ind w:start="707" w:hanging="283"/>
        <w:jc w:val="left"/>
        <w:rPr/>
      </w:pPr>
      <w:r>
        <w:rPr/>
        <w:t xml:space="preserve">Bianca A. Santos Lexi Riverana (kausi 1, kausi 3): Marianan paras ystävä ja Jesusin ex-tyttöystävä, joka muuttaa Hondurasiin "Honeymoonissa". Hän on myös paperiton maahanmuuttaja. </w:t>
      </w:r>
    </w:p>
    <w:p>
      <w:pPr>
        <w:pStyle w:val="TextBody"/>
        <w:numPr>
          <w:ilvl w:val="0"/>
          <w:numId w:val="211"/>
        </w:numPr>
        <w:tabs>
          <w:tab w:val="clear" w:pos="1134"/>
          <w:tab w:val="left" w:leader="none" w:pos="707"/>
        </w:tabs>
        <w:bidi w:val="0"/>
        <w:spacing w:before="0" w:after="0"/>
        <w:ind w:start="707" w:hanging="283"/>
        <w:jc w:val="left"/>
        <w:rPr/>
      </w:pPr>
      <w:r>
        <w:rPr/>
        <w:t xml:space="preserve">Jordan Rodrigues Matin roolissa (kausi 2 nykyisin): Loun bändin kitaristi. Mariana on hieman ihastunut häneen, ja pian he aloittavat suhteen yhdessä. </w:t>
      </w:r>
    </w:p>
    <w:p>
      <w:pPr>
        <w:pStyle w:val="TextBody"/>
        <w:numPr>
          <w:ilvl w:val="0"/>
          <w:numId w:val="211"/>
        </w:numPr>
        <w:tabs>
          <w:tab w:val="clear" w:pos="1134"/>
          <w:tab w:val="left" w:leader="none" w:pos="707"/>
        </w:tabs>
        <w:bidi w:val="0"/>
        <w:spacing w:before="0" w:after="0"/>
        <w:ind w:start="707" w:hanging="283"/>
        <w:jc w:val="left"/>
        <w:rPr/>
      </w:pPr>
      <w:r>
        <w:rPr/>
        <w:t xml:space="preserve">Alex Saxon Wyattina (kausi 1 - nykyisin): Callien ystävä ja poikaystävä. Kohdassa ``I Do'' Wyatt paljastaa, että hänen äitinsä muuttaa hänet Indianaan asumaan isoäitinsä luokse. Hän palaa ``Metropolis'ssa'' ja jatkaa suhdettaan Callien kanssa. </w:t>
      </w:r>
    </w:p>
    <w:p>
      <w:pPr>
        <w:pStyle w:val="TextBody"/>
        <w:numPr>
          <w:ilvl w:val="0"/>
          <w:numId w:val="211"/>
        </w:numPr>
        <w:tabs>
          <w:tab w:val="clear" w:pos="1134"/>
          <w:tab w:val="left" w:leader="none" w:pos="707"/>
        </w:tabs>
        <w:bidi w:val="0"/>
        <w:spacing w:before="0" w:after="0"/>
        <w:ind w:start="707" w:hanging="283"/>
        <w:jc w:val="left"/>
        <w:rPr/>
      </w:pPr>
      <w:r>
        <w:rPr/>
        <w:t xml:space="preserve">Madisen Beaty Talya Banksina (kausi 1, kausi 3): Brandonin tyttöystävä sarjan alussa ennen kuin he erosivat. Brandon erosi hänestä, koska hän oli erittäin mustasukkainen Calliesta. Tämän jälkeen hän on edelleen Callien vihollinen. </w:t>
      </w:r>
    </w:p>
    <w:p>
      <w:pPr>
        <w:pStyle w:val="TextBody"/>
        <w:numPr>
          <w:ilvl w:val="0"/>
          <w:numId w:val="211"/>
        </w:numPr>
        <w:tabs>
          <w:tab w:val="clear" w:pos="1134"/>
          <w:tab w:val="left" w:leader="none" w:pos="707"/>
        </w:tabs>
        <w:bidi w:val="0"/>
        <w:spacing w:before="0" w:after="0"/>
        <w:ind w:start="707" w:hanging="283"/>
        <w:jc w:val="left"/>
        <w:rPr/>
      </w:pPr>
      <w:r>
        <w:rPr/>
        <w:t xml:space="preserve">Alexandra Barreto Ana Gutierrezina (kausi 1-nykyinen): Mariana ja Jeesuksen biologinen äiti. Hän on huumeriippuvainen ja yrittää toistuvasti manipuloida Marianaa antamaan hänelle rahaa riippuvuutensa tukemiseksi. Hän jopa ehdottaa, että Mariana varastaisi jotain vanhemmiltaan saadakseen lisää rahaa itselleen. Mike auttaa häntä vihdoin raitistumaan, ja myöhemmin paljastuu, että hän on raskaana ja toivoo olevansa parempi äiti kuin mitä hän oli Marianalle ja Jeesukselle. </w:t>
      </w:r>
    </w:p>
    <w:p>
      <w:pPr>
        <w:pStyle w:val="TextBody"/>
        <w:numPr>
          <w:ilvl w:val="0"/>
          <w:numId w:val="211"/>
        </w:numPr>
        <w:tabs>
          <w:tab w:val="clear" w:pos="1134"/>
          <w:tab w:val="left" w:leader="none" w:pos="707"/>
        </w:tabs>
        <w:bidi w:val="0"/>
        <w:spacing w:before="0" w:after="0"/>
        <w:ind w:start="707" w:hanging="283"/>
        <w:jc w:val="left"/>
        <w:rPr/>
      </w:pPr>
      <w:r>
        <w:rPr/>
        <w:t xml:space="preserve">April Parker Jones kapteeni Robertsina (kausi 1, kausi 4): Stef ja Miken pomo. </w:t>
      </w:r>
    </w:p>
    <w:p>
      <w:pPr>
        <w:pStyle w:val="TextBody"/>
        <w:numPr>
          <w:ilvl w:val="0"/>
          <w:numId w:val="211"/>
        </w:numPr>
        <w:tabs>
          <w:tab w:val="clear" w:pos="1134"/>
          <w:tab w:val="left" w:leader="none" w:pos="707"/>
        </w:tabs>
        <w:bidi w:val="0"/>
        <w:spacing w:before="0" w:after="0"/>
        <w:ind w:start="707" w:hanging="283"/>
        <w:jc w:val="left"/>
        <w:rPr/>
      </w:pPr>
      <w:r>
        <w:rPr/>
        <w:t xml:space="preserve">Anne Winters Kelseynä (kausi 1): Kelsey: Tyttö, joka lähetetään vieroitushoitoon huumeongelmien jälkeen. Hän on Marianan ystävä, ja palattuaan vieroituksesta hänestä tulee Marianan vihollinen, koska he molemmat pitivät samasta miehestä. </w:t>
      </w:r>
    </w:p>
    <w:p>
      <w:pPr>
        <w:pStyle w:val="TextBody"/>
        <w:numPr>
          <w:ilvl w:val="0"/>
          <w:numId w:val="211"/>
        </w:numPr>
        <w:tabs>
          <w:tab w:val="clear" w:pos="1134"/>
          <w:tab w:val="left" w:leader="none" w:pos="707"/>
        </w:tabs>
        <w:bidi w:val="0"/>
        <w:spacing w:before="0" w:after="0"/>
        <w:ind w:start="707" w:hanging="283"/>
        <w:jc w:val="left"/>
        <w:rPr/>
      </w:pPr>
      <w:r>
        <w:rPr/>
        <w:t xml:space="preserve">Brandon W. Jones Liam Olmsteadina (kausi 1 - nykyisin): Poika yhdestä Callien aiemmista sijaiskodeista. Liam raiskasi Callien, kun tämä asui hänen perheessään sijaislapsena, ja valehteli, että Callie olisi tullut hänen kimppuunsa, minkä seurauksena Callie ja Jude joutuivat lähtemään kodista. </w:t>
      </w:r>
    </w:p>
    <w:p>
      <w:pPr>
        <w:pStyle w:val="TextBody"/>
        <w:numPr>
          <w:ilvl w:val="0"/>
          <w:numId w:val="211"/>
        </w:numPr>
        <w:tabs>
          <w:tab w:val="clear" w:pos="1134"/>
          <w:tab w:val="left" w:leader="none" w:pos="707"/>
        </w:tabs>
        <w:bidi w:val="0"/>
        <w:spacing w:before="0" w:after="0"/>
        <w:ind w:start="707" w:hanging="283"/>
        <w:jc w:val="left"/>
        <w:rPr/>
      </w:pPr>
      <w:r>
        <w:rPr/>
        <w:t xml:space="preserve">Justina Machado Sofía ``Sophia'' Riverana (kausi 1): Lexin suojeleva ja uskonnollinen äiti. Uskonnollisuudestaan huolimatta hän ja hänen miehensä tukevat LGBT-yhteisöä. </w:t>
      </w:r>
    </w:p>
    <w:p>
      <w:pPr>
        <w:pStyle w:val="TextBody"/>
        <w:numPr>
          <w:ilvl w:val="0"/>
          <w:numId w:val="211"/>
        </w:numPr>
        <w:tabs>
          <w:tab w:val="clear" w:pos="1134"/>
          <w:tab w:val="left" w:leader="none" w:pos="707"/>
        </w:tabs>
        <w:bidi w:val="0"/>
        <w:spacing w:before="0" w:after="0"/>
        <w:ind w:start="707" w:hanging="283"/>
        <w:jc w:val="left"/>
        <w:rPr/>
      </w:pPr>
      <w:r>
        <w:rPr/>
        <w:t xml:space="preserve">Carlos Sanz Ernesto Riverana (kausi 1): Sofian aviomies ja Lexin isä. </w:t>
      </w:r>
    </w:p>
    <w:p>
      <w:pPr>
        <w:pStyle w:val="TextBody"/>
        <w:numPr>
          <w:ilvl w:val="0"/>
          <w:numId w:val="211"/>
        </w:numPr>
        <w:tabs>
          <w:tab w:val="clear" w:pos="1134"/>
          <w:tab w:val="left" w:leader="none" w:pos="707"/>
        </w:tabs>
        <w:bidi w:val="0"/>
        <w:spacing w:before="0" w:after="0"/>
        <w:ind w:start="707" w:hanging="283"/>
        <w:jc w:val="left"/>
        <w:rPr/>
      </w:pPr>
      <w:r>
        <w:rPr/>
        <w:t xml:space="preserve">Gavin MacIntosh </w:t>
      </w:r>
      <w:r>
        <w:rPr>
          <w:color w:val="A9A9A9"/>
        </w:rPr>
        <w:t xml:space="preserve">Connor Stevensinä </w:t>
      </w:r>
      <w:r>
        <w:rPr/>
        <w:t xml:space="preserve">(1. kausi, 3. kausi): Hän hyväksyy Juden sellaisena kuin hän on ja rohkaisee häntä ilmaisemaan todellista persoonallisuuttaan. Toisella kaudella hän ilmoittaa Judelle, että hänen isänsä pitää Judea homona eikä halua hänen viettävän sen vuoksi enää aikaa Juden kanssa. Isän painostuksesta huolimatta he pystyivät säilyttämään ystävyyden keskenään. Myöhemmin paljastuu, että pojat suutelivat koulun leirimatkalla yhteisessä teltassaan, ja tätä hetkeä he ovat sivuuttaneet siitä lähtien. Kun heidän ystävyytensä kehittyy edelleen, heidän suhteensa mutkistuu. Jaksossa ``Now Hear This'' he suutelevat ensimmäistä kertaa ruudussa, ja seuraavan jakson lopussa Connoria ammutaan jalkaan, ja seuraavassa jaksossa Connor tunnustautuu virallisesti isälleen ja Judelle. Kun he vihdoin pääsevät tapaamaan Judea, he alkavat virallisesti seurustella. Kolmannen kauden puolivälin finaalissa Connor päättää muuttaa Los Angelesiin äitinsä luokse, koska hänen isänsä on edelleen homofobinen ja kyvytön hyväksymään häntä. Vaikka molempien sydän on särkynyt, Connor ja Jude sopivat säilyttävänsä etäsuhteen ja tunnustavat ensimmäistä kertaa rakkautensa toisilleen. </w:t>
      </w:r>
    </w:p>
    <w:p>
      <w:pPr>
        <w:pStyle w:val="TextBody"/>
        <w:numPr>
          <w:ilvl w:val="0"/>
          <w:numId w:val="211"/>
        </w:numPr>
        <w:tabs>
          <w:tab w:val="clear" w:pos="1134"/>
          <w:tab w:val="left" w:leader="none" w:pos="707"/>
        </w:tabs>
        <w:bidi w:val="0"/>
        <w:spacing w:before="0" w:after="0"/>
        <w:ind w:start="707" w:hanging="283"/>
        <w:jc w:val="left"/>
        <w:rPr/>
      </w:pPr>
      <w:r>
        <w:rPr>
          <w:color w:val="DCDCDC"/>
        </w:rPr>
        <w:t xml:space="preserve">Amanda Leighton </w:t>
      </w:r>
      <w:r>
        <w:rPr/>
        <w:t xml:space="preserve">Emman roolissa (kausi 1 - nykyisin): Tyttö Jeesuksen painijoukkueessa, joka tunnetaan itsenäisenä, puoliksi pomomaisena ja tomppeliaiheisena. Hän on Jesusin rakkauden kohde, ja he alkoivat seurustella, mutta erosivat, koska hän oli pomottava suhteessa. </w:t>
      </w:r>
    </w:p>
    <w:p>
      <w:pPr>
        <w:pStyle w:val="TextBody"/>
        <w:numPr>
          <w:ilvl w:val="0"/>
          <w:numId w:val="211"/>
        </w:numPr>
        <w:tabs>
          <w:tab w:val="clear" w:pos="1134"/>
          <w:tab w:val="left" w:leader="none" w:pos="707"/>
        </w:tabs>
        <w:bidi w:val="0"/>
        <w:spacing w:before="0" w:after="0"/>
        <w:ind w:start="707" w:hanging="283"/>
        <w:jc w:val="left"/>
        <w:rPr/>
      </w:pPr>
      <w:r>
        <w:rPr/>
        <w:t xml:space="preserve">Julian De La Celle Zac Rogersina (kausi 1): Poika, joka työskenteli koulunäytelmässä Marianan kanssa ja oli hänen ensimmäinen poikaystävänsä. He seurustelivat, kunnes hänen oli muutettava pois isänsä luo, kun hänen äidillään todettiin Alzheimerin tauti. </w:t>
      </w:r>
    </w:p>
    <w:p>
      <w:pPr>
        <w:pStyle w:val="TextBody"/>
        <w:numPr>
          <w:ilvl w:val="0"/>
          <w:numId w:val="211"/>
        </w:numPr>
        <w:tabs>
          <w:tab w:val="clear" w:pos="1134"/>
          <w:tab w:val="left" w:leader="none" w:pos="707"/>
        </w:tabs>
        <w:bidi w:val="0"/>
        <w:spacing w:before="0" w:after="0"/>
        <w:ind w:start="707" w:hanging="283"/>
        <w:jc w:val="left"/>
        <w:rPr/>
      </w:pPr>
      <w:r>
        <w:rPr/>
        <w:t xml:space="preserve">Garrett Clayton Chasen roolissa (kausi 1, kausi 3): Marianan entinen rakkauden kohde ja lukion näytelmän tähti. </w:t>
      </w:r>
    </w:p>
    <w:p>
      <w:pPr>
        <w:pStyle w:val="TextBody"/>
        <w:numPr>
          <w:ilvl w:val="0"/>
          <w:numId w:val="211"/>
        </w:numPr>
        <w:tabs>
          <w:tab w:val="clear" w:pos="1134"/>
          <w:tab w:val="left" w:leader="none" w:pos="707"/>
        </w:tabs>
        <w:bidi w:val="0"/>
        <w:spacing w:before="0" w:after="0"/>
        <w:ind w:start="707" w:hanging="283"/>
        <w:jc w:val="left"/>
        <w:rPr/>
      </w:pPr>
      <w:r>
        <w:rPr/>
        <w:t xml:space="preserve">Jay Ali Timothy (kausi 1 - nykyisin): Callien ja Talyan kirjallisuudenopettaja. He kutsuvat häntä etunimellä. Hän oli Stef ja Lenan uuden vauvan biologinen isä ennen kuin vauva kuoli raskauskomplikaatioiden vuoksi. </w:t>
      </w:r>
    </w:p>
    <w:p>
      <w:pPr>
        <w:pStyle w:val="TextBody"/>
        <w:numPr>
          <w:ilvl w:val="0"/>
          <w:numId w:val="211"/>
        </w:numPr>
        <w:tabs>
          <w:tab w:val="clear" w:pos="1134"/>
          <w:tab w:val="left" w:leader="none" w:pos="707"/>
        </w:tabs>
        <w:bidi w:val="0"/>
        <w:spacing w:before="0" w:after="0"/>
        <w:ind w:start="707" w:hanging="283"/>
        <w:jc w:val="left"/>
        <w:rPr/>
      </w:pPr>
      <w:r>
        <w:rPr/>
        <w:t xml:space="preserve">Mary Mouser Sarahina (kausi 1-2): Sijaislapsi Callien sijaislasten tukiryhmässä, joka asui Liamin ja hänen perheensä luona. Callie huolestui hänen turvallisuudestaan saatuaan tietää Liamin olevan hänen luonaan. Hänet vietiin pois Liamin kodista sen jälkeen, kun Callie tunnusti Lenalle ja Stefille Liamin pahoinpidelleen häntä. </w:t>
      </w:r>
    </w:p>
    <w:p>
      <w:pPr>
        <w:pStyle w:val="TextBody"/>
        <w:numPr>
          <w:ilvl w:val="0"/>
          <w:numId w:val="211"/>
        </w:numPr>
        <w:tabs>
          <w:tab w:val="clear" w:pos="1134"/>
          <w:tab w:val="left" w:leader="none" w:pos="707"/>
        </w:tabs>
        <w:bidi w:val="0"/>
        <w:spacing w:before="0" w:after="0"/>
        <w:ind w:start="707" w:hanging="283"/>
        <w:jc w:val="left"/>
        <w:rPr/>
      </w:pPr>
      <w:r>
        <w:rPr/>
        <w:t xml:space="preserve">Sam McMurray Frank Cooperina (kausi 1, kausi 5): Cooper Cooper: Stén edesmennyt isä, jonka oli vaikea hyväksyä Stén ja Lenan suhdetta. Hän kuolee perhepäivänä, mikä vaikuttaa syvästi Stefiin, joka katui sitä, ettei koskaan tehnyt sovintoa hänen kanssaan. Näky Frankista ilmestyy Stefille 5. kaudella. </w:t>
      </w:r>
    </w:p>
    <w:p>
      <w:pPr>
        <w:pStyle w:val="TextBody"/>
        <w:numPr>
          <w:ilvl w:val="0"/>
          <w:numId w:val="211"/>
        </w:numPr>
        <w:tabs>
          <w:tab w:val="clear" w:pos="1134"/>
          <w:tab w:val="left" w:leader="none" w:pos="707"/>
        </w:tabs>
        <w:bidi w:val="0"/>
        <w:spacing w:before="0" w:after="0"/>
        <w:ind w:start="707" w:hanging="283"/>
        <w:jc w:val="left"/>
        <w:rPr/>
      </w:pPr>
      <w:r>
        <w:rPr/>
        <w:t xml:space="preserve">Annie Potts Sharon Elkininä (kausi 1 nykyisin): Stefiä tukeva äiti ja Frankin ex-vaimo. </w:t>
      </w:r>
    </w:p>
    <w:p>
      <w:pPr>
        <w:pStyle w:val="TextBody"/>
        <w:numPr>
          <w:ilvl w:val="0"/>
          <w:numId w:val="211"/>
        </w:numPr>
        <w:tabs>
          <w:tab w:val="clear" w:pos="1134"/>
          <w:tab w:val="left" w:leader="none" w:pos="707"/>
        </w:tabs>
        <w:bidi w:val="0"/>
        <w:spacing w:before="0" w:after="0"/>
        <w:ind w:start="707" w:hanging="283"/>
        <w:jc w:val="left"/>
        <w:rPr/>
      </w:pPr>
      <w:r>
        <w:rPr/>
        <w:t xml:space="preserve">Lorraine Toussaint Dana Adamsina (kausi 1 nykyisin): Lenan äiti, joka on tietämätön Lenan rotujenvälisistä ongelmista. Heidän suhteensa on hieman hankala, koska Dana ei näe Lenaa "oikeana" afroamerikkalaisena naisena, mutta Dana on Lenan tukena, kun tämä tarvitsee sitä. </w:t>
      </w:r>
    </w:p>
    <w:p>
      <w:pPr>
        <w:pStyle w:val="TextBody"/>
        <w:numPr>
          <w:ilvl w:val="0"/>
          <w:numId w:val="211"/>
        </w:numPr>
        <w:tabs>
          <w:tab w:val="clear" w:pos="1134"/>
          <w:tab w:val="left" w:leader="none" w:pos="707"/>
        </w:tabs>
        <w:bidi w:val="0"/>
        <w:spacing w:before="0" w:after="0"/>
        <w:ind w:start="707" w:hanging="283"/>
        <w:jc w:val="left"/>
        <w:rPr/>
      </w:pPr>
      <w:r>
        <w:rPr/>
        <w:t xml:space="preserve">Stephen Collins / Bruce Davison pastori Stuart Adamsina (kausi 1-nykyinen): Lenan isä. </w:t>
      </w:r>
    </w:p>
    <w:p>
      <w:pPr>
        <w:pStyle w:val="TextBody"/>
        <w:numPr>
          <w:ilvl w:val="0"/>
          <w:numId w:val="211"/>
        </w:numPr>
        <w:tabs>
          <w:tab w:val="clear" w:pos="1134"/>
          <w:tab w:val="left" w:leader="none" w:pos="707"/>
        </w:tabs>
        <w:bidi w:val="0"/>
        <w:spacing w:before="0" w:after="0"/>
        <w:ind w:start="707" w:hanging="283"/>
        <w:jc w:val="left"/>
        <w:rPr/>
      </w:pPr>
      <w:r>
        <w:rPr/>
        <w:t xml:space="preserve">Daffany Clark Daphnena (kausi 1-nykyinen): Tyttö Callien ryhmäkodissa, josta tulee yksi hänen parhaista ystävistään. Hänellä on nuori tytär, jonka hän aikoo saada takaisin jonain päivänä. </w:t>
      </w:r>
    </w:p>
    <w:p>
      <w:pPr>
        <w:pStyle w:val="TextBody"/>
        <w:numPr>
          <w:ilvl w:val="0"/>
          <w:numId w:val="211"/>
        </w:numPr>
        <w:tabs>
          <w:tab w:val="clear" w:pos="1134"/>
          <w:tab w:val="left" w:leader="none" w:pos="707"/>
        </w:tabs>
        <w:bidi w:val="0"/>
        <w:spacing w:before="0" w:after="0"/>
        <w:ind w:start="707" w:hanging="283"/>
        <w:jc w:val="left"/>
        <w:rPr/>
      </w:pPr>
      <w:r>
        <w:rPr/>
        <w:t xml:space="preserve">Rosie O'Donnell Rita Hendricksin roolissa (kausi 1 nykyisin): Rita Rita Hendrix: Rita Rita Hendrix: Ryhmäkodin johtaja, joka ystävystyy Callien kanssa. </w:t>
      </w:r>
    </w:p>
    <w:p>
      <w:pPr>
        <w:pStyle w:val="TextBody"/>
        <w:numPr>
          <w:ilvl w:val="0"/>
          <w:numId w:val="211"/>
        </w:numPr>
        <w:tabs>
          <w:tab w:val="clear" w:pos="1134"/>
          <w:tab w:val="left" w:leader="none" w:pos="707"/>
        </w:tabs>
        <w:bidi w:val="0"/>
        <w:spacing w:before="0" w:after="0"/>
        <w:ind w:start="707" w:hanging="283"/>
        <w:jc w:val="left"/>
        <w:rPr/>
      </w:pPr>
      <w:r>
        <w:rPr/>
        <w:t xml:space="preserve">Tom Phelan Colen roolissa (kausi 1 - nykyisin): Transsukupuolinen poika Callien ryhmäkodissa. </w:t>
      </w:r>
    </w:p>
    <w:p>
      <w:pPr>
        <w:pStyle w:val="TextBody"/>
        <w:numPr>
          <w:ilvl w:val="0"/>
          <w:numId w:val="211"/>
        </w:numPr>
        <w:tabs>
          <w:tab w:val="clear" w:pos="1134"/>
          <w:tab w:val="left" w:leader="none" w:pos="707"/>
        </w:tabs>
        <w:bidi w:val="0"/>
        <w:spacing w:before="0" w:after="0"/>
        <w:ind w:start="707" w:hanging="283"/>
        <w:jc w:val="left"/>
        <w:rPr/>
      </w:pPr>
      <w:r>
        <w:rPr/>
        <w:t xml:space="preserve">Cherinda Kincherlow Kiarana (kausi 1-nykyinen): Callien kämppäkaveri sekä talon sponsori, kun Callie on Girls Unitedissa. Hän antaa Callielle neuvoja siitä, miten selviytyä Girls Unitedissa. </w:t>
      </w:r>
    </w:p>
    <w:p>
      <w:pPr>
        <w:pStyle w:val="TextBody"/>
        <w:numPr>
          <w:ilvl w:val="0"/>
          <w:numId w:val="211"/>
        </w:numPr>
        <w:tabs>
          <w:tab w:val="clear" w:pos="1134"/>
          <w:tab w:val="left" w:leader="none" w:pos="707"/>
        </w:tabs>
        <w:bidi w:val="0"/>
        <w:spacing w:before="0" w:after="0"/>
        <w:ind w:start="707" w:hanging="283"/>
        <w:jc w:val="left"/>
        <w:rPr/>
      </w:pPr>
      <w:r>
        <w:rPr/>
        <w:t xml:space="preserve">Marla Sokoloff Danina (kausi 1-2): Miken tyttöystävä ja toipuva alkoholisti. Hän haluaa auttaa Brandonia tämän jokapäiväisissä kamppailuissa ja jopa tukee hänen suhdettaan Callien kanssa, kunnes tämä eroaa Brandonista. Kun hän ja Mike eroavat, hän päätyy harrastamaan seksiä humalaisen Brandonin kanssa. Tämän jälkeen hän palaa myöhemmin yhteen Miken kanssa. Huolimatta siitä, että Brandon yrittää vakuuttaa häntä pitämään heidän yhden yön juttunsa salassa, hän tunnustaa harrastaneensa seksiä hänen kanssaan, minkä vuoksi Dani pidätetään alaikäisen raiskauksesta. </w:t>
      </w:r>
    </w:p>
    <w:p>
      <w:pPr>
        <w:pStyle w:val="TextBody"/>
        <w:numPr>
          <w:ilvl w:val="0"/>
          <w:numId w:val="211"/>
        </w:numPr>
        <w:tabs>
          <w:tab w:val="clear" w:pos="1134"/>
          <w:tab w:val="left" w:leader="none" w:pos="707"/>
        </w:tabs>
        <w:bidi w:val="0"/>
        <w:spacing w:before="0" w:after="0"/>
        <w:ind w:start="707" w:hanging="283"/>
        <w:jc w:val="left"/>
        <w:rPr/>
      </w:pPr>
      <w:r>
        <w:rPr/>
        <w:t xml:space="preserve">Romy Rosemont Amanda Rogersina (kausi 1): Zacin äiti, joka sairastaa varhaisvaiheen Alzheimerin tautia. </w:t>
      </w:r>
    </w:p>
    <w:p>
      <w:pPr>
        <w:pStyle w:val="TextBody"/>
        <w:numPr>
          <w:ilvl w:val="0"/>
          <w:numId w:val="211"/>
        </w:numPr>
        <w:tabs>
          <w:tab w:val="clear" w:pos="1134"/>
          <w:tab w:val="left" w:leader="none" w:pos="707"/>
        </w:tabs>
        <w:bidi w:val="0"/>
        <w:spacing w:before="0" w:after="0"/>
        <w:ind w:start="707" w:hanging="283"/>
        <w:jc w:val="left"/>
        <w:rPr/>
      </w:pPr>
      <w:r>
        <w:rPr/>
        <w:t xml:space="preserve">Reiley McClendon Vicona (kausi 1-2): Vico: Painijoukkueen poika, joka tuo Brandonin mukaan väärennettyihin henkilöllisyystodistuksiin. Kun Brandon pelottelee kaikki asiakkaat pois, hän kostaa hyppäämällä Brandonin kimppuun yöllä ja murtamalla tämän käden. Hän käy nyt sotilaskoulua ja on koeajalla. </w:t>
      </w:r>
    </w:p>
    <w:p>
      <w:pPr>
        <w:pStyle w:val="TextBody"/>
        <w:numPr>
          <w:ilvl w:val="0"/>
          <w:numId w:val="211"/>
        </w:numPr>
        <w:tabs>
          <w:tab w:val="clear" w:pos="1134"/>
          <w:tab w:val="left" w:leader="none" w:pos="707"/>
        </w:tabs>
        <w:bidi w:val="0"/>
        <w:spacing w:before="0" w:after="0"/>
        <w:ind w:start="707" w:hanging="283"/>
        <w:jc w:val="left"/>
        <w:rPr/>
      </w:pPr>
      <w:r>
        <w:rPr/>
        <w:t xml:space="preserve">Caitlin Carver Hayley Heinzina (kausi 2 nykyisin): Hänellä on salainen suhde Jeesukseen ennen kuin hän jättää hänet. </w:t>
      </w:r>
    </w:p>
    <w:p>
      <w:pPr>
        <w:pStyle w:val="TextBody"/>
        <w:numPr>
          <w:ilvl w:val="0"/>
          <w:numId w:val="211"/>
        </w:numPr>
        <w:tabs>
          <w:tab w:val="clear" w:pos="1134"/>
          <w:tab w:val="left" w:leader="none" w:pos="707"/>
        </w:tabs>
        <w:bidi w:val="0"/>
        <w:spacing w:before="0" w:after="0"/>
        <w:ind w:start="707" w:hanging="283"/>
        <w:jc w:val="left"/>
        <w:rPr/>
      </w:pPr>
      <w:r>
        <w:rPr/>
        <w:t xml:space="preserve">Kerr Smith Robert Quinninä (kausi 2 nykyisin): Callien biologinen isä. Hän kiintyy Callieen tutustuttuaan häneen, ja vaikka hän lupaa luovuttaa hänet Fosterille, hän ei pysty luopumaan hänestä. Pian hän kieltäytyy allekirjoittamasta luopumispapereita, mikä tuhoaa Callien. </w:t>
      </w:r>
    </w:p>
    <w:p>
      <w:pPr>
        <w:pStyle w:val="TextBody"/>
        <w:numPr>
          <w:ilvl w:val="0"/>
          <w:numId w:val="211"/>
        </w:numPr>
        <w:tabs>
          <w:tab w:val="clear" w:pos="1134"/>
          <w:tab w:val="left" w:leader="none" w:pos="707"/>
        </w:tabs>
        <w:bidi w:val="0"/>
        <w:spacing w:before="0" w:after="0"/>
        <w:ind w:start="707" w:hanging="283"/>
        <w:jc w:val="left"/>
        <w:rPr/>
      </w:pPr>
      <w:r>
        <w:rPr/>
        <w:t xml:space="preserve">Bailee Madison Sophia Quinninä (kausi 2 nykyisin): Robert Quinnin toinen tytär ja Callien biologinen sisarpuoli, joka haluaa tavata hänet. Heille kehittyy läheinen suhde. Kesän finaalissa hän paljastaa, että kun Robert yritti lähettää adoptiopaperit, hän repi ne ja heitti ne ulos, jotta Callie ei voisi tulla adoptoiduksi. Kun järkyttynyt Callie huutaa Sofialle ja kutsuu häntä "pilaantuneeksi pikku kakaraksi", Sophia sulkeutuu itkien kylpyhuoneeseen. </w:t>
      </w:r>
    </w:p>
    <w:p>
      <w:pPr>
        <w:pStyle w:val="TextBody"/>
        <w:numPr>
          <w:ilvl w:val="0"/>
          <w:numId w:val="211"/>
        </w:numPr>
        <w:tabs>
          <w:tab w:val="clear" w:pos="1134"/>
          <w:tab w:val="left" w:leader="none" w:pos="707"/>
        </w:tabs>
        <w:bidi w:val="0"/>
        <w:ind w:start="707" w:hanging="283"/>
        <w:jc w:val="left"/>
        <w:rPr/>
      </w:pPr>
      <w:r>
        <w:rPr/>
        <w:t xml:space="preserve">Ashley Argota Loun roolissa (kausi 2 nykyisin): Viehättävä laulaja, josta Brandon kiinnostuu.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Emman oikea nimi Fosterien perheestä?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Juden ystävän nimi fostereissa?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Jude Adams Foster (kausi 1 -- nyt) on Callien 13-vuotias velipuoli, jonka Callie ja Brandon pelastavat pahoinpitelevästä sijaiskodista. Hän on hiljainen lapsi, jolla on hieman optimistisempi näkemys sijaiskodeista kuin Calliella, vaikka häntä on siirretty sijaiskodista toiseen siskonsa kanssa ja häntä on myös pahoinpidelty. Kun hänet siirretään sijaiskotiin, hän alkaa nopeasti sopeutua uuteen elämäntapaan ja muuttuu puheliaammaksi ja energisemmäksi. Koulussa hän solmii läheisen ystävyyssuhteen komean ja hyväsydämisen Connor-nimisen pojan kanssa, ja kasvava suhde saa Juden kyseenalaistamaan seksuaalisuutensa. Sarjan edetessä Jude täyttää 13 vuotta, ja Lena ja Stef adoptoivat hänet, vaikka Callien syntymätodistukseen liittyvä tekninen seikka estää häntä adoptoimasta Juden kanssa. Jude käsittelee Callien biologisen perheen läheiseksi tulemisen tunnevaikutuksia, mutta tajuaa, että Callie on aina hänen kanssaan, tapahtui mitä tahansa. Myöhemmin Callielle kehittyy romanssi parhaan ystävänsä </w:t>
      </w:r>
      <w:r>
        <w:rPr>
          <w:color w:val="A9A9A9"/>
        </w:rPr>
        <w:t xml:space="preserve">Connorin kanssa, ja </w:t>
      </w:r>
      <w:r>
        <w:rPr/>
        <w:t xml:space="preserve">he alkavat seurustella toisen kauden finaalissa. Kauden 3 finaalissa he myöntävät rakastavansa toisiaan ensimmäistä kertaa sen jälkeen, kun Connor harkitsee muuttoa Los Angelesiin asumaan hyväksyvämmän äitinsä luokse. Sitten vähän sen jälkeen Taylor kysyi haluaisiko Jude mennä kirkkoon sitten tapaa pojan nimeltä Noah sitten hän kysyy Judelta haluaisiko hän kokeilla pilveä joten he eivät saa nähdä toisiaan mutta nyt he saavat. Jude ja Noah ovat vaikeuksissa.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Juden poikaystävän nimi fostereissa?</w:t>
      </w:r>
    </w:p>
    <w:p>
      <w:pPr>
        <w:pStyle w:val="TextBody"/>
        <w:bidi w:val="0"/>
        <w:jc w:val="left"/>
        <w:rPr>
          <w:b/>
          <w:shd w:val="clear" w:fill="FFFF00"/>
        </w:rPr>
      </w:pPr>
      <w:r>
        <w:rPr>
          <w:b/>
          <w:shd w:val="clear" w:fill="FFFF00"/>
        </w:rPr>
        <w:t xml:space="preserve">Teksti numero 7</w:t>
      </w:r>
    </w:p>
    <w:p>
      <w:pPr>
        <w:pStyle w:val="TextBody"/>
        <w:numPr>
          <w:ilvl w:val="0"/>
          <w:numId w:val="212"/>
        </w:numPr>
        <w:tabs>
          <w:tab w:val="clear" w:pos="1134"/>
          <w:tab w:val="left" w:leader="none" w:pos="720"/>
        </w:tabs>
        <w:bidi w:val="0"/>
        <w:ind w:start="720" w:hanging="283"/>
        <w:jc w:val="left"/>
        <w:rPr/>
      </w:pPr>
      <w:r>
        <w:rPr>
          <w:color w:val="A9A9A9"/>
        </w:rPr>
        <w:t xml:space="preserve">Kerr Smith </w:t>
      </w:r>
      <w:r>
        <w:rPr/>
        <w:t xml:space="preserve">Robert Quinninä (kausi 2 nykyisin): Callien biologinen isä. Hän kiintyy Callieen tutustuttuaan häneen, ja vaikka hän lupaa luovuttaa hänet Fosterille, hän ei pysty luopumaan hänestä. Pian hän kieltäytyy allekirjoittamasta luopumispapereita, mikä tuhoaa Callien.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Callien isää Fostersissa.</w:t>
      </w:r>
    </w:p>
    <w:p>
      <w:pPr>
        <w:pStyle w:val="TextBody"/>
        <w:bidi w:val="0"/>
        <w:jc w:val="left"/>
        <w:rPr>
          <w:b/>
          <w:u w:val="single"/>
          <w:shd w:val="clear" w:fill="FFFF00"/>
        </w:rPr>
      </w:pPr>
      <w:r>
        <w:rPr>
          <w:b/>
          <w:u w:val="single"/>
          <w:shd w:val="clear" w:fill="FFFF00"/>
        </w:rPr>
        <w:t xml:space="preserve">Asiakirjan numero 1435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Hockey League (NHL) on merkittävä ammattilaisjääkiekkoliiga, joka toimii Kanadassa ja Yhdysvalloissa. Sen perustamisesta vuonna 1917 -- 18, 313 pelaajaa on pelannut vähintään 1000 runkosarjaottelua, vaihdellen </w:t>
      </w:r>
      <w:r>
        <w:rPr>
          <w:color w:val="A9A9A9"/>
        </w:rPr>
        <w:t xml:space="preserve">Gordie </w:t>
      </w:r>
      <w:r>
        <w:rPr/>
        <w:t xml:space="preserve">Howen 1767:stä Bernie Federkon ja Henrik Zetterbergin 1000:een.</w:t>
      </w:r>
      <w:r>
        <w:rPr/>
        <w:t xml:space="preserve"> Näistä pelaajista osa on otettu Hockey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pisimpään NHL:ssä?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pelannut eniten nhl-pelejä koskaan</w:t>
      </w:r>
    </w:p>
    <w:p>
      <w:pPr>
        <w:pStyle w:val="TextBody"/>
        <w:bidi w:val="0"/>
        <w:jc w:val="left"/>
        <w:rPr>
          <w:b/>
          <w:u w:val="single"/>
          <w:shd w:val="clear" w:fill="FFFF00"/>
        </w:rPr>
      </w:pPr>
      <w:r>
        <w:rPr>
          <w:b/>
          <w:u w:val="single"/>
          <w:shd w:val="clear" w:fill="FFFF00"/>
        </w:rPr>
        <w:t xml:space="preserve">Asiakirjan numero 1436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Piney Woods on lauhkean havumetsän ekologinen alue Etelä-Yhdysvalloissa, joka kattaa 54 400 neliökilometriä (141 000 km) </w:t>
      </w:r>
      <w:r>
        <w:rPr>
          <w:color w:val="A9A9A9"/>
        </w:rPr>
        <w:t xml:space="preserve">Itä-Texasissa</w:t>
      </w:r>
      <w:r>
        <w:rPr/>
        <w:t xml:space="preserve">, Arkansasin eteläosassa, Louisianan länsiosassa ja Oklahoman kaakkoisosassa. Näitä havumetsiä hallitsevat useat mäntylajit sekä lehtipuut, kuten hikkori ja tammi. Historiallisesti tämän metsäalueen tihein osa oli Big Thicket, vaikka puutavarateollisuus vähensi metsätiheyttä tällä alueella ja koko Piney Woodsissa 1800- ja 1900-luvuilla dramaattisesti. World Wide Fund for Nature -järjestö pitää Piney Woodsia yhtenä Yhdysvaltojen erittäin uhanalaisista ekologisista alueista. Yhdysvaltain ympäristönsuojeluvirasto (EPA) määrittelee suurimman osan tästä ekologisesta alueesta South Central Plains -alueeksi.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Piney Woods sijaitsee Teksasissa?</w:t>
      </w:r>
    </w:p>
    <w:p>
      <w:pPr>
        <w:pStyle w:val="TextBody"/>
        <w:bidi w:val="0"/>
        <w:jc w:val="left"/>
        <w:rPr>
          <w:b/>
          <w:u w:val="single"/>
          <w:shd w:val="clear" w:fill="FFFF00"/>
        </w:rPr>
      </w:pPr>
      <w:r>
        <w:rPr>
          <w:b/>
          <w:u w:val="single"/>
          <w:shd w:val="clear" w:fill="FFFF00"/>
        </w:rPr>
        <w:t xml:space="preserve">Asiakirjan numero 1437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Romaani kattaa 10-15 vuoden ajanjakson, ja siinä kerrotaan yksityiskohtaisesti sisarusten Tom ja Maggie Tulliverin elämästä, jotka kasvavat Dorlcote Millissä Floss-joen varrella, joka yhtyy vähäisempään Ripple-jokeen lähellä St. Ogg'sin kylää Lincolnshiressä, Englannissa. Sekä joki että kylä ovat kuvitteellisia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george eliootin mylly hammaslangalla tiivistelmä</w:t>
      </w:r>
    </w:p>
    <w:p>
      <w:pPr>
        <w:pStyle w:val="TextBody"/>
        <w:bidi w:val="0"/>
        <w:jc w:val="left"/>
        <w:rPr>
          <w:b/>
          <w:u w:val="single"/>
          <w:shd w:val="clear" w:fill="FFFF00"/>
        </w:rPr>
      </w:pPr>
      <w:r>
        <w:rPr>
          <w:b/>
          <w:u w:val="single"/>
          <w:shd w:val="clear" w:fill="FFFF00"/>
        </w:rPr>
        <w:t xml:space="preserve">Asiakirjan numero 1438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Ethan Suplee </w:t>
      </w:r>
      <w:r>
        <w:rPr/>
        <w:t xml:space="preserve">(s. 25. toukokuuta 1976) on yhdysvaltalainen elokuva- ja tv-näyttelijä, joka tunnetaan parhaiten rooleistaan Seth Ryanina American History X:ssä, Louie Lastikina Muista Titaanit -elokuvassa, Frankiena Boy Meets Worldissä, Randy Hickeynä My Name Is Earlissa, Tobyna The Wolf of Wall Streetissä sekä rooleistaan Kevin Smithin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Randya elokuvassa "Nimeni on Earl"...</w:t>
      </w:r>
    </w:p>
    <w:p>
      <w:pPr>
        <w:pStyle w:val="TextBody"/>
        <w:bidi w:val="0"/>
        <w:jc w:val="left"/>
        <w:rPr>
          <w:b/>
          <w:u w:val="single"/>
          <w:shd w:val="clear" w:fill="FFFF00"/>
        </w:rPr>
      </w:pPr>
      <w:r>
        <w:rPr>
          <w:b/>
          <w:u w:val="single"/>
          <w:shd w:val="clear" w:fill="FFFF00"/>
        </w:rPr>
        <w:t xml:space="preserve">Asiakirjan numero 1439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Omistaja </w:t>
      </w:r>
      <w:r>
        <w:rPr>
          <w:color w:val="A9A9A9"/>
        </w:rPr>
        <w:t xml:space="preserve">Station Casinos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Palm-hotellin Las Vegasissa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Palms Casino Resort Palms Casino Resort vuonna 2007 </w:t>
      </w:r>
    </w:p>
    <w:tbl>
      <w:tblPr>
        <w:tblW w:w="10205" w:type="dxa"/>
        <w:jc w:val="left"/>
        <w:tblInd w:w="0" w:type="dxa"/>
        <w:tblLayout w:type="fixed"/>
        <w:tblCellMar>
          <w:top w:w="28" w:type="dxa"/>
          <w:left w:w="28" w:type="dxa"/>
          <w:bottom w:w="28" w:type="dxa"/>
          <w:right w:w="28" w:type="dxa"/>
        </w:tblCellMar>
      </w:tblPr>
      <w:tblGrid>
        <w:gridCol w:w="1710"/>
        <w:gridCol w:w="8495"/>
      </w:tblGrid>
      <w:tr>
        <w:trPr/>
        <w:tc>
          <w:tcPr>
            <w:tcW w:w="1710" w:type="dxa"/>
            <w:tcBorders/>
            <w:vAlign w:val="center"/>
          </w:tcPr>
          <w:p>
            <w:pPr>
              <w:pStyle w:val="TableHeading"/>
              <w:suppressLineNumbers/>
              <w:bidi w:val="0"/>
              <w:spacing w:before="0" w:after="283"/>
              <w:jc w:val="center"/>
              <w:rPr/>
            </w:pPr>
            <w:r>
              <w:rPr/>
              <w:t xml:space="preserve">Sijainti </w:t>
            </w:r>
          </w:p>
        </w:tc>
        <w:tc>
          <w:tcPr>
            <w:tcW w:w="8495" w:type="dxa"/>
            <w:tcBorders/>
            <w:vAlign w:val="center"/>
          </w:tcPr>
          <w:p>
            <w:pPr>
              <w:pStyle w:val="TableContents"/>
              <w:bidi w:val="0"/>
              <w:spacing w:before="0" w:after="283"/>
              <w:jc w:val="left"/>
              <w:rPr/>
            </w:pPr>
            <w:r>
              <w:rPr/>
              <w:t xml:space="preserve">Paradise, Nevada, Yhdysvallat </w:t>
            </w:r>
          </w:p>
        </w:tc>
      </w:tr>
      <w:tr>
        <w:trPr/>
        <w:tc>
          <w:tcPr>
            <w:tcW w:w="1710" w:type="dxa"/>
            <w:tcBorders/>
            <w:vAlign w:val="center"/>
          </w:tcPr>
          <w:p>
            <w:pPr>
              <w:pStyle w:val="TableHeading"/>
              <w:suppressLineNumbers/>
              <w:bidi w:val="0"/>
              <w:spacing w:before="0" w:after="283"/>
              <w:jc w:val="center"/>
              <w:rPr/>
            </w:pPr>
            <w:r>
              <w:rPr/>
              <w:t xml:space="preserve">Osoite </w:t>
            </w:r>
          </w:p>
        </w:tc>
        <w:tc>
          <w:tcPr>
            <w:tcW w:w="8495" w:type="dxa"/>
            <w:tcBorders/>
            <w:vAlign w:val="center"/>
          </w:tcPr>
          <w:p>
            <w:pPr>
              <w:pStyle w:val="TableContents"/>
              <w:bidi w:val="0"/>
              <w:spacing w:before="0" w:after="283"/>
              <w:jc w:val="left"/>
              <w:rPr/>
            </w:pPr>
            <w:r>
              <w:rPr/>
              <w:t xml:space="preserve">4321 Flamingo Road </w:t>
            </w:r>
          </w:p>
        </w:tc>
      </w:tr>
      <w:tr>
        <w:trPr/>
        <w:tc>
          <w:tcPr>
            <w:tcW w:w="1710" w:type="dxa"/>
            <w:tcBorders/>
            <w:vAlign w:val="center"/>
          </w:tcPr>
          <w:p>
            <w:pPr>
              <w:pStyle w:val="TableHeading"/>
              <w:suppressLineNumbers/>
              <w:bidi w:val="0"/>
              <w:spacing w:before="0" w:after="283"/>
              <w:jc w:val="center"/>
              <w:rPr/>
            </w:pPr>
            <w:r>
              <w:rPr/>
              <w:t xml:space="preserve">Avaamispäivä </w:t>
            </w:r>
          </w:p>
        </w:tc>
        <w:tc>
          <w:tcPr>
            <w:tcW w:w="8495" w:type="dxa"/>
            <w:tcBorders/>
            <w:vAlign w:val="center"/>
          </w:tcPr>
          <w:p>
            <w:pPr>
              <w:pStyle w:val="TableContents"/>
              <w:bidi w:val="0"/>
              <w:spacing w:before="0" w:after="283"/>
              <w:jc w:val="left"/>
              <w:rPr/>
            </w:pPr>
            <w:r>
              <w:rPr/>
              <w:t xml:space="preserve">15. marraskuuta 2001; 16 vuotta sitten (2001-11-15) </w:t>
            </w:r>
          </w:p>
        </w:tc>
      </w:tr>
      <w:tr>
        <w:trPr/>
        <w:tc>
          <w:tcPr>
            <w:tcW w:w="1710" w:type="dxa"/>
            <w:tcBorders/>
            <w:vAlign w:val="center"/>
          </w:tcPr>
          <w:p>
            <w:pPr>
              <w:pStyle w:val="TableHeading"/>
              <w:suppressLineNumbers/>
              <w:bidi w:val="0"/>
              <w:spacing w:before="0" w:after="283"/>
              <w:jc w:val="center"/>
              <w:rPr/>
            </w:pPr>
            <w:r>
              <w:rPr/>
              <w:t xml:space="preserve">Teema </w:t>
            </w:r>
          </w:p>
        </w:tc>
        <w:tc>
          <w:tcPr>
            <w:tcW w:w="8495" w:type="dxa"/>
            <w:tcBorders/>
            <w:vAlign w:val="center"/>
          </w:tcPr>
          <w:p>
            <w:pPr>
              <w:pStyle w:val="TableContents"/>
              <w:bidi w:val="0"/>
              <w:spacing w:before="0" w:after="283"/>
              <w:jc w:val="left"/>
              <w:rPr/>
            </w:pPr>
            <w:r>
              <w:rPr/>
              <w:t xml:space="preserve">Moderni </w:t>
            </w:r>
          </w:p>
        </w:tc>
      </w:tr>
      <w:tr>
        <w:trPr/>
        <w:tc>
          <w:tcPr>
            <w:tcW w:w="1710" w:type="dxa"/>
            <w:tcBorders/>
            <w:vAlign w:val="center"/>
          </w:tcPr>
          <w:p>
            <w:pPr>
              <w:pStyle w:val="TableHeading"/>
              <w:suppressLineNumbers/>
              <w:bidi w:val="0"/>
              <w:spacing w:before="0" w:after="283"/>
              <w:jc w:val="center"/>
              <w:rPr/>
            </w:pPr>
            <w:r>
              <w:rPr/>
              <w:t xml:space="preserve">Huoneiden lukumäärä </w:t>
            </w:r>
          </w:p>
        </w:tc>
        <w:tc>
          <w:tcPr>
            <w:tcW w:w="8495" w:type="dxa"/>
            <w:tcBorders/>
            <w:vAlign w:val="center"/>
          </w:tcPr>
          <w:p>
            <w:pPr>
              <w:pStyle w:val="TableContents"/>
              <w:bidi w:val="0"/>
              <w:spacing w:before="0" w:after="283"/>
              <w:jc w:val="left"/>
              <w:rPr/>
            </w:pPr>
            <w:r>
              <w:rPr/>
              <w:t xml:space="preserve">703 </w:t>
            </w:r>
          </w:p>
        </w:tc>
      </w:tr>
      <w:tr>
        <w:trPr/>
        <w:tc>
          <w:tcPr>
            <w:tcW w:w="1710" w:type="dxa"/>
            <w:tcBorders/>
            <w:vAlign w:val="center"/>
          </w:tcPr>
          <w:p>
            <w:pPr>
              <w:pStyle w:val="TableHeading"/>
              <w:suppressLineNumbers/>
              <w:bidi w:val="0"/>
              <w:spacing w:before="0" w:after="283"/>
              <w:jc w:val="center"/>
              <w:rPr/>
            </w:pPr>
            <w:r>
              <w:rPr/>
              <w:t xml:space="preserve">Pelitilaa yhteensä </w:t>
            </w:r>
          </w:p>
        </w:tc>
        <w:tc>
          <w:tcPr>
            <w:tcW w:w="8495" w:type="dxa"/>
            <w:tcBorders/>
            <w:vAlign w:val="center"/>
          </w:tcPr>
          <w:p>
            <w:pPr>
              <w:pStyle w:val="TableContents"/>
              <w:bidi w:val="0"/>
              <w:spacing w:before="0" w:after="283"/>
              <w:jc w:val="left"/>
              <w:rPr/>
            </w:pPr>
            <w:r>
              <w:rPr/>
              <w:t xml:space="preserve">94,840 neliöjalkaa (8,811 m) </w:t>
            </w:r>
          </w:p>
        </w:tc>
      </w:tr>
      <w:tr>
        <w:trPr/>
        <w:tc>
          <w:tcPr>
            <w:tcW w:w="1710" w:type="dxa"/>
            <w:tcBorders/>
            <w:vAlign w:val="center"/>
          </w:tcPr>
          <w:p>
            <w:pPr>
              <w:pStyle w:val="TableHeading"/>
              <w:suppressLineNumbers/>
              <w:bidi w:val="0"/>
              <w:spacing w:before="0" w:after="283"/>
              <w:jc w:val="center"/>
              <w:rPr/>
            </w:pPr>
            <w:r>
              <w:rPr/>
              <w:t xml:space="preserve">Merkittäviä ravintoloita </w:t>
            </w:r>
          </w:p>
        </w:tc>
        <w:tc>
          <w:tcPr>
            <w:tcW w:w="8495" w:type="dxa"/>
            <w:tcBorders/>
            <w:vAlign w:val="center"/>
          </w:tcPr>
          <w:p>
            <w:pPr>
              <w:pStyle w:val="TableContents"/>
              <w:bidi w:val="0"/>
              <w:spacing w:before="0" w:after="283"/>
              <w:jc w:val="left"/>
              <w:rPr/>
            </w:pPr>
            <w:r>
              <w:rPr/>
              <w:t xml:space="preserve">Lucky Penny (24 / 7 Cafe) Scotch 80 Prime (pihviravintola) Send Noodles (aasialainen) </w:t>
            </w:r>
          </w:p>
        </w:tc>
      </w:tr>
      <w:tr>
        <w:trPr/>
        <w:tc>
          <w:tcPr>
            <w:tcW w:w="1710" w:type="dxa"/>
            <w:tcBorders/>
            <w:vAlign w:val="center"/>
          </w:tcPr>
          <w:p>
            <w:pPr>
              <w:pStyle w:val="TableHeading"/>
              <w:suppressLineNumbers/>
              <w:bidi w:val="0"/>
              <w:spacing w:before="0" w:after="283"/>
              <w:jc w:val="center"/>
              <w:rPr/>
            </w:pPr>
            <w:r>
              <w:rPr/>
              <w:t xml:space="preserve">Kasinon tyyppi </w:t>
            </w:r>
          </w:p>
        </w:tc>
        <w:tc>
          <w:tcPr>
            <w:tcW w:w="8495" w:type="dxa"/>
            <w:tcBorders/>
            <w:vAlign w:val="center"/>
          </w:tcPr>
          <w:p>
            <w:pPr>
              <w:pStyle w:val="TableContents"/>
              <w:bidi w:val="0"/>
              <w:spacing w:before="0" w:after="283"/>
              <w:jc w:val="left"/>
              <w:rPr/>
            </w:pPr>
            <w:r>
              <w:rPr/>
              <w:t xml:space="preserve">Maalla </w:t>
            </w:r>
          </w:p>
        </w:tc>
      </w:tr>
      <w:tr>
        <w:trPr/>
        <w:tc>
          <w:tcPr>
            <w:tcW w:w="1710" w:type="dxa"/>
            <w:tcBorders/>
            <w:vAlign w:val="center"/>
          </w:tcPr>
          <w:p>
            <w:pPr>
              <w:pStyle w:val="TableHeading"/>
              <w:suppressLineNumbers/>
              <w:bidi w:val="0"/>
              <w:spacing w:before="0" w:after="283"/>
              <w:jc w:val="center"/>
              <w:rPr/>
            </w:pPr>
            <w:r>
              <w:rPr/>
              <w:t xml:space="preserve">Omistaja </w:t>
            </w:r>
          </w:p>
        </w:tc>
        <w:tc>
          <w:tcPr>
            <w:tcW w:w="8495" w:type="dxa"/>
            <w:tcBorders/>
            <w:vAlign w:val="center"/>
          </w:tcPr>
          <w:p>
            <w:pPr>
              <w:pStyle w:val="TableContents"/>
              <w:bidi w:val="0"/>
              <w:spacing w:before="0" w:after="283"/>
              <w:jc w:val="left"/>
              <w:rPr/>
            </w:pPr>
            <w:r>
              <w:rPr>
                <w:color w:val="A9A9A9"/>
              </w:rPr>
              <w:t xml:space="preserve">Aseman kasinot </w:t>
            </w:r>
          </w:p>
        </w:tc>
      </w:tr>
      <w:tr>
        <w:trPr/>
        <w:tc>
          <w:tcPr>
            <w:tcW w:w="1710" w:type="dxa"/>
            <w:tcBorders/>
            <w:vAlign w:val="center"/>
          </w:tcPr>
          <w:p>
            <w:pPr>
              <w:pStyle w:val="TableHeading"/>
              <w:suppressLineNumbers/>
              <w:bidi w:val="0"/>
              <w:spacing w:before="0" w:after="283"/>
              <w:jc w:val="center"/>
              <w:rPr/>
            </w:pPr>
            <w:r>
              <w:rPr/>
              <w:t xml:space="preserve">Arkkitehti </w:t>
            </w:r>
          </w:p>
        </w:tc>
        <w:tc>
          <w:tcPr>
            <w:tcW w:w="8495" w:type="dxa"/>
            <w:tcBorders/>
            <w:vAlign w:val="center"/>
          </w:tcPr>
          <w:p>
            <w:pPr>
              <w:pStyle w:val="TableContents"/>
              <w:bidi w:val="0"/>
              <w:spacing w:before="0" w:after="283"/>
              <w:jc w:val="left"/>
              <w:rPr/>
            </w:pPr>
            <w:r>
              <w:rPr/>
              <w:t xml:space="preserve">Jon Jerde </w:t>
            </w:r>
          </w:p>
        </w:tc>
      </w:tr>
      <w:tr>
        <w:trPr/>
        <w:tc>
          <w:tcPr>
            <w:tcW w:w="1710" w:type="dxa"/>
            <w:tcBorders/>
            <w:vAlign w:val="center"/>
          </w:tcPr>
          <w:p>
            <w:pPr>
              <w:pStyle w:val="TableHeading"/>
              <w:suppressLineNumbers/>
              <w:bidi w:val="0"/>
              <w:spacing w:before="0" w:after="283"/>
              <w:jc w:val="center"/>
              <w:rPr/>
            </w:pPr>
            <w:r>
              <w:rPr/>
              <w:t xml:space="preserve">Kunnostettu vuonna </w:t>
            </w:r>
          </w:p>
        </w:tc>
        <w:tc>
          <w:tcPr>
            <w:tcW w:w="8495" w:type="dxa"/>
            <w:tcBorders/>
            <w:vAlign w:val="center"/>
          </w:tcPr>
          <w:p>
            <w:pPr>
              <w:pStyle w:val="TableContents"/>
              <w:bidi w:val="0"/>
              <w:spacing w:before="0" w:after="283"/>
              <w:jc w:val="left"/>
              <w:rPr/>
            </w:pPr>
            <w:r>
              <w:rPr/>
              <w:t xml:space="preserve">2005: Fantasy Tower 2008: Palms Place Tower </w:t>
            </w:r>
          </w:p>
        </w:tc>
      </w:tr>
      <w:tr>
        <w:trPr/>
        <w:tc>
          <w:tcPr>
            <w:tcW w:w="1710" w:type="dxa"/>
            <w:tcBorders/>
            <w:vAlign w:val="center"/>
          </w:tcPr>
          <w:p>
            <w:pPr>
              <w:pStyle w:val="TableHeading"/>
              <w:suppressLineNumbers/>
              <w:bidi w:val="0"/>
              <w:spacing w:before="0" w:after="283"/>
              <w:jc w:val="center"/>
              <w:rPr/>
            </w:pPr>
            <w:r>
              <w:rPr/>
              <w:t xml:space="preserve">Koordinaatit </w:t>
            </w:r>
          </w:p>
        </w:tc>
        <w:tc>
          <w:tcPr>
            <w:tcW w:w="8495" w:type="dxa"/>
            <w:tcBorders/>
            <w:vAlign w:val="center"/>
          </w:tcPr>
          <w:p>
            <w:pPr>
              <w:pStyle w:val="TableContents"/>
              <w:bidi w:val="0"/>
              <w:spacing w:before="0" w:after="283"/>
              <w:jc w:val="left"/>
              <w:rPr/>
            </w:pPr>
            <w:r>
              <w:rPr/>
              <w:t xml:space="preserve">36 ° 6 ′ 52''' N 115 ° 11 ′ 42''' W </w:t>
            </w:r>
            <w:r>
              <w:rPr/>
              <w:t xml:space="preserve">/ </w:t>
            </w:r>
            <w:r>
              <w:rPr/>
              <w:t xml:space="preserve">36.11444 ° N 115.19500 ° W </w:t>
            </w:r>
            <w:r>
              <w:rPr/>
              <w:t xml:space="preserve">/ 36.11444;-115.19500 Koordinaatit: 36 ° 6 ′ 52''' N 115 ° 11 ′ 42'' W </w:t>
            </w:r>
            <w:r>
              <w:rPr/>
              <w:t xml:space="preserve">/ </w:t>
            </w:r>
            <w:r>
              <w:rPr/>
              <w:t xml:space="preserve">36.11444 ° N 115.19500 ° W </w:t>
            </w:r>
            <w:r>
              <w:rPr/>
              <w:t xml:space="preserve">/ 36.11444;-115.19500 </w:t>
            </w:r>
          </w:p>
        </w:tc>
      </w:tr>
      <w:tr>
        <w:trPr/>
        <w:tc>
          <w:tcPr>
            <w:tcW w:w="1710" w:type="dxa"/>
            <w:tcBorders/>
            <w:vAlign w:val="center"/>
          </w:tcPr>
          <w:p>
            <w:pPr>
              <w:pStyle w:val="TableHeading"/>
              <w:suppressLineNumbers/>
              <w:bidi w:val="0"/>
              <w:spacing w:before="0" w:after="283"/>
              <w:jc w:val="center"/>
              <w:rPr/>
            </w:pPr>
            <w:r>
              <w:rPr/>
              <w:t xml:space="preserve">Verkkosivusto </w:t>
            </w:r>
          </w:p>
        </w:tc>
        <w:tc>
          <w:tcPr>
            <w:tcW w:w="8495" w:type="dxa"/>
            <w:tcBorders/>
            <w:vAlign w:val="center"/>
          </w:tcPr>
          <w:p>
            <w:pPr>
              <w:pStyle w:val="TableContents"/>
              <w:bidi w:val="0"/>
              <w:spacing w:before="0" w:after="283"/>
              <w:jc w:val="left"/>
              <w:rPr/>
            </w:pPr>
            <w:r>
              <w:rPr/>
              <w:t xml:space="preserve">palms.com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omistaja Palms Casino Las Vegasissa</w:t>
      </w:r>
    </w:p>
    <w:p>
      <w:pPr>
        <w:pStyle w:val="TextBody"/>
        <w:bidi w:val="0"/>
        <w:jc w:val="left"/>
        <w:rPr>
          <w:b/>
          <w:u w:val="single"/>
          <w:shd w:val="clear" w:fill="FFFF00"/>
        </w:rPr>
      </w:pPr>
      <w:r>
        <w:rPr>
          <w:b/>
          <w:u w:val="single"/>
          <w:shd w:val="clear" w:fill="FFFF00"/>
        </w:rPr>
        <w:t xml:space="preserve">Asiakirjan numero 1440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Bacillus thuringiensis -bakteerikannat tuottavat yli 200 erilaista Bt-toksiinia, jotka ovat haitallisia eri hyönteisille. Erityisesti Bt-toksiinit ovat hyönteismyrkkyjä koiperhosten ja perhosten, kovakuoriaisten, puuvillamadon ja ghtu-kärpästen toukille, mutta ne ovat vaarattomia muille elämänmuodoille. </w:t>
      </w:r>
      <w:r>
        <w:rPr>
          <w:color w:val="A9A9A9"/>
        </w:rPr>
        <w:t xml:space="preserve">Bt-toksiinia</w:t>
      </w:r>
      <w:r>
        <w:rPr/>
        <w:t xml:space="preserve"> koodaava geeni </w:t>
      </w:r>
      <w:r>
        <w:rPr/>
        <w:t xml:space="preserve">on lisätty puuvillaan siirtogeeninä, jolloin puuvilla tuottaa tätä luonnollista hyönteismyrkkyä kudoksissaan. Monilla alueilla kaupallisen puuvillan pääasialliset tuholaiset ovat perhostuholaisia, joita niiden syömän muuntogeenisen puuvillan Bt-proteiini tappaa. Näin ei tarvitse käyttää suuria määriä laajakirjoisia hyönteismyrkkyjä lepidopteratuholaisten (joista osa on kehittänyt pyretroidiresistenssin) tappamiseen. Näin säästetään luonnon hyönteisten saalistajia maatilan ekologiassa ja edistetään hyönteisten torjuntaa ilman hyönteismyrkkyjä.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bt-puuvilla on geenimuunneltu lisäämällä siihen geeni, joka on peräisin bt-puuvillasta.</w:t>
      </w:r>
    </w:p>
    <w:p>
      <w:pPr>
        <w:pStyle w:val="TextBody"/>
        <w:bidi w:val="0"/>
        <w:jc w:val="left"/>
        <w:rPr>
          <w:b/>
          <w:u w:val="single"/>
          <w:shd w:val="clear" w:fill="FFFF00"/>
        </w:rPr>
      </w:pPr>
      <w:r>
        <w:rPr>
          <w:b/>
          <w:u w:val="single"/>
          <w:shd w:val="clear" w:fill="FFFF00"/>
        </w:rPr>
        <w:t xml:space="preserve">Asiakirjan numero 1441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Webber</w:t>
      </w:r>
      <w:r>
        <w:rPr/>
        <w:t xml:space="preserve">, M.D. on kuvitteellinen hahmo ABC:n lääketieteellisestä draamasarjasta Greyn anatomia. Hahmoa esittää näyttelijä James Pickens, Jr. ja sen on luonut Shonda Rhimes. Hän toimi aiemmin 11 vuoden ajan Seattle Grace Mercy West -sairaalan kirurgian ylilääkärinä, ja hänet korvasi </w:t>
      </w:r>
      <w:r>
        <w:rPr>
          <w:color w:val="DCDCDC"/>
        </w:rPr>
        <w:t xml:space="preserve">Owen Hunt </w:t>
      </w:r>
      <w:r>
        <w:rPr/>
        <w:t xml:space="preserve">(Kevin McKidd).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toiminut Grey'sin leikkauspäällikkönä -</w:t>
      </w:r>
    </w:p>
    <w:p>
      <w:pPr>
        <w:pStyle w:val="TextBody"/>
        <w:bidi w:val="0"/>
        <w:jc w:val="left"/>
        <w:rPr>
          <w:b/>
          <w:u w:val="single"/>
          <w:shd w:val="clear" w:fill="FFFF00"/>
        </w:rPr>
      </w:pPr>
      <w:r>
        <w:rPr>
          <w:b/>
          <w:u w:val="single"/>
          <w:shd w:val="clear" w:fill="FFFF00"/>
        </w:rPr>
        <w:t xml:space="preserve">Asiakirjan numero 1442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Panipatin taistelu käytiin </w:t>
      </w:r>
      <w:r>
        <w:rPr>
          <w:color w:val="A9A9A9"/>
        </w:rPr>
        <w:t xml:space="preserve">5. marraskuuta 1556 </w:t>
      </w:r>
      <w:r>
        <w:rPr>
          <w:color w:val="DCDCDC"/>
        </w:rPr>
        <w:t xml:space="preserve">hindukenraali ja Adil Shah Surin pääministerin Hemun joukkojen ja mogulikeisari Akbarin armeijan välillä</w:t>
      </w:r>
      <w:r>
        <w:rPr/>
        <w:t xml:space="preserve">. Hemu oli valloittanut Delhin kuukautta aiemmin kukistamalla Tardi Beg Khanin johtamat mogulien joukot Delhin taistelussa ja julistautui Raja Vikramadityaksi. Akbar ja hänen suojelijansa Bairam Khan olivat välittömästi marssineet Delhiin valloittaakseen kaupungin takaisin. Nämä kaksi armeijaa ottivat yhteen Panipatissa, joka ei ole kaukana vuoden 1526 ensimmäisen Panipatin taistelun tapahtumapaikasta.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kenen välillä käytiin Panipathin toinen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Panipatin toinen taistelu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Panipatin taistelu 2 käytiin?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panipatin toinen taistelu käytiin?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Panipatin toinen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Hemu oli ennen taistelua menettänyt tykistönsä moguleille, hänen joukkonsa olivat lukumääräisesti ylivoimaisia. Hemu kuitenkin haavoittui keskellä taistelua sattumanvaraisesta nuolesta ja menetti tajuntansa. Nähtyään johtajansa kaatuvan hänen armeijansa joutui paniikkiin ja hajaantui. Hemu vangittiin ja mestattiin kalifaattia vastaan toimimisesta. Taistelu päättyi </w:t>
      </w:r>
      <w:r>
        <w:rPr>
          <w:color w:val="A9A9A9"/>
        </w:rPr>
        <w:t xml:space="preserve">Akbarin ratkaisevaan voittoon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Panipatin toisen taistelun tulos?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Toinen Panipatin taistelu käytiin </w:t>
      </w:r>
      <w:r>
        <w:rPr>
          <w:color w:val="A9A9A9"/>
        </w:rPr>
        <w:t xml:space="preserve">5. marraskuuta 1556 </w:t>
      </w:r>
      <w:r>
        <w:rPr/>
        <w:t xml:space="preserve">Delhissä hindukuningas Hem Chandra Vikramadityan ja muslimikeisari Akbarin joukkojen välillä.</w:t>
      </w:r>
      <w:r>
        <w:rPr/>
        <w:t xml:space="preserve"> Hemu oli valloittanut Delhin ja Agran osavaltiot muutamaa kuukautta aiemmin kukistamalla Tardi Beg Khanin johtamat mogulien joukot Delhin taistelussa ja julistautui Raja Vikramadityaksi. Akbar ja hänen holhoojansa Bairam Khan, joka oli menettänyt Agran ja Delhin, olivat marssineet Panipatiin saadakseen menetetyt alueet takaisin. Nämä kaksi armeijaa ottivat yhteen Panipatissa, joka ei ollut kaukana vuoden 1526 ensimmäisen Panipatin taistelun tapahtumapaikasta.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Panipatin toinen taistelu pidettiin?</w:t>
      </w:r>
    </w:p>
    <w:p>
      <w:pPr>
        <w:pStyle w:val="TextBody"/>
        <w:bidi w:val="0"/>
        <w:jc w:val="left"/>
        <w:rPr>
          <w:b/>
          <w:u w:val="single"/>
          <w:shd w:val="clear" w:fill="FFFF00"/>
        </w:rPr>
      </w:pPr>
      <w:r>
        <w:rPr>
          <w:b/>
          <w:u w:val="single"/>
          <w:shd w:val="clear" w:fill="FFFF00"/>
        </w:rPr>
        <w:t xml:space="preserve">Asiakirjan numero 1443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Augustine Volcano Korkein kohta </w:t>
      </w:r>
    </w:p>
    <w:tbl>
      <w:tblPr>
        <w:tblW w:w="10205" w:type="dxa"/>
        <w:jc w:val="left"/>
        <w:tblInd w:w="0" w:type="dxa"/>
        <w:tblLayout w:type="fixed"/>
        <w:tblCellMar>
          <w:top w:w="28" w:type="dxa"/>
          <w:left w:w="28" w:type="dxa"/>
          <w:bottom w:w="28" w:type="dxa"/>
          <w:right w:w="28" w:type="dxa"/>
        </w:tblCellMar>
      </w:tblPr>
      <w:tblGrid>
        <w:gridCol w:w="1468"/>
        <w:gridCol w:w="8737"/>
      </w:tblGrid>
      <w:tr>
        <w:trPr/>
        <w:tc>
          <w:tcPr>
            <w:tcW w:w="1468" w:type="dxa"/>
            <w:tcBorders/>
            <w:vAlign w:val="center"/>
          </w:tcPr>
          <w:p>
            <w:pPr>
              <w:pStyle w:val="TableHeading"/>
              <w:suppressLineNumbers/>
              <w:bidi w:val="0"/>
              <w:spacing w:before="0" w:after="283"/>
              <w:jc w:val="center"/>
              <w:rPr/>
            </w:pPr>
            <w:r>
              <w:rPr/>
              <w:t xml:space="preserve">Korkeusasema </w:t>
            </w:r>
          </w:p>
        </w:tc>
        <w:tc>
          <w:tcPr>
            <w:tcW w:w="8737" w:type="dxa"/>
            <w:tcBorders/>
            <w:vAlign w:val="center"/>
          </w:tcPr>
          <w:p>
            <w:pPr>
              <w:pStyle w:val="TableContents"/>
              <w:bidi w:val="0"/>
              <w:spacing w:before="0" w:after="283"/>
              <w:jc w:val="left"/>
              <w:rPr/>
            </w:pPr>
            <w:r>
              <w:rPr/>
              <w:t xml:space="preserve">1 260 m (4 134 ft) </w:t>
            </w:r>
          </w:p>
        </w:tc>
      </w:tr>
      <w:tr>
        <w:trPr/>
        <w:tc>
          <w:tcPr>
            <w:tcW w:w="1468" w:type="dxa"/>
            <w:tcBorders/>
            <w:vAlign w:val="center"/>
          </w:tcPr>
          <w:p>
            <w:pPr>
              <w:pStyle w:val="TableHeading"/>
              <w:suppressLineNumbers/>
              <w:bidi w:val="0"/>
              <w:spacing w:before="0" w:after="283"/>
              <w:jc w:val="center"/>
              <w:rPr/>
            </w:pPr>
            <w:r>
              <w:rPr/>
              <w:t xml:space="preserve">Prominence </w:t>
            </w:r>
          </w:p>
        </w:tc>
        <w:tc>
          <w:tcPr>
            <w:tcW w:w="8737" w:type="dxa"/>
            <w:tcBorders/>
            <w:vAlign w:val="center"/>
          </w:tcPr>
          <w:p>
            <w:pPr>
              <w:pStyle w:val="TableContents"/>
              <w:bidi w:val="0"/>
              <w:spacing w:before="0" w:after="283"/>
              <w:jc w:val="left"/>
              <w:rPr/>
            </w:pPr>
            <w:r>
              <w:rPr/>
              <w:t xml:space="preserve">1 260 metriä (4 130 jalkaa) </w:t>
            </w:r>
          </w:p>
        </w:tc>
      </w:tr>
      <w:tr>
        <w:trPr/>
        <w:tc>
          <w:tcPr>
            <w:tcW w:w="1468" w:type="dxa"/>
            <w:tcBorders/>
            <w:vAlign w:val="center"/>
          </w:tcPr>
          <w:p>
            <w:pPr>
              <w:pStyle w:val="TableHeading"/>
              <w:suppressLineNumbers/>
              <w:bidi w:val="0"/>
              <w:spacing w:before="0" w:after="283"/>
              <w:jc w:val="center"/>
              <w:rPr/>
            </w:pPr>
            <w:r>
              <w:rPr/>
              <w:t xml:space="preserve">Luettelo </w:t>
            </w:r>
          </w:p>
        </w:tc>
        <w:tc>
          <w:tcPr>
            <w:tcW w:w="8737" w:type="dxa"/>
            <w:tcBorders/>
            <w:vAlign w:val="center"/>
          </w:tcPr>
          <w:p>
            <w:pPr>
              <w:pStyle w:val="TableContents"/>
              <w:bidi w:val="0"/>
              <w:spacing w:before="0" w:after="283"/>
              <w:jc w:val="left"/>
              <w:rPr/>
            </w:pPr>
            <w:r>
              <w:rPr/>
              <w:t xml:space="preserve">Luettelo tulivuorista Yhdysvalloissa </w:t>
            </w:r>
          </w:p>
        </w:tc>
      </w:tr>
      <w:tr>
        <w:trPr/>
        <w:tc>
          <w:tcPr>
            <w:tcW w:w="1468" w:type="dxa"/>
            <w:tcBorders/>
            <w:vAlign w:val="center"/>
          </w:tcPr>
          <w:p>
            <w:pPr>
              <w:pStyle w:val="TableHeading"/>
              <w:suppressLineNumbers/>
              <w:bidi w:val="0"/>
              <w:spacing w:before="0" w:after="283"/>
              <w:jc w:val="center"/>
              <w:rPr/>
            </w:pPr>
            <w:r>
              <w:rPr/>
              <w:t xml:space="preserve">Koordinaatit </w:t>
            </w:r>
          </w:p>
        </w:tc>
        <w:tc>
          <w:tcPr>
            <w:tcW w:w="8737" w:type="dxa"/>
            <w:tcBorders/>
            <w:vAlign w:val="center"/>
          </w:tcPr>
          <w:p>
            <w:pPr>
              <w:pStyle w:val="TableContents"/>
              <w:bidi w:val="0"/>
              <w:spacing w:before="0" w:after="283"/>
              <w:jc w:val="left"/>
              <w:rPr/>
            </w:pPr>
            <w:r>
              <w:rPr/>
              <w:t xml:space="preserve">59 ° 21 ′ 48'' N 153 ° 26 ′ 00'' W </w:t>
            </w:r>
            <w:r>
              <w:rPr/>
              <w:t xml:space="preserve">/ </w:t>
            </w:r>
            <w:r>
              <w:rPr/>
              <w:t xml:space="preserve">59.36333 ° N 153.43333 ° W </w:t>
            </w:r>
            <w:r>
              <w:rPr/>
              <w:t xml:space="preserve">/ 59.36333;-153.43333 Koordinaatit: 59 ° 21 ′ 48'' N 153 ° 26 ′ 00'' W </w:t>
            </w:r>
            <w:r>
              <w:rPr/>
              <w:t xml:space="preserve">/ </w:t>
            </w:r>
            <w:r>
              <w:rPr/>
              <w:t xml:space="preserve">59.36333 ° N 153.43333 ° W </w:t>
            </w:r>
            <w:r>
              <w:rPr/>
              <w:t xml:space="preserve">/ 59.36333;-153.43333 Maantiede Augustine Volcano Cook Inlet, Alaska, Yhdysvallat. </w:t>
            </w:r>
          </w:p>
        </w:tc>
      </w:tr>
      <w:tr>
        <w:trPr/>
        <w:tc>
          <w:tcPr>
            <w:tcW w:w="1468" w:type="dxa"/>
            <w:tcBorders/>
            <w:vAlign w:val="center"/>
          </w:tcPr>
          <w:p>
            <w:pPr>
              <w:pStyle w:val="TableHeading"/>
              <w:suppressLineNumbers/>
              <w:bidi w:val="0"/>
              <w:spacing w:before="0" w:after="283"/>
              <w:jc w:val="center"/>
              <w:rPr/>
            </w:pPr>
            <w:r>
              <w:rPr/>
              <w:t xml:space="preserve">Topo-kartta </w:t>
            </w:r>
          </w:p>
        </w:tc>
        <w:tc>
          <w:tcPr>
            <w:tcW w:w="8737" w:type="dxa"/>
            <w:tcBorders/>
            <w:vAlign w:val="center"/>
          </w:tcPr>
          <w:p>
            <w:pPr>
              <w:pStyle w:val="TableContents"/>
              <w:bidi w:val="0"/>
              <w:spacing w:before="0" w:after="283"/>
              <w:jc w:val="left"/>
              <w:rPr/>
            </w:pPr>
            <w:r>
              <w:rPr/>
              <w:t xml:space="preserve">USGS Iliamna B-2 Geologia </w:t>
            </w:r>
          </w:p>
        </w:tc>
      </w:tr>
      <w:tr>
        <w:trPr/>
        <w:tc>
          <w:tcPr>
            <w:tcW w:w="1468" w:type="dxa"/>
            <w:tcBorders/>
            <w:vAlign w:val="center"/>
          </w:tcPr>
          <w:p>
            <w:pPr>
              <w:pStyle w:val="TableHeading"/>
              <w:suppressLineNumbers/>
              <w:bidi w:val="0"/>
              <w:spacing w:before="0" w:after="283"/>
              <w:jc w:val="center"/>
              <w:rPr/>
            </w:pPr>
            <w:r>
              <w:rPr/>
              <w:t xml:space="preserve">Kallion ikä </w:t>
            </w:r>
          </w:p>
        </w:tc>
        <w:tc>
          <w:tcPr>
            <w:tcW w:w="8737" w:type="dxa"/>
            <w:tcBorders/>
            <w:vAlign w:val="center"/>
          </w:tcPr>
          <w:p>
            <w:pPr>
              <w:pStyle w:val="TableContents"/>
              <w:bidi w:val="0"/>
              <w:spacing w:before="0" w:after="283"/>
              <w:jc w:val="left"/>
              <w:rPr/>
            </w:pPr>
            <w:r>
              <w:rPr/>
              <w:t xml:space="preserve">yli 40 000 vuotta </w:t>
            </w:r>
          </w:p>
        </w:tc>
      </w:tr>
      <w:tr>
        <w:trPr/>
        <w:tc>
          <w:tcPr>
            <w:tcW w:w="1468" w:type="dxa"/>
            <w:tcBorders/>
            <w:vAlign w:val="center"/>
          </w:tcPr>
          <w:p>
            <w:pPr>
              <w:pStyle w:val="TableHeading"/>
              <w:suppressLineNumbers/>
              <w:bidi w:val="0"/>
              <w:spacing w:before="0" w:after="283"/>
              <w:jc w:val="center"/>
              <w:rPr/>
            </w:pPr>
            <w:r>
              <w:rPr/>
              <w:t xml:space="preserve">Vuoristotyyppi </w:t>
            </w:r>
          </w:p>
        </w:tc>
        <w:tc>
          <w:tcPr>
            <w:tcW w:w="8737" w:type="dxa"/>
            <w:tcBorders/>
            <w:vAlign w:val="center"/>
          </w:tcPr>
          <w:p>
            <w:pPr>
              <w:pStyle w:val="TableContents"/>
              <w:bidi w:val="0"/>
              <w:spacing w:before="0" w:after="283"/>
              <w:jc w:val="left"/>
              <w:rPr/>
            </w:pPr>
            <w:r>
              <w:rPr/>
              <w:t xml:space="preserve">Laavakupolit </w:t>
            </w:r>
          </w:p>
        </w:tc>
      </w:tr>
      <w:tr>
        <w:trPr/>
        <w:tc>
          <w:tcPr>
            <w:tcW w:w="1468" w:type="dxa"/>
            <w:tcBorders/>
            <w:vAlign w:val="center"/>
          </w:tcPr>
          <w:p>
            <w:pPr>
              <w:pStyle w:val="TableHeading"/>
              <w:suppressLineNumbers/>
              <w:bidi w:val="0"/>
              <w:spacing w:before="0" w:after="283"/>
              <w:jc w:val="center"/>
              <w:rPr/>
            </w:pPr>
            <w:r>
              <w:rPr/>
              <w:t xml:space="preserve">Tulivuorikaari </w:t>
            </w:r>
          </w:p>
        </w:tc>
        <w:tc>
          <w:tcPr>
            <w:tcW w:w="8737" w:type="dxa"/>
            <w:tcBorders/>
            <w:vAlign w:val="center"/>
          </w:tcPr>
          <w:p>
            <w:pPr>
              <w:pStyle w:val="TableContents"/>
              <w:bidi w:val="0"/>
              <w:spacing w:before="0" w:after="283"/>
              <w:jc w:val="left"/>
              <w:rPr/>
            </w:pPr>
            <w:r>
              <w:rPr/>
              <w:t xml:space="preserve">Aleuttien kaari </w:t>
            </w:r>
          </w:p>
        </w:tc>
      </w:tr>
      <w:tr>
        <w:trPr/>
        <w:tc>
          <w:tcPr>
            <w:tcW w:w="1468" w:type="dxa"/>
            <w:tcBorders/>
            <w:vAlign w:val="center"/>
          </w:tcPr>
          <w:p>
            <w:pPr>
              <w:pStyle w:val="TableHeading"/>
              <w:suppressLineNumbers/>
              <w:bidi w:val="0"/>
              <w:spacing w:before="0" w:after="283"/>
              <w:jc w:val="center"/>
              <w:rPr/>
            </w:pPr>
            <w:r>
              <w:rPr/>
              <w:t xml:space="preserve">Viimeisin purkaus </w:t>
            </w:r>
          </w:p>
        </w:tc>
        <w:tc>
          <w:tcPr>
            <w:tcW w:w="8737" w:type="dxa"/>
            <w:tcBorders/>
            <w:vAlign w:val="center"/>
          </w:tcPr>
          <w:p>
            <w:pPr>
              <w:pStyle w:val="TableContents"/>
              <w:bidi w:val="0"/>
              <w:spacing w:before="0" w:after="283"/>
              <w:jc w:val="left"/>
              <w:rPr/>
            </w:pPr>
            <w:r>
              <w:rPr/>
              <w:t xml:space="preserve">2005-2006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Augustine-tulivuori purkautui viimeksi?</w:t>
      </w:r>
    </w:p>
    <w:p>
      <w:pPr>
        <w:pStyle w:val="TextBody"/>
        <w:bidi w:val="0"/>
        <w:jc w:val="left"/>
        <w:rPr>
          <w:b/>
          <w:u w:val="single"/>
          <w:shd w:val="clear" w:fill="FFFF00"/>
        </w:rPr>
      </w:pPr>
      <w:r>
        <w:rPr>
          <w:b/>
          <w:u w:val="single"/>
          <w:shd w:val="clear" w:fill="FFFF00"/>
        </w:rPr>
        <w:t xml:space="preserve">Asiakirjan numero 1444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Hank: Hank on Hank the Cowdog -seikkailujen päähenkilö ja jokaisen tarinan kertoja. Hank on ainoa hahmo, joka esiintyy sarjan jokaisessa tarinassa. Hank väittää olevansa "puhdasrotuinen, sinisen nauhan huippu lehmäkoira", mutta itse asiassa hän on luultavimmin </w:t>
      </w:r>
      <w:r>
        <w:rPr>
          <w:color w:val="A9A9A9"/>
        </w:rPr>
        <w:t xml:space="preserve">sekarotuinen</w:t>
      </w:r>
      <w:r>
        <w:rPr/>
        <w:t xml:space="preserve">. Se pitää itseään "tilan turvallisuuspäällikkönä" ja tekee turvatarkastuksia ja yöpartioita. Sen todellinen tehtävä on kuitenkin toimia Slimin ja Loperin apuna karjan paimentamisessa. Hankilla on ylivertaisuuskompleksi, joka saa hänet kuvittelemaan omaa älykkyyttään, voimaansa, rohkeuttaan ja viehättävyyttään liian suureksi. Tämän seurauksena Hank joutuu usein hankaliin tilanteisiin, jotka ovat yleensä hänen itsensä aiheuttamia. Suuri osa sarjan huumorista syntyy siitä, että Hank kertojana yrittää häpeilemättä saada itsensä näyttämään jälkikäteen pätevämmältä kuin mitä hän todellisuudessa oli, mutta lukijaa huijataan harvoin. Virheistään huolimatta Hank on syvästi lojaali perheelleen ja tilayhteisölleen, ja yleensä hän nousee tilanteen tasalle todellisen kriisin hetkellä. Koira perustuu Hank-nimiseen australianpaimenkoiraan, jonka Ericksonin naapuri omisti, kun hän johti maatilaa Oklahomassa. Naapuri halusi käyttää koiraa apuna karjan hoidossa, mutta koiraa ei ollut koulutettu ja se osoittautui hankalaksi.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Hank lehmäkoira</w:t>
      </w:r>
    </w:p>
    <w:p>
      <w:pPr>
        <w:pStyle w:val="TextBody"/>
        <w:bidi w:val="0"/>
        <w:jc w:val="left"/>
        <w:rPr>
          <w:b/>
          <w:shd w:val="clear" w:fill="FFFF00"/>
        </w:rPr>
      </w:pPr>
      <w:r>
        <w:rPr>
          <w:b/>
          <w:shd w:val="clear" w:fill="FFFF00"/>
        </w:rPr>
        <w:t xml:space="preserve">Teksti numero 1</w:t>
      </w:r>
    </w:p>
    <w:p>
      <w:pPr>
        <w:pStyle w:val="TextBody"/>
        <w:numPr>
          <w:ilvl w:val="0"/>
          <w:numId w:val="213"/>
        </w:numPr>
        <w:tabs>
          <w:tab w:val="clear" w:pos="1134"/>
          <w:tab w:val="left" w:leader="none" w:pos="707"/>
        </w:tabs>
        <w:bidi w:val="0"/>
        <w:spacing w:before="0" w:after="0"/>
        <w:ind w:start="707" w:hanging="283"/>
        <w:jc w:val="left"/>
        <w:rPr/>
      </w:pPr>
      <w:r>
        <w:rPr/>
        <w:t xml:space="preserve">Lehmäkoira Hankin alkuperäiset seikkailut (1982) </w:t>
      </w:r>
    </w:p>
    <w:p>
      <w:pPr>
        <w:pStyle w:val="TextBody"/>
        <w:numPr>
          <w:ilvl w:val="0"/>
          <w:numId w:val="213"/>
        </w:numPr>
        <w:tabs>
          <w:tab w:val="clear" w:pos="1134"/>
          <w:tab w:val="left" w:leader="none" w:pos="707"/>
        </w:tabs>
        <w:bidi w:val="0"/>
        <w:spacing w:before="0" w:after="0"/>
        <w:ind w:start="707" w:hanging="283"/>
        <w:jc w:val="left"/>
        <w:rPr/>
      </w:pPr>
      <w:r>
        <w:rPr/>
        <w:t xml:space="preserve">Lehmäkoira Hankin jatkoseikkailut (1983) </w:t>
      </w:r>
    </w:p>
    <w:p>
      <w:pPr>
        <w:pStyle w:val="TextBody"/>
        <w:numPr>
          <w:ilvl w:val="0"/>
          <w:numId w:val="213"/>
        </w:numPr>
        <w:tabs>
          <w:tab w:val="clear" w:pos="1134"/>
          <w:tab w:val="left" w:leader="none" w:pos="707"/>
        </w:tabs>
        <w:bidi w:val="0"/>
        <w:spacing w:before="0" w:after="0"/>
        <w:ind w:start="707" w:hanging="283"/>
        <w:jc w:val="left"/>
        <w:rPr/>
      </w:pPr>
      <w:r>
        <w:rPr/>
        <w:t xml:space="preserve">Koiran elämää (1985) </w:t>
      </w:r>
    </w:p>
    <w:p>
      <w:pPr>
        <w:pStyle w:val="TextBody"/>
        <w:numPr>
          <w:ilvl w:val="0"/>
          <w:numId w:val="213"/>
        </w:numPr>
        <w:tabs>
          <w:tab w:val="clear" w:pos="1134"/>
          <w:tab w:val="left" w:leader="none" w:pos="707"/>
        </w:tabs>
        <w:bidi w:val="0"/>
        <w:spacing w:before="0" w:after="0"/>
        <w:ind w:start="707" w:hanging="283"/>
        <w:jc w:val="left"/>
        <w:rPr/>
      </w:pPr>
      <w:r>
        <w:rPr/>
        <w:t xml:space="preserve">Murha keskimmäisellä laitumella (1985) </w:t>
      </w:r>
    </w:p>
    <w:p>
      <w:pPr>
        <w:pStyle w:val="TextBody"/>
        <w:numPr>
          <w:ilvl w:val="0"/>
          <w:numId w:val="213"/>
        </w:numPr>
        <w:tabs>
          <w:tab w:val="clear" w:pos="1134"/>
          <w:tab w:val="left" w:leader="none" w:pos="707"/>
        </w:tabs>
        <w:bidi w:val="0"/>
        <w:spacing w:before="0" w:after="0"/>
        <w:ind w:start="707" w:hanging="283"/>
        <w:jc w:val="left"/>
        <w:rPr/>
      </w:pPr>
      <w:r>
        <w:rPr/>
        <w:t xml:space="preserve">Haalistunut rakkaus (1986) </w:t>
      </w:r>
    </w:p>
    <w:p>
      <w:pPr>
        <w:pStyle w:val="TextBody"/>
        <w:numPr>
          <w:ilvl w:val="0"/>
          <w:numId w:val="213"/>
        </w:numPr>
        <w:tabs>
          <w:tab w:val="clear" w:pos="1134"/>
          <w:tab w:val="left" w:leader="none" w:pos="707"/>
        </w:tabs>
        <w:bidi w:val="0"/>
        <w:spacing w:before="0" w:after="0"/>
        <w:ind w:start="707" w:hanging="283"/>
        <w:jc w:val="left"/>
        <w:rPr/>
      </w:pPr>
      <w:r>
        <w:rPr/>
        <w:t xml:space="preserve">Let Sleeping Dogs Lie (1986) </w:t>
      </w:r>
    </w:p>
    <w:p>
      <w:pPr>
        <w:pStyle w:val="TextBody"/>
        <w:numPr>
          <w:ilvl w:val="0"/>
          <w:numId w:val="213"/>
        </w:numPr>
        <w:tabs>
          <w:tab w:val="clear" w:pos="1134"/>
          <w:tab w:val="left" w:leader="none" w:pos="707"/>
        </w:tabs>
        <w:bidi w:val="0"/>
        <w:spacing w:before="0" w:after="0"/>
        <w:ind w:start="707" w:hanging="283"/>
        <w:jc w:val="left"/>
        <w:rPr/>
      </w:pPr>
      <w:r>
        <w:rPr/>
        <w:t xml:space="preserve">Uskomattoman arvottoman maissintähkän kirous (1986) </w:t>
      </w:r>
    </w:p>
    <w:p>
      <w:pPr>
        <w:pStyle w:val="TextBody"/>
        <w:numPr>
          <w:ilvl w:val="0"/>
          <w:numId w:val="213"/>
        </w:numPr>
        <w:tabs>
          <w:tab w:val="clear" w:pos="1134"/>
          <w:tab w:val="left" w:leader="none" w:pos="707"/>
        </w:tabs>
        <w:bidi w:val="0"/>
        <w:spacing w:before="0" w:after="0"/>
        <w:ind w:start="707" w:hanging="283"/>
        <w:jc w:val="left"/>
        <w:rPr/>
      </w:pPr>
      <w:r>
        <w:rPr/>
        <w:t xml:space="preserve">Yksisilmäisen tappajahevosen tapaus (1987) </w:t>
      </w:r>
    </w:p>
    <w:p>
      <w:pPr>
        <w:pStyle w:val="TextBody"/>
        <w:numPr>
          <w:ilvl w:val="0"/>
          <w:numId w:val="213"/>
        </w:numPr>
        <w:tabs>
          <w:tab w:val="clear" w:pos="1134"/>
          <w:tab w:val="left" w:leader="none" w:pos="707"/>
        </w:tabs>
        <w:bidi w:val="0"/>
        <w:spacing w:before="0" w:after="0"/>
        <w:ind w:start="707" w:hanging="283"/>
        <w:jc w:val="left"/>
        <w:rPr/>
      </w:pPr>
      <w:r>
        <w:rPr/>
        <w:t xml:space="preserve">Halloweenin aaveen tapaus (1987) </w:t>
      </w:r>
    </w:p>
    <w:p>
      <w:pPr>
        <w:pStyle w:val="TextBody"/>
        <w:numPr>
          <w:ilvl w:val="0"/>
          <w:numId w:val="213"/>
        </w:numPr>
        <w:tabs>
          <w:tab w:val="clear" w:pos="1134"/>
          <w:tab w:val="left" w:leader="none" w:pos="707"/>
        </w:tabs>
        <w:bidi w:val="0"/>
        <w:spacing w:before="0" w:after="0"/>
        <w:ind w:start="707" w:hanging="283"/>
        <w:jc w:val="left"/>
        <w:rPr/>
      </w:pPr>
      <w:r>
        <w:rPr/>
        <w:t xml:space="preserve">Jokaisella koiralla on päivänsä (1988) </w:t>
      </w:r>
    </w:p>
    <w:p>
      <w:pPr>
        <w:pStyle w:val="TextBody"/>
        <w:numPr>
          <w:ilvl w:val="0"/>
          <w:numId w:val="213"/>
        </w:numPr>
        <w:tabs>
          <w:tab w:val="clear" w:pos="1134"/>
          <w:tab w:val="left" w:leader="none" w:pos="707"/>
        </w:tabs>
        <w:bidi w:val="0"/>
        <w:spacing w:before="0" w:after="0"/>
        <w:ind w:start="707" w:hanging="283"/>
        <w:jc w:val="left"/>
        <w:rPr/>
      </w:pPr>
      <w:r>
        <w:rPr/>
        <w:t xml:space="preserve">Kadonnut pimeässä lumottomassa metsässä (1988) </w:t>
      </w:r>
    </w:p>
    <w:p>
      <w:pPr>
        <w:pStyle w:val="TextBody"/>
        <w:numPr>
          <w:ilvl w:val="0"/>
          <w:numId w:val="213"/>
        </w:numPr>
        <w:tabs>
          <w:tab w:val="clear" w:pos="1134"/>
          <w:tab w:val="left" w:leader="none" w:pos="707"/>
        </w:tabs>
        <w:bidi w:val="0"/>
        <w:spacing w:before="0" w:after="0"/>
        <w:ind w:start="707" w:hanging="283"/>
        <w:jc w:val="left"/>
        <w:rPr/>
      </w:pPr>
      <w:r>
        <w:rPr/>
        <w:t xml:space="preserve">Viulua soittavan ketun tapaus (1989) </w:t>
      </w:r>
    </w:p>
    <w:p>
      <w:pPr>
        <w:pStyle w:val="TextBody"/>
        <w:numPr>
          <w:ilvl w:val="0"/>
          <w:numId w:val="213"/>
        </w:numPr>
        <w:tabs>
          <w:tab w:val="clear" w:pos="1134"/>
          <w:tab w:val="left" w:leader="none" w:pos="707"/>
        </w:tabs>
        <w:bidi w:val="0"/>
        <w:spacing w:before="0" w:after="0"/>
        <w:ind w:start="707" w:hanging="283"/>
        <w:jc w:val="left"/>
        <w:rPr/>
      </w:pPr>
      <w:r>
        <w:rPr/>
        <w:t xml:space="preserve">Haavoittunut jouluyön haukkumasieppo (1989) </w:t>
      </w:r>
    </w:p>
    <w:p>
      <w:pPr>
        <w:pStyle w:val="TextBody"/>
        <w:numPr>
          <w:ilvl w:val="0"/>
          <w:numId w:val="213"/>
        </w:numPr>
        <w:tabs>
          <w:tab w:val="clear" w:pos="1134"/>
          <w:tab w:val="left" w:leader="none" w:pos="707"/>
        </w:tabs>
        <w:bidi w:val="0"/>
        <w:spacing w:before="0" w:after="0"/>
        <w:ind w:start="707" w:hanging="283"/>
        <w:jc w:val="left"/>
        <w:rPr/>
      </w:pPr>
      <w:r>
        <w:rPr/>
        <w:t xml:space="preserve">Hank the Cowdog ja Monkey Business (1990) </w:t>
      </w:r>
    </w:p>
    <w:p>
      <w:pPr>
        <w:pStyle w:val="TextBody"/>
        <w:numPr>
          <w:ilvl w:val="0"/>
          <w:numId w:val="213"/>
        </w:numPr>
        <w:tabs>
          <w:tab w:val="clear" w:pos="1134"/>
          <w:tab w:val="left" w:leader="none" w:pos="707"/>
        </w:tabs>
        <w:bidi w:val="0"/>
        <w:spacing w:before="0" w:after="0"/>
        <w:ind w:start="707" w:hanging="283"/>
        <w:jc w:val="left"/>
        <w:rPr/>
      </w:pPr>
      <w:r>
        <w:rPr/>
        <w:t xml:space="preserve">Kadonneen kissan tapaus (1990) </w:t>
      </w:r>
    </w:p>
    <w:p>
      <w:pPr>
        <w:pStyle w:val="TextBody"/>
        <w:numPr>
          <w:ilvl w:val="0"/>
          <w:numId w:val="213"/>
        </w:numPr>
        <w:tabs>
          <w:tab w:val="clear" w:pos="1134"/>
          <w:tab w:val="left" w:leader="none" w:pos="707"/>
        </w:tabs>
        <w:bidi w:val="0"/>
        <w:spacing w:before="0" w:after="0"/>
        <w:ind w:start="707" w:hanging="283"/>
        <w:jc w:val="left"/>
        <w:rPr/>
      </w:pPr>
      <w:r>
        <w:rPr/>
        <w:t xml:space="preserve">Eksyksissä sokeassa myrskyssä (1991) </w:t>
      </w:r>
    </w:p>
    <w:p>
      <w:pPr>
        <w:pStyle w:val="TextBody"/>
        <w:numPr>
          <w:ilvl w:val="0"/>
          <w:numId w:val="213"/>
        </w:numPr>
        <w:tabs>
          <w:tab w:val="clear" w:pos="1134"/>
          <w:tab w:val="left" w:leader="none" w:pos="707"/>
        </w:tabs>
        <w:bidi w:val="0"/>
        <w:spacing w:before="0" w:after="0"/>
        <w:ind w:start="707" w:hanging="283"/>
        <w:jc w:val="left"/>
        <w:rPr/>
      </w:pPr>
      <w:r>
        <w:rPr/>
        <w:t xml:space="preserve">Autoa haukkuvan koiran tapaus (1991) </w:t>
      </w:r>
    </w:p>
    <w:p>
      <w:pPr>
        <w:pStyle w:val="TextBody"/>
        <w:numPr>
          <w:ilvl w:val="0"/>
          <w:numId w:val="213"/>
        </w:numPr>
        <w:tabs>
          <w:tab w:val="clear" w:pos="1134"/>
          <w:tab w:val="left" w:leader="none" w:pos="707"/>
        </w:tabs>
        <w:bidi w:val="0"/>
        <w:spacing w:before="0" w:after="0"/>
        <w:ind w:start="707" w:hanging="283"/>
        <w:jc w:val="left"/>
        <w:rPr/>
      </w:pPr>
      <w:r>
        <w:rPr/>
        <w:t xml:space="preserve">Koukussa olevan härän tapaus (1992) </w:t>
      </w:r>
    </w:p>
    <w:p>
      <w:pPr>
        <w:pStyle w:val="TextBody"/>
        <w:numPr>
          <w:ilvl w:val="0"/>
          <w:numId w:val="213"/>
        </w:numPr>
        <w:tabs>
          <w:tab w:val="clear" w:pos="1134"/>
          <w:tab w:val="left" w:leader="none" w:pos="707"/>
        </w:tabs>
        <w:bidi w:val="0"/>
        <w:spacing w:before="0" w:after="0"/>
        <w:ind w:start="707" w:hanging="283"/>
        <w:jc w:val="left"/>
        <w:rPr/>
      </w:pPr>
      <w:r>
        <w:rPr/>
        <w:t xml:space="preserve">Keskiyön karjankasvattajan tapaus (1992) </w:t>
      </w:r>
    </w:p>
    <w:p>
      <w:pPr>
        <w:pStyle w:val="TextBody"/>
        <w:numPr>
          <w:ilvl w:val="0"/>
          <w:numId w:val="213"/>
        </w:numPr>
        <w:tabs>
          <w:tab w:val="clear" w:pos="1134"/>
          <w:tab w:val="left" w:leader="none" w:pos="707"/>
        </w:tabs>
        <w:bidi w:val="0"/>
        <w:spacing w:before="0" w:after="0"/>
        <w:ind w:start="707" w:hanging="283"/>
        <w:jc w:val="left"/>
        <w:rPr/>
      </w:pPr>
      <w:r>
        <w:rPr/>
        <w:t xml:space="preserve">Aave peilissä (1993) </w:t>
      </w:r>
    </w:p>
    <w:p>
      <w:pPr>
        <w:pStyle w:val="TextBody"/>
        <w:numPr>
          <w:ilvl w:val="0"/>
          <w:numId w:val="213"/>
        </w:numPr>
        <w:tabs>
          <w:tab w:val="clear" w:pos="1134"/>
          <w:tab w:val="left" w:leader="none" w:pos="707"/>
        </w:tabs>
        <w:bidi w:val="0"/>
        <w:spacing w:before="0" w:after="0"/>
        <w:ind w:start="707" w:hanging="283"/>
        <w:jc w:val="left"/>
        <w:rPr/>
      </w:pPr>
      <w:r>
        <w:rPr/>
        <w:t xml:space="preserve">Vampyyrikissan tapaus (1993) </w:t>
      </w:r>
    </w:p>
    <w:p>
      <w:pPr>
        <w:pStyle w:val="TextBody"/>
        <w:numPr>
          <w:ilvl w:val="0"/>
          <w:numId w:val="213"/>
        </w:numPr>
        <w:tabs>
          <w:tab w:val="clear" w:pos="1134"/>
          <w:tab w:val="left" w:leader="none" w:pos="707"/>
        </w:tabs>
        <w:bidi w:val="0"/>
        <w:spacing w:before="0" w:after="0"/>
        <w:ind w:start="707" w:hanging="283"/>
        <w:jc w:val="left"/>
        <w:rPr/>
      </w:pPr>
      <w:r>
        <w:rPr/>
        <w:t xml:space="preserve">Kaksoiskimalaisen pistotapaus (1994) </w:t>
      </w:r>
    </w:p>
    <w:p>
      <w:pPr>
        <w:pStyle w:val="TextBody"/>
        <w:numPr>
          <w:ilvl w:val="0"/>
          <w:numId w:val="213"/>
        </w:numPr>
        <w:tabs>
          <w:tab w:val="clear" w:pos="1134"/>
          <w:tab w:val="left" w:leader="none" w:pos="707"/>
        </w:tabs>
        <w:bidi w:val="0"/>
        <w:spacing w:before="0" w:after="0"/>
        <w:ind w:start="707" w:hanging="283"/>
        <w:jc w:val="left"/>
        <w:rPr/>
      </w:pPr>
      <w:r>
        <w:rPr/>
        <w:t xml:space="preserve">Moonlight Madness (1994) </w:t>
      </w:r>
    </w:p>
    <w:p>
      <w:pPr>
        <w:pStyle w:val="TextBody"/>
        <w:numPr>
          <w:ilvl w:val="0"/>
          <w:numId w:val="213"/>
        </w:numPr>
        <w:tabs>
          <w:tab w:val="clear" w:pos="1134"/>
          <w:tab w:val="left" w:leader="none" w:pos="707"/>
        </w:tabs>
        <w:bidi w:val="0"/>
        <w:spacing w:before="0" w:after="0"/>
        <w:ind w:start="707" w:hanging="283"/>
        <w:jc w:val="left"/>
        <w:rPr/>
      </w:pPr>
      <w:r>
        <w:rPr/>
        <w:t xml:space="preserve">The Case of the Black-Hooded Hangmans (1995) </w:t>
      </w:r>
    </w:p>
    <w:p>
      <w:pPr>
        <w:pStyle w:val="TextBody"/>
        <w:numPr>
          <w:ilvl w:val="0"/>
          <w:numId w:val="213"/>
        </w:numPr>
        <w:tabs>
          <w:tab w:val="clear" w:pos="1134"/>
          <w:tab w:val="left" w:leader="none" w:pos="707"/>
        </w:tabs>
        <w:bidi w:val="0"/>
        <w:spacing w:before="0" w:after="0"/>
        <w:ind w:start="707" w:hanging="283"/>
        <w:jc w:val="left"/>
        <w:rPr/>
      </w:pPr>
      <w:r>
        <w:rPr/>
        <w:t xml:space="preserve">Pyörteisen tappajatornadon tapaus (1995) </w:t>
      </w:r>
    </w:p>
    <w:p>
      <w:pPr>
        <w:pStyle w:val="TextBody"/>
        <w:numPr>
          <w:ilvl w:val="0"/>
          <w:numId w:val="213"/>
        </w:numPr>
        <w:tabs>
          <w:tab w:val="clear" w:pos="1134"/>
          <w:tab w:val="left" w:leader="none" w:pos="707"/>
        </w:tabs>
        <w:bidi w:val="0"/>
        <w:spacing w:before="0" w:after="0"/>
        <w:ind w:start="707" w:hanging="283"/>
        <w:jc w:val="left"/>
        <w:rPr/>
      </w:pPr>
      <w:r>
        <w:rPr/>
        <w:t xml:space="preserve">Kidnapatun collien tapaus (1996) </w:t>
      </w:r>
    </w:p>
    <w:p>
      <w:pPr>
        <w:pStyle w:val="TextBody"/>
        <w:numPr>
          <w:ilvl w:val="0"/>
          <w:numId w:val="213"/>
        </w:numPr>
        <w:tabs>
          <w:tab w:val="clear" w:pos="1134"/>
          <w:tab w:val="left" w:leader="none" w:pos="707"/>
        </w:tabs>
        <w:bidi w:val="0"/>
        <w:spacing w:before="0" w:after="0"/>
        <w:ind w:start="707" w:hanging="283"/>
        <w:jc w:val="left"/>
        <w:rPr/>
      </w:pPr>
      <w:r>
        <w:rPr/>
        <w:t xml:space="preserve">Yöllä kulkevan luuhirviön tapaus (1996) </w:t>
      </w:r>
    </w:p>
    <w:p>
      <w:pPr>
        <w:pStyle w:val="TextBody"/>
        <w:numPr>
          <w:ilvl w:val="0"/>
          <w:numId w:val="213"/>
        </w:numPr>
        <w:tabs>
          <w:tab w:val="clear" w:pos="1134"/>
          <w:tab w:val="left" w:leader="none" w:pos="707"/>
        </w:tabs>
        <w:bidi w:val="0"/>
        <w:spacing w:before="0" w:after="0"/>
        <w:ind w:start="707" w:hanging="283"/>
        <w:jc w:val="left"/>
        <w:rPr/>
      </w:pPr>
      <w:r>
        <w:rPr/>
        <w:t xml:space="preserve">The Mopwater Files (1997) </w:t>
      </w:r>
    </w:p>
    <w:p>
      <w:pPr>
        <w:pStyle w:val="TextBody"/>
        <w:numPr>
          <w:ilvl w:val="0"/>
          <w:numId w:val="213"/>
        </w:numPr>
        <w:tabs>
          <w:tab w:val="clear" w:pos="1134"/>
          <w:tab w:val="left" w:leader="none" w:pos="707"/>
        </w:tabs>
        <w:bidi w:val="0"/>
        <w:spacing w:before="0" w:after="0"/>
        <w:ind w:start="707" w:hanging="283"/>
        <w:jc w:val="left"/>
        <w:rPr/>
      </w:pPr>
      <w:r>
        <w:rPr/>
        <w:t xml:space="preserve">Vampyyri-imurin tapaus (1997) </w:t>
      </w:r>
    </w:p>
    <w:p>
      <w:pPr>
        <w:pStyle w:val="TextBody"/>
        <w:numPr>
          <w:ilvl w:val="0"/>
          <w:numId w:val="213"/>
        </w:numPr>
        <w:tabs>
          <w:tab w:val="clear" w:pos="1134"/>
          <w:tab w:val="left" w:leader="none" w:pos="707"/>
        </w:tabs>
        <w:bidi w:val="0"/>
        <w:spacing w:before="0" w:after="0"/>
        <w:ind w:start="707" w:hanging="283"/>
        <w:jc w:val="left"/>
        <w:rPr/>
      </w:pPr>
      <w:r>
        <w:rPr/>
        <w:t xml:space="preserve">Haystack-kissojen tapaus (1998) </w:t>
      </w:r>
    </w:p>
    <w:p>
      <w:pPr>
        <w:pStyle w:val="TextBody"/>
        <w:numPr>
          <w:ilvl w:val="0"/>
          <w:numId w:val="213"/>
        </w:numPr>
        <w:tabs>
          <w:tab w:val="clear" w:pos="1134"/>
          <w:tab w:val="left" w:leader="none" w:pos="707"/>
        </w:tabs>
        <w:bidi w:val="0"/>
        <w:spacing w:before="0" w:after="0"/>
        <w:ind w:start="707" w:hanging="283"/>
        <w:jc w:val="left"/>
        <w:rPr/>
      </w:pPr>
      <w:r>
        <w:rPr/>
        <w:t xml:space="preserve">Kadonneen kalakoukun tapaus (1998) </w:t>
      </w:r>
    </w:p>
    <w:p>
      <w:pPr>
        <w:pStyle w:val="TextBody"/>
        <w:numPr>
          <w:ilvl w:val="0"/>
          <w:numId w:val="213"/>
        </w:numPr>
        <w:tabs>
          <w:tab w:val="clear" w:pos="1134"/>
          <w:tab w:val="left" w:leader="none" w:pos="707"/>
        </w:tabs>
        <w:bidi w:val="0"/>
        <w:spacing w:before="0" w:after="0"/>
        <w:ind w:start="707" w:hanging="283"/>
        <w:jc w:val="left"/>
        <w:rPr/>
      </w:pPr>
      <w:r>
        <w:rPr/>
        <w:t xml:space="preserve">Roskamonsteri avaruudesta (1999) </w:t>
      </w:r>
    </w:p>
    <w:p>
      <w:pPr>
        <w:pStyle w:val="TextBody"/>
        <w:numPr>
          <w:ilvl w:val="0"/>
          <w:numId w:val="213"/>
        </w:numPr>
        <w:tabs>
          <w:tab w:val="clear" w:pos="1134"/>
          <w:tab w:val="left" w:leader="none" w:pos="707"/>
        </w:tabs>
        <w:bidi w:val="0"/>
        <w:spacing w:before="0" w:after="0"/>
        <w:ind w:start="707" w:hanging="283"/>
        <w:jc w:val="left"/>
        <w:rPr/>
      </w:pPr>
      <w:r>
        <w:rPr/>
        <w:t xml:space="preserve">The Case of the Measled Cowboy (1999) </w:t>
      </w:r>
    </w:p>
    <w:p>
      <w:pPr>
        <w:pStyle w:val="TextBody"/>
        <w:numPr>
          <w:ilvl w:val="0"/>
          <w:numId w:val="213"/>
        </w:numPr>
        <w:tabs>
          <w:tab w:val="clear" w:pos="1134"/>
          <w:tab w:val="left" w:leader="none" w:pos="707"/>
        </w:tabs>
        <w:bidi w:val="0"/>
        <w:spacing w:before="0" w:after="0"/>
        <w:ind w:start="707" w:hanging="283"/>
        <w:jc w:val="left"/>
        <w:rPr/>
      </w:pPr>
      <w:r>
        <w:rPr/>
        <w:t xml:space="preserve">Slim's Good-bye (2000) </w:t>
      </w:r>
    </w:p>
    <w:p>
      <w:pPr>
        <w:pStyle w:val="TextBody"/>
        <w:numPr>
          <w:ilvl w:val="0"/>
          <w:numId w:val="213"/>
        </w:numPr>
        <w:tabs>
          <w:tab w:val="clear" w:pos="1134"/>
          <w:tab w:val="left" w:leader="none" w:pos="707"/>
        </w:tabs>
        <w:bidi w:val="0"/>
        <w:spacing w:before="0" w:after="0"/>
        <w:ind w:start="707" w:hanging="283"/>
        <w:jc w:val="left"/>
        <w:rPr/>
      </w:pPr>
      <w:r>
        <w:rPr/>
        <w:t xml:space="preserve">The Case of the Saddle House Robbery (2000) </w:t>
      </w:r>
    </w:p>
    <w:p>
      <w:pPr>
        <w:pStyle w:val="TextBody"/>
        <w:numPr>
          <w:ilvl w:val="0"/>
          <w:numId w:val="213"/>
        </w:numPr>
        <w:tabs>
          <w:tab w:val="clear" w:pos="1134"/>
          <w:tab w:val="left" w:leader="none" w:pos="707"/>
        </w:tabs>
        <w:bidi w:val="0"/>
        <w:spacing w:before="0" w:after="0"/>
        <w:ind w:start="707" w:hanging="283"/>
        <w:jc w:val="left"/>
        <w:rPr/>
      </w:pPr>
      <w:r>
        <w:rPr/>
        <w:t xml:space="preserve">Raivoavan rottweilerin tapaus (2000) </w:t>
      </w:r>
    </w:p>
    <w:p>
      <w:pPr>
        <w:pStyle w:val="TextBody"/>
        <w:numPr>
          <w:ilvl w:val="0"/>
          <w:numId w:val="213"/>
        </w:numPr>
        <w:tabs>
          <w:tab w:val="clear" w:pos="1134"/>
          <w:tab w:val="left" w:leader="none" w:pos="707"/>
        </w:tabs>
        <w:bidi w:val="0"/>
        <w:spacing w:before="0" w:after="0"/>
        <w:ind w:start="707" w:hanging="283"/>
        <w:jc w:val="left"/>
        <w:rPr/>
      </w:pPr>
      <w:r>
        <w:rPr/>
        <w:t xml:space="preserve">Tappavan Ha-Ha-pelin tapaus (2001) </w:t>
      </w:r>
    </w:p>
    <w:p>
      <w:pPr>
        <w:pStyle w:val="TextBody"/>
        <w:numPr>
          <w:ilvl w:val="0"/>
          <w:numId w:val="213"/>
        </w:numPr>
        <w:tabs>
          <w:tab w:val="clear" w:pos="1134"/>
          <w:tab w:val="left" w:leader="none" w:pos="707"/>
        </w:tabs>
        <w:bidi w:val="0"/>
        <w:spacing w:before="0" w:after="0"/>
        <w:ind w:start="707" w:hanging="283"/>
        <w:jc w:val="left"/>
        <w:rPr/>
      </w:pPr>
      <w:r>
        <w:rPr/>
        <w:t xml:space="preserve">The Fling (2001) </w:t>
      </w:r>
    </w:p>
    <w:p>
      <w:pPr>
        <w:pStyle w:val="TextBody"/>
        <w:numPr>
          <w:ilvl w:val="0"/>
          <w:numId w:val="213"/>
        </w:numPr>
        <w:tabs>
          <w:tab w:val="clear" w:pos="1134"/>
          <w:tab w:val="left" w:leader="none" w:pos="707"/>
        </w:tabs>
        <w:bidi w:val="0"/>
        <w:spacing w:before="0" w:after="0"/>
        <w:ind w:start="707" w:hanging="283"/>
        <w:jc w:val="left"/>
        <w:rPr/>
      </w:pPr>
      <w:r>
        <w:rPr/>
        <w:t xml:space="preserve">Salainen pesula hirviötiedostot (2002) </w:t>
      </w:r>
    </w:p>
    <w:p>
      <w:pPr>
        <w:pStyle w:val="TextBody"/>
        <w:numPr>
          <w:ilvl w:val="0"/>
          <w:numId w:val="213"/>
        </w:numPr>
        <w:tabs>
          <w:tab w:val="clear" w:pos="1134"/>
          <w:tab w:val="left" w:leader="none" w:pos="707"/>
        </w:tabs>
        <w:bidi w:val="0"/>
        <w:spacing w:before="0" w:after="0"/>
        <w:ind w:start="707" w:hanging="283"/>
        <w:jc w:val="left"/>
        <w:rPr/>
      </w:pPr>
      <w:r>
        <w:rPr/>
        <w:t xml:space="preserve">Kadonneen lintukoiran tapaus (2002) </w:t>
      </w:r>
    </w:p>
    <w:p>
      <w:pPr>
        <w:pStyle w:val="TextBody"/>
        <w:numPr>
          <w:ilvl w:val="0"/>
          <w:numId w:val="213"/>
        </w:numPr>
        <w:tabs>
          <w:tab w:val="clear" w:pos="1134"/>
          <w:tab w:val="left" w:leader="none" w:pos="707"/>
        </w:tabs>
        <w:bidi w:val="0"/>
        <w:spacing w:before="0" w:after="0"/>
        <w:ind w:start="707" w:hanging="283"/>
        <w:jc w:val="left"/>
        <w:rPr/>
      </w:pPr>
      <w:r>
        <w:rPr/>
        <w:t xml:space="preserve">Haaksirikkoutuneen puun tapaus (2003) </w:t>
      </w:r>
    </w:p>
    <w:p>
      <w:pPr>
        <w:pStyle w:val="TextBody"/>
        <w:numPr>
          <w:ilvl w:val="0"/>
          <w:numId w:val="213"/>
        </w:numPr>
        <w:tabs>
          <w:tab w:val="clear" w:pos="1134"/>
          <w:tab w:val="left" w:leader="none" w:pos="707"/>
        </w:tabs>
        <w:bidi w:val="0"/>
        <w:spacing w:before="0" w:after="0"/>
        <w:ind w:start="707" w:hanging="283"/>
        <w:jc w:val="left"/>
        <w:rPr/>
      </w:pPr>
      <w:r>
        <w:rPr/>
        <w:t xml:space="preserve">The Case of the Burrowing Robot (2003) </w:t>
      </w:r>
    </w:p>
    <w:p>
      <w:pPr>
        <w:pStyle w:val="TextBody"/>
        <w:numPr>
          <w:ilvl w:val="0"/>
          <w:numId w:val="213"/>
        </w:numPr>
        <w:tabs>
          <w:tab w:val="clear" w:pos="1134"/>
          <w:tab w:val="left" w:leader="none" w:pos="707"/>
        </w:tabs>
        <w:bidi w:val="0"/>
        <w:spacing w:before="0" w:after="0"/>
        <w:ind w:start="707" w:hanging="283"/>
        <w:jc w:val="left"/>
        <w:rPr/>
      </w:pPr>
      <w:r>
        <w:rPr/>
        <w:t xml:space="preserve">The Case of the Twisted Kitty (2004) </w:t>
      </w:r>
    </w:p>
    <w:p>
      <w:pPr>
        <w:pStyle w:val="TextBody"/>
        <w:numPr>
          <w:ilvl w:val="0"/>
          <w:numId w:val="213"/>
        </w:numPr>
        <w:tabs>
          <w:tab w:val="clear" w:pos="1134"/>
          <w:tab w:val="left" w:leader="none" w:pos="707"/>
        </w:tabs>
        <w:bidi w:val="0"/>
        <w:spacing w:before="0" w:after="0"/>
        <w:ind w:start="707" w:hanging="283"/>
        <w:jc w:val="left"/>
        <w:rPr/>
      </w:pPr>
      <w:r>
        <w:rPr/>
        <w:t xml:space="preserve">The Dungeon of Doom (2004) </w:t>
      </w:r>
    </w:p>
    <w:p>
      <w:pPr>
        <w:pStyle w:val="TextBody"/>
        <w:numPr>
          <w:ilvl w:val="0"/>
          <w:numId w:val="213"/>
        </w:numPr>
        <w:tabs>
          <w:tab w:val="clear" w:pos="1134"/>
          <w:tab w:val="left" w:leader="none" w:pos="707"/>
        </w:tabs>
        <w:bidi w:val="0"/>
        <w:spacing w:before="0" w:after="0"/>
        <w:ind w:start="707" w:hanging="283"/>
        <w:jc w:val="left"/>
        <w:rPr/>
      </w:pPr>
      <w:r>
        <w:rPr/>
        <w:t xml:space="preserve">The Case of the Falling Sky (2005) </w:t>
      </w:r>
    </w:p>
    <w:p>
      <w:pPr>
        <w:pStyle w:val="TextBody"/>
        <w:numPr>
          <w:ilvl w:val="0"/>
          <w:numId w:val="213"/>
        </w:numPr>
        <w:tabs>
          <w:tab w:val="clear" w:pos="1134"/>
          <w:tab w:val="left" w:leader="none" w:pos="707"/>
        </w:tabs>
        <w:bidi w:val="0"/>
        <w:spacing w:before="0" w:after="0"/>
        <w:ind w:start="707" w:hanging="283"/>
        <w:jc w:val="left"/>
        <w:rPr/>
      </w:pPr>
      <w:r>
        <w:rPr/>
        <w:t xml:space="preserve">Tricky Trap -tapaus (2005) </w:t>
      </w:r>
    </w:p>
    <w:p>
      <w:pPr>
        <w:pStyle w:val="TextBody"/>
        <w:numPr>
          <w:ilvl w:val="0"/>
          <w:numId w:val="213"/>
        </w:numPr>
        <w:tabs>
          <w:tab w:val="clear" w:pos="1134"/>
          <w:tab w:val="left" w:leader="none" w:pos="707"/>
        </w:tabs>
        <w:bidi w:val="0"/>
        <w:spacing w:before="0" w:after="0"/>
        <w:ind w:start="707" w:hanging="283"/>
        <w:jc w:val="left"/>
        <w:rPr/>
      </w:pPr>
      <w:r>
        <w:rPr/>
        <w:t xml:space="preserve">The Case of the Tender Cheeping Chickies (2006) </w:t>
      </w:r>
    </w:p>
    <w:p>
      <w:pPr>
        <w:pStyle w:val="TextBody"/>
        <w:numPr>
          <w:ilvl w:val="0"/>
          <w:numId w:val="213"/>
        </w:numPr>
        <w:tabs>
          <w:tab w:val="clear" w:pos="1134"/>
          <w:tab w:val="left" w:leader="none" w:pos="707"/>
        </w:tabs>
        <w:bidi w:val="0"/>
        <w:spacing w:before="0" w:after="0"/>
        <w:ind w:start="707" w:hanging="283"/>
        <w:jc w:val="left"/>
        <w:rPr/>
      </w:pPr>
      <w:r>
        <w:rPr/>
        <w:t xml:space="preserve">Apinamurtautujan tapaus (2006) </w:t>
      </w:r>
    </w:p>
    <w:p>
      <w:pPr>
        <w:pStyle w:val="TextBody"/>
        <w:numPr>
          <w:ilvl w:val="0"/>
          <w:numId w:val="213"/>
        </w:numPr>
        <w:tabs>
          <w:tab w:val="clear" w:pos="1134"/>
          <w:tab w:val="left" w:leader="none" w:pos="707"/>
        </w:tabs>
        <w:bidi w:val="0"/>
        <w:spacing w:before="0" w:after="0"/>
        <w:ind w:start="707" w:hanging="283"/>
        <w:jc w:val="left"/>
        <w:rPr/>
      </w:pPr>
      <w:r>
        <w:rPr/>
        <w:t xml:space="preserve">The Case of the Booby-Traped Pickup (2007) </w:t>
      </w:r>
    </w:p>
    <w:p>
      <w:pPr>
        <w:pStyle w:val="TextBody"/>
        <w:numPr>
          <w:ilvl w:val="0"/>
          <w:numId w:val="213"/>
        </w:numPr>
        <w:tabs>
          <w:tab w:val="clear" w:pos="1134"/>
          <w:tab w:val="left" w:leader="none" w:pos="707"/>
        </w:tabs>
        <w:bidi w:val="0"/>
        <w:spacing w:before="0" w:after="0"/>
        <w:ind w:start="707" w:hanging="283"/>
        <w:jc w:val="left"/>
        <w:rPr/>
      </w:pPr>
      <w:r>
        <w:rPr/>
        <w:t xml:space="preserve">The Case of the Most Ancient Bone (2007) </w:t>
      </w:r>
    </w:p>
    <w:p>
      <w:pPr>
        <w:pStyle w:val="TextBody"/>
        <w:numPr>
          <w:ilvl w:val="0"/>
          <w:numId w:val="213"/>
        </w:numPr>
        <w:tabs>
          <w:tab w:val="clear" w:pos="1134"/>
          <w:tab w:val="left" w:leader="none" w:pos="707"/>
        </w:tabs>
        <w:bidi w:val="0"/>
        <w:spacing w:before="0" w:after="0"/>
        <w:ind w:start="707" w:hanging="283"/>
        <w:jc w:val="left"/>
        <w:rPr/>
      </w:pPr>
      <w:r>
        <w:rPr/>
        <w:t xml:space="preserve">The Case of the Blazing Sky (2008) </w:t>
      </w:r>
    </w:p>
    <w:p>
      <w:pPr>
        <w:pStyle w:val="TextBody"/>
        <w:numPr>
          <w:ilvl w:val="0"/>
          <w:numId w:val="213"/>
        </w:numPr>
        <w:tabs>
          <w:tab w:val="clear" w:pos="1134"/>
          <w:tab w:val="left" w:leader="none" w:pos="707"/>
        </w:tabs>
        <w:bidi w:val="0"/>
        <w:spacing w:before="0" w:after="0"/>
        <w:ind w:start="707" w:hanging="283"/>
        <w:jc w:val="left"/>
        <w:rPr/>
      </w:pPr>
      <w:r>
        <w:rPr/>
        <w:t xml:space="preserve">Suuren valkoisen viiriäisen etsintä (2008) </w:t>
      </w:r>
    </w:p>
    <w:p>
      <w:pPr>
        <w:pStyle w:val="TextBody"/>
        <w:numPr>
          <w:ilvl w:val="0"/>
          <w:numId w:val="213"/>
        </w:numPr>
        <w:tabs>
          <w:tab w:val="clear" w:pos="1134"/>
          <w:tab w:val="left" w:leader="none" w:pos="707"/>
        </w:tabs>
        <w:bidi w:val="0"/>
        <w:spacing w:before="0" w:after="0"/>
        <w:ind w:start="707" w:hanging="283"/>
        <w:jc w:val="left"/>
        <w:rPr/>
      </w:pPr>
      <w:r>
        <w:rPr/>
        <w:t xml:space="preserve">Droverin salainen elämä (2009) </w:t>
      </w:r>
    </w:p>
    <w:p>
      <w:pPr>
        <w:pStyle w:val="TextBody"/>
        <w:numPr>
          <w:ilvl w:val="0"/>
          <w:numId w:val="213"/>
        </w:numPr>
        <w:tabs>
          <w:tab w:val="clear" w:pos="1134"/>
          <w:tab w:val="left" w:leader="none" w:pos="707"/>
        </w:tabs>
        <w:bidi w:val="0"/>
        <w:spacing w:before="0" w:after="0"/>
        <w:ind w:start="707" w:hanging="283"/>
        <w:jc w:val="left"/>
        <w:rPr/>
      </w:pPr>
      <w:r>
        <w:rPr/>
        <w:t xml:space="preserve">Dinolintujen tapaus (2009) </w:t>
      </w:r>
    </w:p>
    <w:p>
      <w:pPr>
        <w:pStyle w:val="TextBody"/>
        <w:numPr>
          <w:ilvl w:val="0"/>
          <w:numId w:val="213"/>
        </w:numPr>
        <w:tabs>
          <w:tab w:val="clear" w:pos="1134"/>
          <w:tab w:val="left" w:leader="none" w:pos="707"/>
        </w:tabs>
        <w:bidi w:val="0"/>
        <w:spacing w:before="0" w:after="0"/>
        <w:ind w:start="707" w:hanging="283"/>
        <w:jc w:val="left"/>
        <w:rPr/>
      </w:pPr>
      <w:r>
        <w:rPr/>
        <w:t xml:space="preserve">Salaisen aseen tapaus (2010) </w:t>
      </w:r>
    </w:p>
    <w:p>
      <w:pPr>
        <w:pStyle w:val="TextBody"/>
        <w:numPr>
          <w:ilvl w:val="0"/>
          <w:numId w:val="213"/>
        </w:numPr>
        <w:tabs>
          <w:tab w:val="clear" w:pos="1134"/>
          <w:tab w:val="left" w:leader="none" w:pos="707"/>
        </w:tabs>
        <w:bidi w:val="0"/>
        <w:spacing w:before="0" w:after="0"/>
        <w:ind w:start="707" w:hanging="283"/>
        <w:jc w:val="left"/>
        <w:rPr/>
      </w:pPr>
      <w:r>
        <w:rPr/>
        <w:t xml:space="preserve">Kojoottien hyökkäys (2010) </w:t>
      </w:r>
    </w:p>
    <w:p>
      <w:pPr>
        <w:pStyle w:val="TextBody"/>
        <w:numPr>
          <w:ilvl w:val="0"/>
          <w:numId w:val="213"/>
        </w:numPr>
        <w:tabs>
          <w:tab w:val="clear" w:pos="1134"/>
          <w:tab w:val="left" w:leader="none" w:pos="707"/>
        </w:tabs>
        <w:bidi w:val="0"/>
        <w:spacing w:before="0" w:after="0"/>
        <w:ind w:start="707" w:hanging="283"/>
        <w:jc w:val="left"/>
        <w:rPr/>
      </w:pPr>
      <w:r>
        <w:rPr/>
        <w:t xml:space="preserve">Droverin katoaminen (2011) </w:t>
      </w:r>
    </w:p>
    <w:p>
      <w:pPr>
        <w:pStyle w:val="TextBody"/>
        <w:numPr>
          <w:ilvl w:val="0"/>
          <w:numId w:val="213"/>
        </w:numPr>
        <w:tabs>
          <w:tab w:val="clear" w:pos="1134"/>
          <w:tab w:val="left" w:leader="none" w:pos="707"/>
        </w:tabs>
        <w:bidi w:val="0"/>
        <w:spacing w:before="0" w:after="0"/>
        <w:ind w:start="707" w:hanging="283"/>
        <w:jc w:val="left"/>
        <w:rPr/>
      </w:pPr>
      <w:r>
        <w:rPr/>
        <w:t xml:space="preserve">Salaperäisen äänen tapaus (2011) </w:t>
      </w:r>
    </w:p>
    <w:p>
      <w:pPr>
        <w:pStyle w:val="TextBody"/>
        <w:numPr>
          <w:ilvl w:val="0"/>
          <w:numId w:val="213"/>
        </w:numPr>
        <w:tabs>
          <w:tab w:val="clear" w:pos="1134"/>
          <w:tab w:val="left" w:leader="none" w:pos="707"/>
        </w:tabs>
        <w:bidi w:val="0"/>
        <w:spacing w:before="0" w:after="0"/>
        <w:ind w:start="707" w:hanging="283"/>
        <w:jc w:val="left"/>
        <w:rPr/>
      </w:pPr>
      <w:r>
        <w:rPr/>
        <w:t xml:space="preserve">Täydellisen koiran tapaus (2012) </w:t>
      </w:r>
    </w:p>
    <w:p>
      <w:pPr>
        <w:pStyle w:val="TextBody"/>
        <w:numPr>
          <w:ilvl w:val="0"/>
          <w:numId w:val="213"/>
        </w:numPr>
        <w:tabs>
          <w:tab w:val="clear" w:pos="1134"/>
          <w:tab w:val="left" w:leader="none" w:pos="707"/>
        </w:tabs>
        <w:bidi w:val="0"/>
        <w:spacing w:before="0" w:after="0"/>
        <w:ind w:start="707" w:hanging="283"/>
        <w:jc w:val="left"/>
        <w:rPr/>
      </w:pPr>
      <w:r>
        <w:rPr/>
        <w:t xml:space="preserve">Suuri kysymys (2012) </w:t>
      </w:r>
    </w:p>
    <w:p>
      <w:pPr>
        <w:pStyle w:val="TextBody"/>
        <w:numPr>
          <w:ilvl w:val="0"/>
          <w:numId w:val="213"/>
        </w:numPr>
        <w:tabs>
          <w:tab w:val="clear" w:pos="1134"/>
          <w:tab w:val="left" w:leader="none" w:pos="707"/>
        </w:tabs>
        <w:bidi w:val="0"/>
        <w:spacing w:before="0" w:after="0"/>
        <w:ind w:start="707" w:hanging="283"/>
        <w:jc w:val="left"/>
        <w:rPr/>
      </w:pPr>
      <w:r>
        <w:rPr/>
        <w:t xml:space="preserve">The Case of the Prowling Bear (2013) </w:t>
      </w:r>
    </w:p>
    <w:p>
      <w:pPr>
        <w:pStyle w:val="TextBody"/>
        <w:numPr>
          <w:ilvl w:val="0"/>
          <w:numId w:val="213"/>
        </w:numPr>
        <w:tabs>
          <w:tab w:val="clear" w:pos="1134"/>
          <w:tab w:val="left" w:leader="none" w:pos="707"/>
        </w:tabs>
        <w:bidi w:val="0"/>
        <w:spacing w:before="0" w:after="0"/>
        <w:ind w:start="707" w:hanging="283"/>
        <w:jc w:val="left"/>
        <w:rPr/>
      </w:pPr>
      <w:r>
        <w:rPr/>
        <w:t xml:space="preserve">Menneiden kanien haamu (2013) </w:t>
      </w:r>
    </w:p>
    <w:p>
      <w:pPr>
        <w:pStyle w:val="TextBody"/>
        <w:numPr>
          <w:ilvl w:val="0"/>
          <w:numId w:val="213"/>
        </w:numPr>
        <w:tabs>
          <w:tab w:val="clear" w:pos="1134"/>
          <w:tab w:val="left" w:leader="none" w:pos="707"/>
        </w:tabs>
        <w:bidi w:val="0"/>
        <w:spacing w:before="0" w:after="0"/>
        <w:ind w:start="707" w:hanging="283"/>
        <w:jc w:val="left"/>
        <w:rPr/>
      </w:pPr>
      <w:r>
        <w:rPr/>
        <w:t xml:space="preserve">Charlien hirviöiden paluu (2014) </w:t>
      </w:r>
    </w:p>
    <w:p>
      <w:pPr>
        <w:pStyle w:val="TextBody"/>
        <w:numPr>
          <w:ilvl w:val="0"/>
          <w:numId w:val="213"/>
        </w:numPr>
        <w:tabs>
          <w:tab w:val="clear" w:pos="1134"/>
          <w:tab w:val="left" w:leader="none" w:pos="707"/>
        </w:tabs>
        <w:bidi w:val="0"/>
        <w:spacing w:before="0" w:after="0"/>
        <w:ind w:start="707" w:hanging="283"/>
        <w:jc w:val="left"/>
        <w:rPr/>
      </w:pPr>
      <w:r>
        <w:rPr/>
        <w:t xml:space="preserve">Kolmen renkaan tapaus (2014) </w:t>
      </w:r>
    </w:p>
    <w:p>
      <w:pPr>
        <w:pStyle w:val="TextBody"/>
        <w:numPr>
          <w:ilvl w:val="0"/>
          <w:numId w:val="213"/>
        </w:numPr>
        <w:tabs>
          <w:tab w:val="clear" w:pos="1134"/>
          <w:tab w:val="left" w:leader="none" w:pos="707"/>
        </w:tabs>
        <w:bidi w:val="0"/>
        <w:spacing w:before="0" w:after="0"/>
        <w:ind w:start="707" w:hanging="283"/>
        <w:jc w:val="left"/>
        <w:rPr/>
      </w:pPr>
      <w:r>
        <w:rPr/>
        <w:t xml:space="preserve">Melkein viimeinen Roundup (2015) </w:t>
      </w:r>
    </w:p>
    <w:p>
      <w:pPr>
        <w:pStyle w:val="TextBody"/>
        <w:numPr>
          <w:ilvl w:val="0"/>
          <w:numId w:val="213"/>
        </w:numPr>
        <w:tabs>
          <w:tab w:val="clear" w:pos="1134"/>
          <w:tab w:val="left" w:leader="none" w:pos="707"/>
        </w:tabs>
        <w:bidi w:val="0"/>
        <w:spacing w:before="0" w:after="0"/>
        <w:ind w:start="707" w:hanging="283"/>
        <w:jc w:val="left"/>
        <w:rPr/>
      </w:pPr>
      <w:r>
        <w:rPr/>
        <w:t xml:space="preserve">Joulukalkkunakatastrofi (2015) </w:t>
      </w:r>
    </w:p>
    <w:p>
      <w:pPr>
        <w:pStyle w:val="TextBody"/>
        <w:numPr>
          <w:ilvl w:val="0"/>
          <w:numId w:val="213"/>
        </w:numPr>
        <w:tabs>
          <w:tab w:val="clear" w:pos="1134"/>
          <w:tab w:val="left" w:leader="none" w:pos="707"/>
        </w:tabs>
        <w:bidi w:val="0"/>
        <w:spacing w:before="0" w:after="0"/>
        <w:ind w:start="707" w:hanging="283"/>
        <w:jc w:val="left"/>
        <w:rPr/>
      </w:pPr>
      <w:r>
        <w:rPr/>
        <w:t xml:space="preserve">Vaunut länteen (2016) </w:t>
      </w:r>
    </w:p>
    <w:p>
      <w:pPr>
        <w:pStyle w:val="TextBody"/>
        <w:numPr>
          <w:ilvl w:val="0"/>
          <w:numId w:val="213"/>
        </w:numPr>
        <w:tabs>
          <w:tab w:val="clear" w:pos="1134"/>
          <w:tab w:val="left" w:leader="none" w:pos="707"/>
        </w:tabs>
        <w:bidi w:val="0"/>
        <w:spacing w:before="0" w:after="0"/>
        <w:ind w:start="707" w:hanging="283"/>
        <w:jc w:val="left"/>
        <w:rPr/>
      </w:pPr>
      <w:r>
        <w:rPr/>
        <w:t xml:space="preserve">Salainen lupaus (2016) </w:t>
      </w:r>
    </w:p>
    <w:p>
      <w:pPr>
        <w:pStyle w:val="TextBody"/>
        <w:numPr>
          <w:ilvl w:val="0"/>
          <w:numId w:val="213"/>
        </w:numPr>
        <w:tabs>
          <w:tab w:val="clear" w:pos="1134"/>
          <w:tab w:val="left" w:leader="none" w:pos="707"/>
        </w:tabs>
        <w:bidi w:val="0"/>
        <w:spacing w:before="0" w:after="0"/>
        <w:ind w:start="707" w:hanging="283"/>
        <w:jc w:val="left"/>
        <w:rPr/>
      </w:pPr>
      <w:r>
        <w:rPr/>
        <w:t xml:space="preserve">Vaeltavien vuohien tapaus (2017) </w:t>
      </w:r>
    </w:p>
    <w:p>
      <w:pPr>
        <w:pStyle w:val="TextBody"/>
        <w:numPr>
          <w:ilvl w:val="0"/>
          <w:numId w:val="213"/>
        </w:numPr>
        <w:tabs>
          <w:tab w:val="clear" w:pos="1134"/>
          <w:tab w:val="left" w:leader="none" w:pos="707"/>
        </w:tabs>
        <w:bidi w:val="0"/>
        <w:spacing w:before="0" w:after="0"/>
        <w:ind w:start="707" w:hanging="283"/>
        <w:jc w:val="left"/>
        <w:rPr/>
      </w:pPr>
      <w:r>
        <w:rPr/>
        <w:t xml:space="preserve">The Case of the Troublesome Lady (2017) </w:t>
      </w:r>
    </w:p>
    <w:p>
      <w:pPr>
        <w:pStyle w:val="TextBody"/>
        <w:numPr>
          <w:ilvl w:val="0"/>
          <w:numId w:val="213"/>
        </w:numPr>
        <w:tabs>
          <w:tab w:val="clear" w:pos="1134"/>
          <w:tab w:val="left" w:leader="none" w:pos="707"/>
        </w:tabs>
        <w:bidi w:val="0"/>
        <w:spacing w:before="0" w:after="0"/>
        <w:ind w:start="707" w:hanging="283"/>
        <w:jc w:val="left"/>
        <w:rPr/>
      </w:pPr>
      <w:r>
        <w:rPr/>
        <w:t xml:space="preserve">Hirviöpalon tapaus (2018) </w:t>
      </w:r>
    </w:p>
    <w:p>
      <w:pPr>
        <w:pStyle w:val="TextBody"/>
        <w:numPr>
          <w:ilvl w:val="0"/>
          <w:numId w:val="213"/>
        </w:numPr>
        <w:tabs>
          <w:tab w:val="clear" w:pos="1134"/>
          <w:tab w:val="left" w:leader="none" w:pos="707"/>
        </w:tabs>
        <w:bidi w:val="0"/>
        <w:spacing w:before="0" w:after="0"/>
        <w:ind w:start="707" w:hanging="283"/>
        <w:jc w:val="left"/>
        <w:rPr/>
      </w:pPr>
      <w:r>
        <w:rPr/>
        <w:t xml:space="preserve">Kolmen varpaan puuliskon tapaus (2018) </w:t>
      </w:r>
    </w:p>
    <w:p>
      <w:pPr>
        <w:pStyle w:val="TextBody"/>
        <w:numPr>
          <w:ilvl w:val="0"/>
          <w:numId w:val="213"/>
        </w:numPr>
        <w:tabs>
          <w:tab w:val="clear" w:pos="1134"/>
          <w:tab w:val="left" w:leader="none" w:pos="707"/>
        </w:tabs>
        <w:bidi w:val="0"/>
        <w:ind w:start="707" w:hanging="283"/>
        <w:jc w:val="left"/>
        <w:rPr/>
      </w:pPr>
      <w:r>
        <w:rPr>
          <w:color w:val="A9A9A9"/>
        </w:rPr>
        <w:t xml:space="preserve">Haudatun peuran tapaus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viimeinen Hank the cowdog -kirja?</w:t>
      </w:r>
    </w:p>
    <w:p>
      <w:pPr>
        <w:pStyle w:val="TextBody"/>
        <w:bidi w:val="0"/>
        <w:jc w:val="left"/>
        <w:rPr>
          <w:b/>
          <w:u w:val="single"/>
          <w:shd w:val="clear" w:fill="FFFF00"/>
        </w:rPr>
      </w:pPr>
      <w:r>
        <w:rPr>
          <w:b/>
          <w:u w:val="single"/>
          <w:shd w:val="clear" w:fill="FFFF00"/>
        </w:rPr>
        <w:t xml:space="preserve">Asiakirjan numero 1445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``Amie'' on yhdysvaltalaisen soft rock -yhtyeen </w:t>
      </w:r>
      <w:r>
        <w:rPr>
          <w:color w:val="A9A9A9"/>
        </w:rPr>
        <w:t xml:space="preserve">Pure Prairie League </w:t>
      </w:r>
      <w:r>
        <w:rPr/>
        <w:t xml:space="preserve">levyttämä kappale</w:t>
      </w:r>
      <w:r>
        <w:rPr/>
        <w:t xml:space="preserve">. Se julkaistiin vuonna 1973 debyyttisinglenä, mutta se nousi Billboard Hot 100 -listalle vasta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Amy, mitä aiot tehdä?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Amy mitä aiot tehdä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Kirjassaan Music: What Happened?, muusikko ja musiikkikriitikko Scott Miller kuvaili kappaletta "olennaisesti vuodelta 1972" ja "ihanaksi". Allmusicin Mike DeGagne kutsui sitä "viehättäväksi pikku country-pop-kappaleeksi" ja "heidän ikimuistoisimmaksi kappaleekseen", kehuen sen melodiaa ja </w:t>
      </w:r>
      <w:r>
        <w:rPr>
          <w:color w:val="A9A9A9"/>
        </w:rPr>
        <w:t xml:space="preserve">Craig </w:t>
      </w:r>
      <w:r>
        <w:rPr/>
        <w:t xml:space="preserve">Fullerin laulua. Rockhistorioitsija John Einarson, joka mainitsi kappaleen "hitaat harmoniat ja hienovaraisen akustisen soiton", kutsui sitä "country rock -genren klassikoksi".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lauluäänet Pure Prairie League -yhtyeen Amie-kappaleessa...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lauluosuuden pure prairie league -yhtyeen Amie-biisissä...</w:t>
      </w:r>
    </w:p>
    <w:p>
      <w:pPr>
        <w:pStyle w:val="TextBody"/>
        <w:bidi w:val="0"/>
        <w:jc w:val="left"/>
        <w:rPr>
          <w:b/>
          <w:u w:val="single"/>
          <w:shd w:val="clear" w:fill="FFFF00"/>
        </w:rPr>
      </w:pPr>
      <w:r>
        <w:rPr>
          <w:b/>
          <w:u w:val="single"/>
          <w:shd w:val="clear" w:fill="FFFF00"/>
        </w:rPr>
        <w:t xml:space="preserve">Asiakirjan numero 1446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Pattadakalista tuli läheisten Aiholen ja Badamin ohella merkittävä kulttuurikeskus ja uskonnollinen paikka, jossa tehtiin arkkitehtuurin innovaatioita ja kokeiltiin ideoita. Gupta-valtakunnan hallinta 5. vuosisadalla toi mukanaan poliittisen vakauden kauden, jonka aikana Aiholesta tuli oppineiden keskus. Arkkitehtuurikokeilut ulottuivat Badamiin seuraavien kahden vuosisadan aikana. Tämä oppimiskulttuuri käsitti 7. vuosisadalla Pattadakalin, josta tuli Pohjois- ja Etelä-Intian ajatusten yhdistymiskohta. </w:t>
      </w:r>
      <w:r>
        <w:rPr>
          <w:color w:val="A9A9A9"/>
        </w:rPr>
        <w:t xml:space="preserve">Chalukya-valtakunta </w:t>
      </w:r>
      <w:r>
        <w:rPr/>
        <w:t xml:space="preserve">rakennutti </w:t>
      </w:r>
      <w:r>
        <w:rPr/>
        <w:t xml:space="preserve">tällä jälkimmäisellä kaudella </w:t>
      </w:r>
      <w:r>
        <w:rPr/>
        <w:t xml:space="preserve">monet Aihole-Badami-Pattadakalin alueen temppeleistä.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temppelit Aihole Badamissa ja Pattadakalissa.</w:t>
      </w:r>
    </w:p>
    <w:p>
      <w:pPr>
        <w:pStyle w:val="TextBody"/>
        <w:bidi w:val="0"/>
        <w:jc w:val="left"/>
        <w:rPr>
          <w:b/>
          <w:u w:val="single"/>
          <w:shd w:val="clear" w:fill="FFFF00"/>
        </w:rPr>
      </w:pPr>
      <w:r>
        <w:rPr>
          <w:b/>
          <w:u w:val="single"/>
          <w:shd w:val="clear" w:fill="FFFF00"/>
        </w:rPr>
        <w:t xml:space="preserve">Asiakirjan numero 1447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58"/>
        <w:gridCol w:w="686"/>
        <w:gridCol w:w="1529"/>
        <w:gridCol w:w="689"/>
        <w:gridCol w:w="1679"/>
        <w:gridCol w:w="891"/>
        <w:gridCol w:w="791"/>
        <w:gridCol w:w="2782"/>
      </w:tblGrid>
      <w:tr>
        <w:trPr/>
        <w:tc>
          <w:tcPr>
            <w:tcW w:w="1158" w:type="dxa"/>
            <w:tcBorders/>
            <w:vAlign w:val="center"/>
          </w:tcPr>
          <w:p>
            <w:pPr>
              <w:pStyle w:val="TableHeading"/>
              <w:suppressLineNumbers/>
              <w:bidi w:val="0"/>
              <w:spacing w:before="0" w:after="283"/>
              <w:jc w:val="center"/>
              <w:rPr/>
            </w:pPr>
            <w:r>
              <w:rPr/>
              <w:t xml:space="preserve">Päivämäärä </w:t>
            </w:r>
          </w:p>
        </w:tc>
        <w:tc>
          <w:tcPr>
            <w:tcW w:w="686" w:type="dxa"/>
            <w:tcBorders/>
            <w:vAlign w:val="center"/>
          </w:tcPr>
          <w:p>
            <w:pPr>
              <w:pStyle w:val="TableHeading"/>
              <w:suppressLineNumbers/>
              <w:bidi w:val="0"/>
              <w:spacing w:before="0" w:after="283"/>
              <w:jc w:val="center"/>
              <w:rPr/>
            </w:pPr>
            <w:r>
              <w:rPr/>
              <w:t xml:space="preserve">Aika </w:t>
            </w:r>
          </w:p>
        </w:tc>
        <w:tc>
          <w:tcPr>
            <w:tcW w:w="1529" w:type="dxa"/>
            <w:tcBorders/>
            <w:vAlign w:val="center"/>
          </w:tcPr>
          <w:p>
            <w:pPr>
              <w:pStyle w:val="TableHeading"/>
              <w:suppressLineNumbers/>
              <w:bidi w:val="0"/>
              <w:spacing w:before="0" w:after="283"/>
              <w:jc w:val="center"/>
              <w:rPr/>
            </w:pPr>
            <w:r>
              <w:rPr/>
              <w:t xml:space="preserve">Vastustaja </w:t>
            </w:r>
          </w:p>
        </w:tc>
        <w:tc>
          <w:tcPr>
            <w:tcW w:w="689" w:type="dxa"/>
            <w:tcBorders/>
            <w:vAlign w:val="center"/>
          </w:tcPr>
          <w:p>
            <w:pPr>
              <w:pStyle w:val="TableHeading"/>
              <w:suppressLineNumbers/>
              <w:bidi w:val="0"/>
              <w:spacing w:before="0" w:after="283"/>
              <w:jc w:val="center"/>
              <w:rPr/>
            </w:pPr>
            <w:r>
              <w:rPr/>
              <w:t xml:space="preserve">Sijoitus </w:t>
            </w:r>
          </w:p>
        </w:tc>
        <w:tc>
          <w:tcPr>
            <w:tcW w:w="1679" w:type="dxa"/>
            <w:tcBorders/>
            <w:vAlign w:val="center"/>
          </w:tcPr>
          <w:p>
            <w:pPr>
              <w:pStyle w:val="TableHeading"/>
              <w:suppressLineNumbers/>
              <w:bidi w:val="0"/>
              <w:spacing w:before="0" w:after="283"/>
              <w:jc w:val="center"/>
              <w:rPr/>
            </w:pPr>
            <w:r>
              <w:rPr/>
              <w:t xml:space="preserve">Sivusto </w:t>
            </w:r>
          </w:p>
        </w:tc>
        <w:tc>
          <w:tcPr>
            <w:tcW w:w="891" w:type="dxa"/>
            <w:tcBorders/>
            <w:vAlign w:val="center"/>
          </w:tcPr>
          <w:p>
            <w:pPr>
              <w:pStyle w:val="TableHeading"/>
              <w:suppressLineNumbers/>
              <w:bidi w:val="0"/>
              <w:spacing w:before="0" w:after="283"/>
              <w:jc w:val="center"/>
              <w:rPr/>
            </w:pPr>
            <w:r>
              <w:rPr/>
              <w:t xml:space="preserve">TV </w:t>
            </w:r>
          </w:p>
        </w:tc>
        <w:tc>
          <w:tcPr>
            <w:tcW w:w="791" w:type="dxa"/>
            <w:tcBorders/>
            <w:vAlign w:val="center"/>
          </w:tcPr>
          <w:p>
            <w:pPr>
              <w:pStyle w:val="TableHeading"/>
              <w:suppressLineNumbers/>
              <w:bidi w:val="0"/>
              <w:spacing w:before="0" w:after="283"/>
              <w:jc w:val="center"/>
              <w:rPr/>
            </w:pPr>
            <w:r>
              <w:rPr/>
              <w:t xml:space="preserve">Tulos </w:t>
            </w:r>
          </w:p>
        </w:tc>
        <w:tc>
          <w:tcPr>
            <w:tcW w:w="2782" w:type="dxa"/>
            <w:tcBorders/>
            <w:vAlign w:val="center"/>
          </w:tcPr>
          <w:p>
            <w:pPr>
              <w:pStyle w:val="TableHeading"/>
              <w:suppressLineNumbers/>
              <w:bidi w:val="0"/>
              <w:spacing w:before="0" w:after="283"/>
              <w:jc w:val="center"/>
              <w:rPr/>
            </w:pPr>
            <w:r>
              <w:rPr/>
              <w:t xml:space="preserve">Osallistuminen </w:t>
            </w:r>
          </w:p>
        </w:tc>
      </w:tr>
      <w:tr>
        <w:trPr/>
        <w:tc>
          <w:tcPr>
            <w:tcW w:w="1158" w:type="dxa"/>
            <w:tcBorders/>
            <w:vAlign w:val="center"/>
          </w:tcPr>
          <w:p>
            <w:pPr>
              <w:pStyle w:val="TableContents"/>
              <w:bidi w:val="0"/>
              <w:spacing w:before="0" w:after="283"/>
              <w:jc w:val="left"/>
              <w:rPr/>
            </w:pPr>
            <w:r>
              <w:rPr/>
              <w:t xml:space="preserve">2. syyskuuta </w:t>
            </w:r>
          </w:p>
        </w:tc>
        <w:tc>
          <w:tcPr>
            <w:tcW w:w="686" w:type="dxa"/>
            <w:tcBorders/>
            <w:vAlign w:val="center"/>
          </w:tcPr>
          <w:p>
            <w:pPr>
              <w:pStyle w:val="TableContents"/>
              <w:bidi w:val="0"/>
              <w:spacing w:before="0" w:after="283"/>
              <w:jc w:val="left"/>
              <w:rPr/>
            </w:pPr>
            <w:r>
              <w:rPr/>
              <w:t xml:space="preserve">12:00 p.m. </w:t>
            </w:r>
          </w:p>
        </w:tc>
        <w:tc>
          <w:tcPr>
            <w:tcW w:w="1529" w:type="dxa"/>
            <w:tcBorders/>
            <w:vAlign w:val="center"/>
          </w:tcPr>
          <w:p>
            <w:pPr>
              <w:pStyle w:val="TableContents"/>
              <w:bidi w:val="0"/>
              <w:spacing w:before="0" w:after="283"/>
              <w:jc w:val="left"/>
              <w:rPr/>
            </w:pPr>
            <w:r>
              <w:rPr/>
              <w:t xml:space="preserve">Bowling Green * </w:t>
            </w:r>
          </w:p>
        </w:tc>
        <w:tc>
          <w:tcPr>
            <w:tcW w:w="689"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Spartan Stadium East Lansing, MI </w:t>
            </w:r>
          </w:p>
        </w:tc>
        <w:tc>
          <w:tcPr>
            <w:tcW w:w="891" w:type="dxa"/>
            <w:tcBorders/>
            <w:vAlign w:val="center"/>
          </w:tcPr>
          <w:p>
            <w:pPr>
              <w:pStyle w:val="TableContents"/>
              <w:bidi w:val="0"/>
              <w:spacing w:before="0" w:after="283"/>
              <w:jc w:val="left"/>
              <w:rPr/>
            </w:pPr>
            <w:r>
              <w:rPr/>
              <w:t xml:space="preserve">ESPNU </w:t>
            </w:r>
          </w:p>
        </w:tc>
        <w:tc>
          <w:tcPr>
            <w:tcW w:w="791" w:type="dxa"/>
            <w:tcBorders/>
            <w:vAlign w:val="center"/>
          </w:tcPr>
          <w:p>
            <w:pPr>
              <w:pStyle w:val="TableContents"/>
              <w:bidi w:val="0"/>
              <w:spacing w:before="0" w:after="283"/>
              <w:jc w:val="left"/>
              <w:rPr/>
            </w:pPr>
            <w:r>
              <w:rPr/>
              <w:t xml:space="preserve">W 35 -- 10 </w:t>
            </w:r>
          </w:p>
        </w:tc>
        <w:tc>
          <w:tcPr>
            <w:tcW w:w="2782" w:type="dxa"/>
            <w:tcBorders/>
            <w:vAlign w:val="center"/>
          </w:tcPr>
          <w:p>
            <w:pPr>
              <w:pStyle w:val="TableContents"/>
              <w:bidi w:val="0"/>
              <w:spacing w:before="0" w:after="283"/>
              <w:jc w:val="left"/>
              <w:rPr/>
            </w:pPr>
            <w:r>
              <w:rPr/>
              <w:t xml:space="preserve">71,202 </w:t>
            </w:r>
          </w:p>
        </w:tc>
      </w:tr>
      <w:tr>
        <w:trPr/>
        <w:tc>
          <w:tcPr>
            <w:tcW w:w="1158" w:type="dxa"/>
            <w:tcBorders/>
            <w:vAlign w:val="center"/>
          </w:tcPr>
          <w:p>
            <w:pPr>
              <w:pStyle w:val="TableContents"/>
              <w:bidi w:val="0"/>
              <w:spacing w:before="0" w:after="283"/>
              <w:jc w:val="left"/>
              <w:rPr/>
            </w:pPr>
            <w:r>
              <w:rPr/>
              <w:t xml:space="preserve">9. syyskuuta </w:t>
            </w:r>
          </w:p>
        </w:tc>
        <w:tc>
          <w:tcPr>
            <w:tcW w:w="686" w:type="dxa"/>
            <w:tcBorders/>
            <w:vAlign w:val="center"/>
          </w:tcPr>
          <w:p>
            <w:pPr>
              <w:pStyle w:val="TableContents"/>
              <w:bidi w:val="0"/>
              <w:spacing w:before="0" w:after="283"/>
              <w:jc w:val="left"/>
              <w:rPr/>
            </w:pPr>
            <w:r>
              <w:rPr/>
              <w:t xml:space="preserve">15:30 p.m. </w:t>
            </w:r>
          </w:p>
        </w:tc>
        <w:tc>
          <w:tcPr>
            <w:tcW w:w="1529" w:type="dxa"/>
            <w:tcBorders/>
            <w:vAlign w:val="center"/>
          </w:tcPr>
          <w:p>
            <w:pPr>
              <w:pStyle w:val="TableContents"/>
              <w:bidi w:val="0"/>
              <w:spacing w:before="0" w:after="283"/>
              <w:jc w:val="left"/>
              <w:rPr/>
            </w:pPr>
            <w:r>
              <w:rPr/>
              <w:t xml:space="preserve">Western Michigan * </w:t>
            </w:r>
          </w:p>
        </w:tc>
        <w:tc>
          <w:tcPr>
            <w:tcW w:w="689"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Spartan Stadium East Lansing, MI </w:t>
            </w:r>
          </w:p>
        </w:tc>
        <w:tc>
          <w:tcPr>
            <w:tcW w:w="891" w:type="dxa"/>
            <w:tcBorders/>
            <w:vAlign w:val="center"/>
          </w:tcPr>
          <w:p>
            <w:pPr>
              <w:pStyle w:val="TableContents"/>
              <w:bidi w:val="0"/>
              <w:spacing w:before="0" w:after="283"/>
              <w:jc w:val="left"/>
              <w:rPr/>
            </w:pPr>
            <w:r>
              <w:rPr/>
              <w:t xml:space="preserve">BTN </w:t>
            </w:r>
          </w:p>
        </w:tc>
        <w:tc>
          <w:tcPr>
            <w:tcW w:w="791" w:type="dxa"/>
            <w:tcBorders/>
            <w:vAlign w:val="center"/>
          </w:tcPr>
          <w:p>
            <w:pPr>
              <w:pStyle w:val="TableContents"/>
              <w:bidi w:val="0"/>
              <w:spacing w:before="0" w:after="283"/>
              <w:jc w:val="left"/>
              <w:rPr/>
            </w:pPr>
            <w:r>
              <w:rPr/>
              <w:t xml:space="preserve">W 28 -- 14 </w:t>
            </w:r>
          </w:p>
        </w:tc>
        <w:tc>
          <w:tcPr>
            <w:tcW w:w="2782" w:type="dxa"/>
            <w:tcBorders/>
            <w:vAlign w:val="center"/>
          </w:tcPr>
          <w:p>
            <w:pPr>
              <w:pStyle w:val="TableContents"/>
              <w:bidi w:val="0"/>
              <w:spacing w:before="0" w:after="283"/>
              <w:jc w:val="left"/>
              <w:rPr/>
            </w:pPr>
            <w:r>
              <w:rPr/>
              <w:t xml:space="preserve">72,910 </w:t>
            </w:r>
          </w:p>
        </w:tc>
      </w:tr>
      <w:tr>
        <w:trPr/>
        <w:tc>
          <w:tcPr>
            <w:tcW w:w="1158" w:type="dxa"/>
            <w:tcBorders/>
            <w:vAlign w:val="center"/>
          </w:tcPr>
          <w:p>
            <w:pPr>
              <w:pStyle w:val="TableContents"/>
              <w:bidi w:val="0"/>
              <w:spacing w:before="0" w:after="283"/>
              <w:jc w:val="left"/>
              <w:rPr/>
            </w:pPr>
            <w:r>
              <w:rPr/>
              <w:t xml:space="preserve">23. syyskuuta </w:t>
            </w:r>
          </w:p>
        </w:tc>
        <w:tc>
          <w:tcPr>
            <w:tcW w:w="686" w:type="dxa"/>
            <w:tcBorders/>
            <w:vAlign w:val="center"/>
          </w:tcPr>
          <w:p>
            <w:pPr>
              <w:pStyle w:val="TableContents"/>
              <w:bidi w:val="0"/>
              <w:spacing w:before="0" w:after="283"/>
              <w:jc w:val="left"/>
              <w:rPr/>
            </w:pPr>
            <w:r>
              <w:rPr/>
              <w:t xml:space="preserve">20:00 p.m. </w:t>
            </w:r>
          </w:p>
        </w:tc>
        <w:tc>
          <w:tcPr>
            <w:tcW w:w="1529" w:type="dxa"/>
            <w:tcBorders/>
            <w:vAlign w:val="center"/>
          </w:tcPr>
          <w:p>
            <w:pPr>
              <w:pStyle w:val="TableContents"/>
              <w:bidi w:val="0"/>
              <w:spacing w:before="0" w:after="283"/>
              <w:jc w:val="left"/>
              <w:rPr/>
            </w:pPr>
            <w:r>
              <w:rPr>
                <w:color w:val="A9A9A9"/>
              </w:rPr>
              <w:t xml:space="preserve">Notre Dame </w:t>
            </w:r>
            <w:r>
              <w:rPr/>
              <w:t xml:space="preserve">* </w:t>
            </w:r>
          </w:p>
        </w:tc>
        <w:tc>
          <w:tcPr>
            <w:tcW w:w="689"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Spartan Stadium East Lansing, MI (kilpailu) </w:t>
            </w:r>
          </w:p>
        </w:tc>
        <w:tc>
          <w:tcPr>
            <w:tcW w:w="891" w:type="dxa"/>
            <w:tcBorders/>
            <w:vAlign w:val="center"/>
          </w:tcPr>
          <w:p>
            <w:pPr>
              <w:pStyle w:val="TableContents"/>
              <w:bidi w:val="0"/>
              <w:spacing w:before="0" w:after="283"/>
              <w:jc w:val="left"/>
              <w:rPr/>
            </w:pPr>
            <w:r>
              <w:rPr/>
              <w:t xml:space="preserve">FOX </w:t>
            </w:r>
          </w:p>
        </w:tc>
        <w:tc>
          <w:tcPr>
            <w:tcW w:w="791" w:type="dxa"/>
            <w:tcBorders/>
            <w:vAlign w:val="center"/>
          </w:tcPr>
          <w:p>
            <w:pPr>
              <w:pStyle w:val="TableContents"/>
              <w:bidi w:val="0"/>
              <w:spacing w:before="0" w:after="283"/>
              <w:jc w:val="left"/>
              <w:rPr/>
            </w:pPr>
            <w:r>
              <w:rPr/>
              <w:t xml:space="preserve">L 18 -- 38 </w:t>
            </w:r>
          </w:p>
        </w:tc>
        <w:tc>
          <w:tcPr>
            <w:tcW w:w="2782" w:type="dxa"/>
            <w:tcBorders/>
            <w:vAlign w:val="center"/>
          </w:tcPr>
          <w:p>
            <w:pPr>
              <w:pStyle w:val="TableContents"/>
              <w:bidi w:val="0"/>
              <w:spacing w:before="0" w:after="283"/>
              <w:jc w:val="left"/>
              <w:rPr/>
            </w:pPr>
            <w:r>
              <w:rPr/>
              <w:t xml:space="preserve">74,023 </w:t>
            </w:r>
          </w:p>
        </w:tc>
      </w:tr>
      <w:tr>
        <w:trPr/>
        <w:tc>
          <w:tcPr>
            <w:tcW w:w="1158" w:type="dxa"/>
            <w:tcBorders/>
            <w:vAlign w:val="center"/>
          </w:tcPr>
          <w:p>
            <w:pPr>
              <w:pStyle w:val="TableContents"/>
              <w:bidi w:val="0"/>
              <w:spacing w:before="0" w:after="283"/>
              <w:jc w:val="left"/>
              <w:rPr/>
            </w:pPr>
            <w:r>
              <w:rPr/>
              <w:t xml:space="preserve">30. syyskuuta </w:t>
            </w:r>
          </w:p>
        </w:tc>
        <w:tc>
          <w:tcPr>
            <w:tcW w:w="686" w:type="dxa"/>
            <w:tcBorders/>
            <w:vAlign w:val="center"/>
          </w:tcPr>
          <w:p>
            <w:pPr>
              <w:pStyle w:val="TableContents"/>
              <w:bidi w:val="0"/>
              <w:spacing w:before="0" w:after="283"/>
              <w:jc w:val="left"/>
              <w:rPr/>
            </w:pPr>
            <w:r>
              <w:rPr/>
              <w:t xml:space="preserve">15:30 p.m. </w:t>
            </w:r>
          </w:p>
        </w:tc>
        <w:tc>
          <w:tcPr>
            <w:tcW w:w="1529" w:type="dxa"/>
            <w:tcBorders/>
            <w:vAlign w:val="center"/>
          </w:tcPr>
          <w:p>
            <w:pPr>
              <w:pStyle w:val="TableContents"/>
              <w:bidi w:val="0"/>
              <w:spacing w:before="0" w:after="283"/>
              <w:jc w:val="left"/>
              <w:rPr/>
            </w:pPr>
            <w:r>
              <w:rPr/>
              <w:t xml:space="preserve">Iowa </w:t>
            </w:r>
          </w:p>
        </w:tc>
        <w:tc>
          <w:tcPr>
            <w:tcW w:w="689"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Spartan Stadium East Lansing, MI </w:t>
            </w:r>
          </w:p>
        </w:tc>
        <w:tc>
          <w:tcPr>
            <w:tcW w:w="891" w:type="dxa"/>
            <w:tcBorders/>
            <w:vAlign w:val="center"/>
          </w:tcPr>
          <w:p>
            <w:pPr>
              <w:pStyle w:val="TableContents"/>
              <w:bidi w:val="0"/>
              <w:spacing w:before="0" w:after="283"/>
              <w:jc w:val="left"/>
              <w:rPr/>
            </w:pPr>
            <w:r>
              <w:rPr/>
              <w:t xml:space="preserve">FOX </w:t>
            </w:r>
          </w:p>
        </w:tc>
        <w:tc>
          <w:tcPr>
            <w:tcW w:w="791" w:type="dxa"/>
            <w:tcBorders/>
            <w:vAlign w:val="center"/>
          </w:tcPr>
          <w:p>
            <w:pPr>
              <w:pStyle w:val="TableContents"/>
              <w:bidi w:val="0"/>
              <w:spacing w:before="0" w:after="283"/>
              <w:jc w:val="left"/>
              <w:rPr/>
            </w:pPr>
            <w:r>
              <w:rPr/>
              <w:t xml:space="preserve">W 17 -- 10 </w:t>
            </w:r>
          </w:p>
        </w:tc>
        <w:tc>
          <w:tcPr>
            <w:tcW w:w="2782" w:type="dxa"/>
            <w:tcBorders/>
            <w:vAlign w:val="center"/>
          </w:tcPr>
          <w:p>
            <w:pPr>
              <w:pStyle w:val="TableContents"/>
              <w:bidi w:val="0"/>
              <w:spacing w:before="0" w:after="283"/>
              <w:jc w:val="left"/>
              <w:rPr/>
            </w:pPr>
            <w:r>
              <w:rPr/>
              <w:t xml:space="preserve">73,331 </w:t>
            </w:r>
          </w:p>
        </w:tc>
      </w:tr>
      <w:tr>
        <w:trPr/>
        <w:tc>
          <w:tcPr>
            <w:tcW w:w="1158" w:type="dxa"/>
            <w:tcBorders/>
            <w:vAlign w:val="center"/>
          </w:tcPr>
          <w:p>
            <w:pPr>
              <w:pStyle w:val="TableContents"/>
              <w:bidi w:val="0"/>
              <w:spacing w:before="0" w:after="283"/>
              <w:jc w:val="left"/>
              <w:rPr/>
            </w:pPr>
            <w:r>
              <w:rPr/>
              <w:t xml:space="preserve">7. lokakuuta </w:t>
            </w:r>
          </w:p>
        </w:tc>
        <w:tc>
          <w:tcPr>
            <w:tcW w:w="686" w:type="dxa"/>
            <w:tcBorders/>
            <w:vAlign w:val="center"/>
          </w:tcPr>
          <w:p>
            <w:pPr>
              <w:pStyle w:val="TableContents"/>
              <w:bidi w:val="0"/>
              <w:spacing w:before="0" w:after="283"/>
              <w:jc w:val="left"/>
              <w:rPr/>
            </w:pPr>
            <w:r>
              <w:rPr/>
              <w:t xml:space="preserve">19.30 p.m. </w:t>
            </w:r>
          </w:p>
        </w:tc>
        <w:tc>
          <w:tcPr>
            <w:tcW w:w="1529" w:type="dxa"/>
            <w:tcBorders/>
            <w:vAlign w:val="center"/>
          </w:tcPr>
          <w:p>
            <w:pPr>
              <w:pStyle w:val="TableContents"/>
              <w:bidi w:val="0"/>
              <w:spacing w:before="0" w:after="283"/>
              <w:jc w:val="left"/>
              <w:rPr/>
            </w:pPr>
            <w:r>
              <w:rPr/>
              <w:t xml:space="preserve">numero 7 Michiganissa </w:t>
            </w:r>
          </w:p>
        </w:tc>
        <w:tc>
          <w:tcPr>
            <w:tcW w:w="689" w:type="dxa"/>
            <w:tcBorders/>
            <w:vAlign w:val="center"/>
          </w:tcPr>
          <w:p>
            <w:pPr>
              <w:pStyle w:val="TableContents"/>
              <w:bidi w:val="0"/>
              <w:spacing w:before="0" w:after="283"/>
              <w:jc w:val="left"/>
              <w:rPr>
                <w:sz w:val="4"/>
                <w:szCs w:val="4"/>
              </w:rPr>
            </w:pPr>
            <w:r>
              <w:rPr>
                <w:sz w:val="4"/>
                <w:szCs w:val="4"/>
              </w:rPr>
            </w:r>
          </w:p>
        </w:tc>
        <w:tc>
          <w:tcPr>
            <w:tcW w:w="1679" w:type="dxa"/>
            <w:tcBorders/>
            <w:vAlign w:val="center"/>
          </w:tcPr>
          <w:p>
            <w:pPr>
              <w:pStyle w:val="TableContents"/>
              <w:bidi w:val="0"/>
              <w:spacing w:before="0" w:after="283"/>
              <w:jc w:val="left"/>
              <w:rPr/>
            </w:pPr>
            <w:r>
              <w:rPr/>
              <w:t xml:space="preserve">Michigan Stadium Ann Arbor, MI (kilpailu) </w:t>
            </w:r>
          </w:p>
        </w:tc>
        <w:tc>
          <w:tcPr>
            <w:tcW w:w="891" w:type="dxa"/>
            <w:tcBorders/>
            <w:vAlign w:val="center"/>
          </w:tcPr>
          <w:p>
            <w:pPr>
              <w:pStyle w:val="TableContents"/>
              <w:bidi w:val="0"/>
              <w:spacing w:before="0" w:after="283"/>
              <w:jc w:val="left"/>
              <w:rPr/>
            </w:pPr>
            <w:r>
              <w:rPr/>
              <w:t xml:space="preserve">ABC </w:t>
            </w:r>
          </w:p>
        </w:tc>
        <w:tc>
          <w:tcPr>
            <w:tcW w:w="791" w:type="dxa"/>
            <w:tcBorders/>
            <w:vAlign w:val="center"/>
          </w:tcPr>
          <w:p>
            <w:pPr>
              <w:pStyle w:val="TableContents"/>
              <w:bidi w:val="0"/>
              <w:spacing w:before="0" w:after="283"/>
              <w:jc w:val="left"/>
              <w:rPr/>
            </w:pPr>
            <w:r>
              <w:rPr/>
              <w:t xml:space="preserve">W 14 -- 10 </w:t>
            </w:r>
          </w:p>
        </w:tc>
        <w:tc>
          <w:tcPr>
            <w:tcW w:w="2782" w:type="dxa"/>
            <w:tcBorders/>
            <w:vAlign w:val="center"/>
          </w:tcPr>
          <w:p>
            <w:pPr>
              <w:pStyle w:val="TableContents"/>
              <w:bidi w:val="0"/>
              <w:spacing w:before="0" w:after="283"/>
              <w:jc w:val="left"/>
              <w:rPr/>
            </w:pPr>
            <w:r>
              <w:rPr/>
              <w:t xml:space="preserve">112,432 </w:t>
            </w:r>
          </w:p>
        </w:tc>
      </w:tr>
      <w:tr>
        <w:trPr/>
        <w:tc>
          <w:tcPr>
            <w:tcW w:w="1158" w:type="dxa"/>
            <w:tcBorders/>
            <w:vAlign w:val="center"/>
          </w:tcPr>
          <w:p>
            <w:pPr>
              <w:pStyle w:val="TableContents"/>
              <w:bidi w:val="0"/>
              <w:spacing w:before="0" w:after="283"/>
              <w:jc w:val="left"/>
              <w:rPr/>
            </w:pPr>
            <w:r>
              <w:rPr/>
              <w:t xml:space="preserve">14. lokakuuta </w:t>
            </w:r>
          </w:p>
        </w:tc>
        <w:tc>
          <w:tcPr>
            <w:tcW w:w="686" w:type="dxa"/>
            <w:tcBorders/>
            <w:vAlign w:val="center"/>
          </w:tcPr>
          <w:p>
            <w:pPr>
              <w:pStyle w:val="TableContents"/>
              <w:bidi w:val="0"/>
              <w:spacing w:before="0" w:after="283"/>
              <w:jc w:val="left"/>
              <w:rPr/>
            </w:pPr>
            <w:r>
              <w:rPr/>
              <w:t xml:space="preserve">20:00 p.m. </w:t>
            </w:r>
          </w:p>
        </w:tc>
        <w:tc>
          <w:tcPr>
            <w:tcW w:w="1529" w:type="dxa"/>
            <w:tcBorders/>
            <w:vAlign w:val="center"/>
          </w:tcPr>
          <w:p>
            <w:pPr>
              <w:pStyle w:val="TableContents"/>
              <w:bidi w:val="0"/>
              <w:spacing w:before="0" w:after="283"/>
              <w:jc w:val="left"/>
              <w:rPr/>
            </w:pPr>
            <w:r>
              <w:rPr/>
              <w:t xml:space="preserve">Minnesotassa </w:t>
            </w:r>
          </w:p>
        </w:tc>
        <w:tc>
          <w:tcPr>
            <w:tcW w:w="689" w:type="dxa"/>
            <w:tcBorders/>
            <w:vAlign w:val="center"/>
          </w:tcPr>
          <w:p>
            <w:pPr>
              <w:pStyle w:val="TableContents"/>
              <w:bidi w:val="0"/>
              <w:spacing w:before="0" w:after="283"/>
              <w:jc w:val="left"/>
              <w:rPr/>
            </w:pPr>
            <w:r>
              <w:rPr/>
              <w:t xml:space="preserve">Nro 21 </w:t>
            </w:r>
          </w:p>
        </w:tc>
        <w:tc>
          <w:tcPr>
            <w:tcW w:w="1679" w:type="dxa"/>
            <w:tcBorders/>
            <w:vAlign w:val="center"/>
          </w:tcPr>
          <w:p>
            <w:pPr>
              <w:pStyle w:val="TableContents"/>
              <w:bidi w:val="0"/>
              <w:spacing w:before="0" w:after="283"/>
              <w:jc w:val="left"/>
              <w:rPr/>
            </w:pPr>
            <w:r>
              <w:rPr/>
              <w:t xml:space="preserve">TCF Bank Stadium Minneapolis, MN </w:t>
            </w:r>
          </w:p>
        </w:tc>
        <w:tc>
          <w:tcPr>
            <w:tcW w:w="891" w:type="dxa"/>
            <w:tcBorders/>
            <w:vAlign w:val="center"/>
          </w:tcPr>
          <w:p>
            <w:pPr>
              <w:pStyle w:val="TableContents"/>
              <w:bidi w:val="0"/>
              <w:spacing w:before="0" w:after="283"/>
              <w:jc w:val="left"/>
              <w:rPr/>
            </w:pPr>
            <w:r>
              <w:rPr/>
              <w:t xml:space="preserve">BTN </w:t>
            </w:r>
          </w:p>
        </w:tc>
        <w:tc>
          <w:tcPr>
            <w:tcW w:w="791" w:type="dxa"/>
            <w:tcBorders/>
            <w:vAlign w:val="center"/>
          </w:tcPr>
          <w:p>
            <w:pPr>
              <w:pStyle w:val="TableContents"/>
              <w:bidi w:val="0"/>
              <w:spacing w:before="0" w:after="283"/>
              <w:jc w:val="left"/>
              <w:rPr/>
            </w:pPr>
            <w:r>
              <w:rPr/>
              <w:t xml:space="preserve">W 30 -- 27 </w:t>
            </w:r>
          </w:p>
        </w:tc>
        <w:tc>
          <w:tcPr>
            <w:tcW w:w="2782" w:type="dxa"/>
            <w:tcBorders/>
            <w:vAlign w:val="center"/>
          </w:tcPr>
          <w:p>
            <w:pPr>
              <w:pStyle w:val="TableContents"/>
              <w:bidi w:val="0"/>
              <w:spacing w:before="0" w:after="283"/>
              <w:jc w:val="left"/>
              <w:rPr/>
            </w:pPr>
            <w:r>
              <w:rPr/>
              <w:t xml:space="preserve">47,541 </w:t>
            </w:r>
          </w:p>
        </w:tc>
      </w:tr>
      <w:tr>
        <w:trPr/>
        <w:tc>
          <w:tcPr>
            <w:tcW w:w="1158" w:type="dxa"/>
            <w:tcBorders/>
            <w:vAlign w:val="center"/>
          </w:tcPr>
          <w:p>
            <w:pPr>
              <w:pStyle w:val="TableContents"/>
              <w:bidi w:val="0"/>
              <w:spacing w:before="0" w:after="283"/>
              <w:jc w:val="left"/>
              <w:rPr/>
            </w:pPr>
            <w:r>
              <w:rPr/>
              <w:t xml:space="preserve">21. lokakuuta </w:t>
            </w:r>
          </w:p>
        </w:tc>
        <w:tc>
          <w:tcPr>
            <w:tcW w:w="686" w:type="dxa"/>
            <w:tcBorders/>
            <w:vAlign w:val="center"/>
          </w:tcPr>
          <w:p>
            <w:pPr>
              <w:pStyle w:val="TableContents"/>
              <w:bidi w:val="0"/>
              <w:spacing w:before="0" w:after="283"/>
              <w:jc w:val="left"/>
              <w:rPr/>
            </w:pPr>
            <w:r>
              <w:rPr/>
              <w:t xml:space="preserve">15:30 p.m. </w:t>
            </w:r>
          </w:p>
        </w:tc>
        <w:tc>
          <w:tcPr>
            <w:tcW w:w="1529" w:type="dxa"/>
            <w:tcBorders/>
            <w:vAlign w:val="center"/>
          </w:tcPr>
          <w:p>
            <w:pPr>
              <w:pStyle w:val="TableContents"/>
              <w:bidi w:val="0"/>
              <w:spacing w:before="0" w:after="283"/>
              <w:jc w:val="left"/>
              <w:rPr/>
            </w:pPr>
            <w:r>
              <w:rPr/>
              <w:t xml:space="preserve">Indiana </w:t>
            </w:r>
          </w:p>
        </w:tc>
        <w:tc>
          <w:tcPr>
            <w:tcW w:w="689" w:type="dxa"/>
            <w:tcBorders/>
            <w:vAlign w:val="center"/>
          </w:tcPr>
          <w:p>
            <w:pPr>
              <w:pStyle w:val="TableContents"/>
              <w:bidi w:val="0"/>
              <w:spacing w:before="0" w:after="283"/>
              <w:jc w:val="left"/>
              <w:rPr/>
            </w:pPr>
            <w:r>
              <w:rPr/>
              <w:t xml:space="preserve">Nro 18 </w:t>
            </w:r>
          </w:p>
        </w:tc>
        <w:tc>
          <w:tcPr>
            <w:tcW w:w="1679" w:type="dxa"/>
            <w:tcBorders/>
            <w:vAlign w:val="center"/>
          </w:tcPr>
          <w:p>
            <w:pPr>
              <w:pStyle w:val="TableContents"/>
              <w:bidi w:val="0"/>
              <w:spacing w:before="0" w:after="283"/>
              <w:jc w:val="left"/>
              <w:rPr/>
            </w:pPr>
            <w:r>
              <w:rPr/>
              <w:t xml:space="preserve">Spartan Stadium East Lansing, MI (kilpailu) </w:t>
            </w:r>
          </w:p>
        </w:tc>
        <w:tc>
          <w:tcPr>
            <w:tcW w:w="891" w:type="dxa"/>
            <w:tcBorders/>
            <w:vAlign w:val="center"/>
          </w:tcPr>
          <w:p>
            <w:pPr>
              <w:pStyle w:val="TableContents"/>
              <w:bidi w:val="0"/>
              <w:spacing w:before="0" w:after="283"/>
              <w:jc w:val="left"/>
              <w:rPr/>
            </w:pPr>
            <w:r>
              <w:rPr/>
              <w:t xml:space="preserve">ABC </w:t>
            </w:r>
          </w:p>
        </w:tc>
        <w:tc>
          <w:tcPr>
            <w:tcW w:w="791" w:type="dxa"/>
            <w:tcBorders/>
            <w:vAlign w:val="center"/>
          </w:tcPr>
          <w:p>
            <w:pPr>
              <w:pStyle w:val="TableContents"/>
              <w:bidi w:val="0"/>
              <w:spacing w:before="0" w:after="283"/>
              <w:jc w:val="left"/>
              <w:rPr/>
            </w:pPr>
            <w:r>
              <w:rPr/>
              <w:t xml:space="preserve">W 17 -- 9 </w:t>
            </w:r>
          </w:p>
        </w:tc>
        <w:tc>
          <w:tcPr>
            <w:tcW w:w="2782" w:type="dxa"/>
            <w:tcBorders/>
            <w:vAlign w:val="center"/>
          </w:tcPr>
          <w:p>
            <w:pPr>
              <w:pStyle w:val="TableContents"/>
              <w:bidi w:val="0"/>
              <w:spacing w:before="0" w:after="283"/>
              <w:jc w:val="left"/>
              <w:rPr/>
            </w:pPr>
            <w:r>
              <w:rPr/>
              <w:t xml:space="preserve">74,111 </w:t>
            </w:r>
          </w:p>
        </w:tc>
      </w:tr>
      <w:tr>
        <w:trPr/>
        <w:tc>
          <w:tcPr>
            <w:tcW w:w="1158" w:type="dxa"/>
            <w:tcBorders/>
            <w:vAlign w:val="center"/>
          </w:tcPr>
          <w:p>
            <w:pPr>
              <w:pStyle w:val="TableContents"/>
              <w:bidi w:val="0"/>
              <w:spacing w:before="0" w:after="283"/>
              <w:jc w:val="left"/>
              <w:rPr/>
            </w:pPr>
            <w:r>
              <w:rPr/>
              <w:t xml:space="preserve">28. lokakuuta </w:t>
            </w:r>
          </w:p>
        </w:tc>
        <w:tc>
          <w:tcPr>
            <w:tcW w:w="686" w:type="dxa"/>
            <w:tcBorders/>
            <w:vAlign w:val="center"/>
          </w:tcPr>
          <w:p>
            <w:pPr>
              <w:pStyle w:val="TableContents"/>
              <w:bidi w:val="0"/>
              <w:spacing w:before="0" w:after="283"/>
              <w:jc w:val="left"/>
              <w:rPr/>
            </w:pPr>
            <w:r>
              <w:rPr/>
              <w:t xml:space="preserve">15:30 p.m. </w:t>
            </w:r>
          </w:p>
        </w:tc>
        <w:tc>
          <w:tcPr>
            <w:tcW w:w="1529" w:type="dxa"/>
            <w:tcBorders/>
            <w:vAlign w:val="center"/>
          </w:tcPr>
          <w:p>
            <w:pPr>
              <w:pStyle w:val="TableContents"/>
              <w:bidi w:val="0"/>
              <w:spacing w:before="0" w:after="283"/>
              <w:jc w:val="left"/>
              <w:rPr/>
            </w:pPr>
            <w:r>
              <w:rPr>
                <w:color w:val="DCDCDC"/>
              </w:rPr>
              <w:t xml:space="preserve">Northwesternissä </w:t>
            </w:r>
          </w:p>
        </w:tc>
        <w:tc>
          <w:tcPr>
            <w:tcW w:w="689" w:type="dxa"/>
            <w:tcBorders/>
            <w:vAlign w:val="center"/>
          </w:tcPr>
          <w:p>
            <w:pPr>
              <w:pStyle w:val="TableContents"/>
              <w:bidi w:val="0"/>
              <w:spacing w:before="0" w:after="283"/>
              <w:jc w:val="left"/>
              <w:rPr/>
            </w:pPr>
            <w:r>
              <w:rPr/>
              <w:t xml:space="preserve">Nro 16 </w:t>
            </w:r>
          </w:p>
        </w:tc>
        <w:tc>
          <w:tcPr>
            <w:tcW w:w="1679" w:type="dxa"/>
            <w:tcBorders/>
            <w:vAlign w:val="center"/>
          </w:tcPr>
          <w:p>
            <w:pPr>
              <w:pStyle w:val="TableContents"/>
              <w:bidi w:val="0"/>
              <w:spacing w:before="0" w:after="283"/>
              <w:jc w:val="left"/>
              <w:rPr/>
            </w:pPr>
            <w:r>
              <w:rPr/>
              <w:t xml:space="preserve">Ryan Field Evanston, IL </w:t>
            </w:r>
          </w:p>
        </w:tc>
        <w:tc>
          <w:tcPr>
            <w:tcW w:w="891" w:type="dxa"/>
            <w:tcBorders/>
            <w:vAlign w:val="center"/>
          </w:tcPr>
          <w:p>
            <w:pPr>
              <w:pStyle w:val="TableContents"/>
              <w:bidi w:val="0"/>
              <w:spacing w:before="0" w:after="283"/>
              <w:jc w:val="left"/>
              <w:rPr/>
            </w:pPr>
            <w:r>
              <w:rPr/>
              <w:t xml:space="preserve">ESPN </w:t>
            </w:r>
          </w:p>
        </w:tc>
        <w:tc>
          <w:tcPr>
            <w:tcW w:w="791" w:type="dxa"/>
            <w:tcBorders/>
            <w:vAlign w:val="center"/>
          </w:tcPr>
          <w:p>
            <w:pPr>
              <w:pStyle w:val="TableContents"/>
              <w:bidi w:val="0"/>
              <w:spacing w:before="0" w:after="283"/>
              <w:jc w:val="left"/>
              <w:rPr/>
            </w:pPr>
            <w:r>
              <w:rPr/>
              <w:t xml:space="preserve">L 31 -- 39 </w:t>
            </w:r>
          </w:p>
        </w:tc>
        <w:tc>
          <w:tcPr>
            <w:tcW w:w="2782" w:type="dxa"/>
            <w:tcBorders/>
            <w:vAlign w:val="center"/>
          </w:tcPr>
          <w:p>
            <w:pPr>
              <w:pStyle w:val="TableContents"/>
              <w:bidi w:val="0"/>
              <w:spacing w:before="0" w:after="283"/>
              <w:jc w:val="left"/>
              <w:rPr/>
            </w:pPr>
            <w:r>
              <w:rPr/>
              <w:t xml:space="preserve">39,369 </w:t>
            </w:r>
          </w:p>
        </w:tc>
      </w:tr>
      <w:tr>
        <w:trPr/>
        <w:tc>
          <w:tcPr>
            <w:tcW w:w="1158" w:type="dxa"/>
            <w:tcBorders/>
            <w:vAlign w:val="center"/>
          </w:tcPr>
          <w:p>
            <w:pPr>
              <w:pStyle w:val="TableContents"/>
              <w:bidi w:val="0"/>
              <w:spacing w:before="0" w:after="283"/>
              <w:jc w:val="left"/>
              <w:rPr/>
            </w:pPr>
            <w:r>
              <w:rPr/>
              <w:t xml:space="preserve">4. marraskuuta </w:t>
            </w:r>
          </w:p>
        </w:tc>
        <w:tc>
          <w:tcPr>
            <w:tcW w:w="686" w:type="dxa"/>
            <w:tcBorders/>
            <w:vAlign w:val="center"/>
          </w:tcPr>
          <w:p>
            <w:pPr>
              <w:pStyle w:val="TableContents"/>
              <w:bidi w:val="0"/>
              <w:spacing w:before="0" w:after="283"/>
              <w:jc w:val="left"/>
              <w:rPr/>
            </w:pPr>
            <w:r>
              <w:rPr/>
              <w:t xml:space="preserve">12:00 p.m. </w:t>
            </w:r>
          </w:p>
        </w:tc>
        <w:tc>
          <w:tcPr>
            <w:tcW w:w="1529" w:type="dxa"/>
            <w:tcBorders/>
            <w:vAlign w:val="center"/>
          </w:tcPr>
          <w:p>
            <w:pPr>
              <w:pStyle w:val="TableContents"/>
              <w:bidi w:val="0"/>
              <w:spacing w:before="0" w:after="283"/>
              <w:jc w:val="left"/>
              <w:rPr/>
            </w:pPr>
            <w:r>
              <w:rPr/>
              <w:t xml:space="preserve">Nro 7 Penn State </w:t>
            </w:r>
          </w:p>
        </w:tc>
        <w:tc>
          <w:tcPr>
            <w:tcW w:w="689" w:type="dxa"/>
            <w:tcBorders/>
            <w:vAlign w:val="center"/>
          </w:tcPr>
          <w:p>
            <w:pPr>
              <w:pStyle w:val="TableContents"/>
              <w:bidi w:val="0"/>
              <w:spacing w:before="0" w:after="283"/>
              <w:jc w:val="left"/>
              <w:rPr/>
            </w:pPr>
            <w:r>
              <w:rPr/>
              <w:t xml:space="preserve">Nro 24 </w:t>
            </w:r>
          </w:p>
        </w:tc>
        <w:tc>
          <w:tcPr>
            <w:tcW w:w="1679" w:type="dxa"/>
            <w:tcBorders/>
            <w:vAlign w:val="center"/>
          </w:tcPr>
          <w:p>
            <w:pPr>
              <w:pStyle w:val="TableContents"/>
              <w:bidi w:val="0"/>
              <w:spacing w:before="0" w:after="283"/>
              <w:jc w:val="left"/>
              <w:rPr/>
            </w:pPr>
            <w:r>
              <w:rPr/>
              <w:t xml:space="preserve">Spartan Stadium East Lansing, MI (kilpailu) </w:t>
            </w:r>
          </w:p>
        </w:tc>
        <w:tc>
          <w:tcPr>
            <w:tcW w:w="891" w:type="dxa"/>
            <w:tcBorders/>
            <w:vAlign w:val="center"/>
          </w:tcPr>
          <w:p>
            <w:pPr>
              <w:pStyle w:val="TableContents"/>
              <w:bidi w:val="0"/>
              <w:spacing w:before="0" w:after="283"/>
              <w:jc w:val="left"/>
              <w:rPr/>
            </w:pPr>
            <w:r>
              <w:rPr/>
              <w:t xml:space="preserve">FOX </w:t>
            </w:r>
          </w:p>
        </w:tc>
        <w:tc>
          <w:tcPr>
            <w:tcW w:w="791" w:type="dxa"/>
            <w:tcBorders/>
            <w:vAlign w:val="center"/>
          </w:tcPr>
          <w:p>
            <w:pPr>
              <w:pStyle w:val="TableContents"/>
              <w:bidi w:val="0"/>
              <w:spacing w:before="0" w:after="283"/>
              <w:jc w:val="left"/>
              <w:rPr/>
            </w:pPr>
            <w:r>
              <w:rPr/>
              <w:t xml:space="preserve">W 27 -- 24 </w:t>
            </w:r>
          </w:p>
        </w:tc>
        <w:tc>
          <w:tcPr>
            <w:tcW w:w="2782" w:type="dxa"/>
            <w:tcBorders/>
            <w:vAlign w:val="center"/>
          </w:tcPr>
          <w:p>
            <w:pPr>
              <w:pStyle w:val="TableContents"/>
              <w:bidi w:val="0"/>
              <w:spacing w:before="0" w:after="283"/>
              <w:jc w:val="left"/>
              <w:rPr/>
            </w:pPr>
            <w:r>
              <w:rPr/>
              <w:t xml:space="preserve">71,605 </w:t>
            </w:r>
          </w:p>
        </w:tc>
      </w:tr>
      <w:tr>
        <w:trPr/>
        <w:tc>
          <w:tcPr>
            <w:tcW w:w="1158" w:type="dxa"/>
            <w:tcBorders/>
            <w:vAlign w:val="center"/>
          </w:tcPr>
          <w:p>
            <w:pPr>
              <w:pStyle w:val="TableContents"/>
              <w:bidi w:val="0"/>
              <w:spacing w:before="0" w:after="283"/>
              <w:jc w:val="left"/>
              <w:rPr/>
            </w:pPr>
            <w:r>
              <w:rPr/>
              <w:t xml:space="preserve">11. marraskuuta </w:t>
            </w:r>
          </w:p>
        </w:tc>
        <w:tc>
          <w:tcPr>
            <w:tcW w:w="686" w:type="dxa"/>
            <w:tcBorders/>
            <w:vAlign w:val="center"/>
          </w:tcPr>
          <w:p>
            <w:pPr>
              <w:pStyle w:val="TableContents"/>
              <w:bidi w:val="0"/>
              <w:spacing w:before="0" w:after="283"/>
              <w:jc w:val="left"/>
              <w:rPr/>
            </w:pPr>
            <w:r>
              <w:rPr/>
              <w:t xml:space="preserve">12:00 p.m. </w:t>
            </w:r>
          </w:p>
        </w:tc>
        <w:tc>
          <w:tcPr>
            <w:tcW w:w="1529" w:type="dxa"/>
            <w:tcBorders/>
            <w:vAlign w:val="center"/>
          </w:tcPr>
          <w:p>
            <w:pPr>
              <w:pStyle w:val="TableContents"/>
              <w:bidi w:val="0"/>
              <w:spacing w:before="0" w:after="283"/>
              <w:jc w:val="left"/>
              <w:rPr/>
            </w:pPr>
            <w:r>
              <w:rPr/>
              <w:t xml:space="preserve">nro 11 </w:t>
            </w:r>
            <w:r>
              <w:rPr>
                <w:color w:val="2F4F4F"/>
              </w:rPr>
              <w:t xml:space="preserve">Ohio </w:t>
            </w:r>
            <w:r>
              <w:rPr/>
              <w:t xml:space="preserve">State </w:t>
            </w:r>
          </w:p>
        </w:tc>
        <w:tc>
          <w:tcPr>
            <w:tcW w:w="689" w:type="dxa"/>
            <w:tcBorders/>
            <w:vAlign w:val="center"/>
          </w:tcPr>
          <w:p>
            <w:pPr>
              <w:pStyle w:val="TableContents"/>
              <w:bidi w:val="0"/>
              <w:spacing w:before="0" w:after="283"/>
              <w:jc w:val="left"/>
              <w:rPr/>
            </w:pPr>
            <w:r>
              <w:rPr/>
              <w:t xml:space="preserve">Nro 13 </w:t>
            </w:r>
          </w:p>
        </w:tc>
        <w:tc>
          <w:tcPr>
            <w:tcW w:w="1679" w:type="dxa"/>
            <w:tcBorders/>
            <w:vAlign w:val="center"/>
          </w:tcPr>
          <w:p>
            <w:pPr>
              <w:pStyle w:val="TableContents"/>
              <w:bidi w:val="0"/>
              <w:spacing w:before="0" w:after="283"/>
              <w:jc w:val="left"/>
              <w:rPr/>
            </w:pPr>
            <w:r>
              <w:rPr/>
              <w:t xml:space="preserve">Ohio Stadium Columbus, OH </w:t>
            </w:r>
          </w:p>
        </w:tc>
        <w:tc>
          <w:tcPr>
            <w:tcW w:w="891" w:type="dxa"/>
            <w:tcBorders/>
            <w:vAlign w:val="center"/>
          </w:tcPr>
          <w:p>
            <w:pPr>
              <w:pStyle w:val="TableContents"/>
              <w:bidi w:val="0"/>
              <w:spacing w:before="0" w:after="283"/>
              <w:jc w:val="left"/>
              <w:rPr/>
            </w:pPr>
            <w:r>
              <w:rPr/>
              <w:t xml:space="preserve">FOX </w:t>
            </w:r>
          </w:p>
        </w:tc>
        <w:tc>
          <w:tcPr>
            <w:tcW w:w="791" w:type="dxa"/>
            <w:tcBorders/>
            <w:vAlign w:val="center"/>
          </w:tcPr>
          <w:p>
            <w:pPr>
              <w:pStyle w:val="TableContents"/>
              <w:bidi w:val="0"/>
              <w:spacing w:before="0" w:after="283"/>
              <w:jc w:val="left"/>
              <w:rPr/>
            </w:pPr>
            <w:r>
              <w:rPr/>
              <w:t xml:space="preserve">L 3 -- 48 </w:t>
            </w:r>
          </w:p>
        </w:tc>
        <w:tc>
          <w:tcPr>
            <w:tcW w:w="2782" w:type="dxa"/>
            <w:tcBorders/>
            <w:vAlign w:val="center"/>
          </w:tcPr>
          <w:p>
            <w:pPr>
              <w:pStyle w:val="TableContents"/>
              <w:bidi w:val="0"/>
              <w:spacing w:before="0" w:after="283"/>
              <w:jc w:val="left"/>
              <w:rPr/>
            </w:pPr>
            <w:r>
              <w:rPr/>
              <w:t xml:space="preserve">107,011 </w:t>
            </w:r>
          </w:p>
        </w:tc>
      </w:tr>
      <w:tr>
        <w:trPr/>
        <w:tc>
          <w:tcPr>
            <w:tcW w:w="1158" w:type="dxa"/>
            <w:tcBorders/>
            <w:vAlign w:val="center"/>
          </w:tcPr>
          <w:p>
            <w:pPr>
              <w:pStyle w:val="TableContents"/>
              <w:bidi w:val="0"/>
              <w:spacing w:before="0" w:after="283"/>
              <w:jc w:val="left"/>
              <w:rPr/>
            </w:pPr>
            <w:r>
              <w:rPr/>
              <w:t xml:space="preserve">18. marraskuuta </w:t>
            </w:r>
          </w:p>
        </w:tc>
        <w:tc>
          <w:tcPr>
            <w:tcW w:w="686" w:type="dxa"/>
            <w:tcBorders/>
            <w:vAlign w:val="center"/>
          </w:tcPr>
          <w:p>
            <w:pPr>
              <w:pStyle w:val="TableContents"/>
              <w:bidi w:val="0"/>
              <w:spacing w:before="0" w:after="283"/>
              <w:jc w:val="left"/>
              <w:rPr/>
            </w:pPr>
            <w:r>
              <w:rPr/>
              <w:t xml:space="preserve">16:00 p.m. </w:t>
            </w:r>
          </w:p>
        </w:tc>
        <w:tc>
          <w:tcPr>
            <w:tcW w:w="1529" w:type="dxa"/>
            <w:tcBorders/>
            <w:vAlign w:val="center"/>
          </w:tcPr>
          <w:p>
            <w:pPr>
              <w:pStyle w:val="TableContents"/>
              <w:bidi w:val="0"/>
              <w:spacing w:before="0" w:after="283"/>
              <w:jc w:val="left"/>
              <w:rPr/>
            </w:pPr>
            <w:r>
              <w:rPr/>
              <w:t xml:space="preserve">Maryland </w:t>
            </w:r>
          </w:p>
        </w:tc>
        <w:tc>
          <w:tcPr>
            <w:tcW w:w="689" w:type="dxa"/>
            <w:tcBorders/>
            <w:vAlign w:val="center"/>
          </w:tcPr>
          <w:p>
            <w:pPr>
              <w:pStyle w:val="TableContents"/>
              <w:bidi w:val="0"/>
              <w:spacing w:before="0" w:after="283"/>
              <w:jc w:val="left"/>
              <w:rPr/>
            </w:pPr>
            <w:r>
              <w:rPr/>
              <w:t xml:space="preserve">Nro 22 </w:t>
            </w:r>
          </w:p>
        </w:tc>
        <w:tc>
          <w:tcPr>
            <w:tcW w:w="1679" w:type="dxa"/>
            <w:tcBorders/>
            <w:vAlign w:val="center"/>
          </w:tcPr>
          <w:p>
            <w:pPr>
              <w:pStyle w:val="TableContents"/>
              <w:bidi w:val="0"/>
              <w:spacing w:before="0" w:after="283"/>
              <w:jc w:val="left"/>
              <w:rPr/>
            </w:pPr>
            <w:r>
              <w:rPr/>
              <w:t xml:space="preserve">Spartans Stadium East Lansing, MI </w:t>
            </w:r>
          </w:p>
        </w:tc>
        <w:tc>
          <w:tcPr>
            <w:tcW w:w="891" w:type="dxa"/>
            <w:tcBorders/>
            <w:vAlign w:val="center"/>
          </w:tcPr>
          <w:p>
            <w:pPr>
              <w:pStyle w:val="TableContents"/>
              <w:bidi w:val="0"/>
              <w:spacing w:before="0" w:after="283"/>
              <w:jc w:val="left"/>
              <w:rPr/>
            </w:pPr>
            <w:r>
              <w:rPr/>
              <w:t xml:space="preserve">FOX </w:t>
            </w:r>
          </w:p>
        </w:tc>
        <w:tc>
          <w:tcPr>
            <w:tcW w:w="791" w:type="dxa"/>
            <w:tcBorders/>
            <w:vAlign w:val="center"/>
          </w:tcPr>
          <w:p>
            <w:pPr>
              <w:pStyle w:val="TableContents"/>
              <w:bidi w:val="0"/>
              <w:spacing w:before="0" w:after="283"/>
              <w:jc w:val="left"/>
              <w:rPr/>
            </w:pPr>
            <w:r>
              <w:rPr/>
              <w:t xml:space="preserve">W 17 -- 7 </w:t>
            </w:r>
          </w:p>
        </w:tc>
        <w:tc>
          <w:tcPr>
            <w:tcW w:w="2782" w:type="dxa"/>
            <w:tcBorders/>
            <w:vAlign w:val="center"/>
          </w:tcPr>
          <w:p>
            <w:pPr>
              <w:pStyle w:val="TableContents"/>
              <w:bidi w:val="0"/>
              <w:spacing w:before="0" w:after="283"/>
              <w:jc w:val="left"/>
              <w:rPr/>
            </w:pPr>
            <w:r>
              <w:rPr/>
              <w:t xml:space="preserve">70,216 </w:t>
            </w:r>
          </w:p>
        </w:tc>
      </w:tr>
      <w:tr>
        <w:trPr/>
        <w:tc>
          <w:tcPr>
            <w:tcW w:w="1158" w:type="dxa"/>
            <w:tcBorders/>
            <w:vAlign w:val="center"/>
          </w:tcPr>
          <w:p>
            <w:pPr>
              <w:pStyle w:val="TableContents"/>
              <w:bidi w:val="0"/>
              <w:spacing w:before="0" w:after="283"/>
              <w:jc w:val="left"/>
              <w:rPr/>
            </w:pPr>
            <w:r>
              <w:rPr/>
              <w:t xml:space="preserve">25. marraskuuta </w:t>
            </w:r>
          </w:p>
        </w:tc>
        <w:tc>
          <w:tcPr>
            <w:tcW w:w="686" w:type="dxa"/>
            <w:tcBorders/>
            <w:vAlign w:val="center"/>
          </w:tcPr>
          <w:p>
            <w:pPr>
              <w:pStyle w:val="TableContents"/>
              <w:bidi w:val="0"/>
              <w:spacing w:before="0" w:after="283"/>
              <w:jc w:val="left"/>
              <w:rPr/>
            </w:pPr>
            <w:r>
              <w:rPr/>
              <w:t xml:space="preserve">16:00 p.m. </w:t>
            </w:r>
          </w:p>
        </w:tc>
        <w:tc>
          <w:tcPr>
            <w:tcW w:w="1529" w:type="dxa"/>
            <w:tcBorders/>
            <w:vAlign w:val="center"/>
          </w:tcPr>
          <w:p>
            <w:pPr>
              <w:pStyle w:val="TableContents"/>
              <w:bidi w:val="0"/>
              <w:spacing w:before="0" w:after="283"/>
              <w:jc w:val="left"/>
              <w:rPr/>
            </w:pPr>
            <w:r>
              <w:rPr/>
              <w:t xml:space="preserve">Rutgersissa </w:t>
            </w:r>
          </w:p>
        </w:tc>
        <w:tc>
          <w:tcPr>
            <w:tcW w:w="689" w:type="dxa"/>
            <w:tcBorders/>
            <w:vAlign w:val="center"/>
          </w:tcPr>
          <w:p>
            <w:pPr>
              <w:pStyle w:val="TableContents"/>
              <w:bidi w:val="0"/>
              <w:spacing w:before="0" w:after="283"/>
              <w:jc w:val="left"/>
              <w:rPr/>
            </w:pPr>
            <w:r>
              <w:rPr/>
              <w:t xml:space="preserve">Nro 21 </w:t>
            </w:r>
          </w:p>
        </w:tc>
        <w:tc>
          <w:tcPr>
            <w:tcW w:w="1679" w:type="dxa"/>
            <w:tcBorders/>
            <w:vAlign w:val="center"/>
          </w:tcPr>
          <w:p>
            <w:pPr>
              <w:pStyle w:val="TableContents"/>
              <w:bidi w:val="0"/>
              <w:spacing w:before="0" w:after="283"/>
              <w:jc w:val="left"/>
              <w:rPr/>
            </w:pPr>
            <w:r>
              <w:rPr/>
              <w:t xml:space="preserve">High Point Solutions Stadium Piscataway, NJ </w:t>
            </w:r>
          </w:p>
        </w:tc>
        <w:tc>
          <w:tcPr>
            <w:tcW w:w="891" w:type="dxa"/>
            <w:tcBorders/>
            <w:vAlign w:val="center"/>
          </w:tcPr>
          <w:p>
            <w:pPr>
              <w:pStyle w:val="TableContents"/>
              <w:bidi w:val="0"/>
              <w:spacing w:before="0" w:after="283"/>
              <w:jc w:val="left"/>
              <w:rPr/>
            </w:pPr>
            <w:r>
              <w:rPr/>
              <w:t xml:space="preserve">FOX </w:t>
            </w:r>
          </w:p>
        </w:tc>
        <w:tc>
          <w:tcPr>
            <w:tcW w:w="791" w:type="dxa"/>
            <w:tcBorders/>
            <w:vAlign w:val="center"/>
          </w:tcPr>
          <w:p>
            <w:pPr>
              <w:pStyle w:val="TableContents"/>
              <w:bidi w:val="0"/>
              <w:spacing w:before="0" w:after="283"/>
              <w:jc w:val="left"/>
              <w:rPr/>
            </w:pPr>
            <w:r>
              <w:rPr/>
              <w:t xml:space="preserve">W 40 -- 7 </w:t>
            </w:r>
          </w:p>
        </w:tc>
        <w:tc>
          <w:tcPr>
            <w:tcW w:w="2782" w:type="dxa"/>
            <w:tcBorders/>
            <w:vAlign w:val="center"/>
          </w:tcPr>
          <w:p>
            <w:pPr>
              <w:pStyle w:val="TableContents"/>
              <w:bidi w:val="0"/>
              <w:spacing w:before="0" w:after="283"/>
              <w:jc w:val="left"/>
              <w:rPr/>
            </w:pPr>
            <w:r>
              <w:rPr/>
              <w:t xml:space="preserve">35,021 </w:t>
            </w:r>
          </w:p>
        </w:tc>
      </w:tr>
      <w:tr>
        <w:trPr/>
        <w:tc>
          <w:tcPr>
            <w:tcW w:w="1158" w:type="dxa"/>
            <w:tcBorders/>
            <w:vAlign w:val="center"/>
          </w:tcPr>
          <w:p>
            <w:pPr>
              <w:pStyle w:val="TableContents"/>
              <w:bidi w:val="0"/>
              <w:spacing w:before="0" w:after="283"/>
              <w:jc w:val="left"/>
              <w:rPr/>
            </w:pPr>
            <w:r>
              <w:rPr/>
              <w:t xml:space="preserve">28. joulukuuta </w:t>
            </w:r>
          </w:p>
        </w:tc>
        <w:tc>
          <w:tcPr>
            <w:tcW w:w="686" w:type="dxa"/>
            <w:tcBorders/>
            <w:vAlign w:val="center"/>
          </w:tcPr>
          <w:p>
            <w:pPr>
              <w:pStyle w:val="TableContents"/>
              <w:bidi w:val="0"/>
              <w:spacing w:before="0" w:after="283"/>
              <w:jc w:val="left"/>
              <w:rPr/>
            </w:pPr>
            <w:r>
              <w:rPr/>
              <w:t xml:space="preserve">Kello 21.00. </w:t>
            </w:r>
          </w:p>
        </w:tc>
        <w:tc>
          <w:tcPr>
            <w:tcW w:w="1529" w:type="dxa"/>
            <w:tcBorders/>
            <w:vAlign w:val="center"/>
          </w:tcPr>
          <w:p>
            <w:pPr>
              <w:pStyle w:val="TableContents"/>
              <w:bidi w:val="0"/>
              <w:spacing w:before="0" w:after="283"/>
              <w:jc w:val="left"/>
              <w:rPr/>
            </w:pPr>
            <w:r>
              <w:rPr/>
              <w:t xml:space="preserve">vs. nro 21 Washington State </w:t>
            </w:r>
          </w:p>
        </w:tc>
        <w:tc>
          <w:tcPr>
            <w:tcW w:w="689" w:type="dxa"/>
            <w:tcBorders/>
            <w:vAlign w:val="center"/>
          </w:tcPr>
          <w:p>
            <w:pPr>
              <w:pStyle w:val="TableContents"/>
              <w:bidi w:val="0"/>
              <w:spacing w:before="0" w:after="283"/>
              <w:jc w:val="left"/>
              <w:rPr/>
            </w:pPr>
            <w:r>
              <w:rPr/>
              <w:t xml:space="preserve">Nro 18 </w:t>
            </w:r>
          </w:p>
        </w:tc>
        <w:tc>
          <w:tcPr>
            <w:tcW w:w="1679" w:type="dxa"/>
            <w:tcBorders/>
            <w:vAlign w:val="center"/>
          </w:tcPr>
          <w:p>
            <w:pPr>
              <w:pStyle w:val="TableContents"/>
              <w:bidi w:val="0"/>
              <w:spacing w:before="0" w:after="283"/>
              <w:jc w:val="left"/>
              <w:rPr/>
            </w:pPr>
            <w:r>
              <w:rPr/>
              <w:t xml:space="preserve">Qualcomm-stadion San Diego, CA (Holiday Bowl) </w:t>
            </w:r>
          </w:p>
        </w:tc>
        <w:tc>
          <w:tcPr>
            <w:tcW w:w="891" w:type="dxa"/>
            <w:tcBorders/>
            <w:vAlign w:val="center"/>
          </w:tcPr>
          <w:p>
            <w:pPr>
              <w:pStyle w:val="TableContents"/>
              <w:bidi w:val="0"/>
              <w:spacing w:before="0" w:after="283"/>
              <w:jc w:val="left"/>
              <w:rPr/>
            </w:pPr>
            <w:r>
              <w:rPr/>
              <w:t xml:space="preserve">FS1 </w:t>
            </w:r>
          </w:p>
        </w:tc>
        <w:tc>
          <w:tcPr>
            <w:tcW w:w="791" w:type="dxa"/>
            <w:tcBorders/>
            <w:vAlign w:val="center"/>
          </w:tcPr>
          <w:p>
            <w:pPr>
              <w:pStyle w:val="TableContents"/>
              <w:bidi w:val="0"/>
              <w:spacing w:before="0" w:after="283"/>
              <w:jc w:val="left"/>
              <w:rPr/>
            </w:pPr>
            <w:r>
              <w:rPr/>
              <w:t xml:space="preserve">W 42 -- 17 </w:t>
            </w:r>
          </w:p>
        </w:tc>
        <w:tc>
          <w:tcPr>
            <w:tcW w:w="2782" w:type="dxa"/>
            <w:tcBorders/>
            <w:vAlign w:val="center"/>
          </w:tcPr>
          <w:p>
            <w:pPr>
              <w:pStyle w:val="TableContents"/>
              <w:bidi w:val="0"/>
              <w:spacing w:before="0" w:after="283"/>
              <w:jc w:val="left"/>
              <w:rPr/>
            </w:pPr>
            <w:r>
              <w:rPr/>
              <w:t xml:space="preserve">47 092 * Konferenssin ulkopuolinen peli. Kotiinpaluu. Ennen peliä julkaistun AP Pollin sijoitukset. Kaikki kellonajat ovat itäistä aikaa.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Michigan State hävisi vuonna 2017</w:t>
      </w:r>
    </w:p>
    <w:p>
      <w:pPr>
        <w:pStyle w:val="TextBody"/>
        <w:bidi w:val="0"/>
        <w:jc w:val="left"/>
        <w:rPr>
          <w:b/>
          <w:u w:val="single"/>
          <w:shd w:val="clear" w:fill="FFFF00"/>
        </w:rPr>
      </w:pPr>
      <w:r>
        <w:rPr>
          <w:b/>
          <w:u w:val="single"/>
          <w:shd w:val="clear" w:fill="FFFF00"/>
        </w:rPr>
        <w:t xml:space="preserve">Asiakirjan numero 1448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Tikkasammakot ovat suurten fylogeneettisten tutkimusten kohteena, ja niiden taksonomia muuttuu usein. Dendrobatidae-suku tarkistettiin taksonomisesti vuonna 2006, ja siihen kuuluu 13 sukua, joissa on </w:t>
      </w:r>
      <w:r>
        <w:rPr>
          <w:color w:val="A9A9A9"/>
        </w:rPr>
        <w:t xml:space="preserve">noin 170 lajia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tyyppiä myrkkysammakoita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Myrkkysammakko (tunnetaan myös nimellä tikkamyrkkysammakko, myrkkysammakko tai aiemmin myrkkynuolisammakko) on yleisnimitys Dendrobatidae-heimoon kuuluvalle sammakkoryhmälle, joka on kotoisin trooppisesta Keski- ja Etelä-Amerikasta. Nämä lajit ovat päiväaktiivisia ja niillä on usein kirkkaan värinen ruumis. Tämä kirkas väritys korreloi lajien myrkyllisyyden kanssa, mikä tekee niistä aposemaattisia. Joillakin Dendrobatidae-suvun lajeilla on erittäin kirkas väritys ja suuri myrkyllisyys, kun taas toisilla lajeilla on salaperäinen väritys, ja niiden myrkyllisyys on vähäistä tai olematonta. Lajit, joilla on suuri myrkyllisyys, saavat sen </w:t>
      </w:r>
      <w:r>
        <w:rPr>
          <w:color w:val="A9A9A9"/>
        </w:rPr>
        <w:t xml:space="preserve">muurahaisia</w:t>
      </w:r>
      <w:r>
        <w:rPr/>
        <w:t xml:space="preserve">, </w:t>
      </w:r>
      <w:r>
        <w:rPr>
          <w:color w:val="DCDCDC"/>
        </w:rPr>
        <w:t xml:space="preserve">punkkeja </w:t>
      </w:r>
      <w:r>
        <w:rPr/>
        <w:t xml:space="preserve">ja </w:t>
      </w:r>
      <w:r>
        <w:rPr>
          <w:color w:val="2F4F4F"/>
        </w:rPr>
        <w:t xml:space="preserve">termiittejä </w:t>
      </w:r>
      <w:r>
        <w:rPr/>
        <w:t xml:space="preserve">sisältävästä ravinnostaan</w:t>
      </w:r>
      <w:r>
        <w:rPr/>
        <w:t xml:space="preserve">. Toiset lajit, joilla on kryptinen väritys ja vähäinen tai olematon myrkyllisyys, syövät paljon enemmän erilaisia saaliseläimiä. Monet tämän suvun lajit ovat uhanalaisia, koska ihmisen infrastruktuurit vaikuttavat niiden asuinalueisiin.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myrkkysammakot syövät tehdäkseen niistä myrkyllisiä?</w:t>
      </w:r>
    </w:p>
    <w:p>
      <w:pPr>
        <w:pStyle w:val="TextBody"/>
        <w:bidi w:val="0"/>
        <w:jc w:val="left"/>
        <w:rPr>
          <w:b/>
          <w:u w:val="single"/>
          <w:shd w:val="clear" w:fill="FFFF00"/>
        </w:rPr>
      </w:pPr>
      <w:r>
        <w:rPr>
          <w:b/>
          <w:u w:val="single"/>
          <w:shd w:val="clear" w:fill="FFFF00"/>
        </w:rPr>
        <w:t xml:space="preserve">Asiakirjan numero 1449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2"/>
        <w:gridCol w:w="3654"/>
        <w:gridCol w:w="2850"/>
        <w:gridCol w:w="2270"/>
        <w:gridCol w:w="919"/>
      </w:tblGrid>
      <w:tr>
        <w:trPr/>
        <w:tc>
          <w:tcPr>
            <w:tcW w:w="512" w:type="dxa"/>
            <w:tcBorders/>
            <w:vAlign w:val="center"/>
          </w:tcPr>
          <w:p>
            <w:pPr>
              <w:pStyle w:val="TableHeading"/>
              <w:suppressLineNumbers/>
              <w:bidi w:val="0"/>
              <w:spacing w:before="0" w:after="283"/>
              <w:jc w:val="center"/>
              <w:rPr/>
            </w:pPr>
            <w:r>
              <w:rPr/>
              <w:t xml:space="preserve">Ei. </w:t>
            </w:r>
          </w:p>
        </w:tc>
        <w:tc>
          <w:tcPr>
            <w:tcW w:w="3654" w:type="dxa"/>
            <w:tcBorders/>
            <w:vAlign w:val="center"/>
          </w:tcPr>
          <w:p>
            <w:pPr>
              <w:pStyle w:val="TableHeading"/>
              <w:suppressLineNumbers/>
              <w:bidi w:val="0"/>
              <w:spacing w:before="0" w:after="283"/>
              <w:jc w:val="center"/>
              <w:rPr/>
            </w:pPr>
            <w:r>
              <w:rPr/>
              <w:t xml:space="preserve">Otsikko </w:t>
            </w:r>
          </w:p>
        </w:tc>
        <w:tc>
          <w:tcPr>
            <w:tcW w:w="2850" w:type="dxa"/>
            <w:tcBorders/>
            <w:vAlign w:val="center"/>
          </w:tcPr>
          <w:p>
            <w:pPr>
              <w:pStyle w:val="TableHeading"/>
              <w:suppressLineNumbers/>
              <w:bidi w:val="0"/>
              <w:spacing w:before="0" w:after="283"/>
              <w:jc w:val="center"/>
              <w:rPr/>
            </w:pPr>
            <w:r>
              <w:rPr/>
              <w:t xml:space="preserve">Kirjoittaja (s) </w:t>
            </w:r>
          </w:p>
        </w:tc>
        <w:tc>
          <w:tcPr>
            <w:tcW w:w="2270" w:type="dxa"/>
            <w:tcBorders/>
            <w:vAlign w:val="center"/>
          </w:tcPr>
          <w:p>
            <w:pPr>
              <w:pStyle w:val="TableHeading"/>
              <w:suppressLineNumbers/>
              <w:bidi w:val="0"/>
              <w:spacing w:before="0" w:after="283"/>
              <w:jc w:val="center"/>
              <w:rPr/>
            </w:pPr>
            <w:r>
              <w:rPr/>
              <w:t xml:space="preserve">Alkuperäinen taiteilija </w:t>
            </w:r>
          </w:p>
        </w:tc>
        <w:tc>
          <w:tcPr>
            <w:tcW w:w="919" w:type="dxa"/>
            <w:tcBorders/>
            <w:vAlign w:val="center"/>
          </w:tcPr>
          <w:p>
            <w:pPr>
              <w:pStyle w:val="TableHeading"/>
              <w:suppressLineNumbers/>
              <w:bidi w:val="0"/>
              <w:spacing w:before="0" w:after="283"/>
              <w:jc w:val="center"/>
              <w:rPr/>
            </w:pPr>
            <w:r>
              <w:rPr/>
              <w:t xml:space="preserve">Pituus </w:t>
            </w:r>
          </w:p>
        </w:tc>
      </w:tr>
      <w:tr>
        <w:trPr/>
        <w:tc>
          <w:tcPr>
            <w:tcW w:w="512" w:type="dxa"/>
            <w:tcBorders/>
            <w:vAlign w:val="center"/>
          </w:tcPr>
          <w:p>
            <w:pPr>
              <w:pStyle w:val="TableContents"/>
              <w:bidi w:val="0"/>
              <w:spacing w:before="0" w:after="283"/>
              <w:jc w:val="left"/>
              <w:rPr/>
            </w:pPr>
            <w:r>
              <w:rPr/>
              <w:t xml:space="preserve">1. </w:t>
            </w:r>
          </w:p>
        </w:tc>
        <w:tc>
          <w:tcPr>
            <w:tcW w:w="3654" w:type="dxa"/>
            <w:tcBorders/>
            <w:vAlign w:val="center"/>
          </w:tcPr>
          <w:p>
            <w:pPr>
              <w:pStyle w:val="TableContents"/>
              <w:bidi w:val="0"/>
              <w:spacing w:before="0" w:after="283"/>
              <w:jc w:val="left"/>
              <w:rPr/>
            </w:pPr>
            <w:r>
              <w:rPr/>
              <w:t xml:space="preserve">"Rakkaus tulee elämään täällä" (Dwight Yoakamin kanssa) </w:t>
            </w:r>
          </w:p>
        </w:tc>
        <w:tc>
          <w:tcPr>
            <w:tcW w:w="2850" w:type="dxa"/>
            <w:tcBorders/>
            <w:vAlign w:val="center"/>
          </w:tcPr>
          <w:p>
            <w:pPr>
              <w:pStyle w:val="TableContents"/>
              <w:bidi w:val="0"/>
              <w:spacing w:before="0" w:after="283"/>
              <w:jc w:val="left"/>
              <w:rPr/>
            </w:pPr>
            <w:r>
              <w:rPr/>
              <w:t xml:space="preserve">Buck Owens </w:t>
            </w:r>
          </w:p>
        </w:tc>
        <w:tc>
          <w:tcPr>
            <w:tcW w:w="2270" w:type="dxa"/>
            <w:tcBorders/>
            <w:vAlign w:val="center"/>
          </w:tcPr>
          <w:p>
            <w:pPr>
              <w:pStyle w:val="TableContents"/>
              <w:bidi w:val="0"/>
              <w:spacing w:before="0" w:after="283"/>
              <w:jc w:val="left"/>
              <w:rPr/>
            </w:pPr>
            <w:r>
              <w:rPr/>
              <w:t xml:space="preserve">Buck Owens </w:t>
            </w:r>
          </w:p>
        </w:tc>
        <w:tc>
          <w:tcPr>
            <w:tcW w:w="919" w:type="dxa"/>
            <w:tcBorders/>
            <w:vAlign w:val="center"/>
          </w:tcPr>
          <w:p>
            <w:pPr>
              <w:pStyle w:val="TableContents"/>
              <w:bidi w:val="0"/>
              <w:spacing w:before="0" w:after="283"/>
              <w:jc w:val="left"/>
              <w:rPr/>
            </w:pPr>
            <w:r>
              <w:rPr/>
              <w:t xml:space="preserve">2: 44 </w:t>
            </w:r>
          </w:p>
        </w:tc>
      </w:tr>
      <w:tr>
        <w:trPr/>
        <w:tc>
          <w:tcPr>
            <w:tcW w:w="512" w:type="dxa"/>
            <w:tcBorders/>
            <w:vAlign w:val="center"/>
          </w:tcPr>
          <w:p>
            <w:pPr>
              <w:pStyle w:val="TableContents"/>
              <w:bidi w:val="0"/>
              <w:spacing w:before="0" w:after="283"/>
              <w:jc w:val="left"/>
              <w:rPr/>
            </w:pPr>
            <w:r>
              <w:rPr/>
              <w:t xml:space="preserve">2. </w:t>
            </w:r>
          </w:p>
        </w:tc>
        <w:tc>
          <w:tcPr>
            <w:tcW w:w="3654" w:type="dxa"/>
            <w:tcBorders/>
            <w:vAlign w:val="center"/>
          </w:tcPr>
          <w:p>
            <w:pPr>
              <w:pStyle w:val="TableContents"/>
              <w:bidi w:val="0"/>
              <w:spacing w:before="0" w:after="283"/>
              <w:jc w:val="left"/>
              <w:rPr/>
            </w:pPr>
            <w:r>
              <w:rPr/>
              <w:t xml:space="preserve">``Walk Through This World with Me'' (George Jonesin kanssa) </w:t>
            </w:r>
          </w:p>
        </w:tc>
        <w:tc>
          <w:tcPr>
            <w:tcW w:w="2850" w:type="dxa"/>
            <w:tcBorders/>
            <w:vAlign w:val="center"/>
          </w:tcPr>
          <w:p>
            <w:pPr>
              <w:pStyle w:val="TableContents"/>
              <w:bidi w:val="0"/>
              <w:spacing w:before="0" w:after="283"/>
              <w:jc w:val="left"/>
              <w:rPr/>
            </w:pPr>
            <w:r>
              <w:rPr/>
              <w:t xml:space="preserve">Kaye Jean Savage, Sandra M. Seamons </w:t>
            </w:r>
          </w:p>
        </w:tc>
        <w:tc>
          <w:tcPr>
            <w:tcW w:w="2270" w:type="dxa"/>
            <w:tcBorders/>
            <w:vAlign w:val="center"/>
          </w:tcPr>
          <w:p>
            <w:pPr>
              <w:pStyle w:val="TableContents"/>
              <w:bidi w:val="0"/>
              <w:spacing w:before="0" w:after="283"/>
              <w:jc w:val="left"/>
              <w:rPr/>
            </w:pPr>
            <w:r>
              <w:rPr/>
              <w:t xml:space="preserve">George Jones </w:t>
            </w:r>
          </w:p>
        </w:tc>
        <w:tc>
          <w:tcPr>
            <w:tcW w:w="919" w:type="dxa"/>
            <w:tcBorders/>
            <w:vAlign w:val="center"/>
          </w:tcPr>
          <w:p>
            <w:pPr>
              <w:pStyle w:val="TableContents"/>
              <w:bidi w:val="0"/>
              <w:spacing w:before="0" w:after="283"/>
              <w:jc w:val="left"/>
              <w:rPr/>
            </w:pPr>
            <w:r>
              <w:rPr/>
              <w:t xml:space="preserve">2: 32 </w:t>
            </w:r>
          </w:p>
        </w:tc>
      </w:tr>
      <w:tr>
        <w:trPr/>
        <w:tc>
          <w:tcPr>
            <w:tcW w:w="512" w:type="dxa"/>
            <w:tcBorders/>
            <w:vAlign w:val="center"/>
          </w:tcPr>
          <w:p>
            <w:pPr>
              <w:pStyle w:val="TableContents"/>
              <w:bidi w:val="0"/>
              <w:spacing w:before="0" w:after="283"/>
              <w:jc w:val="left"/>
              <w:rPr/>
            </w:pPr>
            <w:r>
              <w:rPr/>
              <w:t xml:space="preserve">3. </w:t>
            </w:r>
          </w:p>
        </w:tc>
        <w:tc>
          <w:tcPr>
            <w:tcW w:w="3654" w:type="dxa"/>
            <w:tcBorders/>
            <w:vAlign w:val="center"/>
          </w:tcPr>
          <w:p>
            <w:pPr>
              <w:pStyle w:val="TableContents"/>
              <w:bidi w:val="0"/>
              <w:spacing w:before="0" w:after="283"/>
              <w:jc w:val="left"/>
              <w:rPr/>
            </w:pPr>
            <w:r>
              <w:rPr/>
              <w:t xml:space="preserve">"I'd Love to Lay You Down </w:t>
            </w:r>
          </w:p>
        </w:tc>
        <w:tc>
          <w:tcPr>
            <w:tcW w:w="2850" w:type="dxa"/>
            <w:tcBorders/>
            <w:vAlign w:val="center"/>
          </w:tcPr>
          <w:p>
            <w:pPr>
              <w:pStyle w:val="TableContents"/>
              <w:bidi w:val="0"/>
              <w:spacing w:before="0" w:after="283"/>
              <w:jc w:val="left"/>
              <w:rPr/>
            </w:pPr>
            <w:r>
              <w:rPr/>
              <w:t xml:space="preserve">Fred Aylor MacRae </w:t>
            </w:r>
          </w:p>
        </w:tc>
        <w:tc>
          <w:tcPr>
            <w:tcW w:w="2270" w:type="dxa"/>
            <w:tcBorders/>
            <w:vAlign w:val="center"/>
          </w:tcPr>
          <w:p>
            <w:pPr>
              <w:pStyle w:val="TableContents"/>
              <w:bidi w:val="0"/>
              <w:spacing w:before="0" w:after="283"/>
              <w:jc w:val="left"/>
              <w:rPr/>
            </w:pPr>
            <w:r>
              <w:rPr/>
              <w:t xml:space="preserve">Conway Twitty </w:t>
            </w:r>
          </w:p>
        </w:tc>
        <w:tc>
          <w:tcPr>
            <w:tcW w:w="919" w:type="dxa"/>
            <w:tcBorders/>
            <w:vAlign w:val="center"/>
          </w:tcPr>
          <w:p>
            <w:pPr>
              <w:pStyle w:val="TableContents"/>
              <w:bidi w:val="0"/>
              <w:spacing w:before="0" w:after="283"/>
              <w:jc w:val="left"/>
              <w:rPr/>
            </w:pPr>
            <w:r>
              <w:rPr/>
              <w:t xml:space="preserve">3: 09 </w:t>
            </w:r>
          </w:p>
        </w:tc>
      </w:tr>
      <w:tr>
        <w:trPr/>
        <w:tc>
          <w:tcPr>
            <w:tcW w:w="512" w:type="dxa"/>
            <w:tcBorders/>
            <w:vAlign w:val="center"/>
          </w:tcPr>
          <w:p>
            <w:pPr>
              <w:pStyle w:val="TableContents"/>
              <w:bidi w:val="0"/>
              <w:spacing w:before="0" w:after="283"/>
              <w:jc w:val="left"/>
              <w:rPr/>
            </w:pPr>
            <w:r>
              <w:rPr/>
              <w:t xml:space="preserve">4. </w:t>
            </w:r>
          </w:p>
        </w:tc>
        <w:tc>
          <w:tcPr>
            <w:tcW w:w="3654" w:type="dxa"/>
            <w:tcBorders/>
            <w:vAlign w:val="center"/>
          </w:tcPr>
          <w:p>
            <w:pPr>
              <w:pStyle w:val="TableContents"/>
              <w:bidi w:val="0"/>
              <w:spacing w:before="0" w:after="283"/>
              <w:jc w:val="left"/>
              <w:rPr/>
            </w:pPr>
            <w:r>
              <w:rPr/>
              <w:t xml:space="preserve">``A-11'' </w:t>
            </w:r>
          </w:p>
        </w:tc>
        <w:tc>
          <w:tcPr>
            <w:tcW w:w="2850" w:type="dxa"/>
            <w:tcBorders/>
            <w:vAlign w:val="center"/>
          </w:tcPr>
          <w:p>
            <w:pPr>
              <w:pStyle w:val="TableContents"/>
              <w:bidi w:val="0"/>
              <w:spacing w:before="0" w:after="283"/>
              <w:jc w:val="left"/>
              <w:rPr/>
            </w:pPr>
            <w:r>
              <w:rPr/>
              <w:t xml:space="preserve">Hank Cochran </w:t>
            </w:r>
          </w:p>
        </w:tc>
        <w:tc>
          <w:tcPr>
            <w:tcW w:w="2270" w:type="dxa"/>
            <w:tcBorders/>
            <w:vAlign w:val="center"/>
          </w:tcPr>
          <w:p>
            <w:pPr>
              <w:pStyle w:val="TableContents"/>
              <w:bidi w:val="0"/>
              <w:spacing w:before="0" w:after="283"/>
              <w:jc w:val="left"/>
              <w:rPr/>
            </w:pPr>
            <w:r>
              <w:rPr/>
              <w:t xml:space="preserve">Johnny Paycheck </w:t>
            </w:r>
          </w:p>
        </w:tc>
        <w:tc>
          <w:tcPr>
            <w:tcW w:w="919" w:type="dxa"/>
            <w:tcBorders/>
            <w:vAlign w:val="center"/>
          </w:tcPr>
          <w:p>
            <w:pPr>
              <w:pStyle w:val="TableContents"/>
              <w:bidi w:val="0"/>
              <w:spacing w:before="0" w:after="283"/>
              <w:jc w:val="left"/>
              <w:rPr/>
            </w:pPr>
            <w:r>
              <w:rPr/>
              <w:t xml:space="preserve">2: 40 </w:t>
            </w:r>
          </w:p>
        </w:tc>
      </w:tr>
      <w:tr>
        <w:trPr/>
        <w:tc>
          <w:tcPr>
            <w:tcW w:w="512" w:type="dxa"/>
            <w:tcBorders/>
            <w:vAlign w:val="center"/>
          </w:tcPr>
          <w:p>
            <w:pPr>
              <w:pStyle w:val="TableContents"/>
              <w:bidi w:val="0"/>
              <w:spacing w:before="0" w:after="283"/>
              <w:jc w:val="left"/>
              <w:rPr/>
            </w:pPr>
            <w:r>
              <w:rPr/>
              <w:t xml:space="preserve">5. </w:t>
            </w:r>
          </w:p>
        </w:tc>
        <w:tc>
          <w:tcPr>
            <w:tcW w:w="3654" w:type="dxa"/>
            <w:tcBorders/>
            <w:vAlign w:val="center"/>
          </w:tcPr>
          <w:p>
            <w:pPr>
              <w:pStyle w:val="TableContents"/>
              <w:bidi w:val="0"/>
              <w:spacing w:before="0" w:after="283"/>
              <w:jc w:val="left"/>
              <w:rPr/>
            </w:pPr>
            <w:r>
              <w:rPr/>
              <w:t xml:space="preserve">"Pitkä musta huntu </w:t>
            </w:r>
          </w:p>
        </w:tc>
        <w:tc>
          <w:tcPr>
            <w:tcW w:w="2850" w:type="dxa"/>
            <w:tcBorders/>
            <w:vAlign w:val="center"/>
          </w:tcPr>
          <w:p>
            <w:pPr>
              <w:pStyle w:val="TableContents"/>
              <w:bidi w:val="0"/>
              <w:spacing w:before="0" w:after="283"/>
              <w:jc w:val="left"/>
              <w:rPr/>
            </w:pPr>
            <w:r>
              <w:rPr/>
              <w:t xml:space="preserve">Marijohn Wilkin, Danny Dill </w:t>
            </w:r>
          </w:p>
        </w:tc>
        <w:tc>
          <w:tcPr>
            <w:tcW w:w="2270" w:type="dxa"/>
            <w:tcBorders/>
            <w:vAlign w:val="center"/>
          </w:tcPr>
          <w:p>
            <w:pPr>
              <w:pStyle w:val="TableContents"/>
              <w:bidi w:val="0"/>
              <w:spacing w:before="0" w:after="283"/>
              <w:jc w:val="left"/>
              <w:rPr/>
            </w:pPr>
            <w:r>
              <w:rPr/>
              <w:t xml:space="preserve">Lefty Frizzell </w:t>
            </w:r>
          </w:p>
        </w:tc>
        <w:tc>
          <w:tcPr>
            <w:tcW w:w="919" w:type="dxa"/>
            <w:tcBorders/>
            <w:vAlign w:val="center"/>
          </w:tcPr>
          <w:p>
            <w:pPr>
              <w:pStyle w:val="TableContents"/>
              <w:bidi w:val="0"/>
              <w:spacing w:before="0" w:after="283"/>
              <w:jc w:val="left"/>
              <w:rPr/>
            </w:pPr>
            <w:r>
              <w:rPr/>
              <w:t xml:space="preserve">3: 23 </w:t>
            </w:r>
          </w:p>
        </w:tc>
      </w:tr>
      <w:tr>
        <w:trPr/>
        <w:tc>
          <w:tcPr>
            <w:tcW w:w="512" w:type="dxa"/>
            <w:tcBorders/>
            <w:vAlign w:val="center"/>
          </w:tcPr>
          <w:p>
            <w:pPr>
              <w:pStyle w:val="TableContents"/>
              <w:bidi w:val="0"/>
              <w:spacing w:before="0" w:after="283"/>
              <w:jc w:val="left"/>
              <w:rPr/>
            </w:pPr>
            <w:r>
              <w:rPr/>
              <w:t xml:space="preserve">6. </w:t>
            </w:r>
          </w:p>
        </w:tc>
        <w:tc>
          <w:tcPr>
            <w:tcW w:w="3654" w:type="dxa"/>
            <w:tcBorders/>
            <w:vAlign w:val="center"/>
          </w:tcPr>
          <w:p>
            <w:pPr>
              <w:pStyle w:val="TableContents"/>
              <w:bidi w:val="0"/>
              <w:spacing w:before="0" w:after="283"/>
              <w:jc w:val="left"/>
              <w:rPr/>
            </w:pPr>
            <w:r>
              <w:rPr/>
              <w:t xml:space="preserve">``Kay'' (John Wesley Rylesin kanssa) </w:t>
            </w:r>
          </w:p>
        </w:tc>
        <w:tc>
          <w:tcPr>
            <w:tcW w:w="2850" w:type="dxa"/>
            <w:tcBorders/>
            <w:vAlign w:val="center"/>
          </w:tcPr>
          <w:p>
            <w:pPr>
              <w:pStyle w:val="TableContents"/>
              <w:bidi w:val="0"/>
              <w:spacing w:before="0" w:after="283"/>
              <w:jc w:val="left"/>
              <w:rPr/>
            </w:pPr>
            <w:r>
              <w:rPr/>
              <w:t xml:space="preserve">Hank Mills </w:t>
            </w:r>
          </w:p>
        </w:tc>
        <w:tc>
          <w:tcPr>
            <w:tcW w:w="2270" w:type="dxa"/>
            <w:tcBorders/>
            <w:vAlign w:val="center"/>
          </w:tcPr>
          <w:p>
            <w:pPr>
              <w:pStyle w:val="TableContents"/>
              <w:bidi w:val="0"/>
              <w:spacing w:before="0" w:after="283"/>
              <w:jc w:val="left"/>
              <w:rPr/>
            </w:pPr>
            <w:r>
              <w:rPr/>
              <w:t xml:space="preserve">John Wesley Ryles </w:t>
            </w:r>
          </w:p>
        </w:tc>
        <w:tc>
          <w:tcPr>
            <w:tcW w:w="919" w:type="dxa"/>
            <w:tcBorders/>
            <w:vAlign w:val="center"/>
          </w:tcPr>
          <w:p>
            <w:pPr>
              <w:pStyle w:val="TableContents"/>
              <w:bidi w:val="0"/>
              <w:spacing w:before="0" w:after="283"/>
              <w:jc w:val="left"/>
              <w:rPr/>
            </w:pPr>
            <w:r>
              <w:rPr/>
              <w:t xml:space="preserve">3: 34 </w:t>
            </w:r>
          </w:p>
        </w:tc>
      </w:tr>
      <w:tr>
        <w:trPr/>
        <w:tc>
          <w:tcPr>
            <w:tcW w:w="512" w:type="dxa"/>
            <w:tcBorders/>
            <w:vAlign w:val="center"/>
          </w:tcPr>
          <w:p>
            <w:pPr>
              <w:pStyle w:val="TableContents"/>
              <w:bidi w:val="0"/>
              <w:spacing w:before="0" w:after="283"/>
              <w:jc w:val="left"/>
              <w:rPr/>
            </w:pPr>
            <w:r>
              <w:rPr/>
              <w:t xml:space="preserve">7. </w:t>
            </w:r>
          </w:p>
        </w:tc>
        <w:tc>
          <w:tcPr>
            <w:tcW w:w="3654" w:type="dxa"/>
            <w:tcBorders/>
            <w:vAlign w:val="center"/>
          </w:tcPr>
          <w:p>
            <w:pPr>
              <w:pStyle w:val="TableContents"/>
              <w:bidi w:val="0"/>
              <w:spacing w:before="0" w:after="283"/>
              <w:jc w:val="left"/>
              <w:rPr/>
            </w:pPr>
            <w:r>
              <w:rPr/>
              <w:t xml:space="preserve">"Siksi laulan näin </w:t>
            </w:r>
          </w:p>
        </w:tc>
        <w:tc>
          <w:tcPr>
            <w:tcW w:w="2850" w:type="dxa"/>
            <w:tcBorders/>
            <w:vAlign w:val="center"/>
          </w:tcPr>
          <w:p>
            <w:pPr>
              <w:pStyle w:val="TableContents"/>
              <w:bidi w:val="0"/>
              <w:spacing w:before="0" w:after="283"/>
              <w:jc w:val="left"/>
              <w:rPr/>
            </w:pPr>
            <w:r>
              <w:rPr>
                <w:color w:val="A9A9A9"/>
              </w:rPr>
              <w:t xml:space="preserve">Max D. Barne</w:t>
            </w:r>
            <w:r>
              <w:rPr/>
              <w:t xml:space="preserve">s </w:t>
            </w:r>
          </w:p>
        </w:tc>
        <w:tc>
          <w:tcPr>
            <w:tcW w:w="2270" w:type="dxa"/>
            <w:tcBorders/>
            <w:vAlign w:val="center"/>
          </w:tcPr>
          <w:p>
            <w:pPr>
              <w:pStyle w:val="TableContents"/>
              <w:bidi w:val="0"/>
              <w:spacing w:before="0" w:after="283"/>
              <w:jc w:val="left"/>
              <w:rPr/>
            </w:pPr>
            <w:r>
              <w:rPr/>
              <w:t xml:space="preserve">Daryle Singletary </w:t>
            </w:r>
          </w:p>
        </w:tc>
        <w:tc>
          <w:tcPr>
            <w:tcW w:w="919" w:type="dxa"/>
            <w:tcBorders/>
            <w:vAlign w:val="center"/>
          </w:tcPr>
          <w:p>
            <w:pPr>
              <w:pStyle w:val="TableContents"/>
              <w:bidi w:val="0"/>
              <w:spacing w:before="0" w:after="283"/>
              <w:jc w:val="left"/>
              <w:rPr/>
            </w:pPr>
            <w:r>
              <w:rPr/>
              <w:t xml:space="preserve">2: 56 </w:t>
            </w:r>
          </w:p>
        </w:tc>
      </w:tr>
      <w:tr>
        <w:trPr/>
        <w:tc>
          <w:tcPr>
            <w:tcW w:w="512" w:type="dxa"/>
            <w:tcBorders/>
            <w:vAlign w:val="center"/>
          </w:tcPr>
          <w:p>
            <w:pPr>
              <w:pStyle w:val="TableContents"/>
              <w:bidi w:val="0"/>
              <w:spacing w:before="0" w:after="283"/>
              <w:jc w:val="left"/>
              <w:rPr/>
            </w:pPr>
            <w:r>
              <w:rPr/>
              <w:t xml:space="preserve">8. </w:t>
            </w:r>
          </w:p>
        </w:tc>
        <w:tc>
          <w:tcPr>
            <w:tcW w:w="3654" w:type="dxa"/>
            <w:tcBorders/>
            <w:vAlign w:val="center"/>
          </w:tcPr>
          <w:p>
            <w:pPr>
              <w:pStyle w:val="TableContents"/>
              <w:bidi w:val="0"/>
              <w:spacing w:before="0" w:after="283"/>
              <w:jc w:val="left"/>
              <w:rPr/>
            </w:pPr>
            <w:r>
              <w:rPr/>
              <w:t xml:space="preserve">``I Never Go Around Mirrors (I've Got a Heartache to Hide)'' </w:t>
            </w:r>
          </w:p>
        </w:tc>
        <w:tc>
          <w:tcPr>
            <w:tcW w:w="2850" w:type="dxa"/>
            <w:tcBorders/>
            <w:vAlign w:val="center"/>
          </w:tcPr>
          <w:p>
            <w:pPr>
              <w:pStyle w:val="TableContents"/>
              <w:bidi w:val="0"/>
              <w:spacing w:before="0" w:after="283"/>
              <w:jc w:val="left"/>
              <w:rPr/>
            </w:pPr>
            <w:r>
              <w:rPr/>
              <w:t xml:space="preserve">Lefty Frizzell, Sanger D. Shafer. </w:t>
            </w:r>
          </w:p>
        </w:tc>
        <w:tc>
          <w:tcPr>
            <w:tcW w:w="2270" w:type="dxa"/>
            <w:tcBorders/>
            <w:vAlign w:val="center"/>
          </w:tcPr>
          <w:p>
            <w:pPr>
              <w:pStyle w:val="TableContents"/>
              <w:bidi w:val="0"/>
              <w:spacing w:before="0" w:after="283"/>
              <w:jc w:val="left"/>
              <w:rPr/>
            </w:pPr>
            <w:r>
              <w:rPr/>
              <w:t xml:space="preserve">Lefty Frizzell </w:t>
            </w:r>
          </w:p>
        </w:tc>
        <w:tc>
          <w:tcPr>
            <w:tcW w:w="919" w:type="dxa"/>
            <w:tcBorders/>
            <w:vAlign w:val="center"/>
          </w:tcPr>
          <w:p>
            <w:pPr>
              <w:pStyle w:val="TableContents"/>
              <w:bidi w:val="0"/>
              <w:spacing w:before="0" w:after="283"/>
              <w:jc w:val="left"/>
              <w:rPr/>
            </w:pPr>
            <w:r>
              <w:rPr/>
              <w:t xml:space="preserve">4: 30 </w:t>
            </w:r>
          </w:p>
        </w:tc>
      </w:tr>
      <w:tr>
        <w:trPr/>
        <w:tc>
          <w:tcPr>
            <w:tcW w:w="512" w:type="dxa"/>
            <w:tcBorders/>
            <w:vAlign w:val="center"/>
          </w:tcPr>
          <w:p>
            <w:pPr>
              <w:pStyle w:val="TableContents"/>
              <w:bidi w:val="0"/>
              <w:spacing w:before="0" w:after="283"/>
              <w:jc w:val="left"/>
              <w:rPr/>
            </w:pPr>
            <w:r>
              <w:rPr/>
              <w:t xml:space="preserve">9. </w:t>
            </w:r>
          </w:p>
        </w:tc>
        <w:tc>
          <w:tcPr>
            <w:tcW w:w="3654" w:type="dxa"/>
            <w:tcBorders/>
            <w:vAlign w:val="center"/>
          </w:tcPr>
          <w:p>
            <w:pPr>
              <w:pStyle w:val="TableContents"/>
              <w:bidi w:val="0"/>
              <w:spacing w:before="0" w:after="283"/>
              <w:jc w:val="left"/>
              <w:rPr/>
            </w:pPr>
            <w:r>
              <w:rPr/>
              <w:t xml:space="preserve">"Hämärät valot, paksu savu (ja kovaääninen, kovaääninen musiikki)'' </w:t>
            </w:r>
          </w:p>
        </w:tc>
        <w:tc>
          <w:tcPr>
            <w:tcW w:w="2850" w:type="dxa"/>
            <w:tcBorders/>
            <w:vAlign w:val="center"/>
          </w:tcPr>
          <w:p>
            <w:pPr>
              <w:pStyle w:val="TableContents"/>
              <w:bidi w:val="0"/>
              <w:spacing w:before="0" w:after="283"/>
              <w:jc w:val="left"/>
              <w:rPr/>
            </w:pPr>
            <w:r>
              <w:rPr/>
              <w:t xml:space="preserve">Max M. Fidler, Joe Maphis, Rose Lee Maphis... </w:t>
            </w:r>
          </w:p>
        </w:tc>
        <w:tc>
          <w:tcPr>
            <w:tcW w:w="2270" w:type="dxa"/>
            <w:tcBorders/>
            <w:vAlign w:val="center"/>
          </w:tcPr>
          <w:p>
            <w:pPr>
              <w:pStyle w:val="TableContents"/>
              <w:bidi w:val="0"/>
              <w:spacing w:before="0" w:after="283"/>
              <w:jc w:val="left"/>
              <w:rPr/>
            </w:pPr>
            <w:r>
              <w:rPr/>
              <w:t xml:space="preserve">Joe &amp; Rose Lee Maphis </w:t>
            </w:r>
          </w:p>
        </w:tc>
        <w:tc>
          <w:tcPr>
            <w:tcW w:w="919" w:type="dxa"/>
            <w:tcBorders/>
            <w:vAlign w:val="center"/>
          </w:tcPr>
          <w:p>
            <w:pPr>
              <w:pStyle w:val="TableContents"/>
              <w:bidi w:val="0"/>
              <w:spacing w:before="0" w:after="283"/>
              <w:jc w:val="left"/>
              <w:rPr/>
            </w:pPr>
            <w:r>
              <w:rPr/>
              <w:t xml:space="preserve">3: 58 </w:t>
            </w:r>
          </w:p>
        </w:tc>
      </w:tr>
      <w:tr>
        <w:trPr/>
        <w:tc>
          <w:tcPr>
            <w:tcW w:w="512" w:type="dxa"/>
            <w:tcBorders/>
            <w:vAlign w:val="center"/>
          </w:tcPr>
          <w:p>
            <w:pPr>
              <w:pStyle w:val="TableContents"/>
              <w:bidi w:val="0"/>
              <w:spacing w:before="0" w:after="283"/>
              <w:jc w:val="left"/>
              <w:rPr/>
            </w:pPr>
            <w:r>
              <w:rPr/>
              <w:t xml:space="preserve">10. </w:t>
            </w:r>
          </w:p>
        </w:tc>
        <w:tc>
          <w:tcPr>
            <w:tcW w:w="3654" w:type="dxa"/>
            <w:tcBorders/>
            <w:vAlign w:val="center"/>
          </w:tcPr>
          <w:p>
            <w:pPr>
              <w:pStyle w:val="TableContents"/>
              <w:bidi w:val="0"/>
              <w:spacing w:before="0" w:after="283"/>
              <w:jc w:val="left"/>
              <w:rPr/>
            </w:pPr>
            <w:r>
              <w:rPr/>
              <w:t xml:space="preserve">``Makeup and Faded Blue Jeans'' (Merle Haggardin kanssa) </w:t>
            </w:r>
          </w:p>
        </w:tc>
        <w:tc>
          <w:tcPr>
            <w:tcW w:w="2850" w:type="dxa"/>
            <w:tcBorders/>
            <w:vAlign w:val="center"/>
          </w:tcPr>
          <w:p>
            <w:pPr>
              <w:pStyle w:val="TableContents"/>
              <w:bidi w:val="0"/>
              <w:spacing w:before="0" w:after="283"/>
              <w:jc w:val="left"/>
              <w:rPr/>
            </w:pPr>
            <w:r>
              <w:rPr/>
              <w:t xml:space="preserve">Merle Haggard </w:t>
            </w:r>
          </w:p>
        </w:tc>
        <w:tc>
          <w:tcPr>
            <w:tcW w:w="2270" w:type="dxa"/>
            <w:tcBorders/>
            <w:vAlign w:val="center"/>
          </w:tcPr>
          <w:p>
            <w:pPr>
              <w:pStyle w:val="TableContents"/>
              <w:bidi w:val="0"/>
              <w:spacing w:before="0" w:after="283"/>
              <w:jc w:val="left"/>
              <w:rPr/>
            </w:pPr>
            <w:r>
              <w:rPr/>
              <w:t xml:space="preserve">Merle Haggard </w:t>
            </w:r>
          </w:p>
        </w:tc>
        <w:tc>
          <w:tcPr>
            <w:tcW w:w="919" w:type="dxa"/>
            <w:tcBorders/>
            <w:vAlign w:val="center"/>
          </w:tcPr>
          <w:p>
            <w:pPr>
              <w:pStyle w:val="TableContents"/>
              <w:bidi w:val="0"/>
              <w:spacing w:before="0" w:after="283"/>
              <w:jc w:val="left"/>
              <w:rPr/>
            </w:pPr>
            <w:r>
              <w:rPr/>
              <w:t xml:space="preserve">3: 45 </w:t>
            </w:r>
          </w:p>
        </w:tc>
      </w:tr>
      <w:tr>
        <w:trPr/>
        <w:tc>
          <w:tcPr>
            <w:tcW w:w="512" w:type="dxa"/>
            <w:tcBorders/>
            <w:vAlign w:val="center"/>
          </w:tcPr>
          <w:p>
            <w:pPr>
              <w:pStyle w:val="TableContents"/>
              <w:bidi w:val="0"/>
              <w:spacing w:before="0" w:after="283"/>
              <w:jc w:val="left"/>
              <w:rPr/>
            </w:pPr>
            <w:r>
              <w:rPr/>
              <w:t xml:space="preserve">11. </w:t>
            </w:r>
          </w:p>
        </w:tc>
        <w:tc>
          <w:tcPr>
            <w:tcW w:w="3654" w:type="dxa"/>
            <w:tcBorders/>
            <w:vAlign w:val="center"/>
          </w:tcPr>
          <w:p>
            <w:pPr>
              <w:pStyle w:val="TableContents"/>
              <w:bidi w:val="0"/>
              <w:spacing w:before="0" w:after="283"/>
              <w:jc w:val="left"/>
              <w:rPr/>
            </w:pPr>
            <w:r>
              <w:rPr/>
              <w:t xml:space="preserve">``After the Fire Is Gone'' (Rhonda Vincentin kanssa) </w:t>
            </w:r>
          </w:p>
        </w:tc>
        <w:tc>
          <w:tcPr>
            <w:tcW w:w="2850" w:type="dxa"/>
            <w:tcBorders/>
            <w:vAlign w:val="center"/>
          </w:tcPr>
          <w:p>
            <w:pPr>
              <w:pStyle w:val="TableContents"/>
              <w:bidi w:val="0"/>
              <w:spacing w:before="0" w:after="283"/>
              <w:jc w:val="left"/>
              <w:rPr/>
            </w:pPr>
            <w:r>
              <w:rPr/>
              <w:t xml:space="preserve">L.E. White </w:t>
            </w:r>
          </w:p>
        </w:tc>
        <w:tc>
          <w:tcPr>
            <w:tcW w:w="2270" w:type="dxa"/>
            <w:tcBorders/>
            <w:vAlign w:val="center"/>
          </w:tcPr>
          <w:p>
            <w:pPr>
              <w:pStyle w:val="TableContents"/>
              <w:bidi w:val="0"/>
              <w:spacing w:before="0" w:after="283"/>
              <w:jc w:val="left"/>
              <w:rPr/>
            </w:pPr>
            <w:r>
              <w:rPr/>
              <w:t xml:space="preserve">Conway Twitty ja Loretta Lynn </w:t>
            </w:r>
          </w:p>
        </w:tc>
        <w:tc>
          <w:tcPr>
            <w:tcW w:w="919" w:type="dxa"/>
            <w:tcBorders/>
            <w:vAlign w:val="center"/>
          </w:tcPr>
          <w:p>
            <w:pPr>
              <w:pStyle w:val="TableContents"/>
              <w:bidi w:val="0"/>
              <w:spacing w:before="0" w:after="283"/>
              <w:jc w:val="left"/>
              <w:rPr/>
            </w:pPr>
            <w:r>
              <w:rPr/>
              <w:t xml:space="preserve">2: 51 </w:t>
            </w:r>
          </w:p>
        </w:tc>
      </w:tr>
      <w:tr>
        <w:trPr/>
        <w:tc>
          <w:tcPr>
            <w:tcW w:w="512" w:type="dxa"/>
            <w:tcBorders/>
            <w:vAlign w:val="center"/>
          </w:tcPr>
          <w:p>
            <w:pPr>
              <w:pStyle w:val="TableContents"/>
              <w:bidi w:val="0"/>
              <w:spacing w:before="0" w:after="283"/>
              <w:jc w:val="left"/>
              <w:rPr/>
            </w:pPr>
            <w:r>
              <w:rPr/>
              <w:t xml:space="preserve">12. </w:t>
            </w:r>
          </w:p>
        </w:tc>
        <w:tc>
          <w:tcPr>
            <w:tcW w:w="3654" w:type="dxa"/>
            <w:tcBorders/>
            <w:vAlign w:val="center"/>
          </w:tcPr>
          <w:p>
            <w:pPr>
              <w:pStyle w:val="TableContents"/>
              <w:bidi w:val="0"/>
              <w:spacing w:before="0" w:after="283"/>
              <w:jc w:val="left"/>
              <w:rPr/>
            </w:pPr>
            <w:r>
              <w:rPr/>
              <w:t xml:space="preserve">``Old Violin'' (Johnny Paycheckin kanssa) </w:t>
            </w:r>
          </w:p>
        </w:tc>
        <w:tc>
          <w:tcPr>
            <w:tcW w:w="2850" w:type="dxa"/>
            <w:tcBorders/>
            <w:vAlign w:val="center"/>
          </w:tcPr>
          <w:p>
            <w:pPr>
              <w:pStyle w:val="TableContents"/>
              <w:bidi w:val="0"/>
              <w:spacing w:before="0" w:after="283"/>
              <w:jc w:val="left"/>
              <w:rPr/>
            </w:pPr>
            <w:r>
              <w:rPr/>
              <w:t xml:space="preserve">Johnny Paycheck </w:t>
            </w:r>
          </w:p>
        </w:tc>
        <w:tc>
          <w:tcPr>
            <w:tcW w:w="2270" w:type="dxa"/>
            <w:tcBorders/>
            <w:vAlign w:val="center"/>
          </w:tcPr>
          <w:p>
            <w:pPr>
              <w:pStyle w:val="TableContents"/>
              <w:bidi w:val="0"/>
              <w:spacing w:before="0" w:after="283"/>
              <w:jc w:val="left"/>
              <w:rPr/>
            </w:pPr>
            <w:r>
              <w:rPr/>
              <w:t xml:space="preserve">Johnny Paycheck </w:t>
            </w:r>
          </w:p>
        </w:tc>
        <w:tc>
          <w:tcPr>
            <w:tcW w:w="919" w:type="dxa"/>
            <w:tcBorders/>
            <w:vAlign w:val="center"/>
          </w:tcPr>
          <w:p>
            <w:pPr>
              <w:pStyle w:val="TableContents"/>
              <w:bidi w:val="0"/>
              <w:spacing w:before="0" w:after="283"/>
              <w:jc w:val="left"/>
              <w:rPr/>
            </w:pPr>
            <w:r>
              <w:rPr/>
              <w:t xml:space="preserve">3: 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that's why i sing this way (Siksi laulan näin)</w:t>
      </w:r>
    </w:p>
    <w:p>
      <w:pPr>
        <w:pStyle w:val="TextBody"/>
        <w:bidi w:val="0"/>
        <w:jc w:val="left"/>
        <w:rPr>
          <w:b/>
          <w:u w:val="single"/>
          <w:shd w:val="clear" w:fill="FFFF00"/>
        </w:rPr>
      </w:pPr>
      <w:r>
        <w:rPr>
          <w:b/>
          <w:u w:val="single"/>
          <w:shd w:val="clear" w:fill="FFFF00"/>
        </w:rPr>
        <w:t xml:space="preserve">Asiakirjan numero 1450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Simon Jefferisin kirjoittama "One Step Further" oli Yhdistyneen kuningaskunnan osallistuminen Eurovision laulukilpailuihin vuonna 1982, ja sen esitti </w:t>
      </w:r>
      <w:r>
        <w:rPr>
          <w:color w:val="A9A9A9"/>
        </w:rPr>
        <w:t xml:space="preserve">duo Bardo, johon kuuluivat Sally Ann Triplett ja Stephen Fischer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askeleen pidemmälle, ja olisin ollut siellä.</w:t>
      </w:r>
    </w:p>
    <w:p>
      <w:pPr>
        <w:pStyle w:val="TextBody"/>
        <w:bidi w:val="0"/>
        <w:jc w:val="left"/>
        <w:rPr>
          <w:b/>
          <w:u w:val="single"/>
          <w:shd w:val="clear" w:fill="FFFF00"/>
        </w:rPr>
      </w:pPr>
      <w:r>
        <w:rPr>
          <w:b/>
          <w:u w:val="single"/>
          <w:shd w:val="clear" w:fill="FFFF00"/>
        </w:rPr>
        <w:t xml:space="preserve">Asiakirjan numero 1451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Wendy Rosenberg Makkena </w:t>
      </w:r>
      <w:r>
        <w:rPr/>
        <w:t xml:space="preserve">(s. 4. lokakuuta 1958) on yhdysvaltalainen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Kate Toddin siskoa NCIS:ssä...</w:t>
      </w:r>
    </w:p>
    <w:p>
      <w:pPr>
        <w:pStyle w:val="TextBody"/>
        <w:bidi w:val="0"/>
        <w:jc w:val="left"/>
        <w:rPr>
          <w:b/>
          <w:u w:val="single"/>
          <w:shd w:val="clear" w:fill="FFFF00"/>
        </w:rPr>
      </w:pPr>
      <w:r>
        <w:rPr>
          <w:b/>
          <w:u w:val="single"/>
          <w:shd w:val="clear" w:fill="FFFF00"/>
        </w:rPr>
        <w:t xml:space="preserve">Asiakirjan numero 1452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Simpukan tasavalta on </w:t>
      </w:r>
      <w:r>
        <w:rPr/>
        <w:t xml:space="preserve">mikrovaltio, joka julistautui 23. huhtikuuta 1982 Floridan Key Westin kaupungin kieli poskessa tapahtuneeksi irtautumiseksi Yhdysvalloista. Sitä on siitä lähtien pidetty yllä kaupungin matkailun edistäjänä. Sittemmin termi ``Conch Republic'' on laajennettu koskemaan ``kaikki Florida Keysin alueita tai sitä maantieteellistä aluetta, joka kuuluu Floridan Monroen piirikunnan laillisesti määriteltyihin rajoihin pohjoiseen Skeeter's Last Chance Salooniin'' Florida Cityssä, Daden piirikunnassa, Floridassa, Key Westin ollessa maan pääkaupunki ja kaikkien Key Westin pohjoispuolella sijaitsevien alueiden ollessa nimeltään ``The Northern Territories''.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floridalainen kaupunki irtautui ja haki välittömästi ulkomaista apua</w:t>
      </w:r>
    </w:p>
    <w:p>
      <w:pPr>
        <w:pStyle w:val="TextBody"/>
        <w:bidi w:val="0"/>
        <w:jc w:val="left"/>
        <w:rPr>
          <w:b/>
          <w:u w:val="single"/>
          <w:shd w:val="clear" w:fill="FFFF00"/>
        </w:rPr>
      </w:pPr>
      <w:r>
        <w:rPr>
          <w:b/>
          <w:u w:val="single"/>
          <w:shd w:val="clear" w:fill="FFFF00"/>
        </w:rPr>
        <w:t xml:space="preserve">Asiakirjan numero 1453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Real Housewives of New York City (lyhennettynä RHONY) on yhdysvaltalainen tosi-tv-sarja, joka sai ensi-iltansa </w:t>
      </w:r>
      <w:r>
        <w:rPr>
          <w:color w:val="A9A9A9"/>
        </w:rPr>
        <w:t xml:space="preserve">4. maaliskuuta 2008 </w:t>
      </w:r>
      <w:r>
        <w:rPr/>
        <w:t xml:space="preserve">Bravo-kanavalla. The Real Housewives of Orange Countyn jälkeen The Real Housewives of Orange Countyn toisena osana kehitetty sarja on tällä hetkellä yhdeksännellä tuotantokaudellaan, ja se keskittyy useiden </w:t>
      </w:r>
      <w:r>
        <w:rPr>
          <w:color w:val="DCDCDC"/>
        </w:rPr>
        <w:t xml:space="preserve">New Yorkissa </w:t>
      </w:r>
      <w:r>
        <w:rPr/>
        <w:t xml:space="preserve">asuvien naisten yksityis- ja työelämään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 Cityn oikeat kotirouvat asuvat?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Real Housewives of New York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New Yorkin oikeat kotirouvat alkoivat?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Esivalmistelujen aikana sarjan nimi oli alun perin Manhattan Moms, mutta lopulta siitä tehtiin uusi brändi, josta tuli tuolloin uuden Real Housewives -sarjan toinen osa. Ensimmäinen kausi sai ensi-iltansa 4. maaliskuuta 2008, ja siinä näyttelivät </w:t>
      </w:r>
      <w:r>
        <w:rPr>
          <w:color w:val="A9A9A9"/>
        </w:rPr>
        <w:t xml:space="preserve">LuAnn de Lesseps</w:t>
      </w:r>
      <w:r>
        <w:rPr/>
        <w:t xml:space="preserve">, </w:t>
      </w:r>
      <w:r>
        <w:rPr>
          <w:color w:val="DCDCDC"/>
        </w:rPr>
        <w:t xml:space="preserve">Bethenny Frankel</w:t>
      </w:r>
      <w:r>
        <w:rPr/>
        <w:t xml:space="preserve">, </w:t>
      </w:r>
      <w:r>
        <w:rPr>
          <w:color w:val="2F4F4F"/>
        </w:rPr>
        <w:t xml:space="preserve">Alex McCord</w:t>
      </w:r>
      <w:r>
        <w:rPr/>
        <w:t xml:space="preserve">, </w:t>
      </w:r>
      <w:r>
        <w:rPr>
          <w:color w:val="556B2F"/>
        </w:rPr>
        <w:t xml:space="preserve">Ramona Singer </w:t>
      </w:r>
      <w:r>
        <w:rPr/>
        <w:t xml:space="preserve">ja </w:t>
      </w:r>
      <w:r>
        <w:rPr>
          <w:color w:val="6B8E23"/>
        </w:rPr>
        <w:t xml:space="preserve">Jill Zarin</w:t>
      </w:r>
      <w:r>
        <w:rPr/>
        <w:t xml:space="preserve">. Sarjan nimestä huolimatta suurin osa sarjassa esiintyneistä naisista ei ollut kotirouvia. Frankel ja Singer omistivat omat yrityksensä; McCordilla ja Zarinilla oli uraa myös kodin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vanha cast of real housewives of new york</w:t>
      </w:r>
    </w:p>
    <w:p>
      <w:pPr>
        <w:pStyle w:val="TextBody"/>
        <w:bidi w:val="0"/>
        <w:jc w:val="left"/>
        <w:rPr>
          <w:b/>
          <w:u w:val="single"/>
          <w:shd w:val="clear" w:fill="FFFF00"/>
        </w:rPr>
      </w:pPr>
      <w:r>
        <w:rPr>
          <w:b/>
          <w:u w:val="single"/>
          <w:shd w:val="clear" w:fill="FFFF00"/>
        </w:rPr>
        <w:t xml:space="preserve">Asiakirjan numero 1454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Anglosaksisen kauden jälkeen Britanniaa käytettiin vain historiallisena terminä. Geoffrey of Monmouth viittaa pseudohistoriallisessa Historia Regum Britanniae -teoksessaan (n. 1136) saareen nimellä Britannia major (``Suur-Britannia'') erottaakseen sen Britannia minorista (``Kiinteä-Britannia''), nykyistä Bretagnea lähentelevästä mannermaisesta alueesta, jota Britanniasta tulleet siirtolaiset olivat asuttaneet viidennellä ja kuudennella vuosisadalla. Termiä Iso-Britannia käytettiin virallisesti ensimmäisen kerran vuonna </w:t>
      </w:r>
      <w:r>
        <w:rPr>
          <w:color w:val="A9A9A9"/>
        </w:rPr>
        <w:t xml:space="preserve">1474 </w:t>
      </w:r>
      <w:r>
        <w:rPr/>
        <w:t xml:space="preserve">Englannin Edvard IV:n tyttären Cecilyn ja Skotlannin Jaakko III:n pojan Jamesin avioliittoa koskevassa asiakirjassa, jossa Iso-Britanniaa kuvailtiin nimellä "this Nobill Isle, callit Gret Britanee".</w:t>
      </w:r>
      <w:r>
        <w:rPr/>
        <w:t xml:space="preserve"> Sitä käytettiin uudelleen vuonna 1604, kun kuningas Jaakko VI ja I kutsui itseään ``King of Great Brittaine, France and Ireland''.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 Iso-Britannia tuli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termiä Iso-Britannia käytettiin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Iso-Britannia, joka tunnetaan myös nimellä Britannia, on suuri saari </w:t>
      </w:r>
      <w:r>
        <w:rPr>
          <w:color w:val="A9A9A9"/>
        </w:rPr>
        <w:t xml:space="preserve">Pohjois-Atlantin valtameressä Manner-Euroopan luoteisrannikolla</w:t>
      </w:r>
      <w:r>
        <w:rPr/>
        <w:t xml:space="preserve">. Pinta-alaltaan 209 331 kilometrin (80 823 neliökilometriä) Iso-Britannia on Brittein saarista suurin, Euroopan suurin saari ja maailman yhdeksänneksi suurin saari. Vuonna 2011 saarella asui noin 61 miljoonaa ihmistä, mikä tekee siitä maailman kolmanneksi väkirikkaimman saaren Indonesian Jaavan ja Japanin Honshun jälkeen. Sen länsipuolella sijaitsee Irlannin saari, ja yhdessä nämä saaret sekä yli 1 000 pienempää ympäröivää saarta muodostavat Brittein saarten saariston.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Iso-Britannia sijaitsee maailmankartalla?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Iso-Britannia, joka tunnetaan myös nimellä Britannia, on </w:t>
      </w:r>
      <w:r>
        <w:rPr>
          <w:color w:val="A9A9A9"/>
        </w:rPr>
        <w:t xml:space="preserve">suuri saari Pohjois-Atlantin valtameressä Manner-Euroopan luoteisrannikolla</w:t>
      </w:r>
      <w:r>
        <w:rPr/>
        <w:t xml:space="preserve">. Pinta-alaltaan 209 331 kilometrin (80 823 neliökilometriä) Iso-Britannia on Brittein saarista suurin, Euroopan suurin saari ja maailman yhdeksänneksi suurin saari. Vuonna 2011 saarella asui noin 61 miljoonaa ihmistä, mikä tekee siitä maailman kolmanneksi väkirikkaimman saaren Indonesian Jaavan ja Japanin Honshun jälkeen. Sen länsipuolella sijaitsee Irlannin saari, ja yhdessä nämä saaret sekä yli 1 000 pienempää ympäröivää saarta muodostavat Brittein saarten saariston.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Iso-Britannia sijaitsee kartalla</w:t>
      </w:r>
    </w:p>
    <w:p>
      <w:pPr>
        <w:pStyle w:val="TextBody"/>
        <w:bidi w:val="0"/>
        <w:jc w:val="left"/>
        <w:rPr>
          <w:b/>
          <w:u w:val="single"/>
          <w:shd w:val="clear" w:fill="FFFF00"/>
        </w:rPr>
      </w:pPr>
      <w:r>
        <w:rPr>
          <w:b/>
          <w:u w:val="single"/>
          <w:shd w:val="clear" w:fill="FFFF00"/>
        </w:rPr>
        <w:t xml:space="preserve">Asiakirjan numero 1455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837"/>
        <w:gridCol w:w="3531"/>
        <w:gridCol w:w="3837"/>
      </w:tblGrid>
      <w:tr>
        <w:trPr/>
        <w:tc>
          <w:tcPr>
            <w:tcW w:w="2837" w:type="dxa"/>
            <w:tcBorders/>
            <w:vAlign w:val="center"/>
          </w:tcPr>
          <w:p>
            <w:pPr>
              <w:pStyle w:val="TableHeading"/>
              <w:suppressLineNumbers/>
              <w:bidi w:val="0"/>
              <w:spacing w:before="0" w:after="283"/>
              <w:jc w:val="center"/>
              <w:rPr/>
            </w:pPr>
            <w:r>
              <w:rPr/>
              <w:t xml:space="preserve">Maiden nimet </w:t>
            </w:r>
          </w:p>
        </w:tc>
        <w:tc>
          <w:tcPr>
            <w:tcW w:w="3531" w:type="dxa"/>
            <w:tcBorders/>
            <w:vAlign w:val="center"/>
          </w:tcPr>
          <w:p>
            <w:pPr>
              <w:pStyle w:val="TableHeading"/>
              <w:suppressLineNumbers/>
              <w:bidi w:val="0"/>
              <w:spacing w:before="0" w:after="283"/>
              <w:jc w:val="center"/>
              <w:rPr/>
            </w:pPr>
            <w:r>
              <w:rPr/>
              <w:t xml:space="preserve">Työttömyysaste (%) </w:t>
            </w:r>
          </w:p>
        </w:tc>
        <w:tc>
          <w:tcPr>
            <w:tcW w:w="3837" w:type="dxa"/>
            <w:tcBorders/>
            <w:vAlign w:val="center"/>
          </w:tcPr>
          <w:p>
            <w:pPr>
              <w:pStyle w:val="TableHeading"/>
              <w:suppressLineNumbers/>
              <w:bidi w:val="0"/>
              <w:spacing w:before="0" w:after="283"/>
              <w:jc w:val="center"/>
              <w:rPr/>
            </w:pPr>
            <w:r>
              <w:rPr/>
              <w:t xml:space="preserve">Tietojen lähde / päivämäärä </w:t>
            </w:r>
          </w:p>
        </w:tc>
      </w:tr>
      <w:tr>
        <w:trPr/>
        <w:tc>
          <w:tcPr>
            <w:tcW w:w="2837" w:type="dxa"/>
            <w:tcBorders/>
            <w:vAlign w:val="center"/>
          </w:tcPr>
          <w:p>
            <w:pPr>
              <w:pStyle w:val="TableContents"/>
              <w:bidi w:val="0"/>
              <w:spacing w:before="0" w:after="283"/>
              <w:jc w:val="left"/>
              <w:rPr/>
            </w:pPr>
            <w:r>
              <w:rPr/>
              <w:t xml:space="preserve">Afganistan </w:t>
            </w:r>
          </w:p>
        </w:tc>
        <w:tc>
          <w:tcPr>
            <w:tcW w:w="3531" w:type="dxa"/>
            <w:tcBorders/>
            <w:vAlign w:val="center"/>
          </w:tcPr>
          <w:p>
            <w:pPr>
              <w:pStyle w:val="TableContents"/>
              <w:bidi w:val="0"/>
              <w:spacing w:before="0" w:after="283"/>
              <w:jc w:val="left"/>
              <w:rPr/>
            </w:pPr>
            <w:r>
              <w:rPr/>
              <w:t xml:space="preserve">35.0 </w:t>
            </w:r>
          </w:p>
        </w:tc>
        <w:tc>
          <w:tcPr>
            <w:tcW w:w="3837" w:type="dxa"/>
            <w:tcBorders/>
            <w:vAlign w:val="center"/>
          </w:tcPr>
          <w:p>
            <w:pPr>
              <w:pStyle w:val="TableContents"/>
              <w:bidi w:val="0"/>
              <w:spacing w:before="0" w:after="283"/>
              <w:jc w:val="left"/>
              <w:rPr/>
            </w:pPr>
            <w:r>
              <w:rPr/>
              <w:t xml:space="preserve">2008 </w:t>
            </w:r>
          </w:p>
        </w:tc>
      </w:tr>
      <w:tr>
        <w:trPr/>
        <w:tc>
          <w:tcPr>
            <w:tcW w:w="2837" w:type="dxa"/>
            <w:tcBorders/>
            <w:vAlign w:val="center"/>
          </w:tcPr>
          <w:p>
            <w:pPr>
              <w:pStyle w:val="TableContents"/>
              <w:bidi w:val="0"/>
              <w:spacing w:before="0" w:after="283"/>
              <w:jc w:val="left"/>
              <w:rPr/>
            </w:pPr>
            <w:r>
              <w:rPr/>
              <w:t xml:space="preserve">Albania </w:t>
            </w:r>
          </w:p>
        </w:tc>
        <w:tc>
          <w:tcPr>
            <w:tcW w:w="3531" w:type="dxa"/>
            <w:tcBorders/>
            <w:vAlign w:val="center"/>
          </w:tcPr>
          <w:p>
            <w:pPr>
              <w:pStyle w:val="TableContents"/>
              <w:bidi w:val="0"/>
              <w:spacing w:before="0" w:after="283"/>
              <w:jc w:val="left"/>
              <w:rPr/>
            </w:pPr>
            <w:r>
              <w:rPr/>
              <w:t xml:space="preserve">14.2 </w:t>
            </w:r>
          </w:p>
        </w:tc>
        <w:tc>
          <w:tcPr>
            <w:tcW w:w="3837" w:type="dxa"/>
            <w:tcBorders/>
            <w:vAlign w:val="center"/>
          </w:tcPr>
          <w:p>
            <w:pPr>
              <w:pStyle w:val="TableContents"/>
              <w:bidi w:val="0"/>
              <w:spacing w:before="0" w:after="283"/>
              <w:jc w:val="left"/>
              <w:rPr/>
            </w:pPr>
            <w:r>
              <w:rPr/>
              <w:t xml:space="preserve">2016 (Q3) </w:t>
            </w:r>
          </w:p>
        </w:tc>
      </w:tr>
      <w:tr>
        <w:trPr/>
        <w:tc>
          <w:tcPr>
            <w:tcW w:w="2837" w:type="dxa"/>
            <w:tcBorders/>
            <w:vAlign w:val="center"/>
          </w:tcPr>
          <w:p>
            <w:pPr>
              <w:pStyle w:val="TableContents"/>
              <w:bidi w:val="0"/>
              <w:spacing w:before="0" w:after="283"/>
              <w:jc w:val="left"/>
              <w:rPr/>
            </w:pPr>
            <w:r>
              <w:rPr/>
              <w:t xml:space="preserve">Algeria </w:t>
            </w:r>
          </w:p>
        </w:tc>
        <w:tc>
          <w:tcPr>
            <w:tcW w:w="3531" w:type="dxa"/>
            <w:tcBorders/>
            <w:vAlign w:val="center"/>
          </w:tcPr>
          <w:p>
            <w:pPr>
              <w:pStyle w:val="TableContents"/>
              <w:bidi w:val="0"/>
              <w:spacing w:before="0" w:after="283"/>
              <w:jc w:val="left"/>
              <w:rPr/>
            </w:pPr>
            <w:r>
              <w:rPr/>
              <w:t xml:space="preserve">11.2 </w:t>
            </w:r>
          </w:p>
        </w:tc>
        <w:tc>
          <w:tcPr>
            <w:tcW w:w="3837" w:type="dxa"/>
            <w:tcBorders/>
            <w:vAlign w:val="center"/>
          </w:tcPr>
          <w:p>
            <w:pPr>
              <w:pStyle w:val="TableContents"/>
              <w:bidi w:val="0"/>
              <w:spacing w:before="0" w:after="283"/>
              <w:jc w:val="left"/>
              <w:rPr/>
            </w:pPr>
            <w:r>
              <w:rPr/>
              <w:t xml:space="preserve">2015 (syyskuu) </w:t>
            </w:r>
          </w:p>
        </w:tc>
      </w:tr>
      <w:tr>
        <w:trPr/>
        <w:tc>
          <w:tcPr>
            <w:tcW w:w="2837" w:type="dxa"/>
            <w:tcBorders/>
            <w:vAlign w:val="center"/>
          </w:tcPr>
          <w:p>
            <w:pPr>
              <w:pStyle w:val="TableContents"/>
              <w:bidi w:val="0"/>
              <w:spacing w:before="0" w:after="283"/>
              <w:jc w:val="left"/>
              <w:rPr/>
            </w:pPr>
            <w:r>
              <w:rPr/>
              <w:t xml:space="preserve">Amerikan Samoa (Yhdysvallat) </w:t>
            </w:r>
          </w:p>
        </w:tc>
        <w:tc>
          <w:tcPr>
            <w:tcW w:w="3531" w:type="dxa"/>
            <w:tcBorders/>
            <w:vAlign w:val="center"/>
          </w:tcPr>
          <w:p>
            <w:pPr>
              <w:pStyle w:val="TableContents"/>
              <w:bidi w:val="0"/>
              <w:spacing w:before="0" w:after="283"/>
              <w:jc w:val="left"/>
              <w:rPr/>
            </w:pPr>
            <w:r>
              <w:rPr/>
              <w:t xml:space="preserve">49.9 </w:t>
            </w:r>
          </w:p>
        </w:tc>
        <w:tc>
          <w:tcPr>
            <w:tcW w:w="3837" w:type="dxa"/>
            <w:tcBorders/>
            <w:vAlign w:val="center"/>
          </w:tcPr>
          <w:p>
            <w:pPr>
              <w:pStyle w:val="TableContents"/>
              <w:bidi w:val="0"/>
              <w:spacing w:before="0" w:after="283"/>
              <w:jc w:val="left"/>
              <w:rPr/>
            </w:pPr>
            <w:r>
              <w:rPr/>
              <w:t xml:space="preserve">2011 (huhtikuu) </w:t>
            </w:r>
          </w:p>
        </w:tc>
      </w:tr>
      <w:tr>
        <w:trPr/>
        <w:tc>
          <w:tcPr>
            <w:tcW w:w="2837" w:type="dxa"/>
            <w:tcBorders/>
            <w:vAlign w:val="center"/>
          </w:tcPr>
          <w:p>
            <w:pPr>
              <w:pStyle w:val="TableContents"/>
              <w:bidi w:val="0"/>
              <w:spacing w:before="0" w:after="283"/>
              <w:jc w:val="left"/>
              <w:rPr/>
            </w:pPr>
            <w:r>
              <w:rPr/>
              <w:t xml:space="preserve">Andorra </w:t>
            </w:r>
          </w:p>
        </w:tc>
        <w:tc>
          <w:tcPr>
            <w:tcW w:w="3531" w:type="dxa"/>
            <w:tcBorders/>
            <w:vAlign w:val="center"/>
          </w:tcPr>
          <w:p>
            <w:pPr>
              <w:pStyle w:val="TableContents"/>
              <w:bidi w:val="0"/>
              <w:spacing w:before="0" w:after="283"/>
              <w:jc w:val="left"/>
              <w:rPr/>
            </w:pPr>
            <w:r>
              <w:rPr/>
              <w:t xml:space="preserve">2.9 </w:t>
            </w:r>
          </w:p>
        </w:tc>
        <w:tc>
          <w:tcPr>
            <w:tcW w:w="3837" w:type="dxa"/>
            <w:tcBorders/>
            <w:vAlign w:val="center"/>
          </w:tcPr>
          <w:p>
            <w:pPr>
              <w:pStyle w:val="TableContents"/>
              <w:bidi w:val="0"/>
              <w:spacing w:before="0" w:after="283"/>
              <w:jc w:val="left"/>
              <w:rPr/>
            </w:pPr>
            <w:r>
              <w:rPr/>
              <w:t xml:space="preserve">2013 </w:t>
            </w:r>
          </w:p>
        </w:tc>
      </w:tr>
      <w:tr>
        <w:trPr/>
        <w:tc>
          <w:tcPr>
            <w:tcW w:w="2837" w:type="dxa"/>
            <w:tcBorders/>
            <w:vAlign w:val="center"/>
          </w:tcPr>
          <w:p>
            <w:pPr>
              <w:pStyle w:val="TableContents"/>
              <w:bidi w:val="0"/>
              <w:spacing w:before="0" w:after="283"/>
              <w:jc w:val="left"/>
              <w:rPr/>
            </w:pPr>
            <w:r>
              <w:rPr/>
              <w:t xml:space="preserve">Anguilla (Yhdistynyt kuningaskunta) </w:t>
            </w:r>
          </w:p>
        </w:tc>
        <w:tc>
          <w:tcPr>
            <w:tcW w:w="3531" w:type="dxa"/>
            <w:tcBorders/>
            <w:vAlign w:val="center"/>
          </w:tcPr>
          <w:p>
            <w:pPr>
              <w:pStyle w:val="TableContents"/>
              <w:bidi w:val="0"/>
              <w:spacing w:before="0" w:after="283"/>
              <w:jc w:val="left"/>
              <w:rPr/>
            </w:pPr>
            <w:r>
              <w:rPr/>
              <w:t xml:space="preserve">7.8 </w:t>
            </w:r>
          </w:p>
        </w:tc>
        <w:tc>
          <w:tcPr>
            <w:tcW w:w="3837" w:type="dxa"/>
            <w:tcBorders/>
            <w:vAlign w:val="center"/>
          </w:tcPr>
          <w:p>
            <w:pPr>
              <w:pStyle w:val="TableContents"/>
              <w:bidi w:val="0"/>
              <w:spacing w:before="0" w:after="283"/>
              <w:jc w:val="left"/>
              <w:rPr/>
            </w:pPr>
            <w:r>
              <w:rPr/>
              <w:t xml:space="preserve">2013 (heinäkuu) </w:t>
            </w:r>
          </w:p>
        </w:tc>
      </w:tr>
      <w:tr>
        <w:trPr/>
        <w:tc>
          <w:tcPr>
            <w:tcW w:w="2837" w:type="dxa"/>
            <w:tcBorders/>
            <w:vAlign w:val="center"/>
          </w:tcPr>
          <w:p>
            <w:pPr>
              <w:pStyle w:val="TableContents"/>
              <w:bidi w:val="0"/>
              <w:spacing w:before="0" w:after="283"/>
              <w:jc w:val="left"/>
              <w:rPr/>
            </w:pPr>
            <w:r>
              <w:rPr/>
              <w:t xml:space="preserve">Antigua ja Barbuda </w:t>
            </w:r>
          </w:p>
        </w:tc>
        <w:tc>
          <w:tcPr>
            <w:tcW w:w="3531" w:type="dxa"/>
            <w:tcBorders/>
            <w:vAlign w:val="center"/>
          </w:tcPr>
          <w:p>
            <w:pPr>
              <w:pStyle w:val="TableContents"/>
              <w:bidi w:val="0"/>
              <w:spacing w:before="0" w:after="283"/>
              <w:jc w:val="left"/>
              <w:rPr/>
            </w:pPr>
            <w:r>
              <w:rPr/>
              <w:t xml:space="preserve">11.0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Argentiina </w:t>
            </w:r>
          </w:p>
        </w:tc>
        <w:tc>
          <w:tcPr>
            <w:tcW w:w="3531" w:type="dxa"/>
            <w:tcBorders/>
            <w:vAlign w:val="center"/>
          </w:tcPr>
          <w:p>
            <w:pPr>
              <w:pStyle w:val="TableContents"/>
              <w:bidi w:val="0"/>
              <w:spacing w:before="0" w:after="283"/>
              <w:jc w:val="left"/>
              <w:rPr/>
            </w:pPr>
            <w:r>
              <w:rPr/>
              <w:t xml:space="preserve">8.7 </w:t>
            </w:r>
          </w:p>
        </w:tc>
        <w:tc>
          <w:tcPr>
            <w:tcW w:w="3837" w:type="dxa"/>
            <w:tcBorders/>
            <w:vAlign w:val="center"/>
          </w:tcPr>
          <w:p>
            <w:pPr>
              <w:pStyle w:val="TableContents"/>
              <w:bidi w:val="0"/>
              <w:spacing w:before="0" w:after="283"/>
              <w:jc w:val="left"/>
              <w:rPr/>
            </w:pPr>
            <w:r>
              <w:rPr/>
              <w:t xml:space="preserve">2017 (Q2) </w:t>
            </w:r>
          </w:p>
        </w:tc>
      </w:tr>
      <w:tr>
        <w:trPr/>
        <w:tc>
          <w:tcPr>
            <w:tcW w:w="2837" w:type="dxa"/>
            <w:tcBorders/>
            <w:vAlign w:val="center"/>
          </w:tcPr>
          <w:p>
            <w:pPr>
              <w:pStyle w:val="TableContents"/>
              <w:bidi w:val="0"/>
              <w:spacing w:before="0" w:after="283"/>
              <w:jc w:val="left"/>
              <w:rPr/>
            </w:pPr>
            <w:r>
              <w:rPr/>
              <w:t xml:space="preserve">Armenia </w:t>
            </w:r>
          </w:p>
        </w:tc>
        <w:tc>
          <w:tcPr>
            <w:tcW w:w="3531" w:type="dxa"/>
            <w:tcBorders/>
            <w:vAlign w:val="center"/>
          </w:tcPr>
          <w:p>
            <w:pPr>
              <w:pStyle w:val="TableContents"/>
              <w:bidi w:val="0"/>
              <w:spacing w:before="0" w:after="283"/>
              <w:jc w:val="left"/>
              <w:rPr/>
            </w:pPr>
            <w:r>
              <w:rPr/>
              <w:t xml:space="preserve">18.5 </w:t>
            </w:r>
          </w:p>
        </w:tc>
        <w:tc>
          <w:tcPr>
            <w:tcW w:w="3837" w:type="dxa"/>
            <w:tcBorders/>
            <w:vAlign w:val="center"/>
          </w:tcPr>
          <w:p>
            <w:pPr>
              <w:pStyle w:val="TableContents"/>
              <w:bidi w:val="0"/>
              <w:spacing w:before="0" w:after="283"/>
              <w:jc w:val="left"/>
              <w:rPr/>
            </w:pPr>
            <w:r>
              <w:rPr/>
              <w:t xml:space="preserve">2015 </w:t>
            </w:r>
          </w:p>
        </w:tc>
      </w:tr>
      <w:tr>
        <w:trPr/>
        <w:tc>
          <w:tcPr>
            <w:tcW w:w="2837" w:type="dxa"/>
            <w:tcBorders/>
            <w:vAlign w:val="center"/>
          </w:tcPr>
          <w:p>
            <w:pPr>
              <w:pStyle w:val="TableContents"/>
              <w:bidi w:val="0"/>
              <w:spacing w:before="0" w:after="283"/>
              <w:jc w:val="left"/>
              <w:rPr/>
            </w:pPr>
            <w:r>
              <w:rPr/>
              <w:t xml:space="preserve">Aruba (Alankomaat) </w:t>
            </w:r>
          </w:p>
        </w:tc>
        <w:tc>
          <w:tcPr>
            <w:tcW w:w="3531" w:type="dxa"/>
            <w:tcBorders/>
            <w:vAlign w:val="center"/>
          </w:tcPr>
          <w:p>
            <w:pPr>
              <w:pStyle w:val="TableContents"/>
              <w:bidi w:val="0"/>
              <w:spacing w:before="0" w:after="283"/>
              <w:jc w:val="left"/>
              <w:rPr/>
            </w:pPr>
            <w:r>
              <w:rPr/>
              <w:t xml:space="preserve">15.7 </w:t>
            </w:r>
          </w:p>
        </w:tc>
        <w:tc>
          <w:tcPr>
            <w:tcW w:w="3837" w:type="dxa"/>
            <w:tcBorders/>
            <w:vAlign w:val="center"/>
          </w:tcPr>
          <w:p>
            <w:pPr>
              <w:pStyle w:val="TableContents"/>
              <w:bidi w:val="0"/>
              <w:spacing w:before="0" w:after="283"/>
              <w:jc w:val="left"/>
              <w:rPr/>
            </w:pPr>
            <w:r>
              <w:rPr/>
              <w:t xml:space="preserve">2012 </w:t>
            </w:r>
          </w:p>
        </w:tc>
      </w:tr>
      <w:tr>
        <w:trPr/>
        <w:tc>
          <w:tcPr>
            <w:tcW w:w="2837" w:type="dxa"/>
            <w:tcBorders/>
            <w:vAlign w:val="center"/>
          </w:tcPr>
          <w:p>
            <w:pPr>
              <w:pStyle w:val="TableContents"/>
              <w:bidi w:val="0"/>
              <w:spacing w:before="0" w:after="283"/>
              <w:jc w:val="left"/>
              <w:rPr/>
            </w:pPr>
            <w:r>
              <w:rPr/>
              <w:t xml:space="preserve">Australia </w:t>
            </w:r>
          </w:p>
        </w:tc>
        <w:tc>
          <w:tcPr>
            <w:tcW w:w="3531" w:type="dxa"/>
            <w:tcBorders/>
            <w:vAlign w:val="center"/>
          </w:tcPr>
          <w:p>
            <w:pPr>
              <w:pStyle w:val="TableContents"/>
              <w:bidi w:val="0"/>
              <w:spacing w:before="0" w:after="283"/>
              <w:jc w:val="left"/>
              <w:rPr/>
            </w:pPr>
            <w:r>
              <w:rPr/>
              <w:t xml:space="preserve">5.8 </w:t>
            </w:r>
          </w:p>
        </w:tc>
        <w:tc>
          <w:tcPr>
            <w:tcW w:w="3837" w:type="dxa"/>
            <w:tcBorders/>
            <w:vAlign w:val="center"/>
          </w:tcPr>
          <w:p>
            <w:pPr>
              <w:pStyle w:val="TableContents"/>
              <w:bidi w:val="0"/>
              <w:spacing w:before="0" w:after="283"/>
              <w:jc w:val="left"/>
              <w:rPr/>
            </w:pPr>
            <w:r>
              <w:rPr/>
              <w:t xml:space="preserve">2017 (helmikuu) </w:t>
            </w:r>
          </w:p>
        </w:tc>
      </w:tr>
      <w:tr>
        <w:trPr/>
        <w:tc>
          <w:tcPr>
            <w:tcW w:w="2837" w:type="dxa"/>
            <w:tcBorders/>
            <w:vAlign w:val="center"/>
          </w:tcPr>
          <w:p>
            <w:pPr>
              <w:pStyle w:val="TableContents"/>
              <w:bidi w:val="0"/>
              <w:spacing w:before="0" w:after="283"/>
              <w:jc w:val="left"/>
              <w:rPr/>
            </w:pPr>
            <w:r>
              <w:rPr/>
              <w:t xml:space="preserve">Itävalta </w:t>
            </w:r>
          </w:p>
        </w:tc>
        <w:tc>
          <w:tcPr>
            <w:tcW w:w="3531" w:type="dxa"/>
            <w:tcBorders/>
            <w:vAlign w:val="center"/>
          </w:tcPr>
          <w:p>
            <w:pPr>
              <w:pStyle w:val="TableContents"/>
              <w:bidi w:val="0"/>
              <w:spacing w:before="0" w:after="283"/>
              <w:jc w:val="left"/>
              <w:rPr/>
            </w:pPr>
            <w:r>
              <w:rPr/>
              <w:t xml:space="preserve">8.6 </w:t>
            </w:r>
          </w:p>
        </w:tc>
        <w:tc>
          <w:tcPr>
            <w:tcW w:w="3837" w:type="dxa"/>
            <w:tcBorders/>
            <w:vAlign w:val="center"/>
          </w:tcPr>
          <w:p>
            <w:pPr>
              <w:pStyle w:val="TableContents"/>
              <w:bidi w:val="0"/>
              <w:spacing w:before="0" w:after="283"/>
              <w:jc w:val="left"/>
              <w:rPr/>
            </w:pPr>
            <w:r>
              <w:rPr/>
              <w:t xml:space="preserve">2016 (lokakuu) </w:t>
            </w:r>
          </w:p>
        </w:tc>
      </w:tr>
      <w:tr>
        <w:trPr/>
        <w:tc>
          <w:tcPr>
            <w:tcW w:w="2837" w:type="dxa"/>
            <w:tcBorders/>
            <w:vAlign w:val="center"/>
          </w:tcPr>
          <w:p>
            <w:pPr>
              <w:pStyle w:val="TableContents"/>
              <w:bidi w:val="0"/>
              <w:spacing w:before="0" w:after="283"/>
              <w:jc w:val="left"/>
              <w:rPr/>
            </w:pPr>
            <w:r>
              <w:rPr/>
              <w:t xml:space="preserve">Azerbaidžan </w:t>
            </w:r>
          </w:p>
        </w:tc>
        <w:tc>
          <w:tcPr>
            <w:tcW w:w="3531" w:type="dxa"/>
            <w:tcBorders/>
            <w:vAlign w:val="center"/>
          </w:tcPr>
          <w:p>
            <w:pPr>
              <w:pStyle w:val="TableContents"/>
              <w:bidi w:val="0"/>
              <w:spacing w:before="0" w:after="283"/>
              <w:jc w:val="left"/>
              <w:rPr/>
            </w:pPr>
            <w:r>
              <w:rPr/>
              <w:t xml:space="preserve">6.4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Bahrain </w:t>
            </w:r>
          </w:p>
        </w:tc>
        <w:tc>
          <w:tcPr>
            <w:tcW w:w="3531" w:type="dxa"/>
            <w:tcBorders/>
            <w:vAlign w:val="center"/>
          </w:tcPr>
          <w:p>
            <w:pPr>
              <w:pStyle w:val="TableContents"/>
              <w:bidi w:val="0"/>
              <w:spacing w:before="0" w:after="283"/>
              <w:jc w:val="left"/>
              <w:rPr/>
            </w:pPr>
            <w:r>
              <w:rPr/>
              <w:t xml:space="preserve">4.1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Bangladesh </w:t>
            </w:r>
          </w:p>
        </w:tc>
        <w:tc>
          <w:tcPr>
            <w:tcW w:w="3531" w:type="dxa"/>
            <w:tcBorders/>
            <w:vAlign w:val="center"/>
          </w:tcPr>
          <w:p>
            <w:pPr>
              <w:pStyle w:val="TableContents"/>
              <w:bidi w:val="0"/>
              <w:spacing w:before="0" w:after="283"/>
              <w:jc w:val="left"/>
              <w:rPr/>
            </w:pPr>
            <w:r>
              <w:rPr/>
              <w:t xml:space="preserve">4.9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Barbados </w:t>
            </w:r>
          </w:p>
        </w:tc>
        <w:tc>
          <w:tcPr>
            <w:tcW w:w="3531" w:type="dxa"/>
            <w:tcBorders/>
            <w:vAlign w:val="center"/>
          </w:tcPr>
          <w:p>
            <w:pPr>
              <w:pStyle w:val="TableContents"/>
              <w:bidi w:val="0"/>
              <w:spacing w:before="0" w:after="283"/>
              <w:jc w:val="left"/>
              <w:rPr/>
            </w:pPr>
            <w:r>
              <w:rPr/>
              <w:t xml:space="preserve">11.0 </w:t>
            </w:r>
          </w:p>
        </w:tc>
        <w:tc>
          <w:tcPr>
            <w:tcW w:w="3837" w:type="dxa"/>
            <w:tcBorders/>
            <w:vAlign w:val="center"/>
          </w:tcPr>
          <w:p>
            <w:pPr>
              <w:pStyle w:val="TableContents"/>
              <w:bidi w:val="0"/>
              <w:spacing w:before="0" w:after="283"/>
              <w:jc w:val="left"/>
              <w:rPr/>
            </w:pPr>
            <w:r>
              <w:rPr/>
              <w:t xml:space="preserve">2016 (Q2) </w:t>
            </w:r>
          </w:p>
        </w:tc>
      </w:tr>
      <w:tr>
        <w:trPr/>
        <w:tc>
          <w:tcPr>
            <w:tcW w:w="2837" w:type="dxa"/>
            <w:tcBorders/>
            <w:vAlign w:val="center"/>
          </w:tcPr>
          <w:p>
            <w:pPr>
              <w:pStyle w:val="TableContents"/>
              <w:bidi w:val="0"/>
              <w:spacing w:before="0" w:after="283"/>
              <w:jc w:val="left"/>
              <w:rPr/>
            </w:pPr>
            <w:r>
              <w:rPr/>
              <w:t xml:space="preserve">Valko-Venäjä </w:t>
            </w:r>
          </w:p>
        </w:tc>
        <w:tc>
          <w:tcPr>
            <w:tcW w:w="3531" w:type="dxa"/>
            <w:tcBorders/>
            <w:vAlign w:val="center"/>
          </w:tcPr>
          <w:p>
            <w:pPr>
              <w:pStyle w:val="TableContents"/>
              <w:bidi w:val="0"/>
              <w:spacing w:before="0" w:after="283"/>
              <w:jc w:val="left"/>
              <w:rPr/>
            </w:pPr>
            <w:r>
              <w:rPr/>
              <w:t xml:space="preserve">0.7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Belgia </w:t>
            </w:r>
          </w:p>
        </w:tc>
        <w:tc>
          <w:tcPr>
            <w:tcW w:w="3531" w:type="dxa"/>
            <w:tcBorders/>
            <w:vAlign w:val="center"/>
          </w:tcPr>
          <w:p>
            <w:pPr>
              <w:pStyle w:val="TableContents"/>
              <w:bidi w:val="0"/>
              <w:spacing w:before="0" w:after="283"/>
              <w:jc w:val="left"/>
              <w:rPr/>
            </w:pPr>
            <w:r>
              <w:rPr/>
              <w:t xml:space="preserve">7.6 </w:t>
            </w:r>
          </w:p>
        </w:tc>
        <w:tc>
          <w:tcPr>
            <w:tcW w:w="3837" w:type="dxa"/>
            <w:tcBorders/>
            <w:vAlign w:val="center"/>
          </w:tcPr>
          <w:p>
            <w:pPr>
              <w:pStyle w:val="TableContents"/>
              <w:bidi w:val="0"/>
              <w:spacing w:before="0" w:after="283"/>
              <w:jc w:val="left"/>
              <w:rPr/>
            </w:pPr>
            <w:r>
              <w:rPr/>
              <w:t xml:space="preserve">2016 (joulukuu) </w:t>
            </w:r>
          </w:p>
        </w:tc>
      </w:tr>
      <w:tr>
        <w:trPr/>
        <w:tc>
          <w:tcPr>
            <w:tcW w:w="2837" w:type="dxa"/>
            <w:tcBorders/>
            <w:vAlign w:val="center"/>
          </w:tcPr>
          <w:p>
            <w:pPr>
              <w:pStyle w:val="TableContents"/>
              <w:bidi w:val="0"/>
              <w:spacing w:before="0" w:after="283"/>
              <w:jc w:val="left"/>
              <w:rPr/>
            </w:pPr>
            <w:r>
              <w:rPr/>
              <w:t xml:space="preserve">Belize </w:t>
            </w:r>
          </w:p>
        </w:tc>
        <w:tc>
          <w:tcPr>
            <w:tcW w:w="3531" w:type="dxa"/>
            <w:tcBorders/>
            <w:vAlign w:val="center"/>
          </w:tcPr>
          <w:p>
            <w:pPr>
              <w:pStyle w:val="TableContents"/>
              <w:bidi w:val="0"/>
              <w:spacing w:before="0" w:after="283"/>
              <w:jc w:val="left"/>
              <w:rPr/>
            </w:pPr>
            <w:r>
              <w:rPr/>
              <w:t xml:space="preserve">12.9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Bermuda </w:t>
            </w:r>
          </w:p>
        </w:tc>
        <w:tc>
          <w:tcPr>
            <w:tcW w:w="3531" w:type="dxa"/>
            <w:tcBorders/>
            <w:vAlign w:val="center"/>
          </w:tcPr>
          <w:p>
            <w:pPr>
              <w:pStyle w:val="TableContents"/>
              <w:bidi w:val="0"/>
              <w:spacing w:before="0" w:after="283"/>
              <w:jc w:val="left"/>
              <w:rPr/>
            </w:pPr>
            <w:r>
              <w:rPr/>
              <w:t xml:space="preserve">9.0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Bhutan </w:t>
            </w:r>
          </w:p>
        </w:tc>
        <w:tc>
          <w:tcPr>
            <w:tcW w:w="3531" w:type="dxa"/>
            <w:tcBorders/>
            <w:vAlign w:val="center"/>
          </w:tcPr>
          <w:p>
            <w:pPr>
              <w:pStyle w:val="TableContents"/>
              <w:bidi w:val="0"/>
              <w:spacing w:before="0" w:after="283"/>
              <w:jc w:val="left"/>
              <w:rPr/>
            </w:pPr>
            <w:r>
              <w:rPr/>
              <w:t xml:space="preserve">2.6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Bolivia </w:t>
            </w:r>
          </w:p>
        </w:tc>
        <w:tc>
          <w:tcPr>
            <w:tcW w:w="3531" w:type="dxa"/>
            <w:tcBorders/>
            <w:vAlign w:val="center"/>
          </w:tcPr>
          <w:p>
            <w:pPr>
              <w:pStyle w:val="TableContents"/>
              <w:bidi w:val="0"/>
              <w:spacing w:before="0" w:after="283"/>
              <w:jc w:val="left"/>
              <w:rPr/>
            </w:pPr>
            <w:r>
              <w:rPr/>
              <w:t xml:space="preserve">7.4 </w:t>
            </w:r>
          </w:p>
        </w:tc>
        <w:tc>
          <w:tcPr>
            <w:tcW w:w="3837" w:type="dxa"/>
            <w:tcBorders/>
            <w:vAlign w:val="center"/>
          </w:tcPr>
          <w:p>
            <w:pPr>
              <w:pStyle w:val="TableContents"/>
              <w:bidi w:val="0"/>
              <w:spacing w:before="0" w:after="283"/>
              <w:jc w:val="left"/>
              <w:rPr/>
            </w:pPr>
            <w:r>
              <w:rPr/>
              <w:t xml:space="preserve">2015 </w:t>
            </w:r>
          </w:p>
        </w:tc>
      </w:tr>
      <w:tr>
        <w:trPr/>
        <w:tc>
          <w:tcPr>
            <w:tcW w:w="2837" w:type="dxa"/>
            <w:tcBorders/>
            <w:vAlign w:val="center"/>
          </w:tcPr>
          <w:p>
            <w:pPr>
              <w:pStyle w:val="TableContents"/>
              <w:bidi w:val="0"/>
              <w:spacing w:before="0" w:after="283"/>
              <w:jc w:val="left"/>
              <w:rPr/>
            </w:pPr>
            <w:r>
              <w:rPr/>
              <w:t xml:space="preserve">Bosnia ja Hertsegovina </w:t>
            </w:r>
          </w:p>
        </w:tc>
        <w:tc>
          <w:tcPr>
            <w:tcW w:w="3531" w:type="dxa"/>
            <w:tcBorders/>
            <w:vAlign w:val="center"/>
          </w:tcPr>
          <w:p>
            <w:pPr>
              <w:pStyle w:val="TableContents"/>
              <w:bidi w:val="0"/>
              <w:spacing w:before="0" w:after="283"/>
              <w:jc w:val="left"/>
              <w:rPr/>
            </w:pPr>
            <w:r>
              <w:rPr/>
              <w:t xml:space="preserve">20.5 </w:t>
            </w:r>
          </w:p>
        </w:tc>
        <w:tc>
          <w:tcPr>
            <w:tcW w:w="3837" w:type="dxa"/>
            <w:tcBorders/>
            <w:vAlign w:val="center"/>
          </w:tcPr>
          <w:p>
            <w:pPr>
              <w:pStyle w:val="TableContents"/>
              <w:bidi w:val="0"/>
              <w:spacing w:before="0" w:after="283"/>
              <w:jc w:val="left"/>
              <w:rPr/>
            </w:pPr>
            <w:r>
              <w:rPr/>
              <w:t xml:space="preserve">2017 </w:t>
            </w:r>
          </w:p>
        </w:tc>
      </w:tr>
      <w:tr>
        <w:trPr/>
        <w:tc>
          <w:tcPr>
            <w:tcW w:w="2837" w:type="dxa"/>
            <w:tcBorders/>
            <w:vAlign w:val="center"/>
          </w:tcPr>
          <w:p>
            <w:pPr>
              <w:pStyle w:val="TableContents"/>
              <w:bidi w:val="0"/>
              <w:spacing w:before="0" w:after="283"/>
              <w:jc w:val="left"/>
              <w:rPr/>
            </w:pPr>
            <w:r>
              <w:rPr/>
              <w:t xml:space="preserve">Botswana </w:t>
            </w:r>
          </w:p>
        </w:tc>
        <w:tc>
          <w:tcPr>
            <w:tcW w:w="3531" w:type="dxa"/>
            <w:tcBorders/>
            <w:vAlign w:val="center"/>
          </w:tcPr>
          <w:p>
            <w:pPr>
              <w:pStyle w:val="TableContents"/>
              <w:bidi w:val="0"/>
              <w:spacing w:before="0" w:after="283"/>
              <w:jc w:val="left"/>
              <w:rPr/>
            </w:pPr>
            <w:r>
              <w:rPr/>
              <w:t xml:space="preserve">20.0 </w:t>
            </w:r>
          </w:p>
        </w:tc>
        <w:tc>
          <w:tcPr>
            <w:tcW w:w="3837" w:type="dxa"/>
            <w:tcBorders/>
            <w:vAlign w:val="center"/>
          </w:tcPr>
          <w:p>
            <w:pPr>
              <w:pStyle w:val="TableContents"/>
              <w:bidi w:val="0"/>
              <w:spacing w:before="0" w:after="283"/>
              <w:jc w:val="left"/>
              <w:rPr/>
            </w:pPr>
            <w:r>
              <w:rPr/>
              <w:t xml:space="preserve">2013 </w:t>
            </w:r>
          </w:p>
        </w:tc>
      </w:tr>
      <w:tr>
        <w:trPr/>
        <w:tc>
          <w:tcPr>
            <w:tcW w:w="2837" w:type="dxa"/>
            <w:tcBorders/>
            <w:vAlign w:val="center"/>
          </w:tcPr>
          <w:p>
            <w:pPr>
              <w:pStyle w:val="TableContents"/>
              <w:bidi w:val="0"/>
              <w:spacing w:before="0" w:after="283"/>
              <w:jc w:val="left"/>
              <w:rPr/>
            </w:pPr>
            <w:r>
              <w:rPr/>
              <w:t xml:space="preserve">Brasilia </w:t>
            </w:r>
          </w:p>
        </w:tc>
        <w:tc>
          <w:tcPr>
            <w:tcW w:w="3531" w:type="dxa"/>
            <w:tcBorders/>
            <w:vAlign w:val="center"/>
          </w:tcPr>
          <w:p>
            <w:pPr>
              <w:pStyle w:val="TableContents"/>
              <w:bidi w:val="0"/>
              <w:spacing w:before="0" w:after="283"/>
              <w:jc w:val="left"/>
              <w:rPr/>
            </w:pPr>
            <w:r>
              <w:rPr/>
              <w:t xml:space="preserve">13.1 </w:t>
            </w:r>
          </w:p>
        </w:tc>
        <w:tc>
          <w:tcPr>
            <w:tcW w:w="3837" w:type="dxa"/>
            <w:tcBorders/>
            <w:vAlign w:val="center"/>
          </w:tcPr>
          <w:p>
            <w:pPr>
              <w:pStyle w:val="TableContents"/>
              <w:bidi w:val="0"/>
              <w:spacing w:before="0" w:after="283"/>
              <w:jc w:val="left"/>
              <w:rPr/>
            </w:pPr>
            <w:r>
              <w:rPr/>
              <w:t xml:space="preserve">2017 (kesäkuu) </w:t>
            </w:r>
          </w:p>
        </w:tc>
      </w:tr>
      <w:tr>
        <w:trPr/>
        <w:tc>
          <w:tcPr>
            <w:tcW w:w="2837" w:type="dxa"/>
            <w:tcBorders/>
            <w:vAlign w:val="center"/>
          </w:tcPr>
          <w:p>
            <w:pPr>
              <w:pStyle w:val="TableContents"/>
              <w:bidi w:val="0"/>
              <w:spacing w:before="0" w:after="283"/>
              <w:jc w:val="left"/>
              <w:rPr/>
            </w:pPr>
            <w:r>
              <w:rPr/>
              <w:t xml:space="preserve">Brittiläiset Neitsytsaaret (Yhdistynyt kuningaskunta) </w:t>
            </w:r>
          </w:p>
        </w:tc>
        <w:tc>
          <w:tcPr>
            <w:tcW w:w="3531" w:type="dxa"/>
            <w:tcBorders/>
            <w:vAlign w:val="center"/>
          </w:tcPr>
          <w:p>
            <w:pPr>
              <w:pStyle w:val="TableContents"/>
              <w:bidi w:val="0"/>
              <w:spacing w:before="0" w:after="283"/>
              <w:jc w:val="left"/>
              <w:rPr/>
            </w:pPr>
            <w:r>
              <w:rPr/>
              <w:t xml:space="preserve">3.1 </w:t>
            </w:r>
          </w:p>
        </w:tc>
        <w:tc>
          <w:tcPr>
            <w:tcW w:w="3837" w:type="dxa"/>
            <w:tcBorders/>
            <w:vAlign w:val="center"/>
          </w:tcPr>
          <w:p>
            <w:pPr>
              <w:pStyle w:val="TableContents"/>
              <w:bidi w:val="0"/>
              <w:spacing w:before="0" w:after="283"/>
              <w:jc w:val="left"/>
              <w:rPr/>
            </w:pPr>
            <w:r>
              <w:rPr/>
              <w:t xml:space="preserve">2007 </w:t>
            </w:r>
          </w:p>
        </w:tc>
      </w:tr>
      <w:tr>
        <w:trPr/>
        <w:tc>
          <w:tcPr>
            <w:tcW w:w="2837" w:type="dxa"/>
            <w:tcBorders/>
            <w:vAlign w:val="center"/>
          </w:tcPr>
          <w:p>
            <w:pPr>
              <w:pStyle w:val="TableContents"/>
              <w:bidi w:val="0"/>
              <w:spacing w:before="0" w:after="283"/>
              <w:jc w:val="left"/>
              <w:rPr/>
            </w:pPr>
            <w:r>
              <w:rPr/>
              <w:t xml:space="preserve">Brunei </w:t>
            </w:r>
          </w:p>
        </w:tc>
        <w:tc>
          <w:tcPr>
            <w:tcW w:w="3531" w:type="dxa"/>
            <w:tcBorders/>
            <w:vAlign w:val="center"/>
          </w:tcPr>
          <w:p>
            <w:pPr>
              <w:pStyle w:val="TableContents"/>
              <w:bidi w:val="0"/>
              <w:spacing w:before="0" w:after="283"/>
              <w:jc w:val="left"/>
              <w:rPr/>
            </w:pPr>
            <w:r>
              <w:rPr/>
              <w:t xml:space="preserve">6.9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Bulgaria </w:t>
            </w:r>
          </w:p>
        </w:tc>
        <w:tc>
          <w:tcPr>
            <w:tcW w:w="3531" w:type="dxa"/>
            <w:tcBorders/>
            <w:vAlign w:val="center"/>
          </w:tcPr>
          <w:p>
            <w:pPr>
              <w:pStyle w:val="TableContents"/>
              <w:bidi w:val="0"/>
              <w:spacing w:before="0" w:after="283"/>
              <w:jc w:val="left"/>
              <w:rPr/>
            </w:pPr>
            <w:r>
              <w:rPr/>
              <w:t xml:space="preserve">7.7 </w:t>
            </w:r>
          </w:p>
        </w:tc>
        <w:tc>
          <w:tcPr>
            <w:tcW w:w="3837" w:type="dxa"/>
            <w:tcBorders/>
            <w:vAlign w:val="center"/>
          </w:tcPr>
          <w:p>
            <w:pPr>
              <w:pStyle w:val="TableContents"/>
              <w:bidi w:val="0"/>
              <w:spacing w:before="0" w:after="283"/>
              <w:jc w:val="left"/>
              <w:rPr/>
            </w:pPr>
            <w:r>
              <w:rPr/>
              <w:t xml:space="preserve">2016 (elokuu) </w:t>
            </w:r>
          </w:p>
        </w:tc>
      </w:tr>
      <w:tr>
        <w:trPr/>
        <w:tc>
          <w:tcPr>
            <w:tcW w:w="2837" w:type="dxa"/>
            <w:tcBorders/>
            <w:vAlign w:val="center"/>
          </w:tcPr>
          <w:p>
            <w:pPr>
              <w:pStyle w:val="TableContents"/>
              <w:bidi w:val="0"/>
              <w:spacing w:before="0" w:after="283"/>
              <w:jc w:val="left"/>
              <w:rPr/>
            </w:pPr>
            <w:r>
              <w:rPr/>
              <w:t xml:space="preserve">Burma </w:t>
            </w:r>
          </w:p>
        </w:tc>
        <w:tc>
          <w:tcPr>
            <w:tcW w:w="3531" w:type="dxa"/>
            <w:tcBorders/>
            <w:vAlign w:val="center"/>
          </w:tcPr>
          <w:p>
            <w:pPr>
              <w:pStyle w:val="TableContents"/>
              <w:bidi w:val="0"/>
              <w:spacing w:before="0" w:after="283"/>
              <w:jc w:val="left"/>
              <w:rPr/>
            </w:pPr>
            <w:r>
              <w:rPr/>
              <w:t xml:space="preserve">4.8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color w:val="A9A9A9"/>
              </w:rPr>
              <w:t xml:space="preserve">Kambodž</w:t>
            </w:r>
            <w:r>
              <w:rPr/>
              <w:t xml:space="preserve">a </w:t>
            </w:r>
          </w:p>
        </w:tc>
        <w:tc>
          <w:tcPr>
            <w:tcW w:w="3531" w:type="dxa"/>
            <w:tcBorders/>
            <w:vAlign w:val="center"/>
          </w:tcPr>
          <w:p>
            <w:pPr>
              <w:pStyle w:val="TableContents"/>
              <w:bidi w:val="0"/>
              <w:spacing w:before="0" w:after="283"/>
              <w:jc w:val="left"/>
              <w:rPr/>
            </w:pPr>
            <w:r>
              <w:rPr/>
              <w:t xml:space="preserve">0.5 </w:t>
            </w:r>
          </w:p>
        </w:tc>
        <w:tc>
          <w:tcPr>
            <w:tcW w:w="3837" w:type="dxa"/>
            <w:tcBorders/>
            <w:vAlign w:val="center"/>
          </w:tcPr>
          <w:p>
            <w:pPr>
              <w:pStyle w:val="TableContents"/>
              <w:bidi w:val="0"/>
              <w:spacing w:before="0" w:after="283"/>
              <w:jc w:val="left"/>
              <w:rPr/>
            </w:pPr>
            <w:r>
              <w:rPr/>
              <w:t xml:space="preserve">2015 </w:t>
            </w:r>
          </w:p>
        </w:tc>
      </w:tr>
      <w:tr>
        <w:trPr/>
        <w:tc>
          <w:tcPr>
            <w:tcW w:w="2837" w:type="dxa"/>
            <w:tcBorders/>
            <w:vAlign w:val="center"/>
          </w:tcPr>
          <w:p>
            <w:pPr>
              <w:pStyle w:val="TableContents"/>
              <w:bidi w:val="0"/>
              <w:spacing w:before="0" w:after="283"/>
              <w:jc w:val="left"/>
              <w:rPr/>
            </w:pPr>
            <w:r>
              <w:rPr/>
              <w:t xml:space="preserve">Kamerun </w:t>
            </w:r>
          </w:p>
        </w:tc>
        <w:tc>
          <w:tcPr>
            <w:tcW w:w="3531" w:type="dxa"/>
            <w:tcBorders/>
            <w:vAlign w:val="center"/>
          </w:tcPr>
          <w:p>
            <w:pPr>
              <w:pStyle w:val="TableContents"/>
              <w:bidi w:val="0"/>
              <w:spacing w:before="0" w:after="283"/>
              <w:jc w:val="left"/>
              <w:rPr/>
            </w:pPr>
            <w:r>
              <w:rPr/>
              <w:t xml:space="preserve">4,4 (vajaatyöllisyys -- 75,8) 30,0 (CIA:n arvio) </w:t>
            </w:r>
          </w:p>
        </w:tc>
        <w:tc>
          <w:tcPr>
            <w:tcW w:w="3837" w:type="dxa"/>
            <w:tcBorders/>
            <w:vAlign w:val="center"/>
          </w:tcPr>
          <w:p>
            <w:pPr>
              <w:pStyle w:val="TableContents"/>
              <w:bidi w:val="0"/>
              <w:spacing w:before="0" w:after="283"/>
              <w:jc w:val="left"/>
              <w:rPr/>
            </w:pPr>
            <w:r>
              <w:rPr/>
              <w:t xml:space="preserve">2005 </w:t>
            </w:r>
          </w:p>
        </w:tc>
      </w:tr>
      <w:tr>
        <w:trPr/>
        <w:tc>
          <w:tcPr>
            <w:tcW w:w="2837" w:type="dxa"/>
            <w:tcBorders/>
            <w:vAlign w:val="center"/>
          </w:tcPr>
          <w:p>
            <w:pPr>
              <w:pStyle w:val="TableContents"/>
              <w:bidi w:val="0"/>
              <w:spacing w:before="0" w:after="283"/>
              <w:jc w:val="left"/>
              <w:rPr/>
            </w:pPr>
            <w:r>
              <w:rPr/>
              <w:t xml:space="preserve">Kanada </w:t>
            </w:r>
          </w:p>
        </w:tc>
        <w:tc>
          <w:tcPr>
            <w:tcW w:w="3531" w:type="dxa"/>
            <w:tcBorders/>
            <w:vAlign w:val="center"/>
          </w:tcPr>
          <w:p>
            <w:pPr>
              <w:pStyle w:val="TableContents"/>
              <w:bidi w:val="0"/>
              <w:spacing w:before="0" w:after="283"/>
              <w:jc w:val="left"/>
              <w:rPr/>
            </w:pPr>
            <w:r>
              <w:rPr/>
              <w:t xml:space="preserve">6.6 </w:t>
            </w:r>
          </w:p>
        </w:tc>
        <w:tc>
          <w:tcPr>
            <w:tcW w:w="3837" w:type="dxa"/>
            <w:tcBorders/>
            <w:vAlign w:val="center"/>
          </w:tcPr>
          <w:p>
            <w:pPr>
              <w:pStyle w:val="TableContents"/>
              <w:bidi w:val="0"/>
              <w:spacing w:before="0" w:after="283"/>
              <w:jc w:val="left"/>
              <w:rPr/>
            </w:pPr>
            <w:r>
              <w:rPr/>
              <w:t xml:space="preserve">2017 (helmikuu) </w:t>
            </w:r>
          </w:p>
        </w:tc>
      </w:tr>
      <w:tr>
        <w:trPr/>
        <w:tc>
          <w:tcPr>
            <w:tcW w:w="2837" w:type="dxa"/>
            <w:tcBorders/>
            <w:vAlign w:val="center"/>
          </w:tcPr>
          <w:p>
            <w:pPr>
              <w:pStyle w:val="TableContents"/>
              <w:bidi w:val="0"/>
              <w:spacing w:before="0" w:after="283"/>
              <w:jc w:val="left"/>
              <w:rPr/>
            </w:pPr>
            <w:r>
              <w:rPr/>
              <w:t xml:space="preserve">Kap Verde </w:t>
            </w:r>
          </w:p>
        </w:tc>
        <w:tc>
          <w:tcPr>
            <w:tcW w:w="3531" w:type="dxa"/>
            <w:tcBorders/>
            <w:vAlign w:val="center"/>
          </w:tcPr>
          <w:p>
            <w:pPr>
              <w:pStyle w:val="TableContents"/>
              <w:bidi w:val="0"/>
              <w:spacing w:before="0" w:after="283"/>
              <w:jc w:val="left"/>
              <w:rPr/>
            </w:pPr>
            <w:r>
              <w:rPr/>
              <w:t xml:space="preserve">15.8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Caymansaaret (Yhdistynyt kuningaskunta) </w:t>
            </w:r>
          </w:p>
        </w:tc>
        <w:tc>
          <w:tcPr>
            <w:tcW w:w="3531" w:type="dxa"/>
            <w:tcBorders/>
            <w:vAlign w:val="center"/>
          </w:tcPr>
          <w:p>
            <w:pPr>
              <w:pStyle w:val="TableContents"/>
              <w:bidi w:val="0"/>
              <w:spacing w:before="0" w:after="283"/>
              <w:jc w:val="left"/>
              <w:rPr/>
            </w:pPr>
            <w:r>
              <w:rPr/>
              <w:t xml:space="preserve">4.2 </w:t>
            </w:r>
          </w:p>
        </w:tc>
        <w:tc>
          <w:tcPr>
            <w:tcW w:w="3837" w:type="dxa"/>
            <w:tcBorders/>
            <w:vAlign w:val="center"/>
          </w:tcPr>
          <w:p>
            <w:pPr>
              <w:pStyle w:val="TableContents"/>
              <w:bidi w:val="0"/>
              <w:spacing w:before="0" w:after="283"/>
              <w:jc w:val="left"/>
              <w:rPr/>
            </w:pPr>
            <w:r>
              <w:rPr/>
              <w:t xml:space="preserve">syksy 2016 </w:t>
            </w:r>
          </w:p>
        </w:tc>
      </w:tr>
      <w:tr>
        <w:trPr/>
        <w:tc>
          <w:tcPr>
            <w:tcW w:w="2837" w:type="dxa"/>
            <w:tcBorders/>
            <w:vAlign w:val="center"/>
          </w:tcPr>
          <w:p>
            <w:pPr>
              <w:pStyle w:val="TableContents"/>
              <w:bidi w:val="0"/>
              <w:spacing w:before="0" w:after="283"/>
              <w:jc w:val="left"/>
              <w:rPr/>
            </w:pPr>
            <w:r>
              <w:rPr/>
              <w:t xml:space="preserve">Keski-Afrikan tasavalta </w:t>
            </w:r>
          </w:p>
        </w:tc>
        <w:tc>
          <w:tcPr>
            <w:tcW w:w="3531" w:type="dxa"/>
            <w:tcBorders/>
            <w:vAlign w:val="center"/>
          </w:tcPr>
          <w:p>
            <w:pPr>
              <w:pStyle w:val="TableContents"/>
              <w:bidi w:val="0"/>
              <w:spacing w:before="0" w:after="283"/>
              <w:jc w:val="left"/>
              <w:rPr/>
            </w:pPr>
            <w:r>
              <w:rPr/>
              <w:t xml:space="preserve">8.0 </w:t>
            </w:r>
          </w:p>
        </w:tc>
        <w:tc>
          <w:tcPr>
            <w:tcW w:w="3837" w:type="dxa"/>
            <w:tcBorders/>
            <w:vAlign w:val="center"/>
          </w:tcPr>
          <w:p>
            <w:pPr>
              <w:pStyle w:val="TableContents"/>
              <w:bidi w:val="0"/>
              <w:spacing w:before="0" w:after="283"/>
              <w:jc w:val="left"/>
              <w:rPr>
                <w:sz w:val="4"/>
                <w:szCs w:val="4"/>
              </w:rPr>
            </w:pPr>
            <w:r>
              <w:rPr>
                <w:sz w:val="4"/>
                <w:szCs w:val="4"/>
              </w:rPr>
            </w:r>
          </w:p>
        </w:tc>
      </w:tr>
      <w:tr>
        <w:trPr/>
        <w:tc>
          <w:tcPr>
            <w:tcW w:w="2837" w:type="dxa"/>
            <w:tcBorders/>
            <w:vAlign w:val="center"/>
          </w:tcPr>
          <w:p>
            <w:pPr>
              <w:pStyle w:val="TableContents"/>
              <w:bidi w:val="0"/>
              <w:spacing w:before="0" w:after="283"/>
              <w:jc w:val="left"/>
              <w:rPr/>
            </w:pPr>
            <w:r>
              <w:rPr/>
              <w:t xml:space="preserve">Chad </w:t>
            </w:r>
          </w:p>
        </w:tc>
        <w:tc>
          <w:tcPr>
            <w:tcW w:w="3531" w:type="dxa"/>
            <w:tcBorders/>
            <w:vAlign w:val="center"/>
          </w:tcPr>
          <w:p>
            <w:pPr>
              <w:pStyle w:val="TableContents"/>
              <w:bidi w:val="0"/>
              <w:spacing w:before="0" w:after="283"/>
              <w:jc w:val="left"/>
              <w:rPr/>
            </w:pPr>
            <w:r>
              <w:rPr/>
              <w:t xml:space="preserve">22.6 </w:t>
            </w:r>
          </w:p>
        </w:tc>
        <w:tc>
          <w:tcPr>
            <w:tcW w:w="3837" w:type="dxa"/>
            <w:tcBorders/>
            <w:vAlign w:val="center"/>
          </w:tcPr>
          <w:p>
            <w:pPr>
              <w:pStyle w:val="TableContents"/>
              <w:bidi w:val="0"/>
              <w:spacing w:before="0" w:after="283"/>
              <w:jc w:val="left"/>
              <w:rPr/>
            </w:pPr>
            <w:r>
              <w:rPr/>
              <w:t xml:space="preserve">2006 </w:t>
            </w:r>
          </w:p>
        </w:tc>
      </w:tr>
      <w:tr>
        <w:trPr/>
        <w:tc>
          <w:tcPr>
            <w:tcW w:w="2837" w:type="dxa"/>
            <w:tcBorders/>
            <w:vAlign w:val="center"/>
          </w:tcPr>
          <w:p>
            <w:pPr>
              <w:pStyle w:val="TableContents"/>
              <w:bidi w:val="0"/>
              <w:spacing w:before="0" w:after="283"/>
              <w:jc w:val="left"/>
              <w:rPr/>
            </w:pPr>
            <w:r>
              <w:rPr/>
              <w:t xml:space="preserve">Chile </w:t>
            </w:r>
          </w:p>
        </w:tc>
        <w:tc>
          <w:tcPr>
            <w:tcW w:w="3531" w:type="dxa"/>
            <w:tcBorders/>
            <w:vAlign w:val="center"/>
          </w:tcPr>
          <w:p>
            <w:pPr>
              <w:pStyle w:val="TableContents"/>
              <w:bidi w:val="0"/>
              <w:spacing w:before="0" w:after="283"/>
              <w:jc w:val="left"/>
              <w:rPr/>
            </w:pPr>
            <w:r>
              <w:rPr/>
              <w:t xml:space="preserve">5.9 </w:t>
            </w:r>
          </w:p>
        </w:tc>
        <w:tc>
          <w:tcPr>
            <w:tcW w:w="3837" w:type="dxa"/>
            <w:tcBorders/>
            <w:vAlign w:val="center"/>
          </w:tcPr>
          <w:p>
            <w:pPr>
              <w:pStyle w:val="TableContents"/>
              <w:bidi w:val="0"/>
              <w:spacing w:before="0" w:after="283"/>
              <w:jc w:val="left"/>
              <w:rPr/>
            </w:pPr>
            <w:r>
              <w:rPr/>
              <w:t xml:space="preserve">2015 (maaliskuu) </w:t>
            </w:r>
          </w:p>
        </w:tc>
      </w:tr>
      <w:tr>
        <w:trPr/>
        <w:tc>
          <w:tcPr>
            <w:tcW w:w="2837" w:type="dxa"/>
            <w:tcBorders/>
            <w:vAlign w:val="center"/>
          </w:tcPr>
          <w:p>
            <w:pPr>
              <w:pStyle w:val="TableContents"/>
              <w:bidi w:val="0"/>
              <w:spacing w:before="0" w:after="283"/>
              <w:jc w:val="left"/>
              <w:rPr/>
            </w:pPr>
            <w:r>
              <w:rPr/>
              <w:t xml:space="preserve">Kiina, Kiinan kansantasavalta </w:t>
            </w:r>
          </w:p>
        </w:tc>
        <w:tc>
          <w:tcPr>
            <w:tcW w:w="3531" w:type="dxa"/>
            <w:tcBorders/>
            <w:vAlign w:val="center"/>
          </w:tcPr>
          <w:p>
            <w:pPr>
              <w:pStyle w:val="TableContents"/>
              <w:bidi w:val="0"/>
              <w:spacing w:before="0" w:after="283"/>
              <w:jc w:val="left"/>
              <w:rPr/>
            </w:pPr>
            <w:r>
              <w:rPr/>
              <w:t xml:space="preserve">4.1 </w:t>
            </w:r>
          </w:p>
        </w:tc>
        <w:tc>
          <w:tcPr>
            <w:tcW w:w="3837" w:type="dxa"/>
            <w:tcBorders/>
            <w:vAlign w:val="center"/>
          </w:tcPr>
          <w:p>
            <w:pPr>
              <w:pStyle w:val="TableContents"/>
              <w:bidi w:val="0"/>
              <w:spacing w:before="0" w:after="283"/>
              <w:jc w:val="left"/>
              <w:rPr/>
            </w:pPr>
            <w:r>
              <w:rPr/>
              <w:t xml:space="preserve">2015 </w:t>
            </w:r>
          </w:p>
        </w:tc>
      </w:tr>
      <w:tr>
        <w:trPr/>
        <w:tc>
          <w:tcPr>
            <w:tcW w:w="2837" w:type="dxa"/>
            <w:tcBorders/>
            <w:vAlign w:val="center"/>
          </w:tcPr>
          <w:p>
            <w:pPr>
              <w:pStyle w:val="TableContents"/>
              <w:bidi w:val="0"/>
              <w:spacing w:before="0" w:after="283"/>
              <w:jc w:val="left"/>
              <w:rPr/>
            </w:pPr>
            <w:r>
              <w:rPr/>
              <w:t xml:space="preserve">Kookossaaret (Keeling) (Australia) </w:t>
            </w:r>
          </w:p>
        </w:tc>
        <w:tc>
          <w:tcPr>
            <w:tcW w:w="3531" w:type="dxa"/>
            <w:tcBorders/>
            <w:vAlign w:val="center"/>
          </w:tcPr>
          <w:p>
            <w:pPr>
              <w:pStyle w:val="TableContents"/>
              <w:bidi w:val="0"/>
              <w:spacing w:before="0" w:after="283"/>
              <w:jc w:val="left"/>
              <w:rPr/>
            </w:pPr>
            <w:r>
              <w:rPr/>
              <w:t xml:space="preserve">6.7 </w:t>
            </w:r>
          </w:p>
        </w:tc>
        <w:tc>
          <w:tcPr>
            <w:tcW w:w="3837" w:type="dxa"/>
            <w:tcBorders/>
            <w:vAlign w:val="center"/>
          </w:tcPr>
          <w:p>
            <w:pPr>
              <w:pStyle w:val="TableContents"/>
              <w:bidi w:val="0"/>
              <w:spacing w:before="0" w:after="283"/>
              <w:jc w:val="left"/>
              <w:rPr/>
            </w:pPr>
            <w:r>
              <w:rPr/>
              <w:t xml:space="preserve">2011 </w:t>
            </w:r>
          </w:p>
        </w:tc>
      </w:tr>
      <w:tr>
        <w:trPr/>
        <w:tc>
          <w:tcPr>
            <w:tcW w:w="2837" w:type="dxa"/>
            <w:tcBorders/>
            <w:vAlign w:val="center"/>
          </w:tcPr>
          <w:p>
            <w:pPr>
              <w:pStyle w:val="TableContents"/>
              <w:bidi w:val="0"/>
              <w:spacing w:before="0" w:after="283"/>
              <w:jc w:val="left"/>
              <w:rPr/>
            </w:pPr>
            <w:r>
              <w:rPr/>
              <w:t xml:space="preserve">Kolumbia </w:t>
            </w:r>
          </w:p>
        </w:tc>
        <w:tc>
          <w:tcPr>
            <w:tcW w:w="3531" w:type="dxa"/>
            <w:tcBorders/>
            <w:vAlign w:val="center"/>
          </w:tcPr>
          <w:p>
            <w:pPr>
              <w:pStyle w:val="TableContents"/>
              <w:bidi w:val="0"/>
              <w:spacing w:before="0" w:after="283"/>
              <w:jc w:val="left"/>
              <w:rPr/>
            </w:pPr>
            <w:r>
              <w:rPr/>
              <w:t xml:space="preserve">8.9 </w:t>
            </w:r>
          </w:p>
        </w:tc>
        <w:tc>
          <w:tcPr>
            <w:tcW w:w="3837" w:type="dxa"/>
            <w:tcBorders/>
            <w:vAlign w:val="center"/>
          </w:tcPr>
          <w:p>
            <w:pPr>
              <w:pStyle w:val="TableContents"/>
              <w:bidi w:val="0"/>
              <w:spacing w:before="0" w:after="283"/>
              <w:jc w:val="left"/>
              <w:rPr/>
            </w:pPr>
            <w:r>
              <w:rPr/>
              <w:t xml:space="preserve">2015 (maaliskuu) </w:t>
            </w:r>
          </w:p>
        </w:tc>
      </w:tr>
      <w:tr>
        <w:trPr/>
        <w:tc>
          <w:tcPr>
            <w:tcW w:w="2837" w:type="dxa"/>
            <w:tcBorders/>
            <w:vAlign w:val="center"/>
          </w:tcPr>
          <w:p>
            <w:pPr>
              <w:pStyle w:val="TableContents"/>
              <w:bidi w:val="0"/>
              <w:spacing w:before="0" w:after="283"/>
              <w:jc w:val="left"/>
              <w:rPr/>
            </w:pPr>
            <w:r>
              <w:rPr/>
              <w:t xml:space="preserve">Komorit </w:t>
            </w:r>
          </w:p>
        </w:tc>
        <w:tc>
          <w:tcPr>
            <w:tcW w:w="3531" w:type="dxa"/>
            <w:tcBorders/>
            <w:vAlign w:val="center"/>
          </w:tcPr>
          <w:p>
            <w:pPr>
              <w:pStyle w:val="TableContents"/>
              <w:bidi w:val="0"/>
              <w:spacing w:before="0" w:after="283"/>
              <w:jc w:val="left"/>
              <w:rPr/>
            </w:pPr>
            <w:r>
              <w:rPr/>
              <w:t xml:space="preserve">6.5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Cookinsaaret </w:t>
            </w:r>
          </w:p>
        </w:tc>
        <w:tc>
          <w:tcPr>
            <w:tcW w:w="3531" w:type="dxa"/>
            <w:tcBorders/>
            <w:vAlign w:val="center"/>
          </w:tcPr>
          <w:p>
            <w:pPr>
              <w:pStyle w:val="TableContents"/>
              <w:bidi w:val="0"/>
              <w:spacing w:before="0" w:after="283"/>
              <w:jc w:val="left"/>
              <w:rPr/>
            </w:pPr>
            <w:r>
              <w:rPr/>
              <w:t xml:space="preserve">13.1 </w:t>
            </w:r>
          </w:p>
        </w:tc>
        <w:tc>
          <w:tcPr>
            <w:tcW w:w="3837" w:type="dxa"/>
            <w:tcBorders/>
            <w:vAlign w:val="center"/>
          </w:tcPr>
          <w:p>
            <w:pPr>
              <w:pStyle w:val="TableContents"/>
              <w:bidi w:val="0"/>
              <w:spacing w:before="0" w:after="283"/>
              <w:jc w:val="left"/>
              <w:rPr/>
            </w:pPr>
            <w:r>
              <w:rPr/>
              <w:t xml:space="preserve">2005 </w:t>
            </w:r>
          </w:p>
        </w:tc>
      </w:tr>
      <w:tr>
        <w:trPr/>
        <w:tc>
          <w:tcPr>
            <w:tcW w:w="2837" w:type="dxa"/>
            <w:tcBorders/>
            <w:vAlign w:val="center"/>
          </w:tcPr>
          <w:p>
            <w:pPr>
              <w:pStyle w:val="TableContents"/>
              <w:bidi w:val="0"/>
              <w:spacing w:before="0" w:after="283"/>
              <w:jc w:val="left"/>
              <w:rPr/>
            </w:pPr>
            <w:r>
              <w:rPr/>
              <w:t xml:space="preserve">Costa Rica </w:t>
            </w:r>
          </w:p>
        </w:tc>
        <w:tc>
          <w:tcPr>
            <w:tcW w:w="3531" w:type="dxa"/>
            <w:tcBorders/>
            <w:vAlign w:val="center"/>
          </w:tcPr>
          <w:p>
            <w:pPr>
              <w:pStyle w:val="TableContents"/>
              <w:bidi w:val="0"/>
              <w:spacing w:before="0" w:after="283"/>
              <w:jc w:val="left"/>
              <w:rPr/>
            </w:pPr>
            <w:r>
              <w:rPr/>
              <w:t xml:space="preserve">9.7 </w:t>
            </w:r>
          </w:p>
        </w:tc>
        <w:tc>
          <w:tcPr>
            <w:tcW w:w="3837" w:type="dxa"/>
            <w:tcBorders/>
            <w:vAlign w:val="center"/>
          </w:tcPr>
          <w:p>
            <w:pPr>
              <w:pStyle w:val="TableContents"/>
              <w:bidi w:val="0"/>
              <w:spacing w:before="0" w:after="283"/>
              <w:jc w:val="left"/>
              <w:rPr/>
            </w:pPr>
            <w:r>
              <w:rPr/>
              <w:t xml:space="preserve">2014 (joulukuu) </w:t>
            </w:r>
          </w:p>
        </w:tc>
      </w:tr>
      <w:tr>
        <w:trPr/>
        <w:tc>
          <w:tcPr>
            <w:tcW w:w="2837" w:type="dxa"/>
            <w:tcBorders/>
            <w:vAlign w:val="center"/>
          </w:tcPr>
          <w:p>
            <w:pPr>
              <w:pStyle w:val="TableContents"/>
              <w:bidi w:val="0"/>
              <w:spacing w:before="0" w:after="283"/>
              <w:jc w:val="left"/>
              <w:rPr/>
            </w:pPr>
            <w:r>
              <w:rPr/>
              <w:t xml:space="preserve">Kroatia </w:t>
            </w:r>
          </w:p>
        </w:tc>
        <w:tc>
          <w:tcPr>
            <w:tcW w:w="3531" w:type="dxa"/>
            <w:tcBorders/>
            <w:vAlign w:val="center"/>
          </w:tcPr>
          <w:p>
            <w:pPr>
              <w:pStyle w:val="TableContents"/>
              <w:bidi w:val="0"/>
              <w:spacing w:before="0" w:after="283"/>
              <w:jc w:val="left"/>
              <w:rPr/>
            </w:pPr>
            <w:r>
              <w:rPr/>
              <w:t xml:space="preserve">10.8 </w:t>
            </w:r>
          </w:p>
        </w:tc>
        <w:tc>
          <w:tcPr>
            <w:tcW w:w="3837" w:type="dxa"/>
            <w:tcBorders/>
            <w:vAlign w:val="center"/>
          </w:tcPr>
          <w:p>
            <w:pPr>
              <w:pStyle w:val="TableContents"/>
              <w:bidi w:val="0"/>
              <w:spacing w:before="0" w:after="283"/>
              <w:jc w:val="left"/>
              <w:rPr/>
            </w:pPr>
            <w:r>
              <w:rPr/>
              <w:t xml:space="preserve">2017 (heinäkuu) </w:t>
            </w:r>
          </w:p>
        </w:tc>
      </w:tr>
      <w:tr>
        <w:trPr/>
        <w:tc>
          <w:tcPr>
            <w:tcW w:w="2837" w:type="dxa"/>
            <w:tcBorders/>
            <w:vAlign w:val="center"/>
          </w:tcPr>
          <w:p>
            <w:pPr>
              <w:pStyle w:val="TableContents"/>
              <w:bidi w:val="0"/>
              <w:spacing w:before="0" w:after="283"/>
              <w:jc w:val="left"/>
              <w:rPr/>
            </w:pPr>
            <w:r>
              <w:rPr/>
              <w:t xml:space="preserve">Kuuba </w:t>
            </w:r>
          </w:p>
        </w:tc>
        <w:tc>
          <w:tcPr>
            <w:tcW w:w="3531" w:type="dxa"/>
            <w:tcBorders/>
            <w:vAlign w:val="center"/>
          </w:tcPr>
          <w:p>
            <w:pPr>
              <w:pStyle w:val="TableContents"/>
              <w:bidi w:val="0"/>
              <w:spacing w:before="0" w:after="283"/>
              <w:jc w:val="left"/>
              <w:rPr/>
            </w:pPr>
            <w:r>
              <w:rPr/>
              <w:t xml:space="preserve">3.3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Kypros </w:t>
            </w:r>
          </w:p>
        </w:tc>
        <w:tc>
          <w:tcPr>
            <w:tcW w:w="3531" w:type="dxa"/>
            <w:tcBorders/>
            <w:vAlign w:val="center"/>
          </w:tcPr>
          <w:p>
            <w:pPr>
              <w:pStyle w:val="TableContents"/>
              <w:bidi w:val="0"/>
              <w:spacing w:before="0" w:after="283"/>
              <w:jc w:val="left"/>
              <w:rPr/>
            </w:pPr>
            <w:r>
              <w:rPr/>
              <w:t xml:space="preserve">12.0 </w:t>
            </w:r>
          </w:p>
        </w:tc>
        <w:tc>
          <w:tcPr>
            <w:tcW w:w="3837" w:type="dxa"/>
            <w:tcBorders/>
            <w:vAlign w:val="center"/>
          </w:tcPr>
          <w:p>
            <w:pPr>
              <w:pStyle w:val="TableContents"/>
              <w:bidi w:val="0"/>
              <w:spacing w:before="0" w:after="283"/>
              <w:jc w:val="left"/>
              <w:rPr/>
            </w:pPr>
            <w:r>
              <w:rPr/>
              <w:t xml:space="preserve">2016 (syyskuu) </w:t>
            </w:r>
          </w:p>
        </w:tc>
      </w:tr>
      <w:tr>
        <w:trPr/>
        <w:tc>
          <w:tcPr>
            <w:tcW w:w="2837" w:type="dxa"/>
            <w:tcBorders/>
            <w:vAlign w:val="center"/>
          </w:tcPr>
          <w:p>
            <w:pPr>
              <w:pStyle w:val="TableContents"/>
              <w:bidi w:val="0"/>
              <w:spacing w:before="0" w:after="283"/>
              <w:jc w:val="left"/>
              <w:rPr/>
            </w:pPr>
            <w:r>
              <w:rPr/>
              <w:t xml:space="preserve">Tšekin tasavalta </w:t>
            </w:r>
          </w:p>
        </w:tc>
        <w:tc>
          <w:tcPr>
            <w:tcW w:w="3531" w:type="dxa"/>
            <w:tcBorders/>
            <w:vAlign w:val="center"/>
          </w:tcPr>
          <w:p>
            <w:pPr>
              <w:pStyle w:val="TableContents"/>
              <w:bidi w:val="0"/>
              <w:spacing w:before="0" w:after="283"/>
              <w:jc w:val="left"/>
              <w:rPr/>
            </w:pPr>
            <w:r>
              <w:rPr/>
              <w:t xml:space="preserve">5.2 </w:t>
            </w:r>
          </w:p>
        </w:tc>
        <w:tc>
          <w:tcPr>
            <w:tcW w:w="3837" w:type="dxa"/>
            <w:tcBorders/>
            <w:vAlign w:val="center"/>
          </w:tcPr>
          <w:p>
            <w:pPr>
              <w:pStyle w:val="TableContents"/>
              <w:bidi w:val="0"/>
              <w:spacing w:before="0" w:after="283"/>
              <w:jc w:val="left"/>
              <w:rPr/>
            </w:pPr>
            <w:r>
              <w:rPr/>
              <w:t xml:space="preserve">2016 (kesäkuu) </w:t>
            </w:r>
          </w:p>
        </w:tc>
      </w:tr>
      <w:tr>
        <w:trPr/>
        <w:tc>
          <w:tcPr>
            <w:tcW w:w="2837" w:type="dxa"/>
            <w:tcBorders/>
            <w:vAlign w:val="center"/>
          </w:tcPr>
          <w:p>
            <w:pPr>
              <w:pStyle w:val="TableContents"/>
              <w:bidi w:val="0"/>
              <w:spacing w:before="0" w:after="283"/>
              <w:jc w:val="left"/>
              <w:rPr/>
            </w:pPr>
            <w:r>
              <w:rPr/>
              <w:t xml:space="preserve">Tanska </w:t>
            </w:r>
          </w:p>
        </w:tc>
        <w:tc>
          <w:tcPr>
            <w:tcW w:w="3531" w:type="dxa"/>
            <w:tcBorders/>
            <w:vAlign w:val="center"/>
          </w:tcPr>
          <w:p>
            <w:pPr>
              <w:pStyle w:val="TableContents"/>
              <w:bidi w:val="0"/>
              <w:spacing w:before="0" w:after="283"/>
              <w:jc w:val="left"/>
              <w:rPr/>
            </w:pPr>
            <w:r>
              <w:rPr/>
              <w:t xml:space="preserve">5.8 (4.3) </w:t>
            </w:r>
          </w:p>
        </w:tc>
        <w:tc>
          <w:tcPr>
            <w:tcW w:w="3837" w:type="dxa"/>
            <w:tcBorders/>
            <w:vAlign w:val="center"/>
          </w:tcPr>
          <w:p>
            <w:pPr>
              <w:pStyle w:val="TableContents"/>
              <w:bidi w:val="0"/>
              <w:spacing w:before="0" w:after="283"/>
              <w:jc w:val="left"/>
              <w:rPr/>
            </w:pPr>
            <w:r>
              <w:rPr/>
              <w:t xml:space="preserve">2016 (maaliskuu) Eurostatin mukaan (2017 (heinäkuu) Tanskan tilastokeskuksen mukaan). </w:t>
            </w:r>
          </w:p>
        </w:tc>
      </w:tr>
      <w:tr>
        <w:trPr/>
        <w:tc>
          <w:tcPr>
            <w:tcW w:w="2837" w:type="dxa"/>
            <w:tcBorders/>
            <w:vAlign w:val="center"/>
          </w:tcPr>
          <w:p>
            <w:pPr>
              <w:pStyle w:val="TableContents"/>
              <w:bidi w:val="0"/>
              <w:spacing w:before="0" w:after="283"/>
              <w:jc w:val="left"/>
              <w:rPr/>
            </w:pPr>
            <w:r>
              <w:rPr/>
              <w:t xml:space="preserve">Djibouti </w:t>
            </w:r>
          </w:p>
        </w:tc>
        <w:tc>
          <w:tcPr>
            <w:tcW w:w="3531" w:type="dxa"/>
            <w:tcBorders/>
            <w:vAlign w:val="center"/>
          </w:tcPr>
          <w:p>
            <w:pPr>
              <w:pStyle w:val="TableContents"/>
              <w:bidi w:val="0"/>
              <w:spacing w:before="0" w:after="283"/>
              <w:jc w:val="left"/>
              <w:rPr/>
            </w:pPr>
            <w:r>
              <w:rPr/>
              <w:t xml:space="preserve">60.0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Dominica </w:t>
            </w:r>
          </w:p>
        </w:tc>
        <w:tc>
          <w:tcPr>
            <w:tcW w:w="3531" w:type="dxa"/>
            <w:tcBorders/>
            <w:vAlign w:val="center"/>
          </w:tcPr>
          <w:p>
            <w:pPr>
              <w:pStyle w:val="TableContents"/>
              <w:bidi w:val="0"/>
              <w:spacing w:before="0" w:after="283"/>
              <w:jc w:val="left"/>
              <w:rPr/>
            </w:pPr>
            <w:r>
              <w:rPr/>
              <w:t xml:space="preserve">23.0 </w:t>
            </w:r>
          </w:p>
        </w:tc>
        <w:tc>
          <w:tcPr>
            <w:tcW w:w="3837" w:type="dxa"/>
            <w:tcBorders/>
            <w:vAlign w:val="center"/>
          </w:tcPr>
          <w:p>
            <w:pPr>
              <w:pStyle w:val="TableContents"/>
              <w:bidi w:val="0"/>
              <w:spacing w:before="0" w:after="283"/>
              <w:jc w:val="left"/>
              <w:rPr/>
            </w:pPr>
            <w:r>
              <w:rPr/>
              <w:t xml:space="preserve">2000 </w:t>
            </w:r>
          </w:p>
        </w:tc>
      </w:tr>
      <w:tr>
        <w:trPr/>
        <w:tc>
          <w:tcPr>
            <w:tcW w:w="2837" w:type="dxa"/>
            <w:tcBorders/>
            <w:vAlign w:val="center"/>
          </w:tcPr>
          <w:p>
            <w:pPr>
              <w:pStyle w:val="TableContents"/>
              <w:bidi w:val="0"/>
              <w:spacing w:before="0" w:after="283"/>
              <w:jc w:val="left"/>
              <w:rPr/>
            </w:pPr>
            <w:r>
              <w:rPr/>
              <w:t xml:space="preserve">Dominikaaninen tasavalta </w:t>
            </w:r>
          </w:p>
        </w:tc>
        <w:tc>
          <w:tcPr>
            <w:tcW w:w="3531" w:type="dxa"/>
            <w:tcBorders/>
            <w:vAlign w:val="center"/>
          </w:tcPr>
          <w:p>
            <w:pPr>
              <w:pStyle w:val="TableContents"/>
              <w:bidi w:val="0"/>
              <w:spacing w:before="0" w:after="283"/>
              <w:jc w:val="left"/>
              <w:rPr/>
            </w:pPr>
            <w:r>
              <w:rPr/>
              <w:t xml:space="preserve">14.4 </w:t>
            </w:r>
          </w:p>
        </w:tc>
        <w:tc>
          <w:tcPr>
            <w:tcW w:w="3837" w:type="dxa"/>
            <w:tcBorders/>
            <w:vAlign w:val="center"/>
          </w:tcPr>
          <w:p>
            <w:pPr>
              <w:pStyle w:val="TableContents"/>
              <w:bidi w:val="0"/>
              <w:spacing w:before="0" w:after="283"/>
              <w:jc w:val="left"/>
              <w:rPr/>
            </w:pPr>
            <w:r>
              <w:rPr/>
              <w:t xml:space="preserve">2010 (huhtikuu) </w:t>
            </w:r>
          </w:p>
        </w:tc>
      </w:tr>
      <w:tr>
        <w:trPr/>
        <w:tc>
          <w:tcPr>
            <w:tcW w:w="2837" w:type="dxa"/>
            <w:tcBorders/>
            <w:vAlign w:val="center"/>
          </w:tcPr>
          <w:p>
            <w:pPr>
              <w:pStyle w:val="TableContents"/>
              <w:bidi w:val="0"/>
              <w:spacing w:before="0" w:after="283"/>
              <w:jc w:val="left"/>
              <w:rPr/>
            </w:pPr>
            <w:r>
              <w:rPr/>
              <w:t xml:space="preserve">Itä-Timor </w:t>
            </w:r>
          </w:p>
        </w:tc>
        <w:tc>
          <w:tcPr>
            <w:tcW w:w="3531" w:type="dxa"/>
            <w:tcBorders/>
            <w:vAlign w:val="center"/>
          </w:tcPr>
          <w:p>
            <w:pPr>
              <w:pStyle w:val="TableContents"/>
              <w:bidi w:val="0"/>
              <w:spacing w:before="0" w:after="283"/>
              <w:jc w:val="left"/>
              <w:rPr/>
            </w:pPr>
            <w:r>
              <w:rPr/>
              <w:t xml:space="preserve">20.0 </w:t>
            </w:r>
          </w:p>
        </w:tc>
        <w:tc>
          <w:tcPr>
            <w:tcW w:w="3837" w:type="dxa"/>
            <w:tcBorders/>
            <w:vAlign w:val="center"/>
          </w:tcPr>
          <w:p>
            <w:pPr>
              <w:pStyle w:val="TableContents"/>
              <w:bidi w:val="0"/>
              <w:spacing w:before="0" w:after="283"/>
              <w:jc w:val="left"/>
              <w:rPr/>
            </w:pPr>
            <w:r>
              <w:rPr/>
              <w:t xml:space="preserve">2006 </w:t>
            </w:r>
          </w:p>
        </w:tc>
      </w:tr>
      <w:tr>
        <w:trPr/>
        <w:tc>
          <w:tcPr>
            <w:tcW w:w="2837" w:type="dxa"/>
            <w:tcBorders/>
            <w:vAlign w:val="center"/>
          </w:tcPr>
          <w:p>
            <w:pPr>
              <w:pStyle w:val="TableContents"/>
              <w:bidi w:val="0"/>
              <w:spacing w:before="0" w:after="283"/>
              <w:jc w:val="left"/>
              <w:rPr/>
            </w:pPr>
            <w:r>
              <w:rPr/>
              <w:t xml:space="preserve">Ecuador </w:t>
            </w:r>
          </w:p>
        </w:tc>
        <w:tc>
          <w:tcPr>
            <w:tcW w:w="3531" w:type="dxa"/>
            <w:tcBorders/>
            <w:vAlign w:val="center"/>
          </w:tcPr>
          <w:p>
            <w:pPr>
              <w:pStyle w:val="TableContents"/>
              <w:bidi w:val="0"/>
              <w:spacing w:before="0" w:after="283"/>
              <w:jc w:val="left"/>
              <w:rPr/>
            </w:pPr>
            <w:r>
              <w:rPr/>
              <w:t xml:space="preserve">5.5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Egypti </w:t>
            </w:r>
          </w:p>
        </w:tc>
        <w:tc>
          <w:tcPr>
            <w:tcW w:w="3531" w:type="dxa"/>
            <w:tcBorders/>
            <w:vAlign w:val="center"/>
          </w:tcPr>
          <w:p>
            <w:pPr>
              <w:pStyle w:val="TableContents"/>
              <w:bidi w:val="0"/>
              <w:spacing w:before="0" w:after="283"/>
              <w:jc w:val="left"/>
              <w:rPr/>
            </w:pPr>
            <w:r>
              <w:rPr/>
              <w:t xml:space="preserve">8.1 </w:t>
            </w:r>
          </w:p>
        </w:tc>
        <w:tc>
          <w:tcPr>
            <w:tcW w:w="3837" w:type="dxa"/>
            <w:tcBorders/>
            <w:vAlign w:val="center"/>
          </w:tcPr>
          <w:p>
            <w:pPr>
              <w:pStyle w:val="TableContents"/>
              <w:bidi w:val="0"/>
              <w:spacing w:before="0" w:after="283"/>
              <w:jc w:val="left"/>
              <w:rPr/>
            </w:pPr>
            <w:r>
              <w:rPr/>
              <w:t xml:space="preserve">2013 (Q2) </w:t>
            </w:r>
          </w:p>
        </w:tc>
      </w:tr>
      <w:tr>
        <w:trPr/>
        <w:tc>
          <w:tcPr>
            <w:tcW w:w="2837" w:type="dxa"/>
            <w:tcBorders/>
            <w:vAlign w:val="center"/>
          </w:tcPr>
          <w:p>
            <w:pPr>
              <w:pStyle w:val="TableContents"/>
              <w:bidi w:val="0"/>
              <w:spacing w:before="0" w:after="283"/>
              <w:jc w:val="left"/>
              <w:rPr/>
            </w:pPr>
            <w:r>
              <w:rPr/>
              <w:t xml:space="preserve">El Salvador </w:t>
            </w:r>
          </w:p>
        </w:tc>
        <w:tc>
          <w:tcPr>
            <w:tcW w:w="3531" w:type="dxa"/>
            <w:tcBorders/>
            <w:vAlign w:val="center"/>
          </w:tcPr>
          <w:p>
            <w:pPr>
              <w:pStyle w:val="TableContents"/>
              <w:bidi w:val="0"/>
              <w:spacing w:before="0" w:after="283"/>
              <w:jc w:val="left"/>
              <w:rPr/>
            </w:pPr>
            <w:r>
              <w:rPr/>
              <w:t xml:space="preserve">5.5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Päiväntasaajan Guinea </w:t>
            </w:r>
          </w:p>
        </w:tc>
        <w:tc>
          <w:tcPr>
            <w:tcW w:w="3531" w:type="dxa"/>
            <w:tcBorders/>
            <w:vAlign w:val="center"/>
          </w:tcPr>
          <w:p>
            <w:pPr>
              <w:pStyle w:val="TableContents"/>
              <w:bidi w:val="0"/>
              <w:spacing w:before="0" w:after="283"/>
              <w:jc w:val="left"/>
              <w:rPr/>
            </w:pPr>
            <w:r>
              <w:rPr/>
              <w:t xml:space="preserve">22.3 </w:t>
            </w:r>
          </w:p>
        </w:tc>
        <w:tc>
          <w:tcPr>
            <w:tcW w:w="3837" w:type="dxa"/>
            <w:tcBorders/>
            <w:vAlign w:val="center"/>
          </w:tcPr>
          <w:p>
            <w:pPr>
              <w:pStyle w:val="TableContents"/>
              <w:bidi w:val="0"/>
              <w:spacing w:before="0" w:after="283"/>
              <w:jc w:val="left"/>
              <w:rPr/>
            </w:pPr>
            <w:r>
              <w:rPr/>
              <w:t xml:space="preserve">2009 </w:t>
            </w:r>
          </w:p>
        </w:tc>
      </w:tr>
      <w:tr>
        <w:trPr/>
        <w:tc>
          <w:tcPr>
            <w:tcW w:w="2837" w:type="dxa"/>
            <w:tcBorders/>
            <w:vAlign w:val="center"/>
          </w:tcPr>
          <w:p>
            <w:pPr>
              <w:pStyle w:val="TableContents"/>
              <w:bidi w:val="0"/>
              <w:spacing w:before="0" w:after="283"/>
              <w:jc w:val="left"/>
              <w:rPr/>
            </w:pPr>
            <w:r>
              <w:rPr/>
              <w:t xml:space="preserve">Viro </w:t>
            </w:r>
          </w:p>
        </w:tc>
        <w:tc>
          <w:tcPr>
            <w:tcW w:w="3531" w:type="dxa"/>
            <w:tcBorders/>
            <w:vAlign w:val="center"/>
          </w:tcPr>
          <w:p>
            <w:pPr>
              <w:pStyle w:val="TableContents"/>
              <w:bidi w:val="0"/>
              <w:spacing w:before="0" w:after="283"/>
              <w:jc w:val="left"/>
              <w:rPr/>
            </w:pPr>
            <w:r>
              <w:rPr/>
              <w:t xml:space="preserve">6.3 </w:t>
            </w:r>
          </w:p>
        </w:tc>
        <w:tc>
          <w:tcPr>
            <w:tcW w:w="3837" w:type="dxa"/>
            <w:tcBorders/>
            <w:vAlign w:val="center"/>
          </w:tcPr>
          <w:p>
            <w:pPr>
              <w:pStyle w:val="TableContents"/>
              <w:bidi w:val="0"/>
              <w:spacing w:before="0" w:after="283"/>
              <w:jc w:val="left"/>
              <w:rPr/>
            </w:pPr>
            <w:r>
              <w:rPr/>
              <w:t xml:space="preserve">2016 (helmikuu) </w:t>
            </w:r>
          </w:p>
        </w:tc>
      </w:tr>
      <w:tr>
        <w:trPr/>
        <w:tc>
          <w:tcPr>
            <w:tcW w:w="2837" w:type="dxa"/>
            <w:tcBorders/>
            <w:vAlign w:val="center"/>
          </w:tcPr>
          <w:p>
            <w:pPr>
              <w:pStyle w:val="TableContents"/>
              <w:bidi w:val="0"/>
              <w:spacing w:before="0" w:after="283"/>
              <w:jc w:val="left"/>
              <w:rPr/>
            </w:pPr>
            <w:r>
              <w:rPr/>
              <w:t xml:space="preserve">Eurooppa </w:t>
            </w:r>
          </w:p>
        </w:tc>
        <w:tc>
          <w:tcPr>
            <w:tcW w:w="3531" w:type="dxa"/>
            <w:tcBorders/>
            <w:vAlign w:val="center"/>
          </w:tcPr>
          <w:p>
            <w:pPr>
              <w:pStyle w:val="TableContents"/>
              <w:bidi w:val="0"/>
              <w:spacing w:before="0" w:after="283"/>
              <w:jc w:val="left"/>
              <w:rPr/>
            </w:pPr>
            <w:r>
              <w:rPr/>
              <w:t xml:space="preserve">9.6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Färsaaret (Tanska) </w:t>
            </w:r>
          </w:p>
        </w:tc>
        <w:tc>
          <w:tcPr>
            <w:tcW w:w="3531" w:type="dxa"/>
            <w:tcBorders/>
            <w:vAlign w:val="center"/>
          </w:tcPr>
          <w:p>
            <w:pPr>
              <w:pStyle w:val="TableContents"/>
              <w:bidi w:val="0"/>
              <w:spacing w:before="0" w:after="283"/>
              <w:jc w:val="left"/>
              <w:rPr/>
            </w:pPr>
            <w:r>
              <w:rPr/>
              <w:t xml:space="preserve">2.2 </w:t>
            </w:r>
          </w:p>
        </w:tc>
        <w:tc>
          <w:tcPr>
            <w:tcW w:w="3837" w:type="dxa"/>
            <w:tcBorders/>
            <w:vAlign w:val="center"/>
          </w:tcPr>
          <w:p>
            <w:pPr>
              <w:pStyle w:val="TableContents"/>
              <w:bidi w:val="0"/>
              <w:spacing w:before="0" w:after="283"/>
              <w:jc w:val="left"/>
              <w:rPr/>
            </w:pPr>
            <w:r>
              <w:rPr/>
              <w:t xml:space="preserve">2017 (elokuu) </w:t>
            </w:r>
          </w:p>
        </w:tc>
      </w:tr>
      <w:tr>
        <w:trPr/>
        <w:tc>
          <w:tcPr>
            <w:tcW w:w="2837" w:type="dxa"/>
            <w:tcBorders/>
            <w:vAlign w:val="center"/>
          </w:tcPr>
          <w:p>
            <w:pPr>
              <w:pStyle w:val="TableContents"/>
              <w:bidi w:val="0"/>
              <w:spacing w:before="0" w:after="283"/>
              <w:jc w:val="left"/>
              <w:rPr/>
            </w:pPr>
            <w:r>
              <w:rPr/>
              <w:t xml:space="preserve">Fidži </w:t>
            </w:r>
          </w:p>
        </w:tc>
        <w:tc>
          <w:tcPr>
            <w:tcW w:w="3531" w:type="dxa"/>
            <w:tcBorders/>
            <w:vAlign w:val="center"/>
          </w:tcPr>
          <w:p>
            <w:pPr>
              <w:pStyle w:val="TableContents"/>
              <w:bidi w:val="0"/>
              <w:spacing w:before="0" w:after="283"/>
              <w:jc w:val="left"/>
              <w:rPr/>
            </w:pPr>
            <w:r>
              <w:rPr/>
              <w:t xml:space="preserve">8.6 </w:t>
            </w:r>
          </w:p>
        </w:tc>
        <w:tc>
          <w:tcPr>
            <w:tcW w:w="3837" w:type="dxa"/>
            <w:tcBorders/>
            <w:vAlign w:val="center"/>
          </w:tcPr>
          <w:p>
            <w:pPr>
              <w:pStyle w:val="TableContents"/>
              <w:bidi w:val="0"/>
              <w:spacing w:before="0" w:after="283"/>
              <w:jc w:val="left"/>
              <w:rPr/>
            </w:pPr>
            <w:r>
              <w:rPr/>
              <w:t xml:space="preserve">2007 </w:t>
            </w:r>
          </w:p>
        </w:tc>
      </w:tr>
      <w:tr>
        <w:trPr/>
        <w:tc>
          <w:tcPr>
            <w:tcW w:w="2837" w:type="dxa"/>
            <w:tcBorders/>
            <w:vAlign w:val="center"/>
          </w:tcPr>
          <w:p>
            <w:pPr>
              <w:pStyle w:val="TableContents"/>
              <w:bidi w:val="0"/>
              <w:spacing w:before="0" w:after="283"/>
              <w:jc w:val="left"/>
              <w:rPr/>
            </w:pPr>
            <w:r>
              <w:rPr/>
              <w:t xml:space="preserve">Suomi </w:t>
            </w:r>
          </w:p>
        </w:tc>
        <w:tc>
          <w:tcPr>
            <w:tcW w:w="3531" w:type="dxa"/>
            <w:tcBorders/>
            <w:vAlign w:val="center"/>
          </w:tcPr>
          <w:p>
            <w:pPr>
              <w:pStyle w:val="TableContents"/>
              <w:bidi w:val="0"/>
              <w:spacing w:before="0" w:after="283"/>
              <w:jc w:val="left"/>
              <w:rPr/>
            </w:pPr>
            <w:r>
              <w:rPr/>
              <w:t xml:space="preserve">7.9 </w:t>
            </w:r>
          </w:p>
        </w:tc>
        <w:tc>
          <w:tcPr>
            <w:tcW w:w="3837" w:type="dxa"/>
            <w:tcBorders/>
            <w:vAlign w:val="center"/>
          </w:tcPr>
          <w:p>
            <w:pPr>
              <w:pStyle w:val="TableContents"/>
              <w:bidi w:val="0"/>
              <w:spacing w:before="0" w:after="283"/>
              <w:jc w:val="left"/>
              <w:rPr/>
            </w:pPr>
            <w:r>
              <w:rPr/>
              <w:t xml:space="preserve">2016 (joulukuu) </w:t>
            </w:r>
          </w:p>
        </w:tc>
      </w:tr>
      <w:tr>
        <w:trPr/>
        <w:tc>
          <w:tcPr>
            <w:tcW w:w="2837" w:type="dxa"/>
            <w:tcBorders/>
            <w:vAlign w:val="center"/>
          </w:tcPr>
          <w:p>
            <w:pPr>
              <w:pStyle w:val="TableContents"/>
              <w:bidi w:val="0"/>
              <w:spacing w:before="0" w:after="283"/>
              <w:jc w:val="left"/>
              <w:rPr/>
            </w:pPr>
            <w:r>
              <w:rPr/>
              <w:t xml:space="preserve">Ranska </w:t>
            </w:r>
          </w:p>
        </w:tc>
        <w:tc>
          <w:tcPr>
            <w:tcW w:w="3531" w:type="dxa"/>
            <w:tcBorders/>
            <w:vAlign w:val="center"/>
          </w:tcPr>
          <w:p>
            <w:pPr>
              <w:pStyle w:val="TableContents"/>
              <w:bidi w:val="0"/>
              <w:spacing w:before="0" w:after="283"/>
              <w:jc w:val="left"/>
              <w:rPr/>
            </w:pPr>
            <w:r>
              <w:rPr/>
              <w:t xml:space="preserve">9.6 </w:t>
            </w:r>
          </w:p>
        </w:tc>
        <w:tc>
          <w:tcPr>
            <w:tcW w:w="3837" w:type="dxa"/>
            <w:tcBorders/>
            <w:vAlign w:val="center"/>
          </w:tcPr>
          <w:p>
            <w:pPr>
              <w:pStyle w:val="TableContents"/>
              <w:bidi w:val="0"/>
              <w:spacing w:before="0" w:after="283"/>
              <w:jc w:val="left"/>
              <w:rPr/>
            </w:pPr>
            <w:r>
              <w:rPr/>
              <w:t xml:space="preserve">2016 (joulukuu) </w:t>
            </w:r>
          </w:p>
        </w:tc>
      </w:tr>
      <w:tr>
        <w:trPr/>
        <w:tc>
          <w:tcPr>
            <w:tcW w:w="2837" w:type="dxa"/>
            <w:tcBorders/>
            <w:vAlign w:val="center"/>
          </w:tcPr>
          <w:p>
            <w:pPr>
              <w:pStyle w:val="TableContents"/>
              <w:bidi w:val="0"/>
              <w:spacing w:before="0" w:after="283"/>
              <w:jc w:val="left"/>
              <w:rPr/>
            </w:pPr>
            <w:r>
              <w:rPr/>
              <w:t xml:space="preserve">Ranskan Polynesia (Ranska) </w:t>
            </w:r>
          </w:p>
        </w:tc>
        <w:tc>
          <w:tcPr>
            <w:tcW w:w="3531" w:type="dxa"/>
            <w:tcBorders/>
            <w:vAlign w:val="center"/>
          </w:tcPr>
          <w:p>
            <w:pPr>
              <w:pStyle w:val="TableContents"/>
              <w:bidi w:val="0"/>
              <w:spacing w:before="0" w:after="283"/>
              <w:jc w:val="left"/>
              <w:rPr/>
            </w:pPr>
            <w:r>
              <w:rPr/>
              <w:t xml:space="preserve">11.7 </w:t>
            </w:r>
          </w:p>
        </w:tc>
        <w:tc>
          <w:tcPr>
            <w:tcW w:w="3837" w:type="dxa"/>
            <w:tcBorders/>
            <w:vAlign w:val="center"/>
          </w:tcPr>
          <w:p>
            <w:pPr>
              <w:pStyle w:val="TableContents"/>
              <w:bidi w:val="0"/>
              <w:spacing w:before="0" w:after="283"/>
              <w:jc w:val="left"/>
              <w:rPr/>
            </w:pPr>
            <w:r>
              <w:rPr/>
              <w:t xml:space="preserve">2007 </w:t>
            </w:r>
          </w:p>
        </w:tc>
      </w:tr>
      <w:tr>
        <w:trPr/>
        <w:tc>
          <w:tcPr>
            <w:tcW w:w="2837" w:type="dxa"/>
            <w:tcBorders/>
            <w:vAlign w:val="center"/>
          </w:tcPr>
          <w:p>
            <w:pPr>
              <w:pStyle w:val="TableContents"/>
              <w:bidi w:val="0"/>
              <w:spacing w:before="0" w:after="283"/>
              <w:jc w:val="left"/>
              <w:rPr/>
            </w:pPr>
            <w:r>
              <w:rPr/>
              <w:t xml:space="preserve">Gabon </w:t>
            </w:r>
          </w:p>
        </w:tc>
        <w:tc>
          <w:tcPr>
            <w:tcW w:w="3531" w:type="dxa"/>
            <w:tcBorders/>
            <w:vAlign w:val="center"/>
          </w:tcPr>
          <w:p>
            <w:pPr>
              <w:pStyle w:val="TableContents"/>
              <w:bidi w:val="0"/>
              <w:spacing w:before="0" w:after="283"/>
              <w:jc w:val="left"/>
              <w:rPr/>
            </w:pPr>
            <w:r>
              <w:rPr/>
              <w:t xml:space="preserve">28.0 </w:t>
            </w:r>
          </w:p>
        </w:tc>
        <w:tc>
          <w:tcPr>
            <w:tcW w:w="3837" w:type="dxa"/>
            <w:tcBorders/>
            <w:vAlign w:val="center"/>
          </w:tcPr>
          <w:p>
            <w:pPr>
              <w:pStyle w:val="TableContents"/>
              <w:bidi w:val="0"/>
              <w:spacing w:before="0" w:after="283"/>
              <w:jc w:val="left"/>
              <w:rPr/>
            </w:pPr>
            <w:r>
              <w:rPr/>
              <w:t xml:space="preserve">2015 </w:t>
            </w:r>
          </w:p>
        </w:tc>
      </w:tr>
      <w:tr>
        <w:trPr/>
        <w:tc>
          <w:tcPr>
            <w:tcW w:w="2837" w:type="dxa"/>
            <w:tcBorders/>
            <w:vAlign w:val="center"/>
          </w:tcPr>
          <w:p>
            <w:pPr>
              <w:pStyle w:val="TableContents"/>
              <w:bidi w:val="0"/>
              <w:spacing w:before="0" w:after="283"/>
              <w:jc w:val="left"/>
              <w:rPr/>
            </w:pPr>
            <w:r>
              <w:rPr/>
              <w:t xml:space="preserve">Gazan alue (palestiinalaisalueet) </w:t>
            </w:r>
          </w:p>
        </w:tc>
        <w:tc>
          <w:tcPr>
            <w:tcW w:w="3531" w:type="dxa"/>
            <w:tcBorders/>
            <w:vAlign w:val="center"/>
          </w:tcPr>
          <w:p>
            <w:pPr>
              <w:pStyle w:val="TableContents"/>
              <w:bidi w:val="0"/>
              <w:spacing w:before="0" w:after="283"/>
              <w:jc w:val="left"/>
              <w:rPr/>
            </w:pPr>
            <w:r>
              <w:rPr/>
              <w:t xml:space="preserve">41.5 </w:t>
            </w:r>
          </w:p>
        </w:tc>
        <w:tc>
          <w:tcPr>
            <w:tcW w:w="3837" w:type="dxa"/>
            <w:tcBorders/>
            <w:vAlign w:val="center"/>
          </w:tcPr>
          <w:p>
            <w:pPr>
              <w:pStyle w:val="TableContents"/>
              <w:bidi w:val="0"/>
              <w:spacing w:before="0" w:after="283"/>
              <w:jc w:val="left"/>
              <w:rPr/>
            </w:pPr>
            <w:r>
              <w:rPr/>
              <w:t xml:space="preserve">2015 (Q2) </w:t>
            </w:r>
          </w:p>
        </w:tc>
      </w:tr>
      <w:tr>
        <w:trPr/>
        <w:tc>
          <w:tcPr>
            <w:tcW w:w="2837" w:type="dxa"/>
            <w:tcBorders/>
            <w:vAlign w:val="center"/>
          </w:tcPr>
          <w:p>
            <w:pPr>
              <w:pStyle w:val="TableContents"/>
              <w:bidi w:val="0"/>
              <w:spacing w:before="0" w:after="283"/>
              <w:jc w:val="left"/>
              <w:rPr/>
            </w:pPr>
            <w:r>
              <w:rPr/>
              <w:t xml:space="preserve">Georgia </w:t>
            </w:r>
          </w:p>
        </w:tc>
        <w:tc>
          <w:tcPr>
            <w:tcW w:w="3531" w:type="dxa"/>
            <w:tcBorders/>
            <w:vAlign w:val="center"/>
          </w:tcPr>
          <w:p>
            <w:pPr>
              <w:pStyle w:val="TableContents"/>
              <w:bidi w:val="0"/>
              <w:spacing w:before="0" w:after="283"/>
              <w:jc w:val="left"/>
              <w:rPr/>
            </w:pPr>
            <w:r>
              <w:rPr/>
              <w:t xml:space="preserve">11.8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Saksa </w:t>
            </w:r>
          </w:p>
        </w:tc>
        <w:tc>
          <w:tcPr>
            <w:tcW w:w="3531" w:type="dxa"/>
            <w:tcBorders/>
            <w:vAlign w:val="center"/>
          </w:tcPr>
          <w:p>
            <w:pPr>
              <w:pStyle w:val="TableContents"/>
              <w:bidi w:val="0"/>
              <w:spacing w:before="0" w:after="283"/>
              <w:jc w:val="left"/>
              <w:rPr/>
            </w:pPr>
            <w:r>
              <w:rPr/>
              <w:t xml:space="preserve">3.7 </w:t>
            </w:r>
          </w:p>
        </w:tc>
        <w:tc>
          <w:tcPr>
            <w:tcW w:w="3837" w:type="dxa"/>
            <w:tcBorders/>
            <w:vAlign w:val="center"/>
          </w:tcPr>
          <w:p>
            <w:pPr>
              <w:pStyle w:val="TableContents"/>
              <w:bidi w:val="0"/>
              <w:spacing w:before="0" w:after="283"/>
              <w:jc w:val="left"/>
              <w:rPr/>
            </w:pPr>
            <w:r>
              <w:rPr/>
              <w:t xml:space="preserve">2017 (elokuu) </w:t>
            </w:r>
          </w:p>
        </w:tc>
      </w:tr>
      <w:tr>
        <w:trPr/>
        <w:tc>
          <w:tcPr>
            <w:tcW w:w="2837" w:type="dxa"/>
            <w:tcBorders/>
            <w:vAlign w:val="center"/>
          </w:tcPr>
          <w:p>
            <w:pPr>
              <w:pStyle w:val="TableContents"/>
              <w:bidi w:val="0"/>
              <w:spacing w:before="0" w:after="283"/>
              <w:jc w:val="left"/>
              <w:rPr/>
            </w:pPr>
            <w:r>
              <w:rPr/>
              <w:t xml:space="preserve">Ghana </w:t>
            </w:r>
          </w:p>
        </w:tc>
        <w:tc>
          <w:tcPr>
            <w:tcW w:w="3531" w:type="dxa"/>
            <w:tcBorders/>
            <w:vAlign w:val="center"/>
          </w:tcPr>
          <w:p>
            <w:pPr>
              <w:pStyle w:val="TableContents"/>
              <w:bidi w:val="0"/>
              <w:spacing w:before="0" w:after="283"/>
              <w:jc w:val="left"/>
              <w:rPr/>
            </w:pPr>
            <w:r>
              <w:rPr/>
              <w:t xml:space="preserve">3.6 </w:t>
            </w:r>
          </w:p>
        </w:tc>
        <w:tc>
          <w:tcPr>
            <w:tcW w:w="3837" w:type="dxa"/>
            <w:tcBorders/>
            <w:vAlign w:val="center"/>
          </w:tcPr>
          <w:p>
            <w:pPr>
              <w:pStyle w:val="TableContents"/>
              <w:bidi w:val="0"/>
              <w:spacing w:before="0" w:after="283"/>
              <w:jc w:val="left"/>
              <w:rPr/>
            </w:pPr>
            <w:r>
              <w:rPr/>
              <w:t xml:space="preserve">2008 (syyskuu) </w:t>
            </w:r>
          </w:p>
        </w:tc>
      </w:tr>
      <w:tr>
        <w:trPr/>
        <w:tc>
          <w:tcPr>
            <w:tcW w:w="2837" w:type="dxa"/>
            <w:tcBorders/>
            <w:vAlign w:val="center"/>
          </w:tcPr>
          <w:p>
            <w:pPr>
              <w:pStyle w:val="TableContents"/>
              <w:bidi w:val="0"/>
              <w:spacing w:before="0" w:after="283"/>
              <w:jc w:val="left"/>
              <w:rPr/>
            </w:pPr>
            <w:r>
              <w:rPr/>
              <w:t xml:space="preserve">Gibraltar (Yhdistynyt kuningaskunta) </w:t>
            </w:r>
          </w:p>
        </w:tc>
        <w:tc>
          <w:tcPr>
            <w:tcW w:w="3531" w:type="dxa"/>
            <w:tcBorders/>
            <w:vAlign w:val="center"/>
          </w:tcPr>
          <w:p>
            <w:pPr>
              <w:pStyle w:val="TableContents"/>
              <w:bidi w:val="0"/>
              <w:spacing w:before="0" w:after="283"/>
              <w:jc w:val="left"/>
              <w:rPr/>
            </w:pPr>
            <w:r>
              <w:rPr/>
              <w:t xml:space="preserve">1.8 </w:t>
            </w:r>
          </w:p>
        </w:tc>
        <w:tc>
          <w:tcPr>
            <w:tcW w:w="3837" w:type="dxa"/>
            <w:tcBorders/>
            <w:vAlign w:val="center"/>
          </w:tcPr>
          <w:p>
            <w:pPr>
              <w:pStyle w:val="TableContents"/>
              <w:bidi w:val="0"/>
              <w:spacing w:before="0" w:after="283"/>
              <w:jc w:val="left"/>
              <w:rPr/>
            </w:pPr>
            <w:r>
              <w:rPr/>
              <w:t xml:space="preserve">2011 </w:t>
            </w:r>
          </w:p>
        </w:tc>
      </w:tr>
      <w:tr>
        <w:trPr/>
        <w:tc>
          <w:tcPr>
            <w:tcW w:w="2837" w:type="dxa"/>
            <w:tcBorders/>
            <w:vAlign w:val="center"/>
          </w:tcPr>
          <w:p>
            <w:pPr>
              <w:pStyle w:val="TableContents"/>
              <w:bidi w:val="0"/>
              <w:spacing w:before="0" w:after="283"/>
              <w:jc w:val="left"/>
              <w:rPr/>
            </w:pPr>
            <w:r>
              <w:rPr/>
              <w:t xml:space="preserve">Kreikka </w:t>
            </w:r>
          </w:p>
        </w:tc>
        <w:tc>
          <w:tcPr>
            <w:tcW w:w="3531" w:type="dxa"/>
            <w:tcBorders/>
            <w:vAlign w:val="center"/>
          </w:tcPr>
          <w:p>
            <w:pPr>
              <w:pStyle w:val="TableContents"/>
              <w:bidi w:val="0"/>
              <w:spacing w:before="0" w:after="283"/>
              <w:jc w:val="left"/>
              <w:rPr/>
            </w:pPr>
            <w:r>
              <w:rPr/>
              <w:t xml:space="preserve">21.2 </w:t>
            </w:r>
          </w:p>
        </w:tc>
        <w:tc>
          <w:tcPr>
            <w:tcW w:w="3837" w:type="dxa"/>
            <w:tcBorders/>
            <w:vAlign w:val="center"/>
          </w:tcPr>
          <w:p>
            <w:pPr>
              <w:pStyle w:val="TableContents"/>
              <w:bidi w:val="0"/>
              <w:spacing w:before="0" w:after="283"/>
              <w:jc w:val="left"/>
              <w:rPr/>
            </w:pPr>
            <w:r>
              <w:rPr/>
              <w:t xml:space="preserve">2017 (kesäkuu) </w:t>
            </w:r>
          </w:p>
        </w:tc>
      </w:tr>
      <w:tr>
        <w:trPr/>
        <w:tc>
          <w:tcPr>
            <w:tcW w:w="2837" w:type="dxa"/>
            <w:tcBorders/>
            <w:vAlign w:val="center"/>
          </w:tcPr>
          <w:p>
            <w:pPr>
              <w:pStyle w:val="TableContents"/>
              <w:bidi w:val="0"/>
              <w:spacing w:before="0" w:after="283"/>
              <w:jc w:val="left"/>
              <w:rPr/>
            </w:pPr>
            <w:r>
              <w:rPr/>
              <w:t xml:space="preserve">Grönlanti (Tanska) </w:t>
            </w:r>
          </w:p>
        </w:tc>
        <w:tc>
          <w:tcPr>
            <w:tcW w:w="3531" w:type="dxa"/>
            <w:tcBorders/>
            <w:vAlign w:val="center"/>
          </w:tcPr>
          <w:p>
            <w:pPr>
              <w:pStyle w:val="TableContents"/>
              <w:bidi w:val="0"/>
              <w:spacing w:before="0" w:after="283"/>
              <w:jc w:val="left"/>
              <w:rPr/>
            </w:pPr>
            <w:r>
              <w:rPr/>
              <w:t xml:space="preserve">7.8 </w:t>
            </w:r>
          </w:p>
        </w:tc>
        <w:tc>
          <w:tcPr>
            <w:tcW w:w="3837" w:type="dxa"/>
            <w:tcBorders/>
            <w:vAlign w:val="center"/>
          </w:tcPr>
          <w:p>
            <w:pPr>
              <w:pStyle w:val="TableContents"/>
              <w:bidi w:val="0"/>
              <w:spacing w:before="0" w:after="283"/>
              <w:jc w:val="left"/>
              <w:rPr/>
            </w:pPr>
            <w:r>
              <w:rPr/>
              <w:t xml:space="preserve">2009 </w:t>
            </w:r>
          </w:p>
        </w:tc>
      </w:tr>
      <w:tr>
        <w:trPr/>
        <w:tc>
          <w:tcPr>
            <w:tcW w:w="2837" w:type="dxa"/>
            <w:tcBorders/>
            <w:vAlign w:val="center"/>
          </w:tcPr>
          <w:p>
            <w:pPr>
              <w:pStyle w:val="TableContents"/>
              <w:bidi w:val="0"/>
              <w:spacing w:before="0" w:after="283"/>
              <w:jc w:val="left"/>
              <w:rPr/>
            </w:pPr>
            <w:r>
              <w:rPr/>
              <w:t xml:space="preserve">Grenada </w:t>
            </w:r>
          </w:p>
        </w:tc>
        <w:tc>
          <w:tcPr>
            <w:tcW w:w="3531" w:type="dxa"/>
            <w:tcBorders/>
            <w:vAlign w:val="center"/>
          </w:tcPr>
          <w:p>
            <w:pPr>
              <w:pStyle w:val="TableContents"/>
              <w:bidi w:val="0"/>
              <w:spacing w:before="0" w:after="283"/>
              <w:jc w:val="left"/>
              <w:rPr/>
            </w:pPr>
            <w:r>
              <w:rPr/>
              <w:t xml:space="preserve">24.5 </w:t>
            </w:r>
          </w:p>
        </w:tc>
        <w:tc>
          <w:tcPr>
            <w:tcW w:w="3837" w:type="dxa"/>
            <w:tcBorders/>
            <w:vAlign w:val="center"/>
          </w:tcPr>
          <w:p>
            <w:pPr>
              <w:pStyle w:val="TableContents"/>
              <w:bidi w:val="0"/>
              <w:spacing w:before="0" w:after="283"/>
              <w:jc w:val="left"/>
              <w:rPr/>
            </w:pPr>
            <w:r>
              <w:rPr/>
              <w:t xml:space="preserve">2009 (kesäkuu) </w:t>
            </w:r>
          </w:p>
        </w:tc>
      </w:tr>
      <w:tr>
        <w:trPr/>
        <w:tc>
          <w:tcPr>
            <w:tcW w:w="2837" w:type="dxa"/>
            <w:tcBorders/>
            <w:vAlign w:val="center"/>
          </w:tcPr>
          <w:p>
            <w:pPr>
              <w:pStyle w:val="TableContents"/>
              <w:bidi w:val="0"/>
              <w:spacing w:before="0" w:after="283"/>
              <w:jc w:val="left"/>
              <w:rPr/>
            </w:pPr>
            <w:r>
              <w:rPr/>
              <w:t xml:space="preserve">Guam (Yhdysvallat) </w:t>
            </w:r>
          </w:p>
        </w:tc>
        <w:tc>
          <w:tcPr>
            <w:tcW w:w="3531" w:type="dxa"/>
            <w:tcBorders/>
            <w:vAlign w:val="center"/>
          </w:tcPr>
          <w:p>
            <w:pPr>
              <w:pStyle w:val="TableContents"/>
              <w:bidi w:val="0"/>
              <w:spacing w:before="0" w:after="283"/>
              <w:jc w:val="left"/>
              <w:rPr/>
            </w:pPr>
            <w:r>
              <w:rPr/>
              <w:t xml:space="preserve">7.4 </w:t>
            </w:r>
          </w:p>
        </w:tc>
        <w:tc>
          <w:tcPr>
            <w:tcW w:w="3837" w:type="dxa"/>
            <w:tcBorders/>
            <w:vAlign w:val="center"/>
          </w:tcPr>
          <w:p>
            <w:pPr>
              <w:pStyle w:val="TableContents"/>
              <w:bidi w:val="0"/>
              <w:spacing w:before="0" w:after="283"/>
              <w:jc w:val="left"/>
              <w:rPr/>
            </w:pPr>
            <w:r>
              <w:rPr/>
              <w:t xml:space="preserve">2014 (maaliskuu) </w:t>
            </w:r>
          </w:p>
        </w:tc>
      </w:tr>
      <w:tr>
        <w:trPr/>
        <w:tc>
          <w:tcPr>
            <w:tcW w:w="2837" w:type="dxa"/>
            <w:tcBorders/>
            <w:vAlign w:val="center"/>
          </w:tcPr>
          <w:p>
            <w:pPr>
              <w:pStyle w:val="TableContents"/>
              <w:bidi w:val="0"/>
              <w:spacing w:before="0" w:after="283"/>
              <w:jc w:val="left"/>
              <w:rPr/>
            </w:pPr>
            <w:r>
              <w:rPr/>
              <w:t xml:space="preserve">Guatemala </w:t>
            </w:r>
          </w:p>
        </w:tc>
        <w:tc>
          <w:tcPr>
            <w:tcW w:w="3531" w:type="dxa"/>
            <w:tcBorders/>
            <w:vAlign w:val="center"/>
          </w:tcPr>
          <w:p>
            <w:pPr>
              <w:pStyle w:val="TableContents"/>
              <w:bidi w:val="0"/>
              <w:spacing w:before="0" w:after="283"/>
              <w:jc w:val="left"/>
              <w:rPr/>
            </w:pPr>
            <w:r>
              <w:rPr/>
              <w:t xml:space="preserve">2.9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Guernsey (Yhdistynyt kuningaskunta) </w:t>
            </w:r>
          </w:p>
        </w:tc>
        <w:tc>
          <w:tcPr>
            <w:tcW w:w="3531" w:type="dxa"/>
            <w:tcBorders/>
            <w:vAlign w:val="center"/>
          </w:tcPr>
          <w:p>
            <w:pPr>
              <w:pStyle w:val="TableContents"/>
              <w:bidi w:val="0"/>
              <w:spacing w:before="0" w:after="283"/>
              <w:jc w:val="left"/>
              <w:rPr/>
            </w:pPr>
            <w:r>
              <w:rPr/>
              <w:t xml:space="preserve">1.5 </w:t>
            </w:r>
          </w:p>
        </w:tc>
        <w:tc>
          <w:tcPr>
            <w:tcW w:w="3837" w:type="dxa"/>
            <w:tcBorders/>
            <w:vAlign w:val="center"/>
          </w:tcPr>
          <w:p>
            <w:pPr>
              <w:pStyle w:val="TableContents"/>
              <w:bidi w:val="0"/>
              <w:spacing w:before="0" w:after="283"/>
              <w:jc w:val="left"/>
              <w:rPr/>
            </w:pPr>
            <w:r>
              <w:rPr/>
              <w:t xml:space="preserve">2010 (Q2) </w:t>
            </w:r>
          </w:p>
        </w:tc>
      </w:tr>
      <w:tr>
        <w:trPr/>
        <w:tc>
          <w:tcPr>
            <w:tcW w:w="2837" w:type="dxa"/>
            <w:tcBorders/>
            <w:vAlign w:val="center"/>
          </w:tcPr>
          <w:p>
            <w:pPr>
              <w:pStyle w:val="TableContents"/>
              <w:bidi w:val="0"/>
              <w:spacing w:before="0" w:after="283"/>
              <w:jc w:val="left"/>
              <w:rPr/>
            </w:pPr>
            <w:r>
              <w:rPr/>
              <w:t xml:space="preserve">Guyana </w:t>
            </w:r>
          </w:p>
        </w:tc>
        <w:tc>
          <w:tcPr>
            <w:tcW w:w="3531" w:type="dxa"/>
            <w:tcBorders/>
            <w:vAlign w:val="center"/>
          </w:tcPr>
          <w:p>
            <w:pPr>
              <w:pStyle w:val="TableContents"/>
              <w:bidi w:val="0"/>
              <w:spacing w:before="0" w:after="283"/>
              <w:jc w:val="left"/>
              <w:rPr/>
            </w:pPr>
            <w:r>
              <w:rPr/>
              <w:t xml:space="preserve">9.0 </w:t>
            </w:r>
          </w:p>
        </w:tc>
        <w:tc>
          <w:tcPr>
            <w:tcW w:w="3837" w:type="dxa"/>
            <w:tcBorders/>
            <w:vAlign w:val="center"/>
          </w:tcPr>
          <w:p>
            <w:pPr>
              <w:pStyle w:val="TableContents"/>
              <w:bidi w:val="0"/>
              <w:spacing w:before="0" w:after="283"/>
              <w:jc w:val="left"/>
              <w:rPr/>
            </w:pPr>
            <w:r>
              <w:rPr/>
              <w:t xml:space="preserve">2009 (heinäkuu) </w:t>
            </w:r>
          </w:p>
        </w:tc>
      </w:tr>
      <w:tr>
        <w:trPr/>
        <w:tc>
          <w:tcPr>
            <w:tcW w:w="2837" w:type="dxa"/>
            <w:tcBorders/>
            <w:vAlign w:val="center"/>
          </w:tcPr>
          <w:p>
            <w:pPr>
              <w:pStyle w:val="TableContents"/>
              <w:bidi w:val="0"/>
              <w:spacing w:before="0" w:after="283"/>
              <w:jc w:val="left"/>
              <w:rPr/>
            </w:pPr>
            <w:r>
              <w:rPr/>
              <w:t xml:space="preserve">Honduras </w:t>
            </w:r>
          </w:p>
        </w:tc>
        <w:tc>
          <w:tcPr>
            <w:tcW w:w="3531" w:type="dxa"/>
            <w:tcBorders/>
            <w:vAlign w:val="center"/>
          </w:tcPr>
          <w:p>
            <w:pPr>
              <w:pStyle w:val="TableContents"/>
              <w:bidi w:val="0"/>
              <w:spacing w:before="0" w:after="283"/>
              <w:jc w:val="left"/>
              <w:rPr/>
            </w:pPr>
            <w:r>
              <w:rPr/>
              <w:t xml:space="preserve">3.9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Hongkong (Kiinan kansantasavalta) </w:t>
            </w:r>
          </w:p>
        </w:tc>
        <w:tc>
          <w:tcPr>
            <w:tcW w:w="3531" w:type="dxa"/>
            <w:tcBorders/>
            <w:vAlign w:val="center"/>
          </w:tcPr>
          <w:p>
            <w:pPr>
              <w:pStyle w:val="TableContents"/>
              <w:bidi w:val="0"/>
              <w:spacing w:before="0" w:after="283"/>
              <w:jc w:val="left"/>
              <w:rPr/>
            </w:pPr>
            <w:r>
              <w:rPr/>
              <w:t xml:space="preserve">3.3 </w:t>
            </w:r>
          </w:p>
        </w:tc>
        <w:tc>
          <w:tcPr>
            <w:tcW w:w="3837" w:type="dxa"/>
            <w:tcBorders/>
            <w:vAlign w:val="center"/>
          </w:tcPr>
          <w:p>
            <w:pPr>
              <w:pStyle w:val="TableContents"/>
              <w:bidi w:val="0"/>
              <w:spacing w:before="0" w:after="283"/>
              <w:jc w:val="left"/>
              <w:rPr/>
            </w:pPr>
            <w:r>
              <w:rPr/>
              <w:t xml:space="preserve">2014 (lokakuu -- joulukuu) </w:t>
            </w:r>
          </w:p>
        </w:tc>
      </w:tr>
      <w:tr>
        <w:trPr/>
        <w:tc>
          <w:tcPr>
            <w:tcW w:w="2837" w:type="dxa"/>
            <w:tcBorders/>
            <w:vAlign w:val="center"/>
          </w:tcPr>
          <w:p>
            <w:pPr>
              <w:pStyle w:val="TableContents"/>
              <w:bidi w:val="0"/>
              <w:spacing w:before="0" w:after="283"/>
              <w:jc w:val="left"/>
              <w:rPr/>
            </w:pPr>
            <w:r>
              <w:rPr/>
              <w:t xml:space="preserve">Unkari </w:t>
            </w:r>
          </w:p>
        </w:tc>
        <w:tc>
          <w:tcPr>
            <w:tcW w:w="3531" w:type="dxa"/>
            <w:tcBorders/>
            <w:vAlign w:val="center"/>
          </w:tcPr>
          <w:p>
            <w:pPr>
              <w:pStyle w:val="TableContents"/>
              <w:bidi w:val="0"/>
              <w:spacing w:before="0" w:after="283"/>
              <w:jc w:val="left"/>
              <w:rPr/>
            </w:pPr>
            <w:r>
              <w:rPr/>
              <w:t xml:space="preserve">4.2 </w:t>
            </w:r>
          </w:p>
        </w:tc>
        <w:tc>
          <w:tcPr>
            <w:tcW w:w="3837" w:type="dxa"/>
            <w:tcBorders/>
            <w:vAlign w:val="center"/>
          </w:tcPr>
          <w:p>
            <w:pPr>
              <w:pStyle w:val="TableContents"/>
              <w:bidi w:val="0"/>
              <w:spacing w:before="0" w:after="283"/>
              <w:jc w:val="left"/>
              <w:rPr/>
            </w:pPr>
            <w:r>
              <w:rPr/>
              <w:t xml:space="preserve">2017 (touko-heinäkuu) </w:t>
            </w:r>
          </w:p>
        </w:tc>
      </w:tr>
      <w:tr>
        <w:trPr/>
        <w:tc>
          <w:tcPr>
            <w:tcW w:w="2837" w:type="dxa"/>
            <w:tcBorders/>
            <w:vAlign w:val="center"/>
          </w:tcPr>
          <w:p>
            <w:pPr>
              <w:pStyle w:val="TableContents"/>
              <w:bidi w:val="0"/>
              <w:spacing w:before="0" w:after="283"/>
              <w:jc w:val="left"/>
              <w:rPr/>
            </w:pPr>
            <w:r>
              <w:rPr/>
              <w:t xml:space="preserve">Islanti </w:t>
            </w:r>
          </w:p>
        </w:tc>
        <w:tc>
          <w:tcPr>
            <w:tcW w:w="3531" w:type="dxa"/>
            <w:tcBorders/>
            <w:vAlign w:val="center"/>
          </w:tcPr>
          <w:p>
            <w:pPr>
              <w:pStyle w:val="TableContents"/>
              <w:bidi w:val="0"/>
              <w:spacing w:before="0" w:after="283"/>
              <w:jc w:val="left"/>
              <w:rPr/>
            </w:pPr>
            <w:r>
              <w:rPr/>
              <w:t xml:space="preserve">2.8 </w:t>
            </w:r>
          </w:p>
        </w:tc>
        <w:tc>
          <w:tcPr>
            <w:tcW w:w="3837" w:type="dxa"/>
            <w:tcBorders/>
            <w:vAlign w:val="center"/>
          </w:tcPr>
          <w:p>
            <w:pPr>
              <w:pStyle w:val="TableContents"/>
              <w:bidi w:val="0"/>
              <w:spacing w:before="0" w:after="283"/>
              <w:jc w:val="left"/>
              <w:rPr/>
            </w:pPr>
            <w:r>
              <w:rPr/>
              <w:t xml:space="preserve">2016 (joulukuu) </w:t>
            </w:r>
          </w:p>
        </w:tc>
      </w:tr>
      <w:tr>
        <w:trPr/>
        <w:tc>
          <w:tcPr>
            <w:tcW w:w="2837" w:type="dxa"/>
            <w:tcBorders/>
            <w:vAlign w:val="center"/>
          </w:tcPr>
          <w:p>
            <w:pPr>
              <w:pStyle w:val="TableContents"/>
              <w:bidi w:val="0"/>
              <w:spacing w:before="0" w:after="283"/>
              <w:jc w:val="left"/>
              <w:rPr/>
            </w:pPr>
            <w:r>
              <w:rPr/>
              <w:t xml:space="preserve">Intia </w:t>
            </w:r>
          </w:p>
        </w:tc>
        <w:tc>
          <w:tcPr>
            <w:tcW w:w="3531" w:type="dxa"/>
            <w:tcBorders/>
            <w:vAlign w:val="center"/>
          </w:tcPr>
          <w:p>
            <w:pPr>
              <w:pStyle w:val="TableContents"/>
              <w:bidi w:val="0"/>
              <w:spacing w:before="0" w:after="283"/>
              <w:jc w:val="left"/>
              <w:rPr/>
            </w:pPr>
            <w:r>
              <w:rPr/>
              <w:t xml:space="preserve">3.4 </w:t>
            </w:r>
          </w:p>
        </w:tc>
        <w:tc>
          <w:tcPr>
            <w:tcW w:w="3837" w:type="dxa"/>
            <w:tcBorders/>
            <w:vAlign w:val="center"/>
          </w:tcPr>
          <w:p>
            <w:pPr>
              <w:pStyle w:val="TableContents"/>
              <w:bidi w:val="0"/>
              <w:spacing w:before="0" w:after="283"/>
              <w:jc w:val="left"/>
              <w:rPr/>
            </w:pPr>
            <w:r>
              <w:rPr/>
              <w:t xml:space="preserve">2017 (tammikuu) </w:t>
            </w:r>
          </w:p>
        </w:tc>
      </w:tr>
      <w:tr>
        <w:trPr/>
        <w:tc>
          <w:tcPr>
            <w:tcW w:w="2837" w:type="dxa"/>
            <w:tcBorders/>
            <w:vAlign w:val="center"/>
          </w:tcPr>
          <w:p>
            <w:pPr>
              <w:pStyle w:val="TableContents"/>
              <w:bidi w:val="0"/>
              <w:spacing w:before="0" w:after="283"/>
              <w:jc w:val="left"/>
              <w:rPr/>
            </w:pPr>
            <w:r>
              <w:rPr/>
              <w:t xml:space="preserve">Indonesia </w:t>
            </w:r>
          </w:p>
        </w:tc>
        <w:tc>
          <w:tcPr>
            <w:tcW w:w="3531" w:type="dxa"/>
            <w:tcBorders/>
            <w:vAlign w:val="center"/>
          </w:tcPr>
          <w:p>
            <w:pPr>
              <w:pStyle w:val="TableContents"/>
              <w:bidi w:val="0"/>
              <w:spacing w:before="0" w:after="283"/>
              <w:jc w:val="left"/>
              <w:rPr/>
            </w:pPr>
            <w:r>
              <w:rPr/>
              <w:t xml:space="preserve">5.33 </w:t>
            </w:r>
          </w:p>
        </w:tc>
        <w:tc>
          <w:tcPr>
            <w:tcW w:w="3837" w:type="dxa"/>
            <w:tcBorders/>
            <w:vAlign w:val="center"/>
          </w:tcPr>
          <w:p>
            <w:pPr>
              <w:pStyle w:val="TableContents"/>
              <w:bidi w:val="0"/>
              <w:spacing w:before="0" w:after="283"/>
              <w:jc w:val="left"/>
              <w:rPr/>
            </w:pPr>
            <w:r>
              <w:rPr/>
              <w:t xml:space="preserve">2017 (helmikuu) </w:t>
            </w:r>
          </w:p>
        </w:tc>
      </w:tr>
      <w:tr>
        <w:trPr/>
        <w:tc>
          <w:tcPr>
            <w:tcW w:w="2837" w:type="dxa"/>
            <w:tcBorders/>
            <w:vAlign w:val="center"/>
          </w:tcPr>
          <w:p>
            <w:pPr>
              <w:pStyle w:val="TableContents"/>
              <w:bidi w:val="0"/>
              <w:spacing w:before="0" w:after="283"/>
              <w:jc w:val="left"/>
              <w:rPr/>
            </w:pPr>
            <w:r>
              <w:rPr/>
              <w:t xml:space="preserve">Iran </w:t>
            </w:r>
          </w:p>
        </w:tc>
        <w:tc>
          <w:tcPr>
            <w:tcW w:w="3531" w:type="dxa"/>
            <w:tcBorders/>
            <w:vAlign w:val="center"/>
          </w:tcPr>
          <w:p>
            <w:pPr>
              <w:pStyle w:val="TableContents"/>
              <w:bidi w:val="0"/>
              <w:spacing w:before="0" w:after="283"/>
              <w:jc w:val="left"/>
              <w:rPr/>
            </w:pPr>
            <w:r>
              <w:rPr/>
              <w:t xml:space="preserve">10.7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Irak </w:t>
            </w:r>
          </w:p>
        </w:tc>
        <w:tc>
          <w:tcPr>
            <w:tcW w:w="3531" w:type="dxa"/>
            <w:tcBorders/>
            <w:vAlign w:val="center"/>
          </w:tcPr>
          <w:p>
            <w:pPr>
              <w:pStyle w:val="TableContents"/>
              <w:bidi w:val="0"/>
              <w:spacing w:before="0" w:after="283"/>
              <w:jc w:val="left"/>
              <w:rPr/>
            </w:pPr>
            <w:r>
              <w:rPr/>
              <w:t xml:space="preserve">16.0 </w:t>
            </w:r>
          </w:p>
        </w:tc>
        <w:tc>
          <w:tcPr>
            <w:tcW w:w="3837" w:type="dxa"/>
            <w:tcBorders/>
            <w:vAlign w:val="center"/>
          </w:tcPr>
          <w:p>
            <w:pPr>
              <w:pStyle w:val="TableContents"/>
              <w:bidi w:val="0"/>
              <w:spacing w:before="0" w:after="283"/>
              <w:jc w:val="left"/>
              <w:rPr/>
            </w:pPr>
            <w:r>
              <w:rPr/>
              <w:t xml:space="preserve">2012 </w:t>
            </w:r>
          </w:p>
        </w:tc>
      </w:tr>
      <w:tr>
        <w:trPr/>
        <w:tc>
          <w:tcPr>
            <w:tcW w:w="2837" w:type="dxa"/>
            <w:tcBorders/>
            <w:vAlign w:val="center"/>
          </w:tcPr>
          <w:p>
            <w:pPr>
              <w:pStyle w:val="TableContents"/>
              <w:bidi w:val="0"/>
              <w:spacing w:before="0" w:after="283"/>
              <w:jc w:val="left"/>
              <w:rPr/>
            </w:pPr>
            <w:r>
              <w:rPr/>
              <w:t xml:space="preserve">Irlanti </w:t>
            </w:r>
          </w:p>
        </w:tc>
        <w:tc>
          <w:tcPr>
            <w:tcW w:w="3531" w:type="dxa"/>
            <w:tcBorders/>
            <w:vAlign w:val="center"/>
          </w:tcPr>
          <w:p>
            <w:pPr>
              <w:pStyle w:val="TableContents"/>
              <w:bidi w:val="0"/>
              <w:spacing w:before="0" w:after="283"/>
              <w:jc w:val="left"/>
              <w:rPr/>
            </w:pPr>
            <w:r>
              <w:rPr/>
              <w:t xml:space="preserve">6.2 </w:t>
            </w:r>
          </w:p>
        </w:tc>
        <w:tc>
          <w:tcPr>
            <w:tcW w:w="3837" w:type="dxa"/>
            <w:tcBorders/>
            <w:vAlign w:val="center"/>
          </w:tcPr>
          <w:p>
            <w:pPr>
              <w:pStyle w:val="TableContents"/>
              <w:bidi w:val="0"/>
              <w:spacing w:before="0" w:after="283"/>
              <w:jc w:val="left"/>
              <w:rPr/>
            </w:pPr>
            <w:r>
              <w:rPr/>
              <w:t xml:space="preserve">2017 (huhtikuu) </w:t>
            </w:r>
          </w:p>
        </w:tc>
      </w:tr>
      <w:tr>
        <w:trPr/>
        <w:tc>
          <w:tcPr>
            <w:tcW w:w="2837" w:type="dxa"/>
            <w:tcBorders/>
            <w:vAlign w:val="center"/>
          </w:tcPr>
          <w:p>
            <w:pPr>
              <w:pStyle w:val="TableContents"/>
              <w:bidi w:val="0"/>
              <w:spacing w:before="0" w:after="283"/>
              <w:jc w:val="left"/>
              <w:rPr/>
            </w:pPr>
            <w:r>
              <w:rPr/>
              <w:t xml:space="preserve">Mansaari </w:t>
            </w:r>
          </w:p>
        </w:tc>
        <w:tc>
          <w:tcPr>
            <w:tcW w:w="3531" w:type="dxa"/>
            <w:tcBorders/>
            <w:vAlign w:val="center"/>
          </w:tcPr>
          <w:p>
            <w:pPr>
              <w:pStyle w:val="TableContents"/>
              <w:bidi w:val="0"/>
              <w:spacing w:before="0" w:after="283"/>
              <w:jc w:val="left"/>
              <w:rPr/>
            </w:pPr>
            <w:r>
              <w:rPr/>
              <w:t xml:space="preserve">1.8 </w:t>
            </w:r>
          </w:p>
        </w:tc>
        <w:tc>
          <w:tcPr>
            <w:tcW w:w="3837" w:type="dxa"/>
            <w:tcBorders/>
            <w:vAlign w:val="center"/>
          </w:tcPr>
          <w:p>
            <w:pPr>
              <w:pStyle w:val="TableContents"/>
              <w:bidi w:val="0"/>
              <w:spacing w:before="0" w:after="283"/>
              <w:jc w:val="left"/>
              <w:rPr/>
            </w:pPr>
            <w:r>
              <w:rPr/>
              <w:t xml:space="preserve">2010 (elokuu) </w:t>
            </w:r>
          </w:p>
        </w:tc>
      </w:tr>
      <w:tr>
        <w:trPr/>
        <w:tc>
          <w:tcPr>
            <w:tcW w:w="2837" w:type="dxa"/>
            <w:tcBorders/>
            <w:vAlign w:val="center"/>
          </w:tcPr>
          <w:p>
            <w:pPr>
              <w:pStyle w:val="TableContents"/>
              <w:bidi w:val="0"/>
              <w:spacing w:before="0" w:after="283"/>
              <w:jc w:val="left"/>
              <w:rPr/>
            </w:pPr>
            <w:r>
              <w:rPr/>
              <w:t xml:space="preserve">Israel </w:t>
            </w:r>
          </w:p>
        </w:tc>
        <w:tc>
          <w:tcPr>
            <w:tcW w:w="3531" w:type="dxa"/>
            <w:tcBorders/>
            <w:vAlign w:val="center"/>
          </w:tcPr>
          <w:p>
            <w:pPr>
              <w:pStyle w:val="TableContents"/>
              <w:bidi w:val="0"/>
              <w:spacing w:before="0" w:after="283"/>
              <w:jc w:val="left"/>
              <w:rPr/>
            </w:pPr>
            <w:r>
              <w:rPr/>
              <w:t xml:space="preserve">4.1 </w:t>
            </w:r>
          </w:p>
        </w:tc>
        <w:tc>
          <w:tcPr>
            <w:tcW w:w="3837" w:type="dxa"/>
            <w:tcBorders/>
            <w:vAlign w:val="center"/>
          </w:tcPr>
          <w:p>
            <w:pPr>
              <w:pStyle w:val="TableContents"/>
              <w:bidi w:val="0"/>
              <w:spacing w:before="0" w:after="283"/>
              <w:jc w:val="left"/>
              <w:rPr/>
            </w:pPr>
            <w:r>
              <w:rPr/>
              <w:t xml:space="preserve">2017 (kesäkuu) </w:t>
            </w:r>
          </w:p>
        </w:tc>
      </w:tr>
      <w:tr>
        <w:trPr/>
        <w:tc>
          <w:tcPr>
            <w:tcW w:w="2837" w:type="dxa"/>
            <w:tcBorders/>
            <w:vAlign w:val="center"/>
          </w:tcPr>
          <w:p>
            <w:pPr>
              <w:pStyle w:val="TableContents"/>
              <w:bidi w:val="0"/>
              <w:spacing w:before="0" w:after="283"/>
              <w:jc w:val="left"/>
              <w:rPr/>
            </w:pPr>
            <w:r>
              <w:rPr/>
              <w:t xml:space="preserve">Italia </w:t>
            </w:r>
          </w:p>
        </w:tc>
        <w:tc>
          <w:tcPr>
            <w:tcW w:w="3531" w:type="dxa"/>
            <w:tcBorders/>
            <w:vAlign w:val="center"/>
          </w:tcPr>
          <w:p>
            <w:pPr>
              <w:pStyle w:val="TableContents"/>
              <w:bidi w:val="0"/>
              <w:spacing w:before="0" w:after="283"/>
              <w:jc w:val="left"/>
              <w:rPr/>
            </w:pPr>
            <w:r>
              <w:rPr/>
              <w:t xml:space="preserve">11.6 </w:t>
            </w:r>
          </w:p>
        </w:tc>
        <w:tc>
          <w:tcPr>
            <w:tcW w:w="3837" w:type="dxa"/>
            <w:tcBorders/>
            <w:vAlign w:val="center"/>
          </w:tcPr>
          <w:p>
            <w:pPr>
              <w:pStyle w:val="TableContents"/>
              <w:bidi w:val="0"/>
              <w:spacing w:before="0" w:after="283"/>
              <w:jc w:val="left"/>
              <w:rPr/>
            </w:pPr>
            <w:r>
              <w:rPr/>
              <w:t xml:space="preserve">2016 (lokakuu) </w:t>
            </w:r>
          </w:p>
        </w:tc>
      </w:tr>
      <w:tr>
        <w:trPr/>
        <w:tc>
          <w:tcPr>
            <w:tcW w:w="2837" w:type="dxa"/>
            <w:tcBorders/>
            <w:vAlign w:val="center"/>
          </w:tcPr>
          <w:p>
            <w:pPr>
              <w:pStyle w:val="TableContents"/>
              <w:bidi w:val="0"/>
              <w:spacing w:before="0" w:after="283"/>
              <w:jc w:val="left"/>
              <w:rPr/>
            </w:pPr>
            <w:r>
              <w:rPr/>
              <w:t xml:space="preserve">Jamaika </w:t>
            </w:r>
          </w:p>
        </w:tc>
        <w:tc>
          <w:tcPr>
            <w:tcW w:w="3531" w:type="dxa"/>
            <w:tcBorders/>
            <w:vAlign w:val="center"/>
          </w:tcPr>
          <w:p>
            <w:pPr>
              <w:pStyle w:val="TableContents"/>
              <w:bidi w:val="0"/>
              <w:spacing w:before="0" w:after="283"/>
              <w:jc w:val="left"/>
              <w:rPr/>
            </w:pPr>
            <w:r>
              <w:rPr/>
              <w:t xml:space="preserve">13.8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Japani </w:t>
            </w:r>
          </w:p>
        </w:tc>
        <w:tc>
          <w:tcPr>
            <w:tcW w:w="3531" w:type="dxa"/>
            <w:tcBorders/>
            <w:vAlign w:val="center"/>
          </w:tcPr>
          <w:p>
            <w:pPr>
              <w:pStyle w:val="TableContents"/>
              <w:bidi w:val="0"/>
              <w:spacing w:before="0" w:after="283"/>
              <w:jc w:val="left"/>
              <w:rPr/>
            </w:pPr>
            <w:r>
              <w:rPr/>
              <w:t xml:space="preserve">3.0 </w:t>
            </w:r>
          </w:p>
        </w:tc>
        <w:tc>
          <w:tcPr>
            <w:tcW w:w="3837" w:type="dxa"/>
            <w:tcBorders/>
            <w:vAlign w:val="center"/>
          </w:tcPr>
          <w:p>
            <w:pPr>
              <w:pStyle w:val="TableContents"/>
              <w:bidi w:val="0"/>
              <w:spacing w:before="0" w:after="283"/>
              <w:jc w:val="left"/>
              <w:rPr/>
            </w:pPr>
            <w:r>
              <w:rPr/>
              <w:t xml:space="preserve">2016 (heinäkuu) </w:t>
            </w:r>
          </w:p>
        </w:tc>
      </w:tr>
      <w:tr>
        <w:trPr/>
        <w:tc>
          <w:tcPr>
            <w:tcW w:w="2837" w:type="dxa"/>
            <w:tcBorders/>
            <w:vAlign w:val="center"/>
          </w:tcPr>
          <w:p>
            <w:pPr>
              <w:pStyle w:val="TableContents"/>
              <w:bidi w:val="0"/>
              <w:spacing w:before="0" w:after="283"/>
              <w:jc w:val="left"/>
              <w:rPr/>
            </w:pPr>
            <w:r>
              <w:rPr/>
              <w:t xml:space="preserve">Jersey (Yhdistynyt kuningaskunta) </w:t>
            </w:r>
          </w:p>
        </w:tc>
        <w:tc>
          <w:tcPr>
            <w:tcW w:w="3531" w:type="dxa"/>
            <w:tcBorders/>
            <w:vAlign w:val="center"/>
          </w:tcPr>
          <w:p>
            <w:pPr>
              <w:pStyle w:val="TableContents"/>
              <w:bidi w:val="0"/>
              <w:spacing w:before="0" w:after="283"/>
              <w:jc w:val="left"/>
              <w:rPr/>
            </w:pPr>
            <w:r>
              <w:rPr/>
              <w:t xml:space="preserve">2.7 </w:t>
            </w:r>
          </w:p>
        </w:tc>
        <w:tc>
          <w:tcPr>
            <w:tcW w:w="3837" w:type="dxa"/>
            <w:tcBorders/>
            <w:vAlign w:val="center"/>
          </w:tcPr>
          <w:p>
            <w:pPr>
              <w:pStyle w:val="TableContents"/>
              <w:bidi w:val="0"/>
              <w:spacing w:before="0" w:after="283"/>
              <w:jc w:val="left"/>
              <w:rPr/>
            </w:pPr>
            <w:r>
              <w:rPr/>
              <w:t xml:space="preserve">2009 (heinäkuu) </w:t>
            </w:r>
          </w:p>
        </w:tc>
      </w:tr>
      <w:tr>
        <w:trPr/>
        <w:tc>
          <w:tcPr>
            <w:tcW w:w="2837" w:type="dxa"/>
            <w:tcBorders/>
            <w:vAlign w:val="center"/>
          </w:tcPr>
          <w:p>
            <w:pPr>
              <w:pStyle w:val="TableContents"/>
              <w:bidi w:val="0"/>
              <w:spacing w:before="0" w:after="283"/>
              <w:jc w:val="left"/>
              <w:rPr/>
            </w:pPr>
            <w:r>
              <w:rPr/>
              <w:t xml:space="preserve">Jordan </w:t>
            </w:r>
          </w:p>
        </w:tc>
        <w:tc>
          <w:tcPr>
            <w:tcW w:w="3531" w:type="dxa"/>
            <w:tcBorders/>
            <w:vAlign w:val="center"/>
          </w:tcPr>
          <w:p>
            <w:pPr>
              <w:pStyle w:val="TableContents"/>
              <w:bidi w:val="0"/>
              <w:spacing w:before="0" w:after="283"/>
              <w:jc w:val="left"/>
              <w:rPr/>
            </w:pPr>
            <w:r>
              <w:rPr/>
              <w:t xml:space="preserve">11.1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Kazakstan </w:t>
            </w:r>
          </w:p>
        </w:tc>
        <w:tc>
          <w:tcPr>
            <w:tcW w:w="3531" w:type="dxa"/>
            <w:tcBorders/>
            <w:vAlign w:val="center"/>
          </w:tcPr>
          <w:p>
            <w:pPr>
              <w:pStyle w:val="TableContents"/>
              <w:bidi w:val="0"/>
              <w:spacing w:before="0" w:after="283"/>
              <w:jc w:val="left"/>
              <w:rPr/>
            </w:pPr>
            <w:r>
              <w:rPr/>
              <w:t xml:space="preserve">6.1 </w:t>
            </w:r>
          </w:p>
        </w:tc>
        <w:tc>
          <w:tcPr>
            <w:tcW w:w="3837" w:type="dxa"/>
            <w:tcBorders/>
            <w:vAlign w:val="center"/>
          </w:tcPr>
          <w:p>
            <w:pPr>
              <w:pStyle w:val="TableContents"/>
              <w:bidi w:val="0"/>
              <w:spacing w:before="0" w:after="283"/>
              <w:jc w:val="left"/>
              <w:rPr/>
            </w:pPr>
            <w:r>
              <w:rPr/>
              <w:t xml:space="preserve">2010 (toukokuu) </w:t>
            </w:r>
          </w:p>
        </w:tc>
      </w:tr>
      <w:tr>
        <w:trPr/>
        <w:tc>
          <w:tcPr>
            <w:tcW w:w="2837" w:type="dxa"/>
            <w:tcBorders/>
            <w:vAlign w:val="center"/>
          </w:tcPr>
          <w:p>
            <w:pPr>
              <w:pStyle w:val="TableContents"/>
              <w:bidi w:val="0"/>
              <w:spacing w:before="0" w:after="283"/>
              <w:jc w:val="left"/>
              <w:rPr/>
            </w:pPr>
            <w:r>
              <w:rPr/>
              <w:t xml:space="preserve">Kenia </w:t>
            </w:r>
          </w:p>
        </w:tc>
        <w:tc>
          <w:tcPr>
            <w:tcW w:w="3531" w:type="dxa"/>
            <w:tcBorders/>
            <w:vAlign w:val="center"/>
          </w:tcPr>
          <w:p>
            <w:pPr>
              <w:pStyle w:val="TableContents"/>
              <w:bidi w:val="0"/>
              <w:spacing w:before="0" w:after="283"/>
              <w:jc w:val="left"/>
              <w:rPr/>
            </w:pPr>
            <w:r>
              <w:rPr/>
              <w:t xml:space="preserve">42.0 </w:t>
            </w:r>
          </w:p>
        </w:tc>
        <w:tc>
          <w:tcPr>
            <w:tcW w:w="3837" w:type="dxa"/>
            <w:tcBorders/>
            <w:vAlign w:val="center"/>
          </w:tcPr>
          <w:p>
            <w:pPr>
              <w:pStyle w:val="TableContents"/>
              <w:bidi w:val="0"/>
              <w:spacing w:before="0" w:after="283"/>
              <w:jc w:val="left"/>
              <w:rPr/>
            </w:pPr>
            <w:r>
              <w:rPr/>
              <w:t xml:space="preserve">2009 </w:t>
            </w:r>
          </w:p>
        </w:tc>
      </w:tr>
      <w:tr>
        <w:trPr/>
        <w:tc>
          <w:tcPr>
            <w:tcW w:w="2837" w:type="dxa"/>
            <w:tcBorders/>
            <w:vAlign w:val="center"/>
          </w:tcPr>
          <w:p>
            <w:pPr>
              <w:pStyle w:val="TableContents"/>
              <w:bidi w:val="0"/>
              <w:spacing w:before="0" w:after="283"/>
              <w:jc w:val="left"/>
              <w:rPr/>
            </w:pPr>
            <w:r>
              <w:rPr/>
              <w:t xml:space="preserve">Kiribati </w:t>
            </w:r>
          </w:p>
        </w:tc>
        <w:tc>
          <w:tcPr>
            <w:tcW w:w="3531" w:type="dxa"/>
            <w:tcBorders/>
            <w:vAlign w:val="center"/>
          </w:tcPr>
          <w:p>
            <w:pPr>
              <w:pStyle w:val="TableContents"/>
              <w:bidi w:val="0"/>
              <w:spacing w:before="0" w:after="283"/>
              <w:jc w:val="left"/>
              <w:rPr/>
            </w:pPr>
            <w:r>
              <w:rPr/>
              <w:t xml:space="preserve">38.2 </w:t>
            </w:r>
          </w:p>
        </w:tc>
        <w:tc>
          <w:tcPr>
            <w:tcW w:w="3837" w:type="dxa"/>
            <w:tcBorders/>
            <w:vAlign w:val="center"/>
          </w:tcPr>
          <w:p>
            <w:pPr>
              <w:pStyle w:val="TableContents"/>
              <w:bidi w:val="0"/>
              <w:spacing w:before="0" w:after="283"/>
              <w:jc w:val="left"/>
              <w:rPr/>
            </w:pPr>
            <w:r>
              <w:rPr/>
              <w:t xml:space="preserve">2006 </w:t>
            </w:r>
          </w:p>
        </w:tc>
      </w:tr>
      <w:tr>
        <w:trPr/>
        <w:tc>
          <w:tcPr>
            <w:tcW w:w="2837" w:type="dxa"/>
            <w:tcBorders/>
            <w:vAlign w:val="center"/>
          </w:tcPr>
          <w:p>
            <w:pPr>
              <w:pStyle w:val="TableContents"/>
              <w:bidi w:val="0"/>
              <w:spacing w:before="0" w:after="283"/>
              <w:jc w:val="left"/>
              <w:rPr/>
            </w:pPr>
            <w:r>
              <w:rPr/>
              <w:t xml:space="preserve">Kosovo </w:t>
            </w:r>
          </w:p>
        </w:tc>
        <w:tc>
          <w:tcPr>
            <w:tcW w:w="3531" w:type="dxa"/>
            <w:tcBorders/>
            <w:vAlign w:val="center"/>
          </w:tcPr>
          <w:p>
            <w:pPr>
              <w:pStyle w:val="TableContents"/>
              <w:bidi w:val="0"/>
              <w:spacing w:before="0" w:after="283"/>
              <w:jc w:val="left"/>
              <w:rPr/>
            </w:pPr>
            <w:r>
              <w:rPr/>
              <w:t xml:space="preserve">27.5 </w:t>
            </w:r>
          </w:p>
        </w:tc>
        <w:tc>
          <w:tcPr>
            <w:tcW w:w="3837" w:type="dxa"/>
            <w:tcBorders/>
            <w:vAlign w:val="center"/>
          </w:tcPr>
          <w:p>
            <w:pPr>
              <w:pStyle w:val="TableContents"/>
              <w:bidi w:val="0"/>
              <w:spacing w:before="0" w:after="283"/>
              <w:jc w:val="left"/>
              <w:rPr/>
            </w:pPr>
            <w:r>
              <w:rPr/>
              <w:t xml:space="preserve">2016 (Q3) </w:t>
            </w:r>
          </w:p>
        </w:tc>
      </w:tr>
      <w:tr>
        <w:trPr/>
        <w:tc>
          <w:tcPr>
            <w:tcW w:w="2837" w:type="dxa"/>
            <w:tcBorders/>
            <w:vAlign w:val="center"/>
          </w:tcPr>
          <w:p>
            <w:pPr>
              <w:pStyle w:val="TableContents"/>
              <w:bidi w:val="0"/>
              <w:spacing w:before="0" w:after="283"/>
              <w:jc w:val="left"/>
              <w:rPr/>
            </w:pPr>
            <w:r>
              <w:rPr/>
              <w:t xml:space="preserve">Kuwait </w:t>
            </w:r>
          </w:p>
        </w:tc>
        <w:tc>
          <w:tcPr>
            <w:tcW w:w="3531" w:type="dxa"/>
            <w:tcBorders/>
            <w:vAlign w:val="center"/>
          </w:tcPr>
          <w:p>
            <w:pPr>
              <w:pStyle w:val="TableContents"/>
              <w:bidi w:val="0"/>
              <w:spacing w:before="0" w:after="283"/>
              <w:jc w:val="left"/>
              <w:rPr/>
            </w:pPr>
            <w:r>
              <w:rPr/>
              <w:t xml:space="preserve">3.0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Kirgisia </w:t>
            </w:r>
          </w:p>
        </w:tc>
        <w:tc>
          <w:tcPr>
            <w:tcW w:w="3531" w:type="dxa"/>
            <w:tcBorders/>
            <w:vAlign w:val="center"/>
          </w:tcPr>
          <w:p>
            <w:pPr>
              <w:pStyle w:val="TableContents"/>
              <w:bidi w:val="0"/>
              <w:spacing w:before="0" w:after="283"/>
              <w:jc w:val="left"/>
              <w:rPr/>
            </w:pPr>
            <w:r>
              <w:rPr/>
              <w:t xml:space="preserve">8.0 </w:t>
            </w:r>
          </w:p>
        </w:tc>
        <w:tc>
          <w:tcPr>
            <w:tcW w:w="3837" w:type="dxa"/>
            <w:tcBorders/>
            <w:vAlign w:val="center"/>
          </w:tcPr>
          <w:p>
            <w:pPr>
              <w:pStyle w:val="TableContents"/>
              <w:bidi w:val="0"/>
              <w:spacing w:before="0" w:after="283"/>
              <w:jc w:val="left"/>
              <w:rPr/>
            </w:pPr>
            <w:r>
              <w:rPr/>
              <w:t xml:space="preserve">2013 </w:t>
            </w:r>
          </w:p>
        </w:tc>
      </w:tr>
      <w:tr>
        <w:trPr/>
        <w:tc>
          <w:tcPr>
            <w:tcW w:w="2837" w:type="dxa"/>
            <w:tcBorders/>
            <w:vAlign w:val="center"/>
          </w:tcPr>
          <w:p>
            <w:pPr>
              <w:pStyle w:val="TableContents"/>
              <w:bidi w:val="0"/>
              <w:spacing w:before="0" w:after="283"/>
              <w:jc w:val="left"/>
              <w:rPr/>
            </w:pPr>
            <w:r>
              <w:rPr/>
              <w:t xml:space="preserve">Laos </w:t>
            </w:r>
          </w:p>
        </w:tc>
        <w:tc>
          <w:tcPr>
            <w:tcW w:w="3531" w:type="dxa"/>
            <w:tcBorders/>
            <w:vAlign w:val="center"/>
          </w:tcPr>
          <w:p>
            <w:pPr>
              <w:pStyle w:val="TableContents"/>
              <w:bidi w:val="0"/>
              <w:spacing w:before="0" w:after="283"/>
              <w:jc w:val="left"/>
              <w:rPr/>
            </w:pPr>
            <w:r>
              <w:rPr/>
              <w:t xml:space="preserve">1.4 </w:t>
            </w:r>
          </w:p>
        </w:tc>
        <w:tc>
          <w:tcPr>
            <w:tcW w:w="3837" w:type="dxa"/>
            <w:tcBorders/>
            <w:vAlign w:val="center"/>
          </w:tcPr>
          <w:p>
            <w:pPr>
              <w:pStyle w:val="TableContents"/>
              <w:bidi w:val="0"/>
              <w:spacing w:before="0" w:after="283"/>
              <w:jc w:val="left"/>
              <w:rPr/>
            </w:pPr>
            <w:r>
              <w:rPr/>
              <w:t xml:space="preserve">2013 </w:t>
            </w:r>
          </w:p>
        </w:tc>
      </w:tr>
      <w:tr>
        <w:trPr/>
        <w:tc>
          <w:tcPr>
            <w:tcW w:w="2837" w:type="dxa"/>
            <w:tcBorders/>
            <w:vAlign w:val="center"/>
          </w:tcPr>
          <w:p>
            <w:pPr>
              <w:pStyle w:val="TableContents"/>
              <w:bidi w:val="0"/>
              <w:spacing w:before="0" w:after="283"/>
              <w:jc w:val="left"/>
              <w:rPr/>
            </w:pPr>
            <w:r>
              <w:rPr/>
              <w:t xml:space="preserve">Latvia </w:t>
            </w:r>
          </w:p>
        </w:tc>
        <w:tc>
          <w:tcPr>
            <w:tcW w:w="3531" w:type="dxa"/>
            <w:tcBorders/>
            <w:vAlign w:val="center"/>
          </w:tcPr>
          <w:p>
            <w:pPr>
              <w:pStyle w:val="TableContents"/>
              <w:bidi w:val="0"/>
              <w:spacing w:before="0" w:after="283"/>
              <w:jc w:val="left"/>
              <w:rPr/>
            </w:pPr>
            <w:r>
              <w:rPr/>
              <w:t xml:space="preserve">9.8 </w:t>
            </w:r>
          </w:p>
        </w:tc>
        <w:tc>
          <w:tcPr>
            <w:tcW w:w="3837" w:type="dxa"/>
            <w:tcBorders/>
            <w:vAlign w:val="center"/>
          </w:tcPr>
          <w:p>
            <w:pPr>
              <w:pStyle w:val="TableContents"/>
              <w:bidi w:val="0"/>
              <w:spacing w:before="0" w:after="283"/>
              <w:jc w:val="left"/>
              <w:rPr/>
            </w:pPr>
            <w:r>
              <w:rPr/>
              <w:t xml:space="preserve">2015 (Q4) </w:t>
            </w:r>
          </w:p>
        </w:tc>
      </w:tr>
      <w:tr>
        <w:trPr/>
        <w:tc>
          <w:tcPr>
            <w:tcW w:w="2837" w:type="dxa"/>
            <w:tcBorders/>
            <w:vAlign w:val="center"/>
          </w:tcPr>
          <w:p>
            <w:pPr>
              <w:pStyle w:val="TableContents"/>
              <w:bidi w:val="0"/>
              <w:spacing w:before="0" w:after="283"/>
              <w:jc w:val="left"/>
              <w:rPr/>
            </w:pPr>
            <w:r>
              <w:rPr/>
              <w:t xml:space="preserve">Libanon </w:t>
            </w:r>
          </w:p>
        </w:tc>
        <w:tc>
          <w:tcPr>
            <w:tcW w:w="3531" w:type="dxa"/>
            <w:tcBorders/>
            <w:vAlign w:val="center"/>
          </w:tcPr>
          <w:p>
            <w:pPr>
              <w:pStyle w:val="TableContents"/>
              <w:bidi w:val="0"/>
              <w:spacing w:before="0" w:after="283"/>
              <w:jc w:val="left"/>
              <w:rPr/>
            </w:pPr>
            <w:r>
              <w:rPr/>
              <w:t xml:space="preserve">10.0 </w:t>
            </w:r>
          </w:p>
        </w:tc>
        <w:tc>
          <w:tcPr>
            <w:tcW w:w="3837" w:type="dxa"/>
            <w:tcBorders/>
            <w:vAlign w:val="center"/>
          </w:tcPr>
          <w:p>
            <w:pPr>
              <w:pStyle w:val="TableContents"/>
              <w:bidi w:val="0"/>
              <w:spacing w:before="0" w:after="283"/>
              <w:jc w:val="left"/>
              <w:rPr/>
            </w:pPr>
            <w:r>
              <w:rPr/>
              <w:t xml:space="preserve">2009 (heinäkuu) </w:t>
            </w:r>
          </w:p>
        </w:tc>
      </w:tr>
      <w:tr>
        <w:trPr/>
        <w:tc>
          <w:tcPr>
            <w:tcW w:w="2837" w:type="dxa"/>
            <w:tcBorders/>
            <w:vAlign w:val="center"/>
          </w:tcPr>
          <w:p>
            <w:pPr>
              <w:pStyle w:val="TableContents"/>
              <w:bidi w:val="0"/>
              <w:spacing w:before="0" w:after="283"/>
              <w:jc w:val="left"/>
              <w:rPr/>
            </w:pPr>
            <w:r>
              <w:rPr/>
              <w:t xml:space="preserve">Lesotho </w:t>
            </w:r>
          </w:p>
        </w:tc>
        <w:tc>
          <w:tcPr>
            <w:tcW w:w="3531" w:type="dxa"/>
            <w:tcBorders/>
            <w:vAlign w:val="center"/>
          </w:tcPr>
          <w:p>
            <w:pPr>
              <w:pStyle w:val="TableContents"/>
              <w:bidi w:val="0"/>
              <w:spacing w:before="0" w:after="283"/>
              <w:jc w:val="left"/>
              <w:rPr/>
            </w:pPr>
            <w:r>
              <w:rPr/>
              <w:t xml:space="preserve">28.1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Libya </w:t>
            </w:r>
          </w:p>
        </w:tc>
        <w:tc>
          <w:tcPr>
            <w:tcW w:w="3531" w:type="dxa"/>
            <w:tcBorders/>
            <w:vAlign w:val="center"/>
          </w:tcPr>
          <w:p>
            <w:pPr>
              <w:pStyle w:val="TableContents"/>
              <w:bidi w:val="0"/>
              <w:spacing w:before="0" w:after="283"/>
              <w:jc w:val="left"/>
              <w:rPr/>
            </w:pPr>
            <w:r>
              <w:rPr/>
              <w:t xml:space="preserve">13.0 </w:t>
            </w:r>
          </w:p>
        </w:tc>
        <w:tc>
          <w:tcPr>
            <w:tcW w:w="3837" w:type="dxa"/>
            <w:tcBorders/>
            <w:vAlign w:val="center"/>
          </w:tcPr>
          <w:p>
            <w:pPr>
              <w:pStyle w:val="TableContents"/>
              <w:bidi w:val="0"/>
              <w:spacing w:before="0" w:after="283"/>
              <w:jc w:val="left"/>
              <w:rPr/>
            </w:pPr>
            <w:r>
              <w:rPr/>
              <w:t xml:space="preserve">2005 (toukokuu) </w:t>
            </w:r>
          </w:p>
        </w:tc>
      </w:tr>
      <w:tr>
        <w:trPr/>
        <w:tc>
          <w:tcPr>
            <w:tcW w:w="2837" w:type="dxa"/>
            <w:tcBorders/>
            <w:vAlign w:val="center"/>
          </w:tcPr>
          <w:p>
            <w:pPr>
              <w:pStyle w:val="TableContents"/>
              <w:bidi w:val="0"/>
              <w:spacing w:before="0" w:after="283"/>
              <w:jc w:val="left"/>
              <w:rPr/>
            </w:pPr>
            <w:r>
              <w:rPr/>
              <w:t xml:space="preserve">Liechtenstein </w:t>
            </w:r>
          </w:p>
        </w:tc>
        <w:tc>
          <w:tcPr>
            <w:tcW w:w="3531" w:type="dxa"/>
            <w:tcBorders/>
            <w:vAlign w:val="center"/>
          </w:tcPr>
          <w:p>
            <w:pPr>
              <w:pStyle w:val="TableContents"/>
              <w:bidi w:val="0"/>
              <w:spacing w:before="0" w:after="283"/>
              <w:jc w:val="left"/>
              <w:rPr/>
            </w:pPr>
            <w:r>
              <w:rPr/>
              <w:t xml:space="preserve">2.3 </w:t>
            </w:r>
          </w:p>
        </w:tc>
        <w:tc>
          <w:tcPr>
            <w:tcW w:w="3837" w:type="dxa"/>
            <w:tcBorders/>
            <w:vAlign w:val="center"/>
          </w:tcPr>
          <w:p>
            <w:pPr>
              <w:pStyle w:val="TableContents"/>
              <w:bidi w:val="0"/>
              <w:spacing w:before="0" w:after="283"/>
              <w:jc w:val="left"/>
              <w:rPr/>
            </w:pPr>
            <w:r>
              <w:rPr/>
              <w:t xml:space="preserve">2012 </w:t>
            </w:r>
          </w:p>
        </w:tc>
      </w:tr>
      <w:tr>
        <w:trPr/>
        <w:tc>
          <w:tcPr>
            <w:tcW w:w="2837" w:type="dxa"/>
            <w:tcBorders/>
            <w:vAlign w:val="center"/>
          </w:tcPr>
          <w:p>
            <w:pPr>
              <w:pStyle w:val="TableContents"/>
              <w:bidi w:val="0"/>
              <w:spacing w:before="0" w:after="283"/>
              <w:jc w:val="left"/>
              <w:rPr/>
            </w:pPr>
            <w:r>
              <w:rPr/>
              <w:t xml:space="preserve">Liettua </w:t>
            </w:r>
          </w:p>
        </w:tc>
        <w:tc>
          <w:tcPr>
            <w:tcW w:w="3531" w:type="dxa"/>
            <w:tcBorders/>
            <w:vAlign w:val="center"/>
          </w:tcPr>
          <w:p>
            <w:pPr>
              <w:pStyle w:val="TableContents"/>
              <w:bidi w:val="0"/>
              <w:spacing w:before="0" w:after="283"/>
              <w:jc w:val="left"/>
              <w:rPr/>
            </w:pPr>
            <w:r>
              <w:rPr/>
              <w:t xml:space="preserve">9.2 </w:t>
            </w:r>
          </w:p>
        </w:tc>
        <w:tc>
          <w:tcPr>
            <w:tcW w:w="3837" w:type="dxa"/>
            <w:tcBorders/>
            <w:vAlign w:val="center"/>
          </w:tcPr>
          <w:p>
            <w:pPr>
              <w:pStyle w:val="TableContents"/>
              <w:bidi w:val="0"/>
              <w:spacing w:before="0" w:after="283"/>
              <w:jc w:val="left"/>
              <w:rPr/>
            </w:pPr>
            <w:r>
              <w:rPr/>
              <w:t xml:space="preserve">2016 (maaliskuu) </w:t>
            </w:r>
          </w:p>
        </w:tc>
      </w:tr>
      <w:tr>
        <w:trPr/>
        <w:tc>
          <w:tcPr>
            <w:tcW w:w="2837" w:type="dxa"/>
            <w:tcBorders/>
            <w:vAlign w:val="center"/>
          </w:tcPr>
          <w:p>
            <w:pPr>
              <w:pStyle w:val="TableContents"/>
              <w:bidi w:val="0"/>
              <w:spacing w:before="0" w:after="283"/>
              <w:jc w:val="left"/>
              <w:rPr/>
            </w:pPr>
            <w:r>
              <w:rPr/>
              <w:t xml:space="preserve">Luxemburg </w:t>
            </w:r>
          </w:p>
        </w:tc>
        <w:tc>
          <w:tcPr>
            <w:tcW w:w="3531" w:type="dxa"/>
            <w:tcBorders/>
            <w:vAlign w:val="center"/>
          </w:tcPr>
          <w:p>
            <w:pPr>
              <w:pStyle w:val="TableContents"/>
              <w:bidi w:val="0"/>
              <w:spacing w:before="0" w:after="283"/>
              <w:jc w:val="left"/>
              <w:rPr/>
            </w:pPr>
            <w:r>
              <w:rPr/>
              <w:t xml:space="preserve">6.5 </w:t>
            </w:r>
          </w:p>
        </w:tc>
        <w:tc>
          <w:tcPr>
            <w:tcW w:w="3837" w:type="dxa"/>
            <w:tcBorders/>
            <w:vAlign w:val="center"/>
          </w:tcPr>
          <w:p>
            <w:pPr>
              <w:pStyle w:val="TableContents"/>
              <w:bidi w:val="0"/>
              <w:spacing w:before="0" w:after="283"/>
              <w:jc w:val="left"/>
              <w:rPr/>
            </w:pPr>
            <w:r>
              <w:rPr/>
              <w:t xml:space="preserve">2016 (maaliskuu) </w:t>
            </w:r>
          </w:p>
        </w:tc>
      </w:tr>
      <w:tr>
        <w:trPr/>
        <w:tc>
          <w:tcPr>
            <w:tcW w:w="2837" w:type="dxa"/>
            <w:tcBorders/>
            <w:vAlign w:val="center"/>
          </w:tcPr>
          <w:p>
            <w:pPr>
              <w:pStyle w:val="TableContents"/>
              <w:bidi w:val="0"/>
              <w:spacing w:before="0" w:after="283"/>
              <w:jc w:val="left"/>
              <w:rPr/>
            </w:pPr>
            <w:r>
              <w:rPr/>
              <w:t xml:space="preserve">Macao (Kiinan kansantasavalta) </w:t>
            </w:r>
          </w:p>
        </w:tc>
        <w:tc>
          <w:tcPr>
            <w:tcW w:w="3531" w:type="dxa"/>
            <w:tcBorders/>
            <w:vAlign w:val="center"/>
          </w:tcPr>
          <w:p>
            <w:pPr>
              <w:pStyle w:val="TableContents"/>
              <w:bidi w:val="0"/>
              <w:spacing w:before="0" w:after="283"/>
              <w:jc w:val="left"/>
              <w:rPr/>
            </w:pPr>
            <w:r>
              <w:rPr/>
              <w:t xml:space="preserve">1.9 </w:t>
            </w:r>
          </w:p>
        </w:tc>
        <w:tc>
          <w:tcPr>
            <w:tcW w:w="3837" w:type="dxa"/>
            <w:tcBorders/>
            <w:vAlign w:val="center"/>
          </w:tcPr>
          <w:p>
            <w:pPr>
              <w:pStyle w:val="TableContents"/>
              <w:bidi w:val="0"/>
              <w:spacing w:before="0" w:after="283"/>
              <w:jc w:val="left"/>
              <w:rPr/>
            </w:pPr>
            <w:r>
              <w:rPr/>
              <w:t xml:space="preserve">2013 </w:t>
            </w:r>
          </w:p>
        </w:tc>
      </w:tr>
      <w:tr>
        <w:trPr/>
        <w:tc>
          <w:tcPr>
            <w:tcW w:w="2837" w:type="dxa"/>
            <w:tcBorders/>
            <w:vAlign w:val="center"/>
          </w:tcPr>
          <w:p>
            <w:pPr>
              <w:pStyle w:val="TableContents"/>
              <w:bidi w:val="0"/>
              <w:spacing w:before="0" w:after="283"/>
              <w:jc w:val="left"/>
              <w:rPr/>
            </w:pPr>
            <w:r>
              <w:rPr/>
              <w:t xml:space="preserve">Makedonia </w:t>
            </w:r>
          </w:p>
        </w:tc>
        <w:tc>
          <w:tcPr>
            <w:tcW w:w="3531" w:type="dxa"/>
            <w:tcBorders/>
            <w:vAlign w:val="center"/>
          </w:tcPr>
          <w:p>
            <w:pPr>
              <w:pStyle w:val="TableContents"/>
              <w:bidi w:val="0"/>
              <w:spacing w:before="0" w:after="283"/>
              <w:jc w:val="left"/>
              <w:rPr/>
            </w:pPr>
            <w:r>
              <w:rPr/>
              <w:t xml:space="preserve">22.9 </w:t>
            </w:r>
          </w:p>
        </w:tc>
        <w:tc>
          <w:tcPr>
            <w:tcW w:w="3837" w:type="dxa"/>
            <w:tcBorders/>
            <w:vAlign w:val="center"/>
          </w:tcPr>
          <w:p>
            <w:pPr>
              <w:pStyle w:val="TableContents"/>
              <w:bidi w:val="0"/>
              <w:spacing w:before="0" w:after="283"/>
              <w:jc w:val="left"/>
              <w:rPr/>
            </w:pPr>
            <w:r>
              <w:rPr/>
              <w:t xml:space="preserve">2017 (Q1) </w:t>
            </w:r>
          </w:p>
        </w:tc>
      </w:tr>
      <w:tr>
        <w:trPr/>
        <w:tc>
          <w:tcPr>
            <w:tcW w:w="2837" w:type="dxa"/>
            <w:tcBorders/>
            <w:vAlign w:val="center"/>
          </w:tcPr>
          <w:p>
            <w:pPr>
              <w:pStyle w:val="TableContents"/>
              <w:bidi w:val="0"/>
              <w:spacing w:before="0" w:after="283"/>
              <w:jc w:val="left"/>
              <w:rPr/>
            </w:pPr>
            <w:r>
              <w:rPr/>
              <w:t xml:space="preserve">Malesia </w:t>
            </w:r>
          </w:p>
        </w:tc>
        <w:tc>
          <w:tcPr>
            <w:tcW w:w="3531" w:type="dxa"/>
            <w:tcBorders/>
            <w:vAlign w:val="center"/>
          </w:tcPr>
          <w:p>
            <w:pPr>
              <w:pStyle w:val="TableContents"/>
              <w:bidi w:val="0"/>
              <w:spacing w:before="0" w:after="283"/>
              <w:jc w:val="left"/>
              <w:rPr/>
            </w:pPr>
            <w:r>
              <w:rPr/>
              <w:t xml:space="preserve">3.5 </w:t>
            </w:r>
          </w:p>
        </w:tc>
        <w:tc>
          <w:tcPr>
            <w:tcW w:w="3837" w:type="dxa"/>
            <w:tcBorders/>
            <w:vAlign w:val="center"/>
          </w:tcPr>
          <w:p>
            <w:pPr>
              <w:pStyle w:val="TableContents"/>
              <w:bidi w:val="0"/>
              <w:spacing w:before="0" w:after="283"/>
              <w:jc w:val="left"/>
              <w:rPr/>
            </w:pPr>
            <w:r>
              <w:rPr/>
              <w:t xml:space="preserve">2017 (maaliskuu) </w:t>
            </w:r>
          </w:p>
        </w:tc>
      </w:tr>
      <w:tr>
        <w:trPr/>
        <w:tc>
          <w:tcPr>
            <w:tcW w:w="2837" w:type="dxa"/>
            <w:tcBorders/>
            <w:vAlign w:val="center"/>
          </w:tcPr>
          <w:p>
            <w:pPr>
              <w:pStyle w:val="TableContents"/>
              <w:bidi w:val="0"/>
              <w:spacing w:before="0" w:after="283"/>
              <w:jc w:val="left"/>
              <w:rPr/>
            </w:pPr>
            <w:r>
              <w:rPr/>
              <w:t xml:space="preserve">Mali </w:t>
            </w:r>
          </w:p>
        </w:tc>
        <w:tc>
          <w:tcPr>
            <w:tcW w:w="3531" w:type="dxa"/>
            <w:tcBorders/>
            <w:vAlign w:val="center"/>
          </w:tcPr>
          <w:p>
            <w:pPr>
              <w:pStyle w:val="TableContents"/>
              <w:bidi w:val="0"/>
              <w:spacing w:before="0" w:after="283"/>
              <w:jc w:val="left"/>
              <w:rPr/>
            </w:pPr>
            <w:r>
              <w:rPr/>
              <w:t xml:space="preserve">30.0 </w:t>
            </w:r>
          </w:p>
        </w:tc>
        <w:tc>
          <w:tcPr>
            <w:tcW w:w="3837" w:type="dxa"/>
            <w:tcBorders/>
            <w:vAlign w:val="center"/>
          </w:tcPr>
          <w:p>
            <w:pPr>
              <w:pStyle w:val="TableContents"/>
              <w:bidi w:val="0"/>
              <w:spacing w:before="0" w:after="283"/>
              <w:jc w:val="left"/>
              <w:rPr/>
            </w:pPr>
            <w:r>
              <w:rPr/>
              <w:t xml:space="preserve">2015 </w:t>
            </w:r>
          </w:p>
        </w:tc>
      </w:tr>
      <w:tr>
        <w:trPr/>
        <w:tc>
          <w:tcPr>
            <w:tcW w:w="2837" w:type="dxa"/>
            <w:tcBorders/>
            <w:vAlign w:val="center"/>
          </w:tcPr>
          <w:p>
            <w:pPr>
              <w:pStyle w:val="TableContents"/>
              <w:bidi w:val="0"/>
              <w:spacing w:before="0" w:after="283"/>
              <w:jc w:val="left"/>
              <w:rPr/>
            </w:pPr>
            <w:r>
              <w:rPr/>
              <w:t xml:space="preserve">Malta </w:t>
            </w:r>
          </w:p>
        </w:tc>
        <w:tc>
          <w:tcPr>
            <w:tcW w:w="3531" w:type="dxa"/>
            <w:tcBorders/>
            <w:vAlign w:val="center"/>
          </w:tcPr>
          <w:p>
            <w:pPr>
              <w:pStyle w:val="TableContents"/>
              <w:bidi w:val="0"/>
              <w:spacing w:before="0" w:after="283"/>
              <w:jc w:val="left"/>
              <w:rPr/>
            </w:pPr>
            <w:r>
              <w:rPr/>
              <w:t xml:space="preserve">5.2 </w:t>
            </w:r>
          </w:p>
        </w:tc>
        <w:tc>
          <w:tcPr>
            <w:tcW w:w="3837" w:type="dxa"/>
            <w:tcBorders/>
            <w:vAlign w:val="center"/>
          </w:tcPr>
          <w:p>
            <w:pPr>
              <w:pStyle w:val="TableContents"/>
              <w:bidi w:val="0"/>
              <w:spacing w:before="0" w:after="283"/>
              <w:jc w:val="left"/>
              <w:rPr/>
            </w:pPr>
            <w:r>
              <w:rPr/>
              <w:t xml:space="preserve">2015 (joulukuu) </w:t>
            </w:r>
          </w:p>
        </w:tc>
      </w:tr>
      <w:tr>
        <w:trPr/>
        <w:tc>
          <w:tcPr>
            <w:tcW w:w="2837" w:type="dxa"/>
            <w:tcBorders/>
            <w:vAlign w:val="center"/>
          </w:tcPr>
          <w:p>
            <w:pPr>
              <w:pStyle w:val="TableContents"/>
              <w:bidi w:val="0"/>
              <w:spacing w:before="0" w:after="283"/>
              <w:jc w:val="left"/>
              <w:rPr/>
            </w:pPr>
            <w:r>
              <w:rPr/>
              <w:t xml:space="preserve">Marshallinsaaret </w:t>
            </w:r>
          </w:p>
        </w:tc>
        <w:tc>
          <w:tcPr>
            <w:tcW w:w="3531" w:type="dxa"/>
            <w:tcBorders/>
            <w:vAlign w:val="center"/>
          </w:tcPr>
          <w:p>
            <w:pPr>
              <w:pStyle w:val="TableContents"/>
              <w:bidi w:val="0"/>
              <w:spacing w:before="0" w:after="283"/>
              <w:jc w:val="left"/>
              <w:rPr/>
            </w:pPr>
            <w:r>
              <w:rPr/>
              <w:t xml:space="preserve">36.0 </w:t>
            </w:r>
          </w:p>
        </w:tc>
        <w:tc>
          <w:tcPr>
            <w:tcW w:w="3837" w:type="dxa"/>
            <w:tcBorders/>
            <w:vAlign w:val="center"/>
          </w:tcPr>
          <w:p>
            <w:pPr>
              <w:pStyle w:val="TableContents"/>
              <w:bidi w:val="0"/>
              <w:spacing w:before="0" w:after="283"/>
              <w:jc w:val="left"/>
              <w:rPr/>
            </w:pPr>
            <w:r>
              <w:rPr/>
              <w:t xml:space="preserve">2006 </w:t>
            </w:r>
          </w:p>
        </w:tc>
      </w:tr>
      <w:tr>
        <w:trPr/>
        <w:tc>
          <w:tcPr>
            <w:tcW w:w="2837" w:type="dxa"/>
            <w:tcBorders/>
            <w:vAlign w:val="center"/>
          </w:tcPr>
          <w:p>
            <w:pPr>
              <w:pStyle w:val="TableContents"/>
              <w:bidi w:val="0"/>
              <w:spacing w:before="0" w:after="283"/>
              <w:jc w:val="left"/>
              <w:rPr/>
            </w:pPr>
            <w:r>
              <w:rPr/>
              <w:t xml:space="preserve">Mauritania </w:t>
            </w:r>
          </w:p>
        </w:tc>
        <w:tc>
          <w:tcPr>
            <w:tcW w:w="3531" w:type="dxa"/>
            <w:tcBorders/>
            <w:vAlign w:val="center"/>
          </w:tcPr>
          <w:p>
            <w:pPr>
              <w:pStyle w:val="TableContents"/>
              <w:bidi w:val="0"/>
              <w:spacing w:before="0" w:after="283"/>
              <w:jc w:val="left"/>
              <w:rPr/>
            </w:pPr>
            <w:r>
              <w:rPr/>
              <w:t xml:space="preserve">31.0 </w:t>
            </w:r>
          </w:p>
        </w:tc>
        <w:tc>
          <w:tcPr>
            <w:tcW w:w="3837" w:type="dxa"/>
            <w:tcBorders/>
            <w:vAlign w:val="center"/>
          </w:tcPr>
          <w:p>
            <w:pPr>
              <w:pStyle w:val="TableContents"/>
              <w:bidi w:val="0"/>
              <w:spacing w:before="0" w:after="283"/>
              <w:jc w:val="left"/>
              <w:rPr/>
            </w:pPr>
            <w:r>
              <w:rPr/>
              <w:t xml:space="preserve">2013 </w:t>
            </w:r>
          </w:p>
        </w:tc>
      </w:tr>
      <w:tr>
        <w:trPr/>
        <w:tc>
          <w:tcPr>
            <w:tcW w:w="2837" w:type="dxa"/>
            <w:tcBorders/>
            <w:vAlign w:val="center"/>
          </w:tcPr>
          <w:p>
            <w:pPr>
              <w:pStyle w:val="TableContents"/>
              <w:bidi w:val="0"/>
              <w:spacing w:before="0" w:after="283"/>
              <w:jc w:val="left"/>
              <w:rPr/>
            </w:pPr>
            <w:r>
              <w:rPr/>
              <w:t xml:space="preserve">Mauritius </w:t>
            </w:r>
          </w:p>
        </w:tc>
        <w:tc>
          <w:tcPr>
            <w:tcW w:w="3531" w:type="dxa"/>
            <w:tcBorders/>
            <w:vAlign w:val="center"/>
          </w:tcPr>
          <w:p>
            <w:pPr>
              <w:pStyle w:val="TableContents"/>
              <w:bidi w:val="0"/>
              <w:spacing w:before="0" w:after="283"/>
              <w:jc w:val="left"/>
              <w:rPr/>
            </w:pPr>
            <w:r>
              <w:rPr/>
              <w:t xml:space="preserve">7.8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Mayotte (Ranska) </w:t>
            </w:r>
          </w:p>
        </w:tc>
        <w:tc>
          <w:tcPr>
            <w:tcW w:w="3531" w:type="dxa"/>
            <w:tcBorders/>
            <w:vAlign w:val="center"/>
          </w:tcPr>
          <w:p>
            <w:pPr>
              <w:pStyle w:val="TableContents"/>
              <w:bidi w:val="0"/>
              <w:spacing w:before="0" w:after="283"/>
              <w:jc w:val="left"/>
              <w:rPr/>
            </w:pPr>
            <w:r>
              <w:rPr/>
              <w:t xml:space="preserve">25.4 </w:t>
            </w:r>
          </w:p>
        </w:tc>
        <w:tc>
          <w:tcPr>
            <w:tcW w:w="3837" w:type="dxa"/>
            <w:tcBorders/>
            <w:vAlign w:val="center"/>
          </w:tcPr>
          <w:p>
            <w:pPr>
              <w:pStyle w:val="TableContents"/>
              <w:bidi w:val="0"/>
              <w:spacing w:before="0" w:after="283"/>
              <w:jc w:val="left"/>
              <w:rPr/>
            </w:pPr>
            <w:r>
              <w:rPr/>
              <w:t xml:space="preserve">2005 </w:t>
            </w:r>
          </w:p>
        </w:tc>
      </w:tr>
      <w:tr>
        <w:trPr/>
        <w:tc>
          <w:tcPr>
            <w:tcW w:w="2837" w:type="dxa"/>
            <w:tcBorders/>
            <w:vAlign w:val="center"/>
          </w:tcPr>
          <w:p>
            <w:pPr>
              <w:pStyle w:val="TableContents"/>
              <w:bidi w:val="0"/>
              <w:spacing w:before="0" w:after="283"/>
              <w:jc w:val="left"/>
              <w:rPr/>
            </w:pPr>
            <w:r>
              <w:rPr/>
              <w:t xml:space="preserve">Meksiko </w:t>
            </w:r>
          </w:p>
        </w:tc>
        <w:tc>
          <w:tcPr>
            <w:tcW w:w="3531" w:type="dxa"/>
            <w:tcBorders/>
            <w:vAlign w:val="center"/>
          </w:tcPr>
          <w:p>
            <w:pPr>
              <w:pStyle w:val="TableContents"/>
              <w:bidi w:val="0"/>
              <w:spacing w:before="0" w:after="283"/>
              <w:jc w:val="left"/>
              <w:rPr/>
            </w:pPr>
            <w:r>
              <w:rPr/>
              <w:t xml:space="preserve">3.7 </w:t>
            </w:r>
          </w:p>
        </w:tc>
        <w:tc>
          <w:tcPr>
            <w:tcW w:w="3837" w:type="dxa"/>
            <w:tcBorders/>
            <w:vAlign w:val="center"/>
          </w:tcPr>
          <w:p>
            <w:pPr>
              <w:pStyle w:val="TableContents"/>
              <w:bidi w:val="0"/>
              <w:spacing w:before="0" w:after="283"/>
              <w:jc w:val="left"/>
              <w:rPr/>
            </w:pPr>
            <w:r>
              <w:rPr/>
              <w:t xml:space="preserve">2016 (joulukuu) </w:t>
            </w:r>
          </w:p>
        </w:tc>
      </w:tr>
      <w:tr>
        <w:trPr/>
        <w:tc>
          <w:tcPr>
            <w:tcW w:w="2837" w:type="dxa"/>
            <w:tcBorders/>
            <w:vAlign w:val="center"/>
          </w:tcPr>
          <w:p>
            <w:pPr>
              <w:pStyle w:val="TableContents"/>
              <w:bidi w:val="0"/>
              <w:spacing w:before="0" w:after="283"/>
              <w:jc w:val="left"/>
              <w:rPr/>
            </w:pPr>
            <w:r>
              <w:rPr/>
              <w:t xml:space="preserve">Mikronesian liittovaltio </w:t>
            </w:r>
          </w:p>
        </w:tc>
        <w:tc>
          <w:tcPr>
            <w:tcW w:w="3531" w:type="dxa"/>
            <w:tcBorders/>
            <w:vAlign w:val="center"/>
          </w:tcPr>
          <w:p>
            <w:pPr>
              <w:pStyle w:val="TableContents"/>
              <w:bidi w:val="0"/>
              <w:spacing w:before="0" w:after="283"/>
              <w:jc w:val="left"/>
              <w:rPr/>
            </w:pPr>
            <w:r>
              <w:rPr/>
              <w:t xml:space="preserve">22.0 </w:t>
            </w:r>
          </w:p>
        </w:tc>
        <w:tc>
          <w:tcPr>
            <w:tcW w:w="3837" w:type="dxa"/>
            <w:tcBorders/>
            <w:vAlign w:val="center"/>
          </w:tcPr>
          <w:p>
            <w:pPr>
              <w:pStyle w:val="TableContents"/>
              <w:bidi w:val="0"/>
              <w:spacing w:before="0" w:after="283"/>
              <w:jc w:val="left"/>
              <w:rPr/>
            </w:pPr>
            <w:r>
              <w:rPr/>
              <w:t xml:space="preserve">2000 </w:t>
            </w:r>
          </w:p>
        </w:tc>
      </w:tr>
      <w:tr>
        <w:trPr/>
        <w:tc>
          <w:tcPr>
            <w:tcW w:w="2837" w:type="dxa"/>
            <w:tcBorders/>
            <w:vAlign w:val="center"/>
          </w:tcPr>
          <w:p>
            <w:pPr>
              <w:pStyle w:val="TableContents"/>
              <w:bidi w:val="0"/>
              <w:spacing w:before="0" w:after="283"/>
              <w:jc w:val="left"/>
              <w:rPr/>
            </w:pPr>
            <w:r>
              <w:rPr/>
              <w:t xml:space="preserve">Moldova </w:t>
            </w:r>
          </w:p>
        </w:tc>
        <w:tc>
          <w:tcPr>
            <w:tcW w:w="3531" w:type="dxa"/>
            <w:tcBorders/>
            <w:vAlign w:val="center"/>
          </w:tcPr>
          <w:p>
            <w:pPr>
              <w:pStyle w:val="TableContents"/>
              <w:bidi w:val="0"/>
              <w:spacing w:before="0" w:after="283"/>
              <w:jc w:val="left"/>
              <w:rPr/>
            </w:pPr>
            <w:r>
              <w:rPr/>
              <w:t xml:space="preserve">4.2 </w:t>
            </w:r>
          </w:p>
        </w:tc>
        <w:tc>
          <w:tcPr>
            <w:tcW w:w="3837" w:type="dxa"/>
            <w:tcBorders/>
            <w:vAlign w:val="center"/>
          </w:tcPr>
          <w:p>
            <w:pPr>
              <w:pStyle w:val="TableContents"/>
              <w:bidi w:val="0"/>
              <w:spacing w:before="0" w:after="283"/>
              <w:jc w:val="left"/>
              <w:rPr/>
            </w:pPr>
            <w:r>
              <w:rPr/>
              <w:t xml:space="preserve">2015 (Q4) </w:t>
            </w:r>
          </w:p>
        </w:tc>
      </w:tr>
      <w:tr>
        <w:trPr/>
        <w:tc>
          <w:tcPr>
            <w:tcW w:w="2837" w:type="dxa"/>
            <w:tcBorders/>
            <w:vAlign w:val="center"/>
          </w:tcPr>
          <w:p>
            <w:pPr>
              <w:pStyle w:val="TableContents"/>
              <w:bidi w:val="0"/>
              <w:spacing w:before="0" w:after="283"/>
              <w:jc w:val="left"/>
              <w:rPr/>
            </w:pPr>
            <w:r>
              <w:rPr/>
              <w:t xml:space="preserve">Monaco </w:t>
            </w:r>
          </w:p>
        </w:tc>
        <w:tc>
          <w:tcPr>
            <w:tcW w:w="3531" w:type="dxa"/>
            <w:tcBorders/>
            <w:vAlign w:val="center"/>
          </w:tcPr>
          <w:p>
            <w:pPr>
              <w:pStyle w:val="TableContents"/>
              <w:bidi w:val="0"/>
              <w:spacing w:before="0" w:after="283"/>
              <w:jc w:val="left"/>
              <w:rPr/>
            </w:pPr>
            <w:r>
              <w:rPr/>
              <w:t xml:space="preserve">2.0 </w:t>
            </w:r>
          </w:p>
        </w:tc>
        <w:tc>
          <w:tcPr>
            <w:tcW w:w="3837" w:type="dxa"/>
            <w:tcBorders/>
            <w:vAlign w:val="center"/>
          </w:tcPr>
          <w:p>
            <w:pPr>
              <w:pStyle w:val="TableContents"/>
              <w:bidi w:val="0"/>
              <w:spacing w:before="0" w:after="283"/>
              <w:jc w:val="left"/>
              <w:rPr/>
            </w:pPr>
            <w:r>
              <w:rPr/>
              <w:t xml:space="preserve">2012 </w:t>
            </w:r>
          </w:p>
        </w:tc>
      </w:tr>
      <w:tr>
        <w:trPr/>
        <w:tc>
          <w:tcPr>
            <w:tcW w:w="2837" w:type="dxa"/>
            <w:tcBorders/>
            <w:vAlign w:val="center"/>
          </w:tcPr>
          <w:p>
            <w:pPr>
              <w:pStyle w:val="TableContents"/>
              <w:bidi w:val="0"/>
              <w:spacing w:before="0" w:after="283"/>
              <w:jc w:val="left"/>
              <w:rPr/>
            </w:pPr>
            <w:r>
              <w:rPr/>
              <w:t xml:space="preserve">Mongolia </w:t>
            </w:r>
          </w:p>
        </w:tc>
        <w:tc>
          <w:tcPr>
            <w:tcW w:w="3531" w:type="dxa"/>
            <w:tcBorders/>
            <w:vAlign w:val="center"/>
          </w:tcPr>
          <w:p>
            <w:pPr>
              <w:pStyle w:val="TableContents"/>
              <w:bidi w:val="0"/>
              <w:spacing w:before="0" w:after="283"/>
              <w:jc w:val="left"/>
              <w:rPr/>
            </w:pPr>
            <w:r>
              <w:rPr/>
              <w:t xml:space="preserve">7.7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Montenegro </w:t>
            </w:r>
          </w:p>
        </w:tc>
        <w:tc>
          <w:tcPr>
            <w:tcW w:w="3531" w:type="dxa"/>
            <w:tcBorders/>
            <w:vAlign w:val="center"/>
          </w:tcPr>
          <w:p>
            <w:pPr>
              <w:pStyle w:val="TableContents"/>
              <w:bidi w:val="0"/>
              <w:spacing w:before="0" w:after="283"/>
              <w:jc w:val="left"/>
              <w:rPr/>
            </w:pPr>
            <w:r>
              <w:rPr/>
              <w:t xml:space="preserve">18.3 </w:t>
            </w:r>
          </w:p>
        </w:tc>
        <w:tc>
          <w:tcPr>
            <w:tcW w:w="3837" w:type="dxa"/>
            <w:tcBorders/>
            <w:vAlign w:val="center"/>
          </w:tcPr>
          <w:p>
            <w:pPr>
              <w:pStyle w:val="TableContents"/>
              <w:bidi w:val="0"/>
              <w:spacing w:before="0" w:after="283"/>
              <w:jc w:val="left"/>
              <w:rPr/>
            </w:pPr>
            <w:r>
              <w:rPr/>
              <w:t xml:space="preserve">2016 (maaliskuu) </w:t>
            </w:r>
          </w:p>
        </w:tc>
      </w:tr>
      <w:tr>
        <w:trPr/>
        <w:tc>
          <w:tcPr>
            <w:tcW w:w="2837" w:type="dxa"/>
            <w:tcBorders/>
            <w:vAlign w:val="center"/>
          </w:tcPr>
          <w:p>
            <w:pPr>
              <w:pStyle w:val="TableContents"/>
              <w:bidi w:val="0"/>
              <w:spacing w:before="0" w:after="283"/>
              <w:jc w:val="left"/>
              <w:rPr/>
            </w:pPr>
            <w:r>
              <w:rPr/>
              <w:t xml:space="preserve">Montserrat (Yhdistynyt kuningaskunta) </w:t>
            </w:r>
          </w:p>
        </w:tc>
        <w:tc>
          <w:tcPr>
            <w:tcW w:w="3531" w:type="dxa"/>
            <w:tcBorders/>
            <w:vAlign w:val="center"/>
          </w:tcPr>
          <w:p>
            <w:pPr>
              <w:pStyle w:val="TableContents"/>
              <w:bidi w:val="0"/>
              <w:spacing w:before="0" w:after="283"/>
              <w:jc w:val="left"/>
              <w:rPr/>
            </w:pPr>
            <w:r>
              <w:rPr/>
              <w:t xml:space="preserve">6.0 </w:t>
            </w:r>
          </w:p>
        </w:tc>
        <w:tc>
          <w:tcPr>
            <w:tcW w:w="3837" w:type="dxa"/>
            <w:tcBorders/>
            <w:vAlign w:val="center"/>
          </w:tcPr>
          <w:p>
            <w:pPr>
              <w:pStyle w:val="TableContents"/>
              <w:bidi w:val="0"/>
              <w:spacing w:before="0" w:after="283"/>
              <w:jc w:val="left"/>
              <w:rPr/>
            </w:pPr>
            <w:r>
              <w:rPr/>
              <w:t xml:space="preserve">1998 </w:t>
            </w:r>
          </w:p>
        </w:tc>
      </w:tr>
      <w:tr>
        <w:trPr/>
        <w:tc>
          <w:tcPr>
            <w:tcW w:w="2837" w:type="dxa"/>
            <w:tcBorders/>
            <w:vAlign w:val="center"/>
          </w:tcPr>
          <w:p>
            <w:pPr>
              <w:pStyle w:val="TableContents"/>
              <w:bidi w:val="0"/>
              <w:spacing w:before="0" w:after="283"/>
              <w:jc w:val="left"/>
              <w:rPr/>
            </w:pPr>
            <w:r>
              <w:rPr/>
              <w:t xml:space="preserve">Marokko </w:t>
            </w:r>
          </w:p>
        </w:tc>
        <w:tc>
          <w:tcPr>
            <w:tcW w:w="3531" w:type="dxa"/>
            <w:tcBorders/>
            <w:vAlign w:val="center"/>
          </w:tcPr>
          <w:p>
            <w:pPr>
              <w:pStyle w:val="TableContents"/>
              <w:bidi w:val="0"/>
              <w:spacing w:before="0" w:after="283"/>
              <w:jc w:val="left"/>
              <w:rPr/>
            </w:pPr>
            <w:r>
              <w:rPr/>
              <w:t xml:space="preserve">10.7 </w:t>
            </w:r>
          </w:p>
        </w:tc>
        <w:tc>
          <w:tcPr>
            <w:tcW w:w="3837" w:type="dxa"/>
            <w:tcBorders/>
            <w:vAlign w:val="center"/>
          </w:tcPr>
          <w:p>
            <w:pPr>
              <w:pStyle w:val="TableContents"/>
              <w:bidi w:val="0"/>
              <w:spacing w:before="0" w:after="283"/>
              <w:jc w:val="left"/>
              <w:rPr/>
            </w:pPr>
            <w:r>
              <w:rPr/>
              <w:t xml:space="preserve">2017 (Q1) </w:t>
            </w:r>
          </w:p>
        </w:tc>
      </w:tr>
      <w:tr>
        <w:trPr/>
        <w:tc>
          <w:tcPr>
            <w:tcW w:w="2837" w:type="dxa"/>
            <w:tcBorders/>
            <w:vAlign w:val="center"/>
          </w:tcPr>
          <w:p>
            <w:pPr>
              <w:pStyle w:val="TableContents"/>
              <w:bidi w:val="0"/>
              <w:spacing w:before="0" w:after="283"/>
              <w:jc w:val="left"/>
              <w:rPr/>
            </w:pPr>
            <w:r>
              <w:rPr/>
              <w:t xml:space="preserve">Mosambik </w:t>
            </w:r>
          </w:p>
        </w:tc>
        <w:tc>
          <w:tcPr>
            <w:tcW w:w="3531" w:type="dxa"/>
            <w:tcBorders/>
            <w:vAlign w:val="center"/>
          </w:tcPr>
          <w:p>
            <w:pPr>
              <w:pStyle w:val="TableContents"/>
              <w:bidi w:val="0"/>
              <w:spacing w:before="0" w:after="283"/>
              <w:jc w:val="left"/>
              <w:rPr/>
            </w:pPr>
            <w:r>
              <w:rPr/>
              <w:t xml:space="preserve">17.0 </w:t>
            </w:r>
          </w:p>
        </w:tc>
        <w:tc>
          <w:tcPr>
            <w:tcW w:w="3837" w:type="dxa"/>
            <w:tcBorders/>
            <w:vAlign w:val="center"/>
          </w:tcPr>
          <w:p>
            <w:pPr>
              <w:pStyle w:val="TableContents"/>
              <w:bidi w:val="0"/>
              <w:spacing w:before="0" w:after="283"/>
              <w:jc w:val="left"/>
              <w:rPr/>
            </w:pPr>
            <w:r>
              <w:rPr/>
              <w:t xml:space="preserve">2007 </w:t>
            </w:r>
          </w:p>
        </w:tc>
      </w:tr>
      <w:tr>
        <w:trPr/>
        <w:tc>
          <w:tcPr>
            <w:tcW w:w="2837" w:type="dxa"/>
            <w:tcBorders/>
            <w:vAlign w:val="center"/>
          </w:tcPr>
          <w:p>
            <w:pPr>
              <w:pStyle w:val="TableContents"/>
              <w:bidi w:val="0"/>
              <w:spacing w:before="0" w:after="283"/>
              <w:jc w:val="left"/>
              <w:rPr/>
            </w:pPr>
            <w:r>
              <w:rPr/>
              <w:t xml:space="preserve">Namibia </w:t>
            </w:r>
          </w:p>
        </w:tc>
        <w:tc>
          <w:tcPr>
            <w:tcW w:w="3531" w:type="dxa"/>
            <w:tcBorders/>
            <w:vAlign w:val="center"/>
          </w:tcPr>
          <w:p>
            <w:pPr>
              <w:pStyle w:val="TableContents"/>
              <w:bidi w:val="0"/>
              <w:spacing w:before="0" w:after="283"/>
              <w:jc w:val="left"/>
              <w:rPr/>
            </w:pPr>
            <w:r>
              <w:rPr/>
              <w:t xml:space="preserve">28.1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Nauru </w:t>
            </w:r>
          </w:p>
        </w:tc>
        <w:tc>
          <w:tcPr>
            <w:tcW w:w="3531" w:type="dxa"/>
            <w:tcBorders/>
            <w:vAlign w:val="center"/>
          </w:tcPr>
          <w:p>
            <w:pPr>
              <w:pStyle w:val="TableContents"/>
              <w:bidi w:val="0"/>
              <w:spacing w:before="0" w:after="283"/>
              <w:jc w:val="left"/>
              <w:rPr/>
            </w:pPr>
            <w:r>
              <w:rPr/>
              <w:t xml:space="preserve">23.0 </w:t>
            </w:r>
          </w:p>
        </w:tc>
        <w:tc>
          <w:tcPr>
            <w:tcW w:w="3837" w:type="dxa"/>
            <w:tcBorders/>
            <w:vAlign w:val="center"/>
          </w:tcPr>
          <w:p>
            <w:pPr>
              <w:pStyle w:val="TableContents"/>
              <w:bidi w:val="0"/>
              <w:spacing w:before="0" w:after="283"/>
              <w:jc w:val="left"/>
              <w:rPr/>
            </w:pPr>
            <w:r>
              <w:rPr/>
              <w:t xml:space="preserve">2011 </w:t>
            </w:r>
          </w:p>
        </w:tc>
      </w:tr>
      <w:tr>
        <w:trPr/>
        <w:tc>
          <w:tcPr>
            <w:tcW w:w="2837" w:type="dxa"/>
            <w:tcBorders/>
            <w:vAlign w:val="center"/>
          </w:tcPr>
          <w:p>
            <w:pPr>
              <w:pStyle w:val="TableContents"/>
              <w:bidi w:val="0"/>
              <w:spacing w:before="0" w:after="283"/>
              <w:jc w:val="left"/>
              <w:rPr/>
            </w:pPr>
            <w:r>
              <w:rPr/>
              <w:t xml:space="preserve">Nepal </w:t>
            </w:r>
          </w:p>
        </w:tc>
        <w:tc>
          <w:tcPr>
            <w:tcW w:w="3531" w:type="dxa"/>
            <w:tcBorders/>
            <w:vAlign w:val="center"/>
          </w:tcPr>
          <w:p>
            <w:pPr>
              <w:pStyle w:val="TableContents"/>
              <w:bidi w:val="0"/>
              <w:spacing w:before="0" w:after="283"/>
              <w:jc w:val="left"/>
              <w:rPr/>
            </w:pPr>
            <w:r>
              <w:rPr/>
              <w:t xml:space="preserve">3.3 </w:t>
            </w:r>
          </w:p>
        </w:tc>
        <w:tc>
          <w:tcPr>
            <w:tcW w:w="3837" w:type="dxa"/>
            <w:tcBorders/>
            <w:vAlign w:val="center"/>
          </w:tcPr>
          <w:p>
            <w:pPr>
              <w:pStyle w:val="TableContents"/>
              <w:bidi w:val="0"/>
              <w:spacing w:before="0" w:after="283"/>
              <w:jc w:val="left"/>
              <w:rPr/>
            </w:pPr>
            <w:r>
              <w:rPr/>
              <w:t xml:space="preserve">2008 </w:t>
            </w:r>
          </w:p>
        </w:tc>
      </w:tr>
      <w:tr>
        <w:trPr/>
        <w:tc>
          <w:tcPr>
            <w:tcW w:w="2837" w:type="dxa"/>
            <w:tcBorders/>
            <w:vAlign w:val="center"/>
          </w:tcPr>
          <w:p>
            <w:pPr>
              <w:pStyle w:val="TableContents"/>
              <w:bidi w:val="0"/>
              <w:spacing w:before="0" w:after="283"/>
              <w:jc w:val="left"/>
              <w:rPr/>
            </w:pPr>
            <w:r>
              <w:rPr/>
              <w:t xml:space="preserve">Alankomaat </w:t>
            </w:r>
          </w:p>
        </w:tc>
        <w:tc>
          <w:tcPr>
            <w:tcW w:w="3531" w:type="dxa"/>
            <w:tcBorders/>
            <w:vAlign w:val="center"/>
          </w:tcPr>
          <w:p>
            <w:pPr>
              <w:pStyle w:val="TableContents"/>
              <w:bidi w:val="0"/>
              <w:spacing w:before="0" w:after="283"/>
              <w:jc w:val="left"/>
              <w:rPr/>
            </w:pPr>
            <w:r>
              <w:rPr/>
              <w:t xml:space="preserve">4.7 </w:t>
            </w:r>
          </w:p>
        </w:tc>
        <w:tc>
          <w:tcPr>
            <w:tcW w:w="3837" w:type="dxa"/>
            <w:tcBorders/>
            <w:vAlign w:val="center"/>
          </w:tcPr>
          <w:p>
            <w:pPr>
              <w:pStyle w:val="TableContents"/>
              <w:bidi w:val="0"/>
              <w:spacing w:before="0" w:after="283"/>
              <w:jc w:val="left"/>
              <w:rPr/>
            </w:pPr>
            <w:r>
              <w:rPr/>
              <w:t xml:space="preserve">2017 (elokuu) </w:t>
            </w:r>
          </w:p>
        </w:tc>
      </w:tr>
      <w:tr>
        <w:trPr/>
        <w:tc>
          <w:tcPr>
            <w:tcW w:w="2837" w:type="dxa"/>
            <w:tcBorders/>
            <w:vAlign w:val="center"/>
          </w:tcPr>
          <w:p>
            <w:pPr>
              <w:pStyle w:val="TableContents"/>
              <w:bidi w:val="0"/>
              <w:spacing w:before="0" w:after="283"/>
              <w:jc w:val="left"/>
              <w:rPr/>
            </w:pPr>
            <w:r>
              <w:rPr/>
              <w:t xml:space="preserve">Alankomaiden Antillit (Alankomaat) </w:t>
            </w:r>
          </w:p>
        </w:tc>
        <w:tc>
          <w:tcPr>
            <w:tcW w:w="3531" w:type="dxa"/>
            <w:tcBorders/>
            <w:vAlign w:val="center"/>
          </w:tcPr>
          <w:p>
            <w:pPr>
              <w:pStyle w:val="TableContents"/>
              <w:bidi w:val="0"/>
              <w:spacing w:before="0" w:after="283"/>
              <w:jc w:val="left"/>
              <w:rPr/>
            </w:pPr>
            <w:r>
              <w:rPr/>
              <w:t xml:space="preserve">10.0 </w:t>
            </w:r>
          </w:p>
        </w:tc>
        <w:tc>
          <w:tcPr>
            <w:tcW w:w="3837" w:type="dxa"/>
            <w:tcBorders/>
            <w:vAlign w:val="center"/>
          </w:tcPr>
          <w:p>
            <w:pPr>
              <w:pStyle w:val="TableContents"/>
              <w:bidi w:val="0"/>
              <w:spacing w:before="0" w:after="283"/>
              <w:jc w:val="left"/>
              <w:rPr/>
            </w:pPr>
            <w:r>
              <w:rPr/>
              <w:t xml:space="preserve">2008 </w:t>
            </w:r>
          </w:p>
        </w:tc>
      </w:tr>
      <w:tr>
        <w:trPr/>
        <w:tc>
          <w:tcPr>
            <w:tcW w:w="2837" w:type="dxa"/>
            <w:tcBorders/>
            <w:vAlign w:val="center"/>
          </w:tcPr>
          <w:p>
            <w:pPr>
              <w:pStyle w:val="TableContents"/>
              <w:bidi w:val="0"/>
              <w:spacing w:before="0" w:after="283"/>
              <w:jc w:val="left"/>
              <w:rPr/>
            </w:pPr>
            <w:r>
              <w:rPr/>
              <w:t xml:space="preserve">Uusi-Kaledonia (Ranska) </w:t>
            </w:r>
          </w:p>
        </w:tc>
        <w:tc>
          <w:tcPr>
            <w:tcW w:w="3531" w:type="dxa"/>
            <w:tcBorders/>
            <w:vAlign w:val="center"/>
          </w:tcPr>
          <w:p>
            <w:pPr>
              <w:pStyle w:val="TableContents"/>
              <w:bidi w:val="0"/>
              <w:spacing w:before="0" w:after="283"/>
              <w:jc w:val="left"/>
              <w:rPr/>
            </w:pPr>
            <w:r>
              <w:rPr/>
              <w:t xml:space="preserve">17.1 </w:t>
            </w:r>
          </w:p>
        </w:tc>
        <w:tc>
          <w:tcPr>
            <w:tcW w:w="3837" w:type="dxa"/>
            <w:tcBorders/>
            <w:vAlign w:val="center"/>
          </w:tcPr>
          <w:p>
            <w:pPr>
              <w:pStyle w:val="TableContents"/>
              <w:bidi w:val="0"/>
              <w:spacing w:before="0" w:after="283"/>
              <w:jc w:val="left"/>
              <w:rPr>
                <w:sz w:val="4"/>
                <w:szCs w:val="4"/>
              </w:rPr>
            </w:pPr>
            <w:r>
              <w:rPr>
                <w:sz w:val="4"/>
                <w:szCs w:val="4"/>
              </w:rPr>
            </w:r>
          </w:p>
        </w:tc>
      </w:tr>
      <w:tr>
        <w:trPr/>
        <w:tc>
          <w:tcPr>
            <w:tcW w:w="2837" w:type="dxa"/>
            <w:tcBorders/>
            <w:vAlign w:val="center"/>
          </w:tcPr>
          <w:p>
            <w:pPr>
              <w:pStyle w:val="TableContents"/>
              <w:bidi w:val="0"/>
              <w:spacing w:before="0" w:after="283"/>
              <w:jc w:val="left"/>
              <w:rPr/>
            </w:pPr>
            <w:r>
              <w:rPr/>
              <w:t xml:space="preserve">Uusi-Seelanti </w:t>
            </w:r>
          </w:p>
        </w:tc>
        <w:tc>
          <w:tcPr>
            <w:tcW w:w="3531" w:type="dxa"/>
            <w:tcBorders/>
            <w:vAlign w:val="center"/>
          </w:tcPr>
          <w:p>
            <w:pPr>
              <w:pStyle w:val="TableContents"/>
              <w:bidi w:val="0"/>
              <w:spacing w:before="0" w:after="283"/>
              <w:jc w:val="left"/>
              <w:rPr/>
            </w:pPr>
            <w:r>
              <w:rPr/>
              <w:t xml:space="preserve">5.1 </w:t>
            </w:r>
          </w:p>
        </w:tc>
        <w:tc>
          <w:tcPr>
            <w:tcW w:w="3837" w:type="dxa"/>
            <w:tcBorders/>
            <w:vAlign w:val="center"/>
          </w:tcPr>
          <w:p>
            <w:pPr>
              <w:pStyle w:val="TableContents"/>
              <w:bidi w:val="0"/>
              <w:spacing w:before="0" w:after="283"/>
              <w:jc w:val="left"/>
              <w:rPr/>
            </w:pPr>
            <w:r>
              <w:rPr/>
              <w:t xml:space="preserve">2016 (kesäkuun neljännes) </w:t>
            </w:r>
          </w:p>
        </w:tc>
      </w:tr>
      <w:tr>
        <w:trPr/>
        <w:tc>
          <w:tcPr>
            <w:tcW w:w="2837" w:type="dxa"/>
            <w:tcBorders/>
            <w:vAlign w:val="center"/>
          </w:tcPr>
          <w:p>
            <w:pPr>
              <w:pStyle w:val="TableContents"/>
              <w:bidi w:val="0"/>
              <w:spacing w:before="0" w:after="283"/>
              <w:jc w:val="left"/>
              <w:rPr/>
            </w:pPr>
            <w:r>
              <w:rPr/>
              <w:t xml:space="preserve">Nicaragua </w:t>
            </w:r>
          </w:p>
        </w:tc>
        <w:tc>
          <w:tcPr>
            <w:tcW w:w="3531" w:type="dxa"/>
            <w:tcBorders/>
            <w:vAlign w:val="center"/>
          </w:tcPr>
          <w:p>
            <w:pPr>
              <w:pStyle w:val="TableContents"/>
              <w:bidi w:val="0"/>
              <w:spacing w:before="0" w:after="283"/>
              <w:jc w:val="left"/>
              <w:rPr/>
            </w:pPr>
            <w:r>
              <w:rPr/>
              <w:t xml:space="preserve">6.0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Nigeria </w:t>
            </w:r>
          </w:p>
        </w:tc>
        <w:tc>
          <w:tcPr>
            <w:tcW w:w="3531" w:type="dxa"/>
            <w:tcBorders/>
            <w:vAlign w:val="center"/>
          </w:tcPr>
          <w:p>
            <w:pPr>
              <w:pStyle w:val="TableContents"/>
              <w:bidi w:val="0"/>
              <w:spacing w:before="0" w:after="283"/>
              <w:jc w:val="left"/>
              <w:rPr/>
            </w:pPr>
            <w:r>
              <w:rPr/>
              <w:t xml:space="preserve">13.9 </w:t>
            </w:r>
          </w:p>
        </w:tc>
        <w:tc>
          <w:tcPr>
            <w:tcW w:w="3837" w:type="dxa"/>
            <w:tcBorders/>
            <w:vAlign w:val="center"/>
          </w:tcPr>
          <w:p>
            <w:pPr>
              <w:pStyle w:val="TableContents"/>
              <w:bidi w:val="0"/>
              <w:spacing w:before="0" w:after="283"/>
              <w:jc w:val="left"/>
              <w:rPr/>
            </w:pPr>
            <w:r>
              <w:rPr/>
              <w:t xml:space="preserve">2016 (Q3) </w:t>
            </w:r>
          </w:p>
        </w:tc>
      </w:tr>
      <w:tr>
        <w:trPr/>
        <w:tc>
          <w:tcPr>
            <w:tcW w:w="2837" w:type="dxa"/>
            <w:tcBorders/>
            <w:vAlign w:val="center"/>
          </w:tcPr>
          <w:p>
            <w:pPr>
              <w:pStyle w:val="TableContents"/>
              <w:bidi w:val="0"/>
              <w:spacing w:before="0" w:after="283"/>
              <w:jc w:val="left"/>
              <w:rPr/>
            </w:pPr>
            <w:r>
              <w:rPr/>
              <w:t xml:space="preserve">Pohjois-Korea </w:t>
            </w:r>
          </w:p>
        </w:tc>
        <w:tc>
          <w:tcPr>
            <w:tcW w:w="3531" w:type="dxa"/>
            <w:tcBorders/>
            <w:vAlign w:val="center"/>
          </w:tcPr>
          <w:p>
            <w:pPr>
              <w:pStyle w:val="TableContents"/>
              <w:bidi w:val="0"/>
              <w:spacing w:before="0" w:after="283"/>
              <w:jc w:val="left"/>
              <w:rPr/>
            </w:pPr>
            <w:r>
              <w:rPr/>
              <w:t xml:space="preserve">25.6 </w:t>
            </w:r>
          </w:p>
        </w:tc>
        <w:tc>
          <w:tcPr>
            <w:tcW w:w="3837" w:type="dxa"/>
            <w:tcBorders/>
            <w:vAlign w:val="center"/>
          </w:tcPr>
          <w:p>
            <w:pPr>
              <w:pStyle w:val="TableContents"/>
              <w:bidi w:val="0"/>
              <w:spacing w:before="0" w:after="283"/>
              <w:jc w:val="left"/>
              <w:rPr/>
            </w:pPr>
            <w:r>
              <w:rPr/>
              <w:t xml:space="preserve">2013 </w:t>
            </w:r>
          </w:p>
        </w:tc>
      </w:tr>
      <w:tr>
        <w:trPr/>
        <w:tc>
          <w:tcPr>
            <w:tcW w:w="2837" w:type="dxa"/>
            <w:tcBorders/>
            <w:vAlign w:val="center"/>
          </w:tcPr>
          <w:p>
            <w:pPr>
              <w:pStyle w:val="TableContents"/>
              <w:bidi w:val="0"/>
              <w:spacing w:before="0" w:after="283"/>
              <w:jc w:val="left"/>
              <w:rPr/>
            </w:pPr>
            <w:r>
              <w:rPr/>
              <w:t xml:space="preserve">Pohjois-Mariaanit (Yhdysvallat) </w:t>
            </w:r>
          </w:p>
        </w:tc>
        <w:tc>
          <w:tcPr>
            <w:tcW w:w="3531" w:type="dxa"/>
            <w:tcBorders/>
            <w:vAlign w:val="center"/>
          </w:tcPr>
          <w:p>
            <w:pPr>
              <w:pStyle w:val="TableContents"/>
              <w:bidi w:val="0"/>
              <w:spacing w:before="0" w:after="283"/>
              <w:jc w:val="left"/>
              <w:rPr/>
            </w:pPr>
            <w:r>
              <w:rPr/>
              <w:t xml:space="preserve">11.2 </w:t>
            </w:r>
          </w:p>
        </w:tc>
        <w:tc>
          <w:tcPr>
            <w:tcW w:w="3837" w:type="dxa"/>
            <w:tcBorders/>
            <w:vAlign w:val="center"/>
          </w:tcPr>
          <w:p>
            <w:pPr>
              <w:pStyle w:val="TableContents"/>
              <w:bidi w:val="0"/>
              <w:spacing w:before="0" w:after="283"/>
              <w:jc w:val="left"/>
              <w:rPr>
                <w:sz w:val="4"/>
                <w:szCs w:val="4"/>
              </w:rPr>
            </w:pPr>
            <w:r>
              <w:rPr>
                <w:sz w:val="4"/>
                <w:szCs w:val="4"/>
              </w:rPr>
            </w:r>
          </w:p>
        </w:tc>
      </w:tr>
      <w:tr>
        <w:trPr/>
        <w:tc>
          <w:tcPr>
            <w:tcW w:w="2837" w:type="dxa"/>
            <w:tcBorders/>
            <w:vAlign w:val="center"/>
          </w:tcPr>
          <w:p>
            <w:pPr>
              <w:pStyle w:val="TableContents"/>
              <w:bidi w:val="0"/>
              <w:spacing w:before="0" w:after="283"/>
              <w:jc w:val="left"/>
              <w:rPr/>
            </w:pPr>
            <w:r>
              <w:rPr/>
              <w:t xml:space="preserve">Norja </w:t>
            </w:r>
          </w:p>
        </w:tc>
        <w:tc>
          <w:tcPr>
            <w:tcW w:w="3531" w:type="dxa"/>
            <w:tcBorders/>
            <w:vAlign w:val="center"/>
          </w:tcPr>
          <w:p>
            <w:pPr>
              <w:pStyle w:val="TableContents"/>
              <w:bidi w:val="0"/>
              <w:spacing w:before="0" w:after="283"/>
              <w:jc w:val="left"/>
              <w:rPr/>
            </w:pPr>
            <w:r>
              <w:rPr/>
              <w:t xml:space="preserve">4.8 </w:t>
            </w:r>
          </w:p>
        </w:tc>
        <w:tc>
          <w:tcPr>
            <w:tcW w:w="3837" w:type="dxa"/>
            <w:tcBorders/>
            <w:vAlign w:val="center"/>
          </w:tcPr>
          <w:p>
            <w:pPr>
              <w:pStyle w:val="TableContents"/>
              <w:bidi w:val="0"/>
              <w:spacing w:before="0" w:after="283"/>
              <w:jc w:val="left"/>
              <w:rPr/>
            </w:pPr>
            <w:r>
              <w:rPr/>
              <w:t xml:space="preserve">2016 (syyskuu) </w:t>
            </w:r>
          </w:p>
        </w:tc>
      </w:tr>
      <w:tr>
        <w:trPr/>
        <w:tc>
          <w:tcPr>
            <w:tcW w:w="2837" w:type="dxa"/>
            <w:tcBorders/>
            <w:vAlign w:val="center"/>
          </w:tcPr>
          <w:p>
            <w:pPr>
              <w:pStyle w:val="TableContents"/>
              <w:bidi w:val="0"/>
              <w:spacing w:before="0" w:after="283"/>
              <w:jc w:val="left"/>
              <w:rPr/>
            </w:pPr>
            <w:r>
              <w:rPr/>
              <w:t xml:space="preserve">Niue </w:t>
            </w:r>
          </w:p>
        </w:tc>
        <w:tc>
          <w:tcPr>
            <w:tcW w:w="3531" w:type="dxa"/>
            <w:tcBorders/>
            <w:vAlign w:val="center"/>
          </w:tcPr>
          <w:p>
            <w:pPr>
              <w:pStyle w:val="TableContents"/>
              <w:bidi w:val="0"/>
              <w:spacing w:before="0" w:after="283"/>
              <w:jc w:val="left"/>
              <w:rPr/>
            </w:pPr>
            <w:r>
              <w:rPr/>
              <w:t xml:space="preserve">10.7 </w:t>
            </w:r>
          </w:p>
        </w:tc>
        <w:tc>
          <w:tcPr>
            <w:tcW w:w="3837" w:type="dxa"/>
            <w:tcBorders/>
            <w:vAlign w:val="center"/>
          </w:tcPr>
          <w:p>
            <w:pPr>
              <w:pStyle w:val="TableContents"/>
              <w:bidi w:val="0"/>
              <w:spacing w:before="0" w:after="283"/>
              <w:jc w:val="left"/>
              <w:rPr/>
            </w:pPr>
            <w:r>
              <w:rPr/>
              <w:t xml:space="preserve">2006 </w:t>
            </w:r>
          </w:p>
        </w:tc>
      </w:tr>
      <w:tr>
        <w:trPr/>
        <w:tc>
          <w:tcPr>
            <w:tcW w:w="2837" w:type="dxa"/>
            <w:tcBorders/>
            <w:vAlign w:val="center"/>
          </w:tcPr>
          <w:p>
            <w:pPr>
              <w:pStyle w:val="TableContents"/>
              <w:bidi w:val="0"/>
              <w:spacing w:before="0" w:after="283"/>
              <w:jc w:val="left"/>
              <w:rPr/>
            </w:pPr>
            <w:r>
              <w:rPr/>
              <w:t xml:space="preserve">Pakistan </w:t>
            </w:r>
          </w:p>
        </w:tc>
        <w:tc>
          <w:tcPr>
            <w:tcW w:w="3531" w:type="dxa"/>
            <w:tcBorders/>
            <w:vAlign w:val="center"/>
          </w:tcPr>
          <w:p>
            <w:pPr>
              <w:pStyle w:val="TableContents"/>
              <w:bidi w:val="0"/>
              <w:spacing w:before="0" w:after="283"/>
              <w:jc w:val="left"/>
              <w:rPr/>
            </w:pPr>
            <w:r>
              <w:rPr/>
              <w:t xml:space="preserve">6.7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Palau </w:t>
            </w:r>
          </w:p>
        </w:tc>
        <w:tc>
          <w:tcPr>
            <w:tcW w:w="3531" w:type="dxa"/>
            <w:tcBorders/>
            <w:vAlign w:val="center"/>
          </w:tcPr>
          <w:p>
            <w:pPr>
              <w:pStyle w:val="TableContents"/>
              <w:bidi w:val="0"/>
              <w:spacing w:before="0" w:after="283"/>
              <w:jc w:val="left"/>
              <w:rPr/>
            </w:pPr>
            <w:r>
              <w:rPr/>
              <w:t xml:space="preserve">4.2 </w:t>
            </w:r>
          </w:p>
        </w:tc>
        <w:tc>
          <w:tcPr>
            <w:tcW w:w="3837" w:type="dxa"/>
            <w:tcBorders/>
            <w:vAlign w:val="center"/>
          </w:tcPr>
          <w:p>
            <w:pPr>
              <w:pStyle w:val="TableContents"/>
              <w:bidi w:val="0"/>
              <w:spacing w:before="0" w:after="283"/>
              <w:jc w:val="left"/>
              <w:rPr/>
            </w:pPr>
            <w:r>
              <w:rPr/>
              <w:t xml:space="preserve">2005 </w:t>
            </w:r>
          </w:p>
        </w:tc>
      </w:tr>
      <w:tr>
        <w:trPr/>
        <w:tc>
          <w:tcPr>
            <w:tcW w:w="2837" w:type="dxa"/>
            <w:tcBorders/>
            <w:vAlign w:val="center"/>
          </w:tcPr>
          <w:p>
            <w:pPr>
              <w:pStyle w:val="TableContents"/>
              <w:bidi w:val="0"/>
              <w:spacing w:before="0" w:after="283"/>
              <w:jc w:val="left"/>
              <w:rPr/>
            </w:pPr>
            <w:r>
              <w:rPr/>
              <w:t xml:space="preserve">Panama </w:t>
            </w:r>
          </w:p>
        </w:tc>
        <w:tc>
          <w:tcPr>
            <w:tcW w:w="3531" w:type="dxa"/>
            <w:tcBorders/>
            <w:vAlign w:val="center"/>
          </w:tcPr>
          <w:p>
            <w:pPr>
              <w:pStyle w:val="TableContents"/>
              <w:bidi w:val="0"/>
              <w:spacing w:before="0" w:after="283"/>
              <w:jc w:val="left"/>
              <w:rPr/>
            </w:pPr>
            <w:r>
              <w:rPr/>
              <w:t xml:space="preserve">4.5 </w:t>
            </w:r>
          </w:p>
        </w:tc>
        <w:tc>
          <w:tcPr>
            <w:tcW w:w="3837" w:type="dxa"/>
            <w:tcBorders/>
            <w:vAlign w:val="center"/>
          </w:tcPr>
          <w:p>
            <w:pPr>
              <w:pStyle w:val="TableContents"/>
              <w:bidi w:val="0"/>
              <w:spacing w:before="0" w:after="283"/>
              <w:jc w:val="left"/>
              <w:rPr/>
            </w:pPr>
            <w:r>
              <w:rPr/>
              <w:t xml:space="preserve">2015 </w:t>
            </w:r>
          </w:p>
        </w:tc>
      </w:tr>
      <w:tr>
        <w:trPr/>
        <w:tc>
          <w:tcPr>
            <w:tcW w:w="2837" w:type="dxa"/>
            <w:tcBorders/>
            <w:vAlign w:val="center"/>
          </w:tcPr>
          <w:p>
            <w:pPr>
              <w:pStyle w:val="TableContents"/>
              <w:bidi w:val="0"/>
              <w:spacing w:before="0" w:after="283"/>
              <w:jc w:val="left"/>
              <w:rPr/>
            </w:pPr>
            <w:r>
              <w:rPr/>
              <w:t xml:space="preserve">Papua-Uusi-Guinea </w:t>
            </w:r>
          </w:p>
        </w:tc>
        <w:tc>
          <w:tcPr>
            <w:tcW w:w="3531" w:type="dxa"/>
            <w:tcBorders/>
            <w:vAlign w:val="center"/>
          </w:tcPr>
          <w:p>
            <w:pPr>
              <w:pStyle w:val="TableContents"/>
              <w:bidi w:val="0"/>
              <w:spacing w:before="0" w:after="283"/>
              <w:jc w:val="left"/>
              <w:rPr/>
            </w:pPr>
            <w:r>
              <w:rPr/>
              <w:t xml:space="preserve">1.9 </w:t>
            </w:r>
          </w:p>
        </w:tc>
        <w:tc>
          <w:tcPr>
            <w:tcW w:w="3837" w:type="dxa"/>
            <w:tcBorders/>
            <w:vAlign w:val="center"/>
          </w:tcPr>
          <w:p>
            <w:pPr>
              <w:pStyle w:val="TableContents"/>
              <w:bidi w:val="0"/>
              <w:spacing w:before="0" w:after="283"/>
              <w:jc w:val="left"/>
              <w:rPr/>
            </w:pPr>
            <w:r>
              <w:rPr/>
              <w:t xml:space="preserve">2008 </w:t>
            </w:r>
          </w:p>
        </w:tc>
      </w:tr>
      <w:tr>
        <w:trPr/>
        <w:tc>
          <w:tcPr>
            <w:tcW w:w="2837" w:type="dxa"/>
            <w:tcBorders/>
            <w:vAlign w:val="center"/>
          </w:tcPr>
          <w:p>
            <w:pPr>
              <w:pStyle w:val="TableContents"/>
              <w:bidi w:val="0"/>
              <w:spacing w:before="0" w:after="283"/>
              <w:jc w:val="left"/>
              <w:rPr/>
            </w:pPr>
            <w:r>
              <w:rPr/>
              <w:t xml:space="preserve">Paraguay </w:t>
            </w:r>
          </w:p>
        </w:tc>
        <w:tc>
          <w:tcPr>
            <w:tcW w:w="3531" w:type="dxa"/>
            <w:tcBorders/>
            <w:vAlign w:val="center"/>
          </w:tcPr>
          <w:p>
            <w:pPr>
              <w:pStyle w:val="TableContents"/>
              <w:bidi w:val="0"/>
              <w:spacing w:before="0" w:after="283"/>
              <w:jc w:val="left"/>
              <w:rPr/>
            </w:pPr>
            <w:r>
              <w:rPr/>
              <w:t xml:space="preserve">6.2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Peru </w:t>
            </w:r>
          </w:p>
        </w:tc>
        <w:tc>
          <w:tcPr>
            <w:tcW w:w="3531" w:type="dxa"/>
            <w:tcBorders/>
            <w:vAlign w:val="center"/>
          </w:tcPr>
          <w:p>
            <w:pPr>
              <w:pStyle w:val="TableContents"/>
              <w:bidi w:val="0"/>
              <w:spacing w:before="0" w:after="283"/>
              <w:jc w:val="left"/>
              <w:rPr/>
            </w:pPr>
            <w:r>
              <w:rPr/>
              <w:t xml:space="preserve">6.1 </w:t>
            </w:r>
          </w:p>
        </w:tc>
        <w:tc>
          <w:tcPr>
            <w:tcW w:w="3837" w:type="dxa"/>
            <w:tcBorders/>
            <w:vAlign w:val="center"/>
          </w:tcPr>
          <w:p>
            <w:pPr>
              <w:pStyle w:val="TableContents"/>
              <w:bidi w:val="0"/>
              <w:spacing w:before="0" w:after="283"/>
              <w:jc w:val="left"/>
              <w:rPr/>
            </w:pPr>
            <w:r>
              <w:rPr/>
              <w:t xml:space="preserve">2015 (elokuu) </w:t>
            </w:r>
          </w:p>
        </w:tc>
      </w:tr>
      <w:tr>
        <w:trPr/>
        <w:tc>
          <w:tcPr>
            <w:tcW w:w="2837" w:type="dxa"/>
            <w:tcBorders/>
            <w:vAlign w:val="center"/>
          </w:tcPr>
          <w:p>
            <w:pPr>
              <w:pStyle w:val="TableContents"/>
              <w:bidi w:val="0"/>
              <w:spacing w:before="0" w:after="283"/>
              <w:jc w:val="left"/>
              <w:rPr/>
            </w:pPr>
            <w:r>
              <w:rPr/>
              <w:t xml:space="preserve">Filippiinit </w:t>
            </w:r>
          </w:p>
        </w:tc>
        <w:tc>
          <w:tcPr>
            <w:tcW w:w="3531" w:type="dxa"/>
            <w:tcBorders/>
            <w:vAlign w:val="center"/>
          </w:tcPr>
          <w:p>
            <w:pPr>
              <w:pStyle w:val="TableContents"/>
              <w:bidi w:val="0"/>
              <w:spacing w:before="0" w:after="283"/>
              <w:jc w:val="left"/>
              <w:rPr/>
            </w:pPr>
            <w:r>
              <w:rPr/>
              <w:t xml:space="preserve">5.6 </w:t>
            </w:r>
          </w:p>
        </w:tc>
        <w:tc>
          <w:tcPr>
            <w:tcW w:w="3837" w:type="dxa"/>
            <w:tcBorders/>
            <w:vAlign w:val="center"/>
          </w:tcPr>
          <w:p>
            <w:pPr>
              <w:pStyle w:val="TableContents"/>
              <w:bidi w:val="0"/>
              <w:spacing w:before="0" w:after="283"/>
              <w:jc w:val="left"/>
              <w:rPr/>
            </w:pPr>
            <w:r>
              <w:rPr/>
              <w:t xml:space="preserve">2015 (lokakuu) </w:t>
            </w:r>
          </w:p>
        </w:tc>
      </w:tr>
      <w:tr>
        <w:trPr/>
        <w:tc>
          <w:tcPr>
            <w:tcW w:w="2837" w:type="dxa"/>
            <w:tcBorders/>
            <w:vAlign w:val="center"/>
          </w:tcPr>
          <w:p>
            <w:pPr>
              <w:pStyle w:val="TableContents"/>
              <w:bidi w:val="0"/>
              <w:spacing w:before="0" w:after="283"/>
              <w:jc w:val="left"/>
              <w:rPr/>
            </w:pPr>
            <w:r>
              <w:rPr/>
              <w:t xml:space="preserve">Puola </w:t>
            </w:r>
          </w:p>
        </w:tc>
        <w:tc>
          <w:tcPr>
            <w:tcW w:w="3531" w:type="dxa"/>
            <w:tcBorders/>
            <w:vAlign w:val="center"/>
          </w:tcPr>
          <w:p>
            <w:pPr>
              <w:pStyle w:val="TableContents"/>
              <w:bidi w:val="0"/>
              <w:spacing w:before="0" w:after="283"/>
              <w:jc w:val="left"/>
              <w:rPr/>
            </w:pPr>
            <w:r>
              <w:rPr/>
              <w:t xml:space="preserve">4.8 </w:t>
            </w:r>
          </w:p>
        </w:tc>
        <w:tc>
          <w:tcPr>
            <w:tcW w:w="3837" w:type="dxa"/>
            <w:tcBorders/>
            <w:vAlign w:val="center"/>
          </w:tcPr>
          <w:p>
            <w:pPr>
              <w:pStyle w:val="TableContents"/>
              <w:bidi w:val="0"/>
              <w:spacing w:before="0" w:after="283"/>
              <w:jc w:val="left"/>
              <w:rPr/>
            </w:pPr>
            <w:r>
              <w:rPr/>
              <w:t xml:space="preserve">2017 (kesäkuu) </w:t>
            </w:r>
          </w:p>
        </w:tc>
      </w:tr>
      <w:tr>
        <w:trPr/>
        <w:tc>
          <w:tcPr>
            <w:tcW w:w="2837" w:type="dxa"/>
            <w:tcBorders/>
            <w:vAlign w:val="center"/>
          </w:tcPr>
          <w:p>
            <w:pPr>
              <w:pStyle w:val="TableContents"/>
              <w:bidi w:val="0"/>
              <w:spacing w:before="0" w:after="283"/>
              <w:jc w:val="left"/>
              <w:rPr/>
            </w:pPr>
            <w:r>
              <w:rPr/>
              <w:t xml:space="preserve">Portugali </w:t>
            </w:r>
          </w:p>
        </w:tc>
        <w:tc>
          <w:tcPr>
            <w:tcW w:w="3531" w:type="dxa"/>
            <w:tcBorders/>
            <w:vAlign w:val="center"/>
          </w:tcPr>
          <w:p>
            <w:pPr>
              <w:pStyle w:val="TableContents"/>
              <w:bidi w:val="0"/>
              <w:spacing w:before="0" w:after="283"/>
              <w:jc w:val="left"/>
              <w:rPr/>
            </w:pPr>
            <w:r>
              <w:rPr/>
              <w:t xml:space="preserve">10.2 </w:t>
            </w:r>
          </w:p>
        </w:tc>
        <w:tc>
          <w:tcPr>
            <w:tcW w:w="3837" w:type="dxa"/>
            <w:tcBorders/>
            <w:vAlign w:val="center"/>
          </w:tcPr>
          <w:p>
            <w:pPr>
              <w:pStyle w:val="TableContents"/>
              <w:bidi w:val="0"/>
              <w:spacing w:before="0" w:after="283"/>
              <w:jc w:val="left"/>
              <w:rPr/>
            </w:pPr>
            <w:r>
              <w:rPr/>
              <w:t xml:space="preserve">2016 (joulukuu) </w:t>
            </w:r>
          </w:p>
        </w:tc>
      </w:tr>
      <w:tr>
        <w:trPr/>
        <w:tc>
          <w:tcPr>
            <w:tcW w:w="2837" w:type="dxa"/>
            <w:tcBorders/>
            <w:vAlign w:val="center"/>
          </w:tcPr>
          <w:p>
            <w:pPr>
              <w:pStyle w:val="TableContents"/>
              <w:bidi w:val="0"/>
              <w:spacing w:before="0" w:after="283"/>
              <w:jc w:val="left"/>
              <w:rPr/>
            </w:pPr>
            <w:r>
              <w:rPr/>
              <w:t xml:space="preserve">Puerto Rico (Yhdysvallat) </w:t>
            </w:r>
          </w:p>
        </w:tc>
        <w:tc>
          <w:tcPr>
            <w:tcW w:w="3531" w:type="dxa"/>
            <w:tcBorders/>
            <w:vAlign w:val="center"/>
          </w:tcPr>
          <w:p>
            <w:pPr>
              <w:pStyle w:val="TableContents"/>
              <w:bidi w:val="0"/>
              <w:spacing w:before="0" w:after="283"/>
              <w:jc w:val="left"/>
              <w:rPr/>
            </w:pPr>
            <w:r>
              <w:rPr/>
              <w:t xml:space="preserve">13.7 </w:t>
            </w:r>
          </w:p>
        </w:tc>
        <w:tc>
          <w:tcPr>
            <w:tcW w:w="3837" w:type="dxa"/>
            <w:tcBorders/>
            <w:vAlign w:val="center"/>
          </w:tcPr>
          <w:p>
            <w:pPr>
              <w:pStyle w:val="TableContents"/>
              <w:bidi w:val="0"/>
              <w:spacing w:before="0" w:after="283"/>
              <w:jc w:val="left"/>
              <w:rPr/>
            </w:pPr>
            <w:r>
              <w:rPr/>
              <w:t xml:space="preserve">2014 (joulukuu) </w:t>
            </w:r>
          </w:p>
        </w:tc>
      </w:tr>
      <w:tr>
        <w:trPr/>
        <w:tc>
          <w:tcPr>
            <w:tcW w:w="2837" w:type="dxa"/>
            <w:tcBorders/>
            <w:vAlign w:val="center"/>
          </w:tcPr>
          <w:p>
            <w:pPr>
              <w:pStyle w:val="TableContents"/>
              <w:bidi w:val="0"/>
              <w:spacing w:before="0" w:after="283"/>
              <w:jc w:val="left"/>
              <w:rPr/>
            </w:pPr>
            <w:r>
              <w:rPr/>
              <w:t xml:space="preserve">Qatar </w:t>
            </w:r>
          </w:p>
        </w:tc>
        <w:tc>
          <w:tcPr>
            <w:tcW w:w="3531" w:type="dxa"/>
            <w:tcBorders/>
            <w:vAlign w:val="center"/>
          </w:tcPr>
          <w:p>
            <w:pPr>
              <w:pStyle w:val="TableContents"/>
              <w:bidi w:val="0"/>
              <w:spacing w:before="0" w:after="283"/>
              <w:jc w:val="left"/>
              <w:rPr/>
            </w:pPr>
            <w:r>
              <w:rPr/>
              <w:t xml:space="preserve">0.4 </w:t>
            </w:r>
          </w:p>
        </w:tc>
        <w:tc>
          <w:tcPr>
            <w:tcW w:w="3837" w:type="dxa"/>
            <w:tcBorders/>
            <w:vAlign w:val="center"/>
          </w:tcPr>
          <w:p>
            <w:pPr>
              <w:pStyle w:val="TableContents"/>
              <w:bidi w:val="0"/>
              <w:spacing w:before="0" w:after="283"/>
              <w:jc w:val="left"/>
              <w:rPr/>
            </w:pPr>
            <w:r>
              <w:rPr/>
              <w:t xml:space="preserve">2015 </w:t>
            </w:r>
          </w:p>
        </w:tc>
      </w:tr>
      <w:tr>
        <w:trPr/>
        <w:tc>
          <w:tcPr>
            <w:tcW w:w="2837" w:type="dxa"/>
            <w:tcBorders/>
            <w:vAlign w:val="center"/>
          </w:tcPr>
          <w:p>
            <w:pPr>
              <w:pStyle w:val="TableContents"/>
              <w:bidi w:val="0"/>
              <w:spacing w:before="0" w:after="283"/>
              <w:jc w:val="left"/>
              <w:rPr/>
            </w:pPr>
            <w:r>
              <w:rPr/>
              <w:t xml:space="preserve">Romania </w:t>
            </w:r>
          </w:p>
        </w:tc>
        <w:tc>
          <w:tcPr>
            <w:tcW w:w="3531" w:type="dxa"/>
            <w:tcBorders/>
            <w:vAlign w:val="center"/>
          </w:tcPr>
          <w:p>
            <w:pPr>
              <w:pStyle w:val="TableContents"/>
              <w:bidi w:val="0"/>
              <w:spacing w:before="0" w:after="283"/>
              <w:jc w:val="left"/>
              <w:rPr/>
            </w:pPr>
            <w:r>
              <w:rPr/>
              <w:t xml:space="preserve">6.4 </w:t>
            </w:r>
          </w:p>
        </w:tc>
        <w:tc>
          <w:tcPr>
            <w:tcW w:w="3837" w:type="dxa"/>
            <w:tcBorders/>
            <w:vAlign w:val="center"/>
          </w:tcPr>
          <w:p>
            <w:pPr>
              <w:pStyle w:val="TableContents"/>
              <w:bidi w:val="0"/>
              <w:spacing w:before="0" w:after="283"/>
              <w:jc w:val="left"/>
              <w:rPr/>
            </w:pPr>
            <w:r>
              <w:rPr/>
              <w:t xml:space="preserve">2016 (maaliskuu) </w:t>
            </w:r>
          </w:p>
        </w:tc>
      </w:tr>
      <w:tr>
        <w:trPr/>
        <w:tc>
          <w:tcPr>
            <w:tcW w:w="2837" w:type="dxa"/>
            <w:tcBorders/>
            <w:vAlign w:val="center"/>
          </w:tcPr>
          <w:p>
            <w:pPr>
              <w:pStyle w:val="TableContents"/>
              <w:bidi w:val="0"/>
              <w:spacing w:before="0" w:after="283"/>
              <w:jc w:val="left"/>
              <w:rPr/>
            </w:pPr>
            <w:r>
              <w:rPr/>
              <w:t xml:space="preserve">Venäjä </w:t>
            </w:r>
          </w:p>
        </w:tc>
        <w:tc>
          <w:tcPr>
            <w:tcW w:w="3531" w:type="dxa"/>
            <w:tcBorders/>
            <w:vAlign w:val="center"/>
          </w:tcPr>
          <w:p>
            <w:pPr>
              <w:pStyle w:val="TableContents"/>
              <w:bidi w:val="0"/>
              <w:spacing w:before="0" w:after="283"/>
              <w:jc w:val="left"/>
              <w:rPr/>
            </w:pPr>
            <w:r>
              <w:rPr/>
              <w:t xml:space="preserve">6.0 </w:t>
            </w:r>
          </w:p>
        </w:tc>
        <w:tc>
          <w:tcPr>
            <w:tcW w:w="3837" w:type="dxa"/>
            <w:tcBorders/>
            <w:vAlign w:val="center"/>
          </w:tcPr>
          <w:p>
            <w:pPr>
              <w:pStyle w:val="TableContents"/>
              <w:bidi w:val="0"/>
              <w:spacing w:before="0" w:after="283"/>
              <w:jc w:val="left"/>
              <w:rPr/>
            </w:pPr>
            <w:r>
              <w:rPr/>
              <w:t xml:space="preserve">2016 (maaliskuu) </w:t>
            </w:r>
          </w:p>
        </w:tc>
      </w:tr>
      <w:tr>
        <w:trPr/>
        <w:tc>
          <w:tcPr>
            <w:tcW w:w="2837" w:type="dxa"/>
            <w:tcBorders/>
            <w:vAlign w:val="center"/>
          </w:tcPr>
          <w:p>
            <w:pPr>
              <w:pStyle w:val="TableContents"/>
              <w:bidi w:val="0"/>
              <w:spacing w:before="0" w:after="283"/>
              <w:jc w:val="left"/>
              <w:rPr/>
            </w:pPr>
            <w:r>
              <w:rPr/>
              <w:t xml:space="preserve">Ruanda </w:t>
            </w:r>
          </w:p>
        </w:tc>
        <w:tc>
          <w:tcPr>
            <w:tcW w:w="3531" w:type="dxa"/>
            <w:tcBorders/>
            <w:vAlign w:val="center"/>
          </w:tcPr>
          <w:p>
            <w:pPr>
              <w:pStyle w:val="TableContents"/>
              <w:bidi w:val="0"/>
              <w:spacing w:before="0" w:after="283"/>
              <w:jc w:val="left"/>
              <w:rPr/>
            </w:pPr>
            <w:r>
              <w:rPr/>
              <w:t xml:space="preserve">13.2 </w:t>
            </w:r>
          </w:p>
        </w:tc>
        <w:tc>
          <w:tcPr>
            <w:tcW w:w="3837" w:type="dxa"/>
            <w:tcBorders/>
            <w:vAlign w:val="center"/>
          </w:tcPr>
          <w:p>
            <w:pPr>
              <w:pStyle w:val="TableContents"/>
              <w:bidi w:val="0"/>
              <w:spacing w:before="0" w:after="283"/>
              <w:jc w:val="left"/>
              <w:rPr/>
            </w:pPr>
            <w:r>
              <w:rPr/>
              <w:t xml:space="preserve">2017 (toukokuu) </w:t>
            </w:r>
          </w:p>
        </w:tc>
      </w:tr>
      <w:tr>
        <w:trPr/>
        <w:tc>
          <w:tcPr>
            <w:tcW w:w="2837" w:type="dxa"/>
            <w:tcBorders/>
            <w:vAlign w:val="center"/>
          </w:tcPr>
          <w:p>
            <w:pPr>
              <w:pStyle w:val="TableContents"/>
              <w:bidi w:val="0"/>
              <w:spacing w:before="0" w:after="283"/>
              <w:jc w:val="left"/>
              <w:rPr/>
            </w:pPr>
            <w:r>
              <w:rPr/>
              <w:t xml:space="preserve">Saint Helena (Yhdistynyt kuningaskunta) </w:t>
            </w:r>
          </w:p>
        </w:tc>
        <w:tc>
          <w:tcPr>
            <w:tcW w:w="3531" w:type="dxa"/>
            <w:tcBorders/>
            <w:vAlign w:val="center"/>
          </w:tcPr>
          <w:p>
            <w:pPr>
              <w:pStyle w:val="TableContents"/>
              <w:bidi w:val="0"/>
              <w:spacing w:before="0" w:after="283"/>
              <w:jc w:val="left"/>
              <w:rPr/>
            </w:pPr>
            <w:r>
              <w:rPr/>
              <w:t xml:space="preserve">14.0 </w:t>
            </w:r>
          </w:p>
        </w:tc>
        <w:tc>
          <w:tcPr>
            <w:tcW w:w="3837" w:type="dxa"/>
            <w:tcBorders/>
            <w:vAlign w:val="center"/>
          </w:tcPr>
          <w:p>
            <w:pPr>
              <w:pStyle w:val="TableContents"/>
              <w:bidi w:val="0"/>
              <w:spacing w:before="0" w:after="283"/>
              <w:jc w:val="left"/>
              <w:rPr/>
            </w:pPr>
            <w:r>
              <w:rPr/>
              <w:t xml:space="preserve">1998 </w:t>
            </w:r>
          </w:p>
        </w:tc>
      </w:tr>
      <w:tr>
        <w:trPr/>
        <w:tc>
          <w:tcPr>
            <w:tcW w:w="2837" w:type="dxa"/>
            <w:tcBorders/>
            <w:vAlign w:val="center"/>
          </w:tcPr>
          <w:p>
            <w:pPr>
              <w:pStyle w:val="TableContents"/>
              <w:bidi w:val="0"/>
              <w:spacing w:before="0" w:after="283"/>
              <w:jc w:val="left"/>
              <w:rPr/>
            </w:pPr>
            <w:r>
              <w:rPr/>
              <w:t xml:space="preserve">Saint Kitts ja Nevis </w:t>
            </w:r>
          </w:p>
        </w:tc>
        <w:tc>
          <w:tcPr>
            <w:tcW w:w="3531" w:type="dxa"/>
            <w:tcBorders/>
            <w:vAlign w:val="center"/>
          </w:tcPr>
          <w:p>
            <w:pPr>
              <w:pStyle w:val="TableContents"/>
              <w:bidi w:val="0"/>
              <w:spacing w:before="0" w:after="283"/>
              <w:jc w:val="left"/>
              <w:rPr/>
            </w:pPr>
            <w:r>
              <w:rPr/>
              <w:t xml:space="preserve">5.1 </w:t>
            </w:r>
          </w:p>
        </w:tc>
        <w:tc>
          <w:tcPr>
            <w:tcW w:w="3837" w:type="dxa"/>
            <w:tcBorders/>
            <w:vAlign w:val="center"/>
          </w:tcPr>
          <w:p>
            <w:pPr>
              <w:pStyle w:val="TableContents"/>
              <w:bidi w:val="0"/>
              <w:spacing w:before="0" w:after="283"/>
              <w:jc w:val="left"/>
              <w:rPr/>
            </w:pPr>
            <w:r>
              <w:rPr/>
              <w:t xml:space="preserve">2006 </w:t>
            </w:r>
          </w:p>
        </w:tc>
      </w:tr>
      <w:tr>
        <w:trPr/>
        <w:tc>
          <w:tcPr>
            <w:tcW w:w="2837" w:type="dxa"/>
            <w:tcBorders/>
            <w:vAlign w:val="center"/>
          </w:tcPr>
          <w:p>
            <w:pPr>
              <w:pStyle w:val="TableContents"/>
              <w:bidi w:val="0"/>
              <w:spacing w:before="0" w:after="283"/>
              <w:jc w:val="left"/>
              <w:rPr/>
            </w:pPr>
            <w:r>
              <w:rPr/>
              <w:t xml:space="preserve">Saint Lucia </w:t>
            </w:r>
          </w:p>
        </w:tc>
        <w:tc>
          <w:tcPr>
            <w:tcW w:w="3531" w:type="dxa"/>
            <w:tcBorders/>
            <w:vAlign w:val="center"/>
          </w:tcPr>
          <w:p>
            <w:pPr>
              <w:pStyle w:val="TableContents"/>
              <w:bidi w:val="0"/>
              <w:spacing w:before="0" w:after="283"/>
              <w:jc w:val="left"/>
              <w:rPr/>
            </w:pPr>
            <w:r>
              <w:rPr/>
              <w:t xml:space="preserve">15.7 </w:t>
            </w:r>
          </w:p>
        </w:tc>
        <w:tc>
          <w:tcPr>
            <w:tcW w:w="3837" w:type="dxa"/>
            <w:tcBorders/>
            <w:vAlign w:val="center"/>
          </w:tcPr>
          <w:p>
            <w:pPr>
              <w:pStyle w:val="TableContents"/>
              <w:bidi w:val="0"/>
              <w:spacing w:before="0" w:after="283"/>
              <w:jc w:val="left"/>
              <w:rPr/>
            </w:pPr>
            <w:r>
              <w:rPr/>
              <w:t xml:space="preserve">2006 </w:t>
            </w:r>
          </w:p>
        </w:tc>
      </w:tr>
      <w:tr>
        <w:trPr/>
        <w:tc>
          <w:tcPr>
            <w:tcW w:w="2837" w:type="dxa"/>
            <w:tcBorders/>
            <w:vAlign w:val="center"/>
          </w:tcPr>
          <w:p>
            <w:pPr>
              <w:pStyle w:val="TableContents"/>
              <w:bidi w:val="0"/>
              <w:spacing w:before="0" w:after="283"/>
              <w:jc w:val="left"/>
              <w:rPr/>
            </w:pPr>
            <w:r>
              <w:rPr/>
              <w:t xml:space="preserve">Saint Pierre ja Miquelon (Ranska) </w:t>
            </w:r>
          </w:p>
        </w:tc>
        <w:tc>
          <w:tcPr>
            <w:tcW w:w="3531" w:type="dxa"/>
            <w:tcBorders/>
            <w:vAlign w:val="center"/>
          </w:tcPr>
          <w:p>
            <w:pPr>
              <w:pStyle w:val="TableContents"/>
              <w:bidi w:val="0"/>
              <w:spacing w:before="0" w:after="283"/>
              <w:jc w:val="left"/>
              <w:rPr/>
            </w:pPr>
            <w:r>
              <w:rPr/>
              <w:t xml:space="preserve">9.9 </w:t>
            </w:r>
          </w:p>
        </w:tc>
        <w:tc>
          <w:tcPr>
            <w:tcW w:w="3837" w:type="dxa"/>
            <w:tcBorders/>
            <w:vAlign w:val="center"/>
          </w:tcPr>
          <w:p>
            <w:pPr>
              <w:pStyle w:val="TableContents"/>
              <w:bidi w:val="0"/>
              <w:spacing w:before="0" w:after="283"/>
              <w:jc w:val="left"/>
              <w:rPr/>
            </w:pPr>
            <w:r>
              <w:rPr/>
              <w:t xml:space="preserve">2008 </w:t>
            </w:r>
          </w:p>
        </w:tc>
      </w:tr>
      <w:tr>
        <w:trPr/>
        <w:tc>
          <w:tcPr>
            <w:tcW w:w="2837" w:type="dxa"/>
            <w:tcBorders/>
            <w:vAlign w:val="center"/>
          </w:tcPr>
          <w:p>
            <w:pPr>
              <w:pStyle w:val="TableContents"/>
              <w:bidi w:val="0"/>
              <w:spacing w:before="0" w:after="283"/>
              <w:jc w:val="left"/>
              <w:rPr/>
            </w:pPr>
            <w:r>
              <w:rPr/>
              <w:t xml:space="preserve">Saint Vincent ja Grenadiinit </w:t>
            </w:r>
          </w:p>
        </w:tc>
        <w:tc>
          <w:tcPr>
            <w:tcW w:w="3531" w:type="dxa"/>
            <w:tcBorders/>
            <w:vAlign w:val="center"/>
          </w:tcPr>
          <w:p>
            <w:pPr>
              <w:pStyle w:val="TableContents"/>
              <w:bidi w:val="0"/>
              <w:spacing w:before="0" w:after="283"/>
              <w:jc w:val="left"/>
              <w:rPr/>
            </w:pPr>
            <w:r>
              <w:rPr/>
              <w:t xml:space="preserve">18.0 </w:t>
            </w:r>
          </w:p>
        </w:tc>
        <w:tc>
          <w:tcPr>
            <w:tcW w:w="3837" w:type="dxa"/>
            <w:tcBorders/>
            <w:vAlign w:val="center"/>
          </w:tcPr>
          <w:p>
            <w:pPr>
              <w:pStyle w:val="TableContents"/>
              <w:bidi w:val="0"/>
              <w:spacing w:before="0" w:after="283"/>
              <w:jc w:val="left"/>
              <w:rPr/>
            </w:pPr>
            <w:r>
              <w:rPr/>
              <w:t xml:space="preserve">2009 (kesäkuu) </w:t>
            </w:r>
          </w:p>
        </w:tc>
      </w:tr>
      <w:tr>
        <w:trPr/>
        <w:tc>
          <w:tcPr>
            <w:tcW w:w="2837" w:type="dxa"/>
            <w:tcBorders/>
            <w:vAlign w:val="center"/>
          </w:tcPr>
          <w:p>
            <w:pPr>
              <w:pStyle w:val="TableContents"/>
              <w:bidi w:val="0"/>
              <w:spacing w:before="0" w:after="283"/>
              <w:jc w:val="left"/>
              <w:rPr/>
            </w:pPr>
            <w:r>
              <w:rPr/>
              <w:t xml:space="preserve">San Marino </w:t>
            </w:r>
          </w:p>
        </w:tc>
        <w:tc>
          <w:tcPr>
            <w:tcW w:w="3531" w:type="dxa"/>
            <w:tcBorders/>
            <w:vAlign w:val="center"/>
          </w:tcPr>
          <w:p>
            <w:pPr>
              <w:pStyle w:val="TableContents"/>
              <w:bidi w:val="0"/>
              <w:spacing w:before="0" w:after="283"/>
              <w:jc w:val="left"/>
              <w:rPr/>
            </w:pPr>
            <w:r>
              <w:rPr/>
              <w:t xml:space="preserve">8.7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Saudi-Arabia </w:t>
            </w:r>
          </w:p>
        </w:tc>
        <w:tc>
          <w:tcPr>
            <w:tcW w:w="3531" w:type="dxa"/>
            <w:tcBorders/>
            <w:vAlign w:val="center"/>
          </w:tcPr>
          <w:p>
            <w:pPr>
              <w:pStyle w:val="TableContents"/>
              <w:bidi w:val="0"/>
              <w:spacing w:before="0" w:after="283"/>
              <w:jc w:val="left"/>
              <w:rPr/>
            </w:pPr>
            <w:r>
              <w:rPr/>
              <w:t xml:space="preserve">12.8 </w:t>
            </w:r>
          </w:p>
        </w:tc>
        <w:tc>
          <w:tcPr>
            <w:tcW w:w="3837" w:type="dxa"/>
            <w:tcBorders/>
            <w:vAlign w:val="center"/>
          </w:tcPr>
          <w:p>
            <w:pPr>
              <w:pStyle w:val="TableContents"/>
              <w:bidi w:val="0"/>
              <w:spacing w:before="0" w:after="283"/>
              <w:jc w:val="left"/>
              <w:rPr/>
            </w:pPr>
            <w:r>
              <w:rPr/>
              <w:t xml:space="preserve">2017 (Q2) </w:t>
            </w:r>
          </w:p>
        </w:tc>
      </w:tr>
      <w:tr>
        <w:trPr/>
        <w:tc>
          <w:tcPr>
            <w:tcW w:w="2837" w:type="dxa"/>
            <w:tcBorders/>
            <w:vAlign w:val="center"/>
          </w:tcPr>
          <w:p>
            <w:pPr>
              <w:pStyle w:val="TableContents"/>
              <w:bidi w:val="0"/>
              <w:spacing w:before="0" w:after="283"/>
              <w:jc w:val="left"/>
              <w:rPr/>
            </w:pPr>
            <w:r>
              <w:rPr/>
              <w:t xml:space="preserve">Senegal </w:t>
            </w:r>
          </w:p>
        </w:tc>
        <w:tc>
          <w:tcPr>
            <w:tcW w:w="3531" w:type="dxa"/>
            <w:tcBorders/>
            <w:vAlign w:val="center"/>
          </w:tcPr>
          <w:p>
            <w:pPr>
              <w:pStyle w:val="TableContents"/>
              <w:bidi w:val="0"/>
              <w:spacing w:before="0" w:after="283"/>
              <w:jc w:val="left"/>
              <w:rPr/>
            </w:pPr>
            <w:r>
              <w:rPr/>
              <w:t xml:space="preserve">48,0 (30,0 24-vuotiaiden ja sitä nuorempien aikuisten keskuudessa). </w:t>
            </w:r>
          </w:p>
        </w:tc>
        <w:tc>
          <w:tcPr>
            <w:tcW w:w="3837" w:type="dxa"/>
            <w:tcBorders/>
            <w:vAlign w:val="center"/>
          </w:tcPr>
          <w:p>
            <w:pPr>
              <w:pStyle w:val="TableContents"/>
              <w:bidi w:val="0"/>
              <w:spacing w:before="0" w:after="283"/>
              <w:jc w:val="left"/>
              <w:rPr/>
            </w:pPr>
            <w:r>
              <w:rPr/>
              <w:t xml:space="preserve">2007 </w:t>
            </w:r>
          </w:p>
        </w:tc>
      </w:tr>
      <w:tr>
        <w:trPr/>
        <w:tc>
          <w:tcPr>
            <w:tcW w:w="2837" w:type="dxa"/>
            <w:tcBorders/>
            <w:vAlign w:val="center"/>
          </w:tcPr>
          <w:p>
            <w:pPr>
              <w:pStyle w:val="TableContents"/>
              <w:bidi w:val="0"/>
              <w:spacing w:before="0" w:after="283"/>
              <w:jc w:val="left"/>
              <w:rPr/>
            </w:pPr>
            <w:r>
              <w:rPr/>
              <w:t xml:space="preserve">Serbia </w:t>
            </w:r>
          </w:p>
        </w:tc>
        <w:tc>
          <w:tcPr>
            <w:tcW w:w="3531" w:type="dxa"/>
            <w:tcBorders/>
            <w:vAlign w:val="center"/>
          </w:tcPr>
          <w:p>
            <w:pPr>
              <w:pStyle w:val="TableContents"/>
              <w:bidi w:val="0"/>
              <w:spacing w:before="0" w:after="283"/>
              <w:jc w:val="left"/>
              <w:rPr/>
            </w:pPr>
            <w:r>
              <w:rPr/>
              <w:t xml:space="preserve">13.0 </w:t>
            </w:r>
          </w:p>
        </w:tc>
        <w:tc>
          <w:tcPr>
            <w:tcW w:w="3837" w:type="dxa"/>
            <w:tcBorders/>
            <w:vAlign w:val="center"/>
          </w:tcPr>
          <w:p>
            <w:pPr>
              <w:pStyle w:val="TableContents"/>
              <w:bidi w:val="0"/>
              <w:spacing w:before="0" w:after="283"/>
              <w:jc w:val="left"/>
              <w:rPr/>
            </w:pPr>
            <w:r>
              <w:rPr/>
              <w:t xml:space="preserve">2016 </w:t>
            </w:r>
          </w:p>
        </w:tc>
      </w:tr>
      <w:tr>
        <w:trPr/>
        <w:tc>
          <w:tcPr>
            <w:tcW w:w="2837" w:type="dxa"/>
            <w:tcBorders/>
            <w:vAlign w:val="center"/>
          </w:tcPr>
          <w:p>
            <w:pPr>
              <w:pStyle w:val="TableContents"/>
              <w:bidi w:val="0"/>
              <w:spacing w:before="0" w:after="283"/>
              <w:jc w:val="left"/>
              <w:rPr/>
            </w:pPr>
            <w:r>
              <w:rPr/>
              <w:t xml:space="preserve">Sierra Leone </w:t>
            </w:r>
          </w:p>
        </w:tc>
        <w:tc>
          <w:tcPr>
            <w:tcW w:w="3531" w:type="dxa"/>
            <w:tcBorders/>
            <w:vAlign w:val="center"/>
          </w:tcPr>
          <w:p>
            <w:pPr>
              <w:pStyle w:val="TableContents"/>
              <w:bidi w:val="0"/>
              <w:spacing w:before="0" w:after="283"/>
              <w:jc w:val="left"/>
              <w:rPr/>
            </w:pPr>
            <w:r>
              <w:rPr/>
              <w:t xml:space="preserve">8.6 </w:t>
            </w:r>
          </w:p>
        </w:tc>
        <w:tc>
          <w:tcPr>
            <w:tcW w:w="3837" w:type="dxa"/>
            <w:tcBorders/>
            <w:vAlign w:val="center"/>
          </w:tcPr>
          <w:p>
            <w:pPr>
              <w:pStyle w:val="TableContents"/>
              <w:bidi w:val="0"/>
              <w:spacing w:before="0" w:after="283"/>
              <w:jc w:val="left"/>
              <w:rPr/>
            </w:pPr>
            <w:r>
              <w:rPr/>
              <w:t xml:space="preserve">2015 </w:t>
            </w:r>
          </w:p>
        </w:tc>
      </w:tr>
      <w:tr>
        <w:trPr/>
        <w:tc>
          <w:tcPr>
            <w:tcW w:w="2837" w:type="dxa"/>
            <w:tcBorders/>
            <w:vAlign w:val="center"/>
          </w:tcPr>
          <w:p>
            <w:pPr>
              <w:pStyle w:val="TableContents"/>
              <w:bidi w:val="0"/>
              <w:spacing w:before="0" w:after="283"/>
              <w:jc w:val="left"/>
              <w:rPr/>
            </w:pPr>
            <w:r>
              <w:rPr/>
              <w:t xml:space="preserve">Singapore </w:t>
            </w:r>
          </w:p>
        </w:tc>
        <w:tc>
          <w:tcPr>
            <w:tcW w:w="3531" w:type="dxa"/>
            <w:tcBorders/>
            <w:vAlign w:val="center"/>
          </w:tcPr>
          <w:p>
            <w:pPr>
              <w:pStyle w:val="TableContents"/>
              <w:bidi w:val="0"/>
              <w:spacing w:before="0" w:after="283"/>
              <w:jc w:val="left"/>
              <w:rPr/>
            </w:pPr>
            <w:r>
              <w:rPr/>
              <w:t xml:space="preserve">2.2 </w:t>
            </w:r>
          </w:p>
        </w:tc>
        <w:tc>
          <w:tcPr>
            <w:tcW w:w="3837" w:type="dxa"/>
            <w:tcBorders/>
            <w:vAlign w:val="center"/>
          </w:tcPr>
          <w:p>
            <w:pPr>
              <w:pStyle w:val="TableContents"/>
              <w:bidi w:val="0"/>
              <w:spacing w:before="0" w:after="283"/>
              <w:jc w:val="left"/>
              <w:rPr/>
            </w:pPr>
            <w:r>
              <w:rPr/>
              <w:t xml:space="preserve">2017 (Q2) </w:t>
            </w:r>
          </w:p>
        </w:tc>
      </w:tr>
      <w:tr>
        <w:trPr/>
        <w:tc>
          <w:tcPr>
            <w:tcW w:w="2837" w:type="dxa"/>
            <w:tcBorders/>
            <w:vAlign w:val="center"/>
          </w:tcPr>
          <w:p>
            <w:pPr>
              <w:pStyle w:val="TableContents"/>
              <w:bidi w:val="0"/>
              <w:spacing w:before="0" w:after="283"/>
              <w:jc w:val="left"/>
              <w:rPr/>
            </w:pPr>
            <w:r>
              <w:rPr/>
              <w:t xml:space="preserve">Slovakia </w:t>
            </w:r>
          </w:p>
        </w:tc>
        <w:tc>
          <w:tcPr>
            <w:tcW w:w="3531" w:type="dxa"/>
            <w:tcBorders/>
            <w:vAlign w:val="center"/>
          </w:tcPr>
          <w:p>
            <w:pPr>
              <w:pStyle w:val="TableContents"/>
              <w:bidi w:val="0"/>
              <w:spacing w:before="0" w:after="283"/>
              <w:jc w:val="left"/>
              <w:rPr/>
            </w:pPr>
            <w:r>
              <w:rPr/>
              <w:t xml:space="preserve">8.8 </w:t>
            </w:r>
          </w:p>
        </w:tc>
        <w:tc>
          <w:tcPr>
            <w:tcW w:w="3837" w:type="dxa"/>
            <w:tcBorders/>
            <w:vAlign w:val="center"/>
          </w:tcPr>
          <w:p>
            <w:pPr>
              <w:pStyle w:val="TableContents"/>
              <w:bidi w:val="0"/>
              <w:spacing w:before="0" w:after="283"/>
              <w:jc w:val="left"/>
              <w:rPr/>
            </w:pPr>
            <w:r>
              <w:rPr/>
              <w:t xml:space="preserve">2016 (marraskuu) </w:t>
            </w:r>
          </w:p>
        </w:tc>
      </w:tr>
      <w:tr>
        <w:trPr/>
        <w:tc>
          <w:tcPr>
            <w:tcW w:w="2837" w:type="dxa"/>
            <w:tcBorders/>
            <w:vAlign w:val="center"/>
          </w:tcPr>
          <w:p>
            <w:pPr>
              <w:pStyle w:val="TableContents"/>
              <w:bidi w:val="0"/>
              <w:spacing w:before="0" w:after="283"/>
              <w:jc w:val="left"/>
              <w:rPr/>
            </w:pPr>
            <w:r>
              <w:rPr/>
              <w:t xml:space="preserve">Slovenia </w:t>
            </w:r>
          </w:p>
        </w:tc>
        <w:tc>
          <w:tcPr>
            <w:tcW w:w="3531" w:type="dxa"/>
            <w:tcBorders/>
            <w:vAlign w:val="center"/>
          </w:tcPr>
          <w:p>
            <w:pPr>
              <w:pStyle w:val="TableContents"/>
              <w:bidi w:val="0"/>
              <w:spacing w:before="0" w:after="283"/>
              <w:jc w:val="left"/>
              <w:rPr/>
            </w:pPr>
            <w:r>
              <w:rPr/>
              <w:t xml:space="preserve">7.1 </w:t>
            </w:r>
          </w:p>
        </w:tc>
        <w:tc>
          <w:tcPr>
            <w:tcW w:w="3837" w:type="dxa"/>
            <w:tcBorders/>
            <w:vAlign w:val="center"/>
          </w:tcPr>
          <w:p>
            <w:pPr>
              <w:pStyle w:val="TableContents"/>
              <w:bidi w:val="0"/>
              <w:spacing w:before="0" w:after="283"/>
              <w:jc w:val="left"/>
              <w:rPr/>
            </w:pPr>
            <w:r>
              <w:rPr/>
              <w:t xml:space="preserve">2017 (heinäkuu) </w:t>
            </w:r>
          </w:p>
        </w:tc>
      </w:tr>
      <w:tr>
        <w:trPr/>
        <w:tc>
          <w:tcPr>
            <w:tcW w:w="2837" w:type="dxa"/>
            <w:tcBorders/>
            <w:vAlign w:val="center"/>
          </w:tcPr>
          <w:p>
            <w:pPr>
              <w:pStyle w:val="TableContents"/>
              <w:bidi w:val="0"/>
              <w:spacing w:before="0" w:after="283"/>
              <w:jc w:val="left"/>
              <w:rPr/>
            </w:pPr>
            <w:r>
              <w:rPr/>
              <w:t xml:space="preserve">Etelä-Afrikka </w:t>
            </w:r>
          </w:p>
        </w:tc>
        <w:tc>
          <w:tcPr>
            <w:tcW w:w="3531" w:type="dxa"/>
            <w:tcBorders/>
            <w:vAlign w:val="center"/>
          </w:tcPr>
          <w:p>
            <w:pPr>
              <w:pStyle w:val="TableContents"/>
              <w:bidi w:val="0"/>
              <w:spacing w:before="0" w:after="283"/>
              <w:jc w:val="left"/>
              <w:rPr/>
            </w:pPr>
            <w:r>
              <w:rPr/>
              <w:t xml:space="preserve">26.5 </w:t>
            </w:r>
          </w:p>
        </w:tc>
        <w:tc>
          <w:tcPr>
            <w:tcW w:w="3837" w:type="dxa"/>
            <w:tcBorders/>
            <w:vAlign w:val="center"/>
          </w:tcPr>
          <w:p>
            <w:pPr>
              <w:pStyle w:val="TableContents"/>
              <w:bidi w:val="0"/>
              <w:spacing w:before="0" w:after="283"/>
              <w:jc w:val="left"/>
              <w:rPr/>
            </w:pPr>
            <w:r>
              <w:rPr/>
              <w:t xml:space="preserve">2016 (Q4) </w:t>
            </w:r>
          </w:p>
        </w:tc>
      </w:tr>
      <w:tr>
        <w:trPr/>
        <w:tc>
          <w:tcPr>
            <w:tcW w:w="2837" w:type="dxa"/>
            <w:tcBorders/>
            <w:vAlign w:val="center"/>
          </w:tcPr>
          <w:p>
            <w:pPr>
              <w:pStyle w:val="TableContents"/>
              <w:bidi w:val="0"/>
              <w:spacing w:before="0" w:after="283"/>
              <w:jc w:val="left"/>
              <w:rPr/>
            </w:pPr>
            <w:r>
              <w:rPr/>
              <w:t xml:space="preserve">Etelä-Korea </w:t>
            </w:r>
          </w:p>
        </w:tc>
        <w:tc>
          <w:tcPr>
            <w:tcW w:w="3531" w:type="dxa"/>
            <w:tcBorders/>
            <w:vAlign w:val="center"/>
          </w:tcPr>
          <w:p>
            <w:pPr>
              <w:pStyle w:val="TableContents"/>
              <w:bidi w:val="0"/>
              <w:spacing w:before="0" w:after="283"/>
              <w:jc w:val="left"/>
              <w:rPr/>
            </w:pPr>
            <w:r>
              <w:rPr/>
              <w:t xml:space="preserve">4.9 </w:t>
            </w:r>
          </w:p>
        </w:tc>
        <w:tc>
          <w:tcPr>
            <w:tcW w:w="3837" w:type="dxa"/>
            <w:tcBorders/>
            <w:vAlign w:val="center"/>
          </w:tcPr>
          <w:p>
            <w:pPr>
              <w:pStyle w:val="TableContents"/>
              <w:bidi w:val="0"/>
              <w:spacing w:before="0" w:after="283"/>
              <w:jc w:val="left"/>
              <w:rPr/>
            </w:pPr>
            <w:r>
              <w:rPr/>
              <w:t xml:space="preserve">2016 (helmikuu) </w:t>
            </w:r>
          </w:p>
        </w:tc>
      </w:tr>
      <w:tr>
        <w:trPr/>
        <w:tc>
          <w:tcPr>
            <w:tcW w:w="2837" w:type="dxa"/>
            <w:tcBorders/>
            <w:vAlign w:val="center"/>
          </w:tcPr>
          <w:p>
            <w:pPr>
              <w:pStyle w:val="TableContents"/>
              <w:bidi w:val="0"/>
              <w:spacing w:before="0" w:after="283"/>
              <w:jc w:val="left"/>
              <w:rPr/>
            </w:pPr>
            <w:r>
              <w:rPr/>
              <w:t xml:space="preserve">Espanja </w:t>
            </w:r>
          </w:p>
        </w:tc>
        <w:tc>
          <w:tcPr>
            <w:tcW w:w="3531" w:type="dxa"/>
            <w:tcBorders/>
            <w:vAlign w:val="center"/>
          </w:tcPr>
          <w:p>
            <w:pPr>
              <w:pStyle w:val="TableContents"/>
              <w:bidi w:val="0"/>
              <w:spacing w:before="0" w:after="283"/>
              <w:jc w:val="left"/>
              <w:rPr/>
            </w:pPr>
            <w:r>
              <w:rPr/>
              <w:t xml:space="preserve">17.2 </w:t>
            </w:r>
          </w:p>
        </w:tc>
        <w:tc>
          <w:tcPr>
            <w:tcW w:w="3837" w:type="dxa"/>
            <w:tcBorders/>
            <w:vAlign w:val="center"/>
          </w:tcPr>
          <w:p>
            <w:pPr>
              <w:pStyle w:val="TableContents"/>
              <w:bidi w:val="0"/>
              <w:spacing w:before="0" w:after="283"/>
              <w:jc w:val="left"/>
              <w:rPr/>
            </w:pPr>
            <w:r>
              <w:rPr/>
              <w:t xml:space="preserve">2017 (heinäkuu) </w:t>
            </w:r>
          </w:p>
        </w:tc>
      </w:tr>
      <w:tr>
        <w:trPr/>
        <w:tc>
          <w:tcPr>
            <w:tcW w:w="2837" w:type="dxa"/>
            <w:tcBorders/>
            <w:vAlign w:val="center"/>
          </w:tcPr>
          <w:p>
            <w:pPr>
              <w:pStyle w:val="TableContents"/>
              <w:bidi w:val="0"/>
              <w:spacing w:before="0" w:after="283"/>
              <w:jc w:val="left"/>
              <w:rPr/>
            </w:pPr>
            <w:r>
              <w:rPr/>
              <w:t xml:space="preserve">Sri Lanka </w:t>
            </w:r>
          </w:p>
        </w:tc>
        <w:tc>
          <w:tcPr>
            <w:tcW w:w="3531" w:type="dxa"/>
            <w:tcBorders/>
            <w:vAlign w:val="center"/>
          </w:tcPr>
          <w:p>
            <w:pPr>
              <w:pStyle w:val="TableContents"/>
              <w:bidi w:val="0"/>
              <w:spacing w:before="0" w:after="283"/>
              <w:jc w:val="left"/>
              <w:rPr/>
            </w:pPr>
            <w:r>
              <w:rPr/>
              <w:t xml:space="preserve">4.2 </w:t>
            </w:r>
          </w:p>
        </w:tc>
        <w:tc>
          <w:tcPr>
            <w:tcW w:w="3837" w:type="dxa"/>
            <w:tcBorders/>
            <w:vAlign w:val="center"/>
          </w:tcPr>
          <w:p>
            <w:pPr>
              <w:pStyle w:val="TableContents"/>
              <w:bidi w:val="0"/>
              <w:spacing w:before="0" w:after="283"/>
              <w:jc w:val="left"/>
              <w:rPr/>
            </w:pPr>
            <w:r>
              <w:rPr/>
              <w:t xml:space="preserve">2012 (Q1) </w:t>
            </w:r>
          </w:p>
        </w:tc>
      </w:tr>
      <w:tr>
        <w:trPr/>
        <w:tc>
          <w:tcPr>
            <w:tcW w:w="2837" w:type="dxa"/>
            <w:tcBorders/>
            <w:vAlign w:val="center"/>
          </w:tcPr>
          <w:p>
            <w:pPr>
              <w:pStyle w:val="TableContents"/>
              <w:bidi w:val="0"/>
              <w:spacing w:before="0" w:after="283"/>
              <w:jc w:val="left"/>
              <w:rPr/>
            </w:pPr>
            <w:r>
              <w:rPr/>
              <w:t xml:space="preserve">Sudan </w:t>
            </w:r>
          </w:p>
        </w:tc>
        <w:tc>
          <w:tcPr>
            <w:tcW w:w="3531" w:type="dxa"/>
            <w:tcBorders/>
            <w:vAlign w:val="center"/>
          </w:tcPr>
          <w:p>
            <w:pPr>
              <w:pStyle w:val="TableContents"/>
              <w:bidi w:val="0"/>
              <w:spacing w:before="0" w:after="283"/>
              <w:jc w:val="left"/>
              <w:rPr/>
            </w:pPr>
            <w:r>
              <w:rPr/>
              <w:t xml:space="preserve">13.6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Suriname </w:t>
            </w:r>
          </w:p>
        </w:tc>
        <w:tc>
          <w:tcPr>
            <w:tcW w:w="3531" w:type="dxa"/>
            <w:tcBorders/>
            <w:vAlign w:val="center"/>
          </w:tcPr>
          <w:p>
            <w:pPr>
              <w:pStyle w:val="TableContents"/>
              <w:bidi w:val="0"/>
              <w:spacing w:before="0" w:after="283"/>
              <w:jc w:val="left"/>
              <w:rPr/>
            </w:pPr>
            <w:r>
              <w:rPr/>
              <w:t xml:space="preserve">8.9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Swazimaa </w:t>
            </w:r>
          </w:p>
        </w:tc>
        <w:tc>
          <w:tcPr>
            <w:tcW w:w="3531" w:type="dxa"/>
            <w:tcBorders/>
            <w:vAlign w:val="center"/>
          </w:tcPr>
          <w:p>
            <w:pPr>
              <w:pStyle w:val="TableContents"/>
              <w:bidi w:val="0"/>
              <w:spacing w:before="0" w:after="283"/>
              <w:jc w:val="left"/>
              <w:rPr/>
            </w:pPr>
            <w:r>
              <w:rPr/>
              <w:t xml:space="preserve">40.6 </w:t>
            </w:r>
          </w:p>
        </w:tc>
        <w:tc>
          <w:tcPr>
            <w:tcW w:w="3837" w:type="dxa"/>
            <w:tcBorders/>
            <w:vAlign w:val="center"/>
          </w:tcPr>
          <w:p>
            <w:pPr>
              <w:pStyle w:val="TableContents"/>
              <w:bidi w:val="0"/>
              <w:spacing w:before="0" w:after="283"/>
              <w:jc w:val="left"/>
              <w:rPr/>
            </w:pPr>
            <w:r>
              <w:rPr/>
              <w:t xml:space="preserve">2007 </w:t>
            </w:r>
          </w:p>
        </w:tc>
      </w:tr>
      <w:tr>
        <w:trPr/>
        <w:tc>
          <w:tcPr>
            <w:tcW w:w="2837" w:type="dxa"/>
            <w:tcBorders/>
            <w:vAlign w:val="center"/>
          </w:tcPr>
          <w:p>
            <w:pPr>
              <w:pStyle w:val="TableContents"/>
              <w:bidi w:val="0"/>
              <w:spacing w:before="0" w:after="283"/>
              <w:jc w:val="left"/>
              <w:rPr/>
            </w:pPr>
            <w:r>
              <w:rPr/>
              <w:t xml:space="preserve">Ruotsi </w:t>
            </w:r>
          </w:p>
        </w:tc>
        <w:tc>
          <w:tcPr>
            <w:tcW w:w="3531" w:type="dxa"/>
            <w:tcBorders/>
            <w:vAlign w:val="center"/>
          </w:tcPr>
          <w:p>
            <w:pPr>
              <w:pStyle w:val="TableContents"/>
              <w:bidi w:val="0"/>
              <w:spacing w:before="0" w:after="283"/>
              <w:jc w:val="left"/>
              <w:rPr/>
            </w:pPr>
            <w:r>
              <w:rPr/>
              <w:t xml:space="preserve">6.1 </w:t>
            </w:r>
          </w:p>
        </w:tc>
        <w:tc>
          <w:tcPr>
            <w:tcW w:w="3837" w:type="dxa"/>
            <w:tcBorders/>
            <w:vAlign w:val="center"/>
          </w:tcPr>
          <w:p>
            <w:pPr>
              <w:pStyle w:val="TableContents"/>
              <w:bidi w:val="0"/>
              <w:spacing w:before="0" w:after="283"/>
              <w:jc w:val="left"/>
              <w:rPr/>
            </w:pPr>
            <w:r>
              <w:rPr/>
              <w:t xml:space="preserve">2016 (syyskuu) </w:t>
            </w:r>
          </w:p>
        </w:tc>
      </w:tr>
      <w:tr>
        <w:trPr/>
        <w:tc>
          <w:tcPr>
            <w:tcW w:w="2837" w:type="dxa"/>
            <w:tcBorders/>
            <w:vAlign w:val="center"/>
          </w:tcPr>
          <w:p>
            <w:pPr>
              <w:pStyle w:val="TableContents"/>
              <w:bidi w:val="0"/>
              <w:spacing w:before="0" w:after="283"/>
              <w:jc w:val="left"/>
              <w:rPr/>
            </w:pPr>
            <w:r>
              <w:rPr/>
              <w:t xml:space="preserve">Sveitsi </w:t>
            </w:r>
          </w:p>
        </w:tc>
        <w:tc>
          <w:tcPr>
            <w:tcW w:w="3531" w:type="dxa"/>
            <w:tcBorders/>
            <w:vAlign w:val="center"/>
          </w:tcPr>
          <w:p>
            <w:pPr>
              <w:pStyle w:val="TableContents"/>
              <w:bidi w:val="0"/>
              <w:spacing w:before="0" w:after="283"/>
              <w:jc w:val="left"/>
              <w:rPr/>
            </w:pPr>
            <w:r>
              <w:rPr/>
              <w:t xml:space="preserve">5.2 </w:t>
            </w:r>
          </w:p>
        </w:tc>
        <w:tc>
          <w:tcPr>
            <w:tcW w:w="3837" w:type="dxa"/>
            <w:tcBorders/>
            <w:vAlign w:val="center"/>
          </w:tcPr>
          <w:p>
            <w:pPr>
              <w:pStyle w:val="TableContents"/>
              <w:bidi w:val="0"/>
              <w:spacing w:before="0" w:after="283"/>
              <w:jc w:val="left"/>
              <w:rPr/>
            </w:pPr>
            <w:r>
              <w:rPr/>
              <w:t xml:space="preserve">2017 (maaliskuu) </w:t>
            </w:r>
          </w:p>
        </w:tc>
      </w:tr>
      <w:tr>
        <w:trPr/>
        <w:tc>
          <w:tcPr>
            <w:tcW w:w="2837" w:type="dxa"/>
            <w:tcBorders/>
            <w:vAlign w:val="center"/>
          </w:tcPr>
          <w:p>
            <w:pPr>
              <w:pStyle w:val="TableContents"/>
              <w:bidi w:val="0"/>
              <w:spacing w:before="0" w:after="283"/>
              <w:jc w:val="left"/>
              <w:rPr/>
            </w:pPr>
            <w:r>
              <w:rPr/>
              <w:t xml:space="preserve">Syyria </w:t>
            </w:r>
          </w:p>
        </w:tc>
        <w:tc>
          <w:tcPr>
            <w:tcW w:w="3531" w:type="dxa"/>
            <w:tcBorders/>
            <w:vAlign w:val="center"/>
          </w:tcPr>
          <w:p>
            <w:pPr>
              <w:pStyle w:val="TableContents"/>
              <w:bidi w:val="0"/>
              <w:spacing w:before="0" w:after="283"/>
              <w:jc w:val="left"/>
              <w:rPr/>
            </w:pPr>
            <w:r>
              <w:rPr/>
              <w:t xml:space="preserve">40.0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Taiwan </w:t>
            </w:r>
          </w:p>
        </w:tc>
        <w:tc>
          <w:tcPr>
            <w:tcW w:w="3531" w:type="dxa"/>
            <w:tcBorders/>
            <w:vAlign w:val="center"/>
          </w:tcPr>
          <w:p>
            <w:pPr>
              <w:pStyle w:val="TableContents"/>
              <w:bidi w:val="0"/>
              <w:spacing w:before="0" w:after="283"/>
              <w:jc w:val="left"/>
              <w:rPr/>
            </w:pPr>
            <w:r>
              <w:rPr/>
              <w:t xml:space="preserve">3.9 </w:t>
            </w:r>
          </w:p>
        </w:tc>
        <w:tc>
          <w:tcPr>
            <w:tcW w:w="3837" w:type="dxa"/>
            <w:tcBorders/>
            <w:vAlign w:val="center"/>
          </w:tcPr>
          <w:p>
            <w:pPr>
              <w:pStyle w:val="TableContents"/>
              <w:bidi w:val="0"/>
              <w:spacing w:before="0" w:after="283"/>
              <w:jc w:val="left"/>
              <w:rPr/>
            </w:pPr>
            <w:r>
              <w:rPr/>
              <w:t xml:space="preserve">2016 (huhtikuu) </w:t>
            </w:r>
          </w:p>
        </w:tc>
      </w:tr>
      <w:tr>
        <w:trPr/>
        <w:tc>
          <w:tcPr>
            <w:tcW w:w="2837" w:type="dxa"/>
            <w:tcBorders/>
            <w:vAlign w:val="center"/>
          </w:tcPr>
          <w:p>
            <w:pPr>
              <w:pStyle w:val="TableContents"/>
              <w:bidi w:val="0"/>
              <w:spacing w:before="0" w:after="283"/>
              <w:jc w:val="left"/>
              <w:rPr/>
            </w:pPr>
            <w:r>
              <w:rPr/>
              <w:t xml:space="preserve">Tadžikistan </w:t>
            </w:r>
          </w:p>
        </w:tc>
        <w:tc>
          <w:tcPr>
            <w:tcW w:w="3531" w:type="dxa"/>
            <w:tcBorders/>
            <w:vAlign w:val="center"/>
          </w:tcPr>
          <w:p>
            <w:pPr>
              <w:pStyle w:val="TableContents"/>
              <w:bidi w:val="0"/>
              <w:spacing w:before="0" w:after="283"/>
              <w:jc w:val="left"/>
              <w:rPr/>
            </w:pPr>
            <w:r>
              <w:rPr/>
              <w:t xml:space="preserve">2.4 </w:t>
            </w:r>
          </w:p>
        </w:tc>
        <w:tc>
          <w:tcPr>
            <w:tcW w:w="3837" w:type="dxa"/>
            <w:tcBorders/>
            <w:vAlign w:val="center"/>
          </w:tcPr>
          <w:p>
            <w:pPr>
              <w:pStyle w:val="TableContents"/>
              <w:bidi w:val="0"/>
              <w:spacing w:before="0" w:after="283"/>
              <w:jc w:val="left"/>
              <w:rPr/>
            </w:pPr>
            <w:r>
              <w:rPr/>
              <w:t xml:space="preserve">2015 (maaliskuu) </w:t>
            </w:r>
          </w:p>
        </w:tc>
      </w:tr>
      <w:tr>
        <w:trPr/>
        <w:tc>
          <w:tcPr>
            <w:tcW w:w="2837" w:type="dxa"/>
            <w:tcBorders/>
            <w:vAlign w:val="center"/>
          </w:tcPr>
          <w:p>
            <w:pPr>
              <w:pStyle w:val="TableContents"/>
              <w:bidi w:val="0"/>
              <w:spacing w:before="0" w:after="283"/>
              <w:jc w:val="left"/>
              <w:rPr/>
            </w:pPr>
            <w:r>
              <w:rPr/>
              <w:t xml:space="preserve">Thaimaa </w:t>
            </w:r>
          </w:p>
        </w:tc>
        <w:tc>
          <w:tcPr>
            <w:tcW w:w="3531" w:type="dxa"/>
            <w:tcBorders/>
            <w:vAlign w:val="center"/>
          </w:tcPr>
          <w:p>
            <w:pPr>
              <w:pStyle w:val="TableContents"/>
              <w:bidi w:val="0"/>
              <w:spacing w:before="0" w:after="283"/>
              <w:jc w:val="left"/>
              <w:rPr/>
            </w:pPr>
            <w:r>
              <w:rPr/>
              <w:t xml:space="preserve">0.9 </w:t>
            </w:r>
          </w:p>
        </w:tc>
        <w:tc>
          <w:tcPr>
            <w:tcW w:w="3837" w:type="dxa"/>
            <w:tcBorders/>
            <w:vAlign w:val="center"/>
          </w:tcPr>
          <w:p>
            <w:pPr>
              <w:pStyle w:val="TableContents"/>
              <w:bidi w:val="0"/>
              <w:spacing w:before="0" w:after="283"/>
              <w:jc w:val="left"/>
              <w:rPr/>
            </w:pPr>
            <w:r>
              <w:rPr/>
              <w:t xml:space="preserve">2014 (toukokuu) </w:t>
            </w:r>
          </w:p>
        </w:tc>
      </w:tr>
      <w:tr>
        <w:trPr/>
        <w:tc>
          <w:tcPr>
            <w:tcW w:w="2837" w:type="dxa"/>
            <w:tcBorders/>
            <w:vAlign w:val="center"/>
          </w:tcPr>
          <w:p>
            <w:pPr>
              <w:pStyle w:val="TableContents"/>
              <w:bidi w:val="0"/>
              <w:spacing w:before="0" w:after="283"/>
              <w:jc w:val="left"/>
              <w:rPr/>
            </w:pPr>
            <w:r>
              <w:rPr/>
              <w:t xml:space="preserve">Bahama </w:t>
            </w:r>
          </w:p>
        </w:tc>
        <w:tc>
          <w:tcPr>
            <w:tcW w:w="3531" w:type="dxa"/>
            <w:tcBorders/>
            <w:vAlign w:val="center"/>
          </w:tcPr>
          <w:p>
            <w:pPr>
              <w:pStyle w:val="TableContents"/>
              <w:bidi w:val="0"/>
              <w:spacing w:before="0" w:after="283"/>
              <w:jc w:val="left"/>
              <w:rPr/>
            </w:pPr>
            <w:r>
              <w:rPr/>
              <w:t xml:space="preserve">15.0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Tonga </w:t>
            </w:r>
          </w:p>
        </w:tc>
        <w:tc>
          <w:tcPr>
            <w:tcW w:w="3531" w:type="dxa"/>
            <w:tcBorders/>
            <w:vAlign w:val="center"/>
          </w:tcPr>
          <w:p>
            <w:pPr>
              <w:pStyle w:val="TableContents"/>
              <w:bidi w:val="0"/>
              <w:spacing w:before="0" w:after="283"/>
              <w:jc w:val="left"/>
              <w:rPr/>
            </w:pPr>
            <w:r>
              <w:rPr/>
              <w:t xml:space="preserve">6.5 </w:t>
            </w:r>
          </w:p>
        </w:tc>
        <w:tc>
          <w:tcPr>
            <w:tcW w:w="3837" w:type="dxa"/>
            <w:tcBorders/>
            <w:vAlign w:val="center"/>
          </w:tcPr>
          <w:p>
            <w:pPr>
              <w:pStyle w:val="TableContents"/>
              <w:bidi w:val="0"/>
              <w:spacing w:before="0" w:after="283"/>
              <w:jc w:val="left"/>
              <w:rPr/>
            </w:pPr>
            <w:r>
              <w:rPr/>
              <w:t xml:space="preserve">2011 </w:t>
            </w:r>
          </w:p>
        </w:tc>
      </w:tr>
      <w:tr>
        <w:trPr/>
        <w:tc>
          <w:tcPr>
            <w:tcW w:w="2837" w:type="dxa"/>
            <w:tcBorders/>
            <w:vAlign w:val="center"/>
          </w:tcPr>
          <w:p>
            <w:pPr>
              <w:pStyle w:val="TableContents"/>
              <w:bidi w:val="0"/>
              <w:spacing w:before="0" w:after="283"/>
              <w:jc w:val="left"/>
              <w:rPr/>
            </w:pPr>
            <w:r>
              <w:rPr/>
              <w:t xml:space="preserve">Trinidad ja Tobago </w:t>
            </w:r>
          </w:p>
        </w:tc>
        <w:tc>
          <w:tcPr>
            <w:tcW w:w="3531" w:type="dxa"/>
            <w:tcBorders/>
            <w:vAlign w:val="center"/>
          </w:tcPr>
          <w:p>
            <w:pPr>
              <w:pStyle w:val="TableContents"/>
              <w:bidi w:val="0"/>
              <w:spacing w:before="0" w:after="283"/>
              <w:jc w:val="left"/>
              <w:rPr/>
            </w:pPr>
            <w:r>
              <w:rPr/>
              <w:t xml:space="preserve">3.7 </w:t>
            </w:r>
          </w:p>
        </w:tc>
        <w:tc>
          <w:tcPr>
            <w:tcW w:w="3837" w:type="dxa"/>
            <w:tcBorders/>
            <w:vAlign w:val="center"/>
          </w:tcPr>
          <w:p>
            <w:pPr>
              <w:pStyle w:val="TableContents"/>
              <w:bidi w:val="0"/>
              <w:spacing w:before="0" w:after="283"/>
              <w:jc w:val="left"/>
              <w:rPr/>
            </w:pPr>
            <w:r>
              <w:rPr/>
              <w:t xml:space="preserve">2013 (Q1) </w:t>
            </w:r>
          </w:p>
        </w:tc>
      </w:tr>
      <w:tr>
        <w:trPr/>
        <w:tc>
          <w:tcPr>
            <w:tcW w:w="2837" w:type="dxa"/>
            <w:tcBorders/>
            <w:vAlign w:val="center"/>
          </w:tcPr>
          <w:p>
            <w:pPr>
              <w:pStyle w:val="TableContents"/>
              <w:bidi w:val="0"/>
              <w:spacing w:before="0" w:after="283"/>
              <w:jc w:val="left"/>
              <w:rPr/>
            </w:pPr>
            <w:r>
              <w:rPr/>
              <w:t xml:space="preserve">Tunisia </w:t>
            </w:r>
          </w:p>
        </w:tc>
        <w:tc>
          <w:tcPr>
            <w:tcW w:w="3531" w:type="dxa"/>
            <w:tcBorders/>
            <w:vAlign w:val="center"/>
          </w:tcPr>
          <w:p>
            <w:pPr>
              <w:pStyle w:val="TableContents"/>
              <w:bidi w:val="0"/>
              <w:spacing w:before="0" w:after="283"/>
              <w:jc w:val="left"/>
              <w:rPr/>
            </w:pPr>
            <w:r>
              <w:rPr/>
              <w:t xml:space="preserve">15.2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Turkki </w:t>
            </w:r>
          </w:p>
        </w:tc>
        <w:tc>
          <w:tcPr>
            <w:tcW w:w="3531" w:type="dxa"/>
            <w:tcBorders/>
            <w:vAlign w:val="center"/>
          </w:tcPr>
          <w:p>
            <w:pPr>
              <w:pStyle w:val="TableContents"/>
              <w:bidi w:val="0"/>
              <w:spacing w:before="0" w:after="283"/>
              <w:jc w:val="left"/>
              <w:rPr/>
            </w:pPr>
            <w:r>
              <w:rPr/>
              <w:t xml:space="preserve">11.8 </w:t>
            </w:r>
          </w:p>
        </w:tc>
        <w:tc>
          <w:tcPr>
            <w:tcW w:w="3837" w:type="dxa"/>
            <w:tcBorders/>
            <w:vAlign w:val="center"/>
          </w:tcPr>
          <w:p>
            <w:pPr>
              <w:pStyle w:val="TableContents"/>
              <w:bidi w:val="0"/>
              <w:spacing w:before="0" w:after="283"/>
              <w:jc w:val="left"/>
              <w:rPr/>
            </w:pPr>
            <w:r>
              <w:rPr/>
              <w:t xml:space="preserve">2016 (lokakuu) </w:t>
            </w:r>
          </w:p>
        </w:tc>
      </w:tr>
      <w:tr>
        <w:trPr/>
        <w:tc>
          <w:tcPr>
            <w:tcW w:w="2837" w:type="dxa"/>
            <w:tcBorders/>
            <w:vAlign w:val="center"/>
          </w:tcPr>
          <w:p>
            <w:pPr>
              <w:pStyle w:val="TableContents"/>
              <w:bidi w:val="0"/>
              <w:spacing w:before="0" w:after="283"/>
              <w:jc w:val="left"/>
              <w:rPr/>
            </w:pPr>
            <w:r>
              <w:rPr/>
              <w:t xml:space="preserve">Turkmenistan </w:t>
            </w:r>
          </w:p>
        </w:tc>
        <w:tc>
          <w:tcPr>
            <w:tcW w:w="3531" w:type="dxa"/>
            <w:tcBorders/>
            <w:vAlign w:val="center"/>
          </w:tcPr>
          <w:p>
            <w:pPr>
              <w:pStyle w:val="TableContents"/>
              <w:bidi w:val="0"/>
              <w:spacing w:before="0" w:after="283"/>
              <w:jc w:val="left"/>
              <w:rPr/>
            </w:pPr>
            <w:r>
              <w:rPr/>
              <w:t xml:space="preserve">3.5 </w:t>
            </w:r>
          </w:p>
        </w:tc>
        <w:tc>
          <w:tcPr>
            <w:tcW w:w="3837" w:type="dxa"/>
            <w:tcBorders/>
            <w:vAlign w:val="center"/>
          </w:tcPr>
          <w:p>
            <w:pPr>
              <w:pStyle w:val="TableContents"/>
              <w:bidi w:val="0"/>
              <w:spacing w:before="0" w:after="283"/>
              <w:jc w:val="left"/>
              <w:rPr/>
            </w:pPr>
            <w:r>
              <w:rPr/>
              <w:t xml:space="preserve">2013 (marraskuu) </w:t>
            </w:r>
          </w:p>
        </w:tc>
      </w:tr>
      <w:tr>
        <w:trPr/>
        <w:tc>
          <w:tcPr>
            <w:tcW w:w="2837" w:type="dxa"/>
            <w:tcBorders/>
            <w:vAlign w:val="center"/>
          </w:tcPr>
          <w:p>
            <w:pPr>
              <w:pStyle w:val="TableContents"/>
              <w:bidi w:val="0"/>
              <w:spacing w:before="0" w:after="283"/>
              <w:jc w:val="left"/>
              <w:rPr/>
            </w:pPr>
            <w:r>
              <w:rPr/>
              <w:t xml:space="preserve">Turks- ja Caicossaaret </w:t>
            </w:r>
          </w:p>
        </w:tc>
        <w:tc>
          <w:tcPr>
            <w:tcW w:w="3531" w:type="dxa"/>
            <w:tcBorders/>
            <w:vAlign w:val="center"/>
          </w:tcPr>
          <w:p>
            <w:pPr>
              <w:pStyle w:val="TableContents"/>
              <w:bidi w:val="0"/>
              <w:spacing w:before="0" w:after="283"/>
              <w:jc w:val="left"/>
              <w:rPr/>
            </w:pPr>
            <w:r>
              <w:rPr/>
              <w:t xml:space="preserve">5.4 </w:t>
            </w:r>
          </w:p>
        </w:tc>
        <w:tc>
          <w:tcPr>
            <w:tcW w:w="3837" w:type="dxa"/>
            <w:tcBorders/>
            <w:vAlign w:val="center"/>
          </w:tcPr>
          <w:p>
            <w:pPr>
              <w:pStyle w:val="TableContents"/>
              <w:bidi w:val="0"/>
              <w:spacing w:before="0" w:after="283"/>
              <w:jc w:val="left"/>
              <w:rPr/>
            </w:pPr>
            <w:r>
              <w:rPr/>
              <w:t xml:space="preserve">2007 </w:t>
            </w:r>
          </w:p>
        </w:tc>
      </w:tr>
      <w:tr>
        <w:trPr/>
        <w:tc>
          <w:tcPr>
            <w:tcW w:w="2837" w:type="dxa"/>
            <w:tcBorders/>
            <w:vAlign w:val="center"/>
          </w:tcPr>
          <w:p>
            <w:pPr>
              <w:pStyle w:val="TableContents"/>
              <w:bidi w:val="0"/>
              <w:spacing w:before="0" w:after="283"/>
              <w:jc w:val="left"/>
              <w:rPr/>
            </w:pPr>
            <w:r>
              <w:rPr/>
              <w:t xml:space="preserve">Ukraina </w:t>
            </w:r>
          </w:p>
        </w:tc>
        <w:tc>
          <w:tcPr>
            <w:tcW w:w="3531" w:type="dxa"/>
            <w:tcBorders/>
            <w:vAlign w:val="center"/>
          </w:tcPr>
          <w:p>
            <w:pPr>
              <w:pStyle w:val="TableContents"/>
              <w:bidi w:val="0"/>
              <w:spacing w:before="0" w:after="283"/>
              <w:jc w:val="left"/>
              <w:rPr/>
            </w:pPr>
            <w:r>
              <w:rPr/>
              <w:t xml:space="preserve">9.9 </w:t>
            </w:r>
          </w:p>
        </w:tc>
        <w:tc>
          <w:tcPr>
            <w:tcW w:w="3837" w:type="dxa"/>
            <w:tcBorders/>
            <w:vAlign w:val="center"/>
          </w:tcPr>
          <w:p>
            <w:pPr>
              <w:pStyle w:val="TableContents"/>
              <w:bidi w:val="0"/>
              <w:spacing w:before="0" w:after="283"/>
              <w:jc w:val="left"/>
              <w:rPr/>
            </w:pPr>
            <w:r>
              <w:rPr/>
              <w:t xml:space="preserve">2015 (Q4) </w:t>
            </w:r>
          </w:p>
        </w:tc>
      </w:tr>
      <w:tr>
        <w:trPr/>
        <w:tc>
          <w:tcPr>
            <w:tcW w:w="2837" w:type="dxa"/>
            <w:tcBorders/>
            <w:vAlign w:val="center"/>
          </w:tcPr>
          <w:p>
            <w:pPr>
              <w:pStyle w:val="TableContents"/>
              <w:bidi w:val="0"/>
              <w:spacing w:before="0" w:after="283"/>
              <w:jc w:val="left"/>
              <w:rPr/>
            </w:pPr>
            <w:r>
              <w:rPr/>
              <w:t xml:space="preserve">Yhdistyneet arabiemiirikunnat </w:t>
            </w:r>
          </w:p>
        </w:tc>
        <w:tc>
          <w:tcPr>
            <w:tcW w:w="3531" w:type="dxa"/>
            <w:tcBorders/>
            <w:vAlign w:val="center"/>
          </w:tcPr>
          <w:p>
            <w:pPr>
              <w:pStyle w:val="TableContents"/>
              <w:bidi w:val="0"/>
              <w:spacing w:before="0" w:after="283"/>
              <w:jc w:val="left"/>
              <w:rPr/>
            </w:pPr>
            <w:r>
              <w:rPr/>
              <w:t xml:space="preserve">4.3 </w:t>
            </w:r>
          </w:p>
        </w:tc>
        <w:tc>
          <w:tcPr>
            <w:tcW w:w="3837" w:type="dxa"/>
            <w:tcBorders/>
            <w:vAlign w:val="center"/>
          </w:tcPr>
          <w:p>
            <w:pPr>
              <w:pStyle w:val="TableContents"/>
              <w:bidi w:val="0"/>
              <w:spacing w:before="0" w:after="283"/>
              <w:jc w:val="left"/>
              <w:rPr>
                <w:sz w:val="4"/>
                <w:szCs w:val="4"/>
              </w:rPr>
            </w:pPr>
            <w:r>
              <w:rPr>
                <w:sz w:val="4"/>
                <w:szCs w:val="4"/>
              </w:rPr>
            </w:r>
          </w:p>
        </w:tc>
      </w:tr>
      <w:tr>
        <w:trPr/>
        <w:tc>
          <w:tcPr>
            <w:tcW w:w="2837" w:type="dxa"/>
            <w:tcBorders/>
            <w:vAlign w:val="center"/>
          </w:tcPr>
          <w:p>
            <w:pPr>
              <w:pStyle w:val="TableContents"/>
              <w:bidi w:val="0"/>
              <w:spacing w:before="0" w:after="283"/>
              <w:jc w:val="left"/>
              <w:rPr/>
            </w:pPr>
            <w:r>
              <w:rPr/>
              <w:t xml:space="preserve">Yhdistynyt kuningaskunta </w:t>
            </w:r>
          </w:p>
        </w:tc>
        <w:tc>
          <w:tcPr>
            <w:tcW w:w="3531" w:type="dxa"/>
            <w:tcBorders/>
            <w:vAlign w:val="center"/>
          </w:tcPr>
          <w:p>
            <w:pPr>
              <w:pStyle w:val="TableContents"/>
              <w:bidi w:val="0"/>
              <w:spacing w:before="0" w:after="283"/>
              <w:jc w:val="left"/>
              <w:rPr/>
            </w:pPr>
            <w:r>
              <w:rPr/>
              <w:t xml:space="preserve">4.3 </w:t>
            </w:r>
          </w:p>
        </w:tc>
        <w:tc>
          <w:tcPr>
            <w:tcW w:w="3837" w:type="dxa"/>
            <w:tcBorders/>
            <w:vAlign w:val="center"/>
          </w:tcPr>
          <w:p>
            <w:pPr>
              <w:pStyle w:val="TableContents"/>
              <w:bidi w:val="0"/>
              <w:spacing w:before="0" w:after="283"/>
              <w:jc w:val="left"/>
              <w:rPr/>
            </w:pPr>
            <w:r>
              <w:rPr/>
              <w:t xml:space="preserve">2017 (elokuu) </w:t>
            </w:r>
          </w:p>
        </w:tc>
      </w:tr>
      <w:tr>
        <w:trPr/>
        <w:tc>
          <w:tcPr>
            <w:tcW w:w="2837" w:type="dxa"/>
            <w:tcBorders/>
            <w:vAlign w:val="center"/>
          </w:tcPr>
          <w:p>
            <w:pPr>
              <w:pStyle w:val="TableContents"/>
              <w:bidi w:val="0"/>
              <w:spacing w:before="0" w:after="283"/>
              <w:jc w:val="left"/>
              <w:rPr/>
            </w:pPr>
            <w:r>
              <w:rPr/>
              <w:t xml:space="preserve">Yhdysvallat </w:t>
            </w:r>
          </w:p>
        </w:tc>
        <w:tc>
          <w:tcPr>
            <w:tcW w:w="3531" w:type="dxa"/>
            <w:tcBorders/>
            <w:vAlign w:val="center"/>
          </w:tcPr>
          <w:p>
            <w:pPr>
              <w:pStyle w:val="TableContents"/>
              <w:bidi w:val="0"/>
              <w:spacing w:before="0" w:after="283"/>
              <w:jc w:val="left"/>
              <w:rPr/>
            </w:pPr>
            <w:r>
              <w:rPr/>
              <w:t xml:space="preserve">4.4 (8.6) </w:t>
            </w:r>
          </w:p>
        </w:tc>
        <w:tc>
          <w:tcPr>
            <w:tcW w:w="3837" w:type="dxa"/>
            <w:tcBorders/>
            <w:vAlign w:val="center"/>
          </w:tcPr>
          <w:p>
            <w:pPr>
              <w:pStyle w:val="TableContents"/>
              <w:bidi w:val="0"/>
              <w:spacing w:before="0" w:after="283"/>
              <w:jc w:val="left"/>
              <w:rPr/>
            </w:pPr>
            <w:r>
              <w:rPr/>
              <w:t xml:space="preserve">2017 (kesäkuu) </w:t>
            </w:r>
          </w:p>
        </w:tc>
      </w:tr>
      <w:tr>
        <w:trPr/>
        <w:tc>
          <w:tcPr>
            <w:tcW w:w="2837" w:type="dxa"/>
            <w:tcBorders/>
            <w:vAlign w:val="center"/>
          </w:tcPr>
          <w:p>
            <w:pPr>
              <w:pStyle w:val="TableContents"/>
              <w:bidi w:val="0"/>
              <w:spacing w:before="0" w:after="283"/>
              <w:jc w:val="left"/>
              <w:rPr/>
            </w:pPr>
            <w:r>
              <w:rPr/>
              <w:t xml:space="preserve">Uruguay </w:t>
            </w:r>
          </w:p>
        </w:tc>
        <w:tc>
          <w:tcPr>
            <w:tcW w:w="3531" w:type="dxa"/>
            <w:tcBorders/>
            <w:vAlign w:val="center"/>
          </w:tcPr>
          <w:p>
            <w:pPr>
              <w:pStyle w:val="TableContents"/>
              <w:bidi w:val="0"/>
              <w:spacing w:before="0" w:after="283"/>
              <w:jc w:val="left"/>
              <w:rPr/>
            </w:pPr>
            <w:r>
              <w:rPr/>
              <w:t xml:space="preserve">9.0 </w:t>
            </w:r>
          </w:p>
        </w:tc>
        <w:tc>
          <w:tcPr>
            <w:tcW w:w="3837" w:type="dxa"/>
            <w:tcBorders/>
            <w:vAlign w:val="center"/>
          </w:tcPr>
          <w:p>
            <w:pPr>
              <w:pStyle w:val="TableContents"/>
              <w:bidi w:val="0"/>
              <w:spacing w:before="0" w:after="283"/>
              <w:jc w:val="left"/>
              <w:rPr/>
            </w:pPr>
            <w:r>
              <w:rPr/>
              <w:t xml:space="preserve">2017 (maaliskuu) </w:t>
            </w:r>
          </w:p>
        </w:tc>
      </w:tr>
      <w:tr>
        <w:trPr/>
        <w:tc>
          <w:tcPr>
            <w:tcW w:w="2837" w:type="dxa"/>
            <w:tcBorders/>
            <w:vAlign w:val="center"/>
          </w:tcPr>
          <w:p>
            <w:pPr>
              <w:pStyle w:val="TableContents"/>
              <w:bidi w:val="0"/>
              <w:spacing w:before="0" w:after="283"/>
              <w:jc w:val="left"/>
              <w:rPr/>
            </w:pPr>
            <w:r>
              <w:rPr/>
              <w:t xml:space="preserve">Uzbekistan </w:t>
            </w:r>
          </w:p>
        </w:tc>
        <w:tc>
          <w:tcPr>
            <w:tcW w:w="3531" w:type="dxa"/>
            <w:tcBorders/>
            <w:vAlign w:val="center"/>
          </w:tcPr>
          <w:p>
            <w:pPr>
              <w:pStyle w:val="TableContents"/>
              <w:bidi w:val="0"/>
              <w:spacing w:before="0" w:after="283"/>
              <w:jc w:val="left"/>
              <w:rPr/>
            </w:pPr>
            <w:r>
              <w:rPr/>
              <w:t xml:space="preserve">8.0 </w:t>
            </w:r>
          </w:p>
        </w:tc>
        <w:tc>
          <w:tcPr>
            <w:tcW w:w="3837" w:type="dxa"/>
            <w:tcBorders/>
            <w:vAlign w:val="center"/>
          </w:tcPr>
          <w:p>
            <w:pPr>
              <w:pStyle w:val="TableContents"/>
              <w:bidi w:val="0"/>
              <w:spacing w:before="0" w:after="283"/>
              <w:jc w:val="left"/>
              <w:rPr/>
            </w:pPr>
            <w:r>
              <w:rPr/>
              <w:t xml:space="preserve">2008 (joulukuu) </w:t>
            </w:r>
          </w:p>
        </w:tc>
      </w:tr>
      <w:tr>
        <w:trPr/>
        <w:tc>
          <w:tcPr>
            <w:tcW w:w="2837" w:type="dxa"/>
            <w:tcBorders/>
            <w:vAlign w:val="center"/>
          </w:tcPr>
          <w:p>
            <w:pPr>
              <w:pStyle w:val="TableContents"/>
              <w:bidi w:val="0"/>
              <w:spacing w:before="0" w:after="283"/>
              <w:jc w:val="left"/>
              <w:rPr/>
            </w:pPr>
            <w:r>
              <w:rPr/>
              <w:t xml:space="preserve">Vanuatu </w:t>
            </w:r>
          </w:p>
        </w:tc>
        <w:tc>
          <w:tcPr>
            <w:tcW w:w="3531" w:type="dxa"/>
            <w:tcBorders/>
            <w:vAlign w:val="center"/>
          </w:tcPr>
          <w:p>
            <w:pPr>
              <w:pStyle w:val="TableContents"/>
              <w:bidi w:val="0"/>
              <w:spacing w:before="0" w:after="283"/>
              <w:jc w:val="left"/>
              <w:rPr/>
            </w:pPr>
            <w:r>
              <w:rPr/>
              <w:t xml:space="preserve">4.6 </w:t>
            </w:r>
          </w:p>
        </w:tc>
        <w:tc>
          <w:tcPr>
            <w:tcW w:w="3837" w:type="dxa"/>
            <w:tcBorders/>
            <w:vAlign w:val="center"/>
          </w:tcPr>
          <w:p>
            <w:pPr>
              <w:pStyle w:val="TableContents"/>
              <w:bidi w:val="0"/>
              <w:spacing w:before="0" w:after="283"/>
              <w:jc w:val="left"/>
              <w:rPr/>
            </w:pPr>
            <w:r>
              <w:rPr/>
              <w:t xml:space="preserve">2009 </w:t>
            </w:r>
          </w:p>
        </w:tc>
      </w:tr>
      <w:tr>
        <w:trPr/>
        <w:tc>
          <w:tcPr>
            <w:tcW w:w="2837" w:type="dxa"/>
            <w:tcBorders/>
            <w:vAlign w:val="center"/>
          </w:tcPr>
          <w:p>
            <w:pPr>
              <w:pStyle w:val="TableContents"/>
              <w:bidi w:val="0"/>
              <w:spacing w:before="0" w:after="283"/>
              <w:jc w:val="left"/>
              <w:rPr/>
            </w:pPr>
            <w:r>
              <w:rPr/>
              <w:t xml:space="preserve">Venezuela </w:t>
            </w:r>
          </w:p>
        </w:tc>
        <w:tc>
          <w:tcPr>
            <w:tcW w:w="3531" w:type="dxa"/>
            <w:tcBorders/>
            <w:vAlign w:val="center"/>
          </w:tcPr>
          <w:p>
            <w:pPr>
              <w:pStyle w:val="TableContents"/>
              <w:bidi w:val="0"/>
              <w:spacing w:before="0" w:after="283"/>
              <w:jc w:val="left"/>
              <w:rPr/>
            </w:pPr>
            <w:r>
              <w:rPr/>
              <w:t xml:space="preserve">25.3 </w:t>
            </w:r>
          </w:p>
        </w:tc>
        <w:tc>
          <w:tcPr>
            <w:tcW w:w="3837" w:type="dxa"/>
            <w:tcBorders/>
            <w:vAlign w:val="center"/>
          </w:tcPr>
          <w:p>
            <w:pPr>
              <w:pStyle w:val="TableContents"/>
              <w:bidi w:val="0"/>
              <w:spacing w:before="0" w:after="283"/>
              <w:jc w:val="left"/>
              <w:rPr/>
            </w:pPr>
            <w:r>
              <w:rPr/>
              <w:t xml:space="preserve">2017 </w:t>
            </w:r>
          </w:p>
        </w:tc>
      </w:tr>
      <w:tr>
        <w:trPr/>
        <w:tc>
          <w:tcPr>
            <w:tcW w:w="2837" w:type="dxa"/>
            <w:tcBorders/>
            <w:vAlign w:val="center"/>
          </w:tcPr>
          <w:p>
            <w:pPr>
              <w:pStyle w:val="TableContents"/>
              <w:bidi w:val="0"/>
              <w:spacing w:before="0" w:after="283"/>
              <w:jc w:val="left"/>
              <w:rPr/>
            </w:pPr>
            <w:r>
              <w:rPr/>
              <w:t xml:space="preserve">Vietnam </w:t>
            </w:r>
          </w:p>
        </w:tc>
        <w:tc>
          <w:tcPr>
            <w:tcW w:w="3531" w:type="dxa"/>
            <w:tcBorders/>
            <w:vAlign w:val="center"/>
          </w:tcPr>
          <w:p>
            <w:pPr>
              <w:pStyle w:val="TableContents"/>
              <w:bidi w:val="0"/>
              <w:spacing w:before="0" w:after="283"/>
              <w:jc w:val="left"/>
              <w:rPr/>
            </w:pPr>
            <w:r>
              <w:rPr/>
              <w:t xml:space="preserve">3.4 </w:t>
            </w:r>
          </w:p>
        </w:tc>
        <w:tc>
          <w:tcPr>
            <w:tcW w:w="3837" w:type="dxa"/>
            <w:tcBorders/>
            <w:vAlign w:val="center"/>
          </w:tcPr>
          <w:p>
            <w:pPr>
              <w:pStyle w:val="TableContents"/>
              <w:bidi w:val="0"/>
              <w:spacing w:before="0" w:after="283"/>
              <w:jc w:val="left"/>
              <w:rPr/>
            </w:pPr>
            <w:r>
              <w:rPr/>
              <w:t xml:space="preserve">2014 </w:t>
            </w:r>
          </w:p>
        </w:tc>
      </w:tr>
      <w:tr>
        <w:trPr/>
        <w:tc>
          <w:tcPr>
            <w:tcW w:w="2837" w:type="dxa"/>
            <w:tcBorders/>
            <w:vAlign w:val="center"/>
          </w:tcPr>
          <w:p>
            <w:pPr>
              <w:pStyle w:val="TableContents"/>
              <w:bidi w:val="0"/>
              <w:spacing w:before="0" w:after="283"/>
              <w:jc w:val="left"/>
              <w:rPr/>
            </w:pPr>
            <w:r>
              <w:rPr/>
              <w:t xml:space="preserve">Yhdysvaltain Neitsytsaaret (Yhdysvallat) </w:t>
            </w:r>
          </w:p>
        </w:tc>
        <w:tc>
          <w:tcPr>
            <w:tcW w:w="3531" w:type="dxa"/>
            <w:tcBorders/>
            <w:vAlign w:val="center"/>
          </w:tcPr>
          <w:p>
            <w:pPr>
              <w:pStyle w:val="TableContents"/>
              <w:bidi w:val="0"/>
              <w:spacing w:before="0" w:after="283"/>
              <w:jc w:val="left"/>
              <w:rPr/>
            </w:pPr>
            <w:r>
              <w:rPr/>
              <w:t xml:space="preserve">12.3 </w:t>
            </w:r>
          </w:p>
        </w:tc>
        <w:tc>
          <w:tcPr>
            <w:tcW w:w="3837" w:type="dxa"/>
            <w:tcBorders/>
            <w:vAlign w:val="center"/>
          </w:tcPr>
          <w:p>
            <w:pPr>
              <w:pStyle w:val="TableContents"/>
              <w:bidi w:val="0"/>
              <w:spacing w:before="0" w:after="283"/>
              <w:jc w:val="left"/>
              <w:rPr/>
            </w:pPr>
            <w:r>
              <w:rPr/>
              <w:t xml:space="preserve">2014 (joulukuu) </w:t>
            </w:r>
          </w:p>
        </w:tc>
      </w:tr>
      <w:tr>
        <w:trPr/>
        <w:tc>
          <w:tcPr>
            <w:tcW w:w="2837" w:type="dxa"/>
            <w:tcBorders/>
            <w:vAlign w:val="center"/>
          </w:tcPr>
          <w:p>
            <w:pPr>
              <w:pStyle w:val="TableContents"/>
              <w:bidi w:val="0"/>
              <w:spacing w:before="0" w:after="283"/>
              <w:jc w:val="left"/>
              <w:rPr/>
            </w:pPr>
            <w:r>
              <w:rPr/>
              <w:t xml:space="preserve">Wallis ja Futuna (Ranska) </w:t>
            </w:r>
          </w:p>
        </w:tc>
        <w:tc>
          <w:tcPr>
            <w:tcW w:w="3531" w:type="dxa"/>
            <w:tcBorders/>
            <w:vAlign w:val="center"/>
          </w:tcPr>
          <w:p>
            <w:pPr>
              <w:pStyle w:val="TableContents"/>
              <w:bidi w:val="0"/>
              <w:spacing w:before="0" w:after="283"/>
              <w:jc w:val="left"/>
              <w:rPr/>
            </w:pPr>
            <w:r>
              <w:rPr/>
              <w:t xml:space="preserve">12.2 </w:t>
            </w:r>
          </w:p>
        </w:tc>
        <w:tc>
          <w:tcPr>
            <w:tcW w:w="3837" w:type="dxa"/>
            <w:tcBorders/>
            <w:vAlign w:val="center"/>
          </w:tcPr>
          <w:p>
            <w:pPr>
              <w:pStyle w:val="TableContents"/>
              <w:bidi w:val="0"/>
              <w:spacing w:before="0" w:after="283"/>
              <w:jc w:val="left"/>
              <w:rPr/>
            </w:pPr>
            <w:r>
              <w:rPr/>
              <w:t xml:space="preserve">2008 </w:t>
            </w:r>
          </w:p>
        </w:tc>
      </w:tr>
      <w:tr>
        <w:trPr/>
        <w:tc>
          <w:tcPr>
            <w:tcW w:w="2837" w:type="dxa"/>
            <w:tcBorders/>
            <w:vAlign w:val="center"/>
          </w:tcPr>
          <w:p>
            <w:pPr>
              <w:pStyle w:val="TableContents"/>
              <w:bidi w:val="0"/>
              <w:spacing w:before="0" w:after="283"/>
              <w:jc w:val="left"/>
              <w:rPr/>
            </w:pPr>
            <w:r>
              <w:rPr/>
              <w:t xml:space="preserve">Länsiranta (palestiinalaisalueet) </w:t>
            </w:r>
          </w:p>
        </w:tc>
        <w:tc>
          <w:tcPr>
            <w:tcW w:w="3531" w:type="dxa"/>
            <w:tcBorders/>
            <w:vAlign w:val="center"/>
          </w:tcPr>
          <w:p>
            <w:pPr>
              <w:pStyle w:val="TableContents"/>
              <w:bidi w:val="0"/>
              <w:spacing w:before="0" w:after="283"/>
              <w:jc w:val="left"/>
              <w:rPr/>
            </w:pPr>
            <w:r>
              <w:rPr/>
              <w:t xml:space="preserve">15.4 </w:t>
            </w:r>
          </w:p>
        </w:tc>
        <w:tc>
          <w:tcPr>
            <w:tcW w:w="3837" w:type="dxa"/>
            <w:tcBorders/>
            <w:vAlign w:val="center"/>
          </w:tcPr>
          <w:p>
            <w:pPr>
              <w:pStyle w:val="TableContents"/>
              <w:bidi w:val="0"/>
              <w:spacing w:before="0" w:after="283"/>
              <w:jc w:val="left"/>
              <w:rPr/>
            </w:pPr>
            <w:r>
              <w:rPr/>
              <w:t xml:space="preserve">2015 (Q2) </w:t>
            </w:r>
          </w:p>
        </w:tc>
      </w:tr>
      <w:tr>
        <w:trPr/>
        <w:tc>
          <w:tcPr>
            <w:tcW w:w="2837" w:type="dxa"/>
            <w:tcBorders/>
            <w:vAlign w:val="center"/>
          </w:tcPr>
          <w:p>
            <w:pPr>
              <w:pStyle w:val="TableContents"/>
              <w:bidi w:val="0"/>
              <w:spacing w:before="0" w:after="283"/>
              <w:jc w:val="left"/>
              <w:rPr/>
            </w:pPr>
            <w:r>
              <w:rPr/>
              <w:t xml:space="preserve">Jemen </w:t>
            </w:r>
          </w:p>
        </w:tc>
        <w:tc>
          <w:tcPr>
            <w:tcW w:w="3531" w:type="dxa"/>
            <w:tcBorders/>
            <w:vAlign w:val="center"/>
          </w:tcPr>
          <w:p>
            <w:pPr>
              <w:pStyle w:val="TableContents"/>
              <w:bidi w:val="0"/>
              <w:spacing w:before="0" w:after="283"/>
              <w:jc w:val="left"/>
              <w:rPr/>
            </w:pPr>
            <w:r>
              <w:rPr/>
              <w:t xml:space="preserve">35.0 </w:t>
            </w:r>
          </w:p>
        </w:tc>
        <w:tc>
          <w:tcPr>
            <w:tcW w:w="3837" w:type="dxa"/>
            <w:tcBorders/>
            <w:vAlign w:val="center"/>
          </w:tcPr>
          <w:p>
            <w:pPr>
              <w:pStyle w:val="TableContents"/>
              <w:bidi w:val="0"/>
              <w:spacing w:before="0" w:after="283"/>
              <w:jc w:val="left"/>
              <w:rPr/>
            </w:pPr>
            <w:r>
              <w:rPr/>
              <w:t xml:space="preserve">2009 (kesäkuu) </w:t>
            </w:r>
          </w:p>
        </w:tc>
      </w:tr>
      <w:tr>
        <w:trPr/>
        <w:tc>
          <w:tcPr>
            <w:tcW w:w="2837" w:type="dxa"/>
            <w:tcBorders/>
            <w:vAlign w:val="center"/>
          </w:tcPr>
          <w:p>
            <w:pPr>
              <w:pStyle w:val="TableContents"/>
              <w:bidi w:val="0"/>
              <w:spacing w:before="0" w:after="283"/>
              <w:jc w:val="left"/>
              <w:rPr/>
            </w:pPr>
            <w:r>
              <w:rPr/>
              <w:t xml:space="preserve">Sambia </w:t>
            </w:r>
          </w:p>
        </w:tc>
        <w:tc>
          <w:tcPr>
            <w:tcW w:w="3531" w:type="dxa"/>
            <w:tcBorders/>
            <w:vAlign w:val="center"/>
          </w:tcPr>
          <w:p>
            <w:pPr>
              <w:pStyle w:val="TableContents"/>
              <w:bidi w:val="0"/>
              <w:spacing w:before="0" w:after="283"/>
              <w:jc w:val="left"/>
              <w:rPr/>
            </w:pPr>
            <w:r>
              <w:rPr/>
              <w:t xml:space="preserve">15.0 </w:t>
            </w:r>
          </w:p>
        </w:tc>
        <w:tc>
          <w:tcPr>
            <w:tcW w:w="3837" w:type="dxa"/>
            <w:tcBorders/>
            <w:vAlign w:val="center"/>
          </w:tcPr>
          <w:p>
            <w:pPr>
              <w:pStyle w:val="TableContents"/>
              <w:bidi w:val="0"/>
              <w:spacing w:before="0" w:after="283"/>
              <w:jc w:val="left"/>
              <w:rPr/>
            </w:pPr>
            <w:r>
              <w:rPr/>
              <w:t xml:space="preserve">2008 </w:t>
            </w:r>
          </w:p>
        </w:tc>
      </w:tr>
      <w:tr>
        <w:trPr/>
        <w:tc>
          <w:tcPr>
            <w:tcW w:w="2837" w:type="dxa"/>
            <w:tcBorders/>
            <w:vAlign w:val="center"/>
          </w:tcPr>
          <w:p>
            <w:pPr>
              <w:pStyle w:val="TableContents"/>
              <w:bidi w:val="0"/>
              <w:spacing w:before="0" w:after="283"/>
              <w:jc w:val="left"/>
              <w:rPr/>
            </w:pPr>
            <w:r>
              <w:rPr/>
              <w:t xml:space="preserve">Zimbabwe </w:t>
            </w:r>
          </w:p>
        </w:tc>
        <w:tc>
          <w:tcPr>
            <w:tcW w:w="3531" w:type="dxa"/>
            <w:tcBorders/>
            <w:vAlign w:val="center"/>
          </w:tcPr>
          <w:p>
            <w:pPr>
              <w:pStyle w:val="TableContents"/>
              <w:bidi w:val="0"/>
              <w:spacing w:before="0" w:after="283"/>
              <w:jc w:val="left"/>
              <w:rPr/>
            </w:pPr>
            <w:r>
              <w:rPr/>
              <w:t xml:space="preserve">95.0 </w:t>
            </w:r>
          </w:p>
        </w:tc>
        <w:tc>
          <w:tcPr>
            <w:tcW w:w="3837" w:type="dxa"/>
            <w:tcBorders/>
            <w:vAlign w:val="center"/>
          </w:tcPr>
          <w:p>
            <w:pPr>
              <w:pStyle w:val="TableContents"/>
              <w:bidi w:val="0"/>
              <w:spacing w:before="0" w:after="283"/>
              <w:jc w:val="left"/>
              <w:rPr/>
            </w:pPr>
            <w:r>
              <w:rPr/>
              <w:t xml:space="preserve">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jossa on maailman alhaisin työttömyysaste</w:t>
      </w:r>
    </w:p>
    <w:p>
      <w:pPr>
        <w:pStyle w:val="TextBody"/>
        <w:bidi w:val="0"/>
        <w:jc w:val="left"/>
        <w:rPr>
          <w:b/>
          <w:u w:val="single"/>
          <w:shd w:val="clear" w:fill="FFFF00"/>
        </w:rPr>
      </w:pPr>
      <w:r>
        <w:rPr>
          <w:b/>
          <w:u w:val="single"/>
          <w:shd w:val="clear" w:fill="FFFF00"/>
        </w:rPr>
        <w:t xml:space="preserve">Asiakirjan numero 1456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Volcán de Colima Volcán de Colima on vasemmalla ja Nevado de Colima oikealla. Korkein kohta </w:t>
      </w:r>
    </w:p>
    <w:tbl>
      <w:tblPr>
        <w:tblW w:w="10205" w:type="dxa"/>
        <w:jc w:val="left"/>
        <w:tblInd w:w="0" w:type="dxa"/>
        <w:tblLayout w:type="fixed"/>
        <w:tblCellMar>
          <w:top w:w="28" w:type="dxa"/>
          <w:left w:w="28" w:type="dxa"/>
          <w:bottom w:w="28" w:type="dxa"/>
          <w:right w:w="28" w:type="dxa"/>
        </w:tblCellMar>
      </w:tblPr>
      <w:tblGrid>
        <w:gridCol w:w="1560"/>
        <w:gridCol w:w="8645"/>
      </w:tblGrid>
      <w:tr>
        <w:trPr/>
        <w:tc>
          <w:tcPr>
            <w:tcW w:w="1560" w:type="dxa"/>
            <w:tcBorders/>
            <w:vAlign w:val="center"/>
          </w:tcPr>
          <w:p>
            <w:pPr>
              <w:pStyle w:val="TableHeading"/>
              <w:suppressLineNumbers/>
              <w:bidi w:val="0"/>
              <w:spacing w:before="0" w:after="283"/>
              <w:jc w:val="center"/>
              <w:rPr/>
            </w:pPr>
            <w:r>
              <w:rPr/>
              <w:t xml:space="preserve">Korkeusasema </w:t>
            </w:r>
          </w:p>
        </w:tc>
        <w:tc>
          <w:tcPr>
            <w:tcW w:w="8645" w:type="dxa"/>
            <w:tcBorders/>
            <w:vAlign w:val="center"/>
          </w:tcPr>
          <w:p>
            <w:pPr>
              <w:pStyle w:val="TableContents"/>
              <w:bidi w:val="0"/>
              <w:spacing w:before="0" w:after="283"/>
              <w:jc w:val="left"/>
              <w:rPr/>
            </w:pPr>
            <w:r>
              <w:rPr/>
              <w:t xml:space="preserve">3820 + m (12,533 + ft) </w:t>
            </w:r>
          </w:p>
        </w:tc>
      </w:tr>
      <w:tr>
        <w:trPr/>
        <w:tc>
          <w:tcPr>
            <w:tcW w:w="1560" w:type="dxa"/>
            <w:tcBorders/>
            <w:vAlign w:val="center"/>
          </w:tcPr>
          <w:p>
            <w:pPr>
              <w:pStyle w:val="TableHeading"/>
              <w:suppressLineNumbers/>
              <w:bidi w:val="0"/>
              <w:spacing w:before="0" w:after="283"/>
              <w:jc w:val="center"/>
              <w:rPr/>
            </w:pPr>
            <w:r>
              <w:rPr/>
              <w:t xml:space="preserve">Prominence </w:t>
            </w:r>
          </w:p>
        </w:tc>
        <w:tc>
          <w:tcPr>
            <w:tcW w:w="8645" w:type="dxa"/>
            <w:tcBorders/>
            <w:vAlign w:val="center"/>
          </w:tcPr>
          <w:p>
            <w:pPr>
              <w:pStyle w:val="TableContents"/>
              <w:bidi w:val="0"/>
              <w:spacing w:before="0" w:after="283"/>
              <w:jc w:val="left"/>
              <w:rPr/>
            </w:pPr>
            <w:r>
              <w:rPr/>
              <w:t xml:space="preserve">600 m (2,000 ft) </w:t>
            </w:r>
          </w:p>
        </w:tc>
      </w:tr>
      <w:tr>
        <w:trPr/>
        <w:tc>
          <w:tcPr>
            <w:tcW w:w="1560" w:type="dxa"/>
            <w:tcBorders/>
            <w:vAlign w:val="center"/>
          </w:tcPr>
          <w:p>
            <w:pPr>
              <w:pStyle w:val="TableHeading"/>
              <w:suppressLineNumbers/>
              <w:bidi w:val="0"/>
              <w:spacing w:before="0" w:after="283"/>
              <w:jc w:val="center"/>
              <w:rPr/>
            </w:pPr>
            <w:r>
              <w:rPr/>
              <w:t xml:space="preserve">Luettelo </w:t>
            </w:r>
          </w:p>
        </w:tc>
        <w:tc>
          <w:tcPr>
            <w:tcW w:w="8645" w:type="dxa"/>
            <w:tcBorders/>
            <w:vAlign w:val="center"/>
          </w:tcPr>
          <w:p>
            <w:pPr>
              <w:pStyle w:val="TableContents"/>
              <w:numPr>
                <w:ilvl w:val="0"/>
                <w:numId w:val="214"/>
              </w:numPr>
              <w:tabs>
                <w:tab w:val="clear" w:pos="1134"/>
                <w:tab w:val="left" w:leader="none" w:pos="707"/>
              </w:tabs>
              <w:bidi w:val="0"/>
              <w:spacing w:before="0" w:after="0"/>
              <w:ind w:start="707" w:hanging="283"/>
              <w:jc w:val="left"/>
              <w:rPr/>
            </w:pPr>
            <w:r>
              <w:rPr/>
              <w:t xml:space="preserve">Pohjois-Amerikan korkein huippu 60. </w:t>
            </w:r>
          </w:p>
          <w:p>
            <w:pPr>
              <w:pStyle w:val="TableContents"/>
              <w:numPr>
                <w:ilvl w:val="0"/>
                <w:numId w:val="214"/>
              </w:numPr>
              <w:tabs>
                <w:tab w:val="clear" w:pos="1134"/>
                <w:tab w:val="left" w:leader="none" w:pos="707"/>
              </w:tabs>
              <w:bidi w:val="0"/>
              <w:spacing w:before="0" w:after="0"/>
              <w:ind w:start="707" w:hanging="283"/>
              <w:jc w:val="left"/>
              <w:rPr/>
            </w:pPr>
            <w:r>
              <w:rPr/>
              <w:t xml:space="preserve">Pohjois-Amerikka näkyvästi 25. </w:t>
            </w:r>
          </w:p>
          <w:p>
            <w:pPr>
              <w:pStyle w:val="TableContents"/>
              <w:numPr>
                <w:ilvl w:val="0"/>
                <w:numId w:val="214"/>
              </w:numPr>
              <w:tabs>
                <w:tab w:val="clear" w:pos="1134"/>
                <w:tab w:val="left" w:leader="none" w:pos="707"/>
              </w:tabs>
              <w:bidi w:val="0"/>
              <w:spacing w:before="0" w:after="0"/>
              <w:ind w:start="707" w:hanging="283"/>
              <w:jc w:val="left"/>
              <w:rPr/>
            </w:pPr>
            <w:r>
              <w:rPr/>
              <w:t xml:space="preserve">Pohjois-Amerikan eristetty huippu 46. </w:t>
            </w:r>
          </w:p>
          <w:p>
            <w:pPr>
              <w:pStyle w:val="TableContents"/>
              <w:numPr>
                <w:ilvl w:val="0"/>
                <w:numId w:val="214"/>
              </w:numPr>
              <w:tabs>
                <w:tab w:val="clear" w:pos="1134"/>
                <w:tab w:val="left" w:leader="none" w:pos="707"/>
              </w:tabs>
              <w:bidi w:val="0"/>
              <w:spacing w:before="0" w:after="283"/>
              <w:ind w:start="707" w:hanging="283"/>
              <w:jc w:val="left"/>
              <w:rPr/>
            </w:pPr>
            <w:r>
              <w:rPr/>
              <w:t xml:space="preserve">Meksikon korkeimmat suuret huiput </w:t>
            </w:r>
          </w:p>
        </w:tc>
      </w:tr>
      <w:tr>
        <w:trPr/>
        <w:tc>
          <w:tcPr>
            <w:tcW w:w="1560" w:type="dxa"/>
            <w:tcBorders/>
            <w:vAlign w:val="center"/>
          </w:tcPr>
          <w:p>
            <w:pPr>
              <w:pStyle w:val="TableHeading"/>
              <w:suppressLineNumbers/>
              <w:bidi w:val="0"/>
              <w:spacing w:before="0" w:after="283"/>
              <w:jc w:val="center"/>
              <w:rPr/>
            </w:pPr>
            <w:r>
              <w:rPr/>
              <w:t xml:space="preserve">Koordinaatit </w:t>
            </w:r>
          </w:p>
        </w:tc>
        <w:tc>
          <w:tcPr>
            <w:tcW w:w="8645" w:type="dxa"/>
            <w:tcBorders/>
            <w:vAlign w:val="center"/>
          </w:tcPr>
          <w:p>
            <w:pPr>
              <w:pStyle w:val="TableContents"/>
              <w:bidi w:val="0"/>
              <w:spacing w:before="0" w:after="283"/>
              <w:jc w:val="left"/>
              <w:rPr/>
            </w:pPr>
            <w:r>
              <w:rPr/>
              <w:t xml:space="preserve">19 ° 30 ′ 46'' N 103 ° 37 ′ 02'' W </w:t>
            </w:r>
            <w:r>
              <w:rPr/>
              <w:t xml:space="preserve">/ </w:t>
            </w:r>
            <w:r>
              <w:rPr/>
              <w:t xml:space="preserve">19.512727 ° N 103.617241 ° W </w:t>
            </w:r>
            <w:r>
              <w:rPr/>
              <w:t xml:space="preserve">/ 19.512727;-103.617241 Koordinaatit: 19 ° 30 ′ 46'' N 103 ° 37 ′ 02'' W </w:t>
            </w:r>
            <w:r>
              <w:rPr/>
              <w:t xml:space="preserve">/ </w:t>
            </w:r>
            <w:r>
              <w:rPr/>
              <w:t xml:space="preserve">19.512727 ° N 103.617241 ° W </w:t>
            </w:r>
            <w:r>
              <w:rPr/>
              <w:t xml:space="preserve">/ 19.512727;-103.617241 Maantiede Volcán de Colima Sijainti Meksikossa. </w:t>
            </w:r>
          </w:p>
        </w:tc>
      </w:tr>
      <w:tr>
        <w:trPr/>
        <w:tc>
          <w:tcPr>
            <w:tcW w:w="1560" w:type="dxa"/>
            <w:tcBorders/>
            <w:vAlign w:val="center"/>
          </w:tcPr>
          <w:p>
            <w:pPr>
              <w:pStyle w:val="TableHeading"/>
              <w:suppressLineNumbers/>
              <w:bidi w:val="0"/>
              <w:spacing w:before="0" w:after="283"/>
              <w:jc w:val="center"/>
              <w:rPr/>
            </w:pPr>
            <w:r>
              <w:rPr/>
              <w:t xml:space="preserve">Sijainti </w:t>
            </w:r>
          </w:p>
        </w:tc>
        <w:tc>
          <w:tcPr>
            <w:tcW w:w="8645" w:type="dxa"/>
            <w:tcBorders/>
            <w:vAlign w:val="center"/>
          </w:tcPr>
          <w:p>
            <w:pPr>
              <w:pStyle w:val="TableContents"/>
              <w:bidi w:val="0"/>
              <w:spacing w:before="0" w:after="283"/>
              <w:jc w:val="left"/>
              <w:rPr/>
            </w:pPr>
            <w:r>
              <w:rPr/>
              <w:t xml:space="preserve">Jalisco / Colima, Meksiko </w:t>
            </w:r>
          </w:p>
        </w:tc>
      </w:tr>
      <w:tr>
        <w:trPr/>
        <w:tc>
          <w:tcPr>
            <w:tcW w:w="1560" w:type="dxa"/>
            <w:tcBorders/>
            <w:vAlign w:val="center"/>
          </w:tcPr>
          <w:p>
            <w:pPr>
              <w:pStyle w:val="TableHeading"/>
              <w:suppressLineNumbers/>
              <w:bidi w:val="0"/>
              <w:spacing w:before="0" w:after="283"/>
              <w:jc w:val="center"/>
              <w:rPr/>
            </w:pPr>
            <w:r>
              <w:rPr/>
              <w:t xml:space="preserve">Vanhempien alue </w:t>
            </w:r>
          </w:p>
        </w:tc>
        <w:tc>
          <w:tcPr>
            <w:tcW w:w="8645" w:type="dxa"/>
            <w:tcBorders/>
            <w:vAlign w:val="center"/>
          </w:tcPr>
          <w:p>
            <w:pPr>
              <w:pStyle w:val="TableContents"/>
              <w:bidi w:val="0"/>
              <w:spacing w:before="0" w:after="283"/>
              <w:jc w:val="left"/>
              <w:rPr/>
            </w:pPr>
            <w:r>
              <w:rPr/>
              <w:t xml:space="preserve">Trans-Meksikon vulkaaninen vyöhyke Geologia </w:t>
            </w:r>
          </w:p>
        </w:tc>
      </w:tr>
      <w:tr>
        <w:trPr/>
        <w:tc>
          <w:tcPr>
            <w:tcW w:w="1560" w:type="dxa"/>
            <w:tcBorders/>
            <w:vAlign w:val="center"/>
          </w:tcPr>
          <w:p>
            <w:pPr>
              <w:pStyle w:val="TableHeading"/>
              <w:suppressLineNumbers/>
              <w:bidi w:val="0"/>
              <w:spacing w:before="0" w:after="283"/>
              <w:jc w:val="center"/>
              <w:rPr/>
            </w:pPr>
            <w:r>
              <w:rPr/>
              <w:t xml:space="preserve">Kallion ikä </w:t>
            </w:r>
          </w:p>
        </w:tc>
        <w:tc>
          <w:tcPr>
            <w:tcW w:w="8645" w:type="dxa"/>
            <w:tcBorders/>
            <w:vAlign w:val="center"/>
          </w:tcPr>
          <w:p>
            <w:pPr>
              <w:pStyle w:val="TableContents"/>
              <w:bidi w:val="0"/>
              <w:spacing w:before="0" w:after="283"/>
              <w:jc w:val="left"/>
              <w:rPr/>
            </w:pPr>
            <w:r>
              <w:rPr/>
              <w:t xml:space="preserve">5 miljoonaa vuotta </w:t>
            </w:r>
          </w:p>
        </w:tc>
      </w:tr>
      <w:tr>
        <w:trPr/>
        <w:tc>
          <w:tcPr>
            <w:tcW w:w="1560" w:type="dxa"/>
            <w:tcBorders/>
            <w:vAlign w:val="center"/>
          </w:tcPr>
          <w:p>
            <w:pPr>
              <w:pStyle w:val="TableHeading"/>
              <w:suppressLineNumbers/>
              <w:bidi w:val="0"/>
              <w:spacing w:before="0" w:after="283"/>
              <w:jc w:val="center"/>
              <w:rPr/>
            </w:pPr>
            <w:r>
              <w:rPr/>
              <w:t xml:space="preserve">Vuoristotyyppi </w:t>
            </w:r>
          </w:p>
        </w:tc>
        <w:tc>
          <w:tcPr>
            <w:tcW w:w="8645" w:type="dxa"/>
            <w:tcBorders/>
            <w:vAlign w:val="center"/>
          </w:tcPr>
          <w:p>
            <w:pPr>
              <w:pStyle w:val="TableContents"/>
              <w:bidi w:val="0"/>
              <w:spacing w:before="0" w:after="283"/>
              <w:jc w:val="left"/>
              <w:rPr/>
            </w:pPr>
            <w:r>
              <w:rPr/>
              <w:t xml:space="preserve">Stratovulkaanit </w:t>
            </w:r>
          </w:p>
        </w:tc>
      </w:tr>
      <w:tr>
        <w:trPr/>
        <w:tc>
          <w:tcPr>
            <w:tcW w:w="1560" w:type="dxa"/>
            <w:tcBorders/>
            <w:vAlign w:val="center"/>
          </w:tcPr>
          <w:p>
            <w:pPr>
              <w:pStyle w:val="TableHeading"/>
              <w:suppressLineNumbers/>
              <w:bidi w:val="0"/>
              <w:spacing w:before="0" w:after="283"/>
              <w:jc w:val="center"/>
              <w:rPr/>
            </w:pPr>
            <w:r>
              <w:rPr/>
              <w:t xml:space="preserve">Tulivuorikaari / vyöhyke </w:t>
            </w:r>
          </w:p>
        </w:tc>
        <w:tc>
          <w:tcPr>
            <w:tcW w:w="8645" w:type="dxa"/>
            <w:tcBorders/>
            <w:vAlign w:val="center"/>
          </w:tcPr>
          <w:p>
            <w:pPr>
              <w:pStyle w:val="TableContents"/>
              <w:bidi w:val="0"/>
              <w:spacing w:before="0" w:after="283"/>
              <w:jc w:val="left"/>
              <w:rPr/>
            </w:pPr>
            <w:r>
              <w:rPr/>
              <w:t xml:space="preserve">Trans-Meksikon tulivuorivyöhyke </w:t>
            </w:r>
          </w:p>
        </w:tc>
      </w:tr>
      <w:tr>
        <w:trPr/>
        <w:tc>
          <w:tcPr>
            <w:tcW w:w="1560" w:type="dxa"/>
            <w:tcBorders/>
            <w:vAlign w:val="center"/>
          </w:tcPr>
          <w:p>
            <w:pPr>
              <w:pStyle w:val="TableHeading"/>
              <w:suppressLineNumbers/>
              <w:bidi w:val="0"/>
              <w:spacing w:before="0" w:after="283"/>
              <w:jc w:val="center"/>
              <w:rPr/>
            </w:pPr>
            <w:r>
              <w:rPr/>
              <w:t xml:space="preserve">Viimeisin purkaus </w:t>
            </w:r>
          </w:p>
        </w:tc>
        <w:tc>
          <w:tcPr>
            <w:tcW w:w="8645" w:type="dxa"/>
            <w:tcBorders/>
            <w:vAlign w:val="center"/>
          </w:tcPr>
          <w:p>
            <w:pPr>
              <w:pStyle w:val="TableContents"/>
              <w:bidi w:val="0"/>
              <w:spacing w:before="0" w:after="283"/>
              <w:jc w:val="left"/>
              <w:rPr/>
            </w:pPr>
            <w:r>
              <w:rPr>
                <w:color w:val="A9A9A9"/>
              </w:rPr>
              <w:t xml:space="preserve">2013-2018 (jatkuva</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Colima-tulivuori purkautui viimeksi?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Coliman tulivuori koki toisen voimakkaan räjähdyksen </w:t>
      </w:r>
      <w:r>
        <w:rPr>
          <w:color w:val="A9A9A9"/>
        </w:rPr>
        <w:t xml:space="preserve">18. tammikuuta 2017 </w:t>
      </w:r>
      <w:r>
        <w:rPr/>
        <w:t xml:space="preserve">kello </w:t>
      </w:r>
      <w:r>
        <w:rPr>
          <w:color w:val="A9A9A9"/>
        </w:rPr>
        <w:t xml:space="preserve">06:27 UTC (00:27 CST)</w:t>
      </w:r>
      <w:r>
        <w:rPr/>
        <w:t xml:space="preserve">. Purkaus ruiskutti vulkaanista tuhkaa jopa 4 kilometrin (13 123 jalan) korkeuteen kraatterin yläpuolelle.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tulivuori purkautui viimeksi?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Viimeisin purkaus </w:t>
      </w:r>
      <w:r>
        <w:rPr>
          <w:color w:val="A9A9A9"/>
        </w:rPr>
        <w:t xml:space="preserve">2014 nykyhetkeen (käynnissä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Colima-tulivuori purkautui viimeksi?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Volcán de Colima Volcán de Colima on vasemmalla ja Nevado de Colima oikealla. Korkein kohta </w:t>
      </w:r>
    </w:p>
    <w:tbl>
      <w:tblPr>
        <w:tblW w:w="10205" w:type="dxa"/>
        <w:jc w:val="left"/>
        <w:tblInd w:w="0" w:type="dxa"/>
        <w:tblLayout w:type="fixed"/>
        <w:tblCellMar>
          <w:top w:w="28" w:type="dxa"/>
          <w:left w:w="28" w:type="dxa"/>
          <w:bottom w:w="28" w:type="dxa"/>
          <w:right w:w="28" w:type="dxa"/>
        </w:tblCellMar>
      </w:tblPr>
      <w:tblGrid>
        <w:gridCol w:w="1560"/>
        <w:gridCol w:w="8645"/>
      </w:tblGrid>
      <w:tr>
        <w:trPr/>
        <w:tc>
          <w:tcPr>
            <w:tcW w:w="1560" w:type="dxa"/>
            <w:tcBorders/>
            <w:vAlign w:val="center"/>
          </w:tcPr>
          <w:p>
            <w:pPr>
              <w:pStyle w:val="TableHeading"/>
              <w:suppressLineNumbers/>
              <w:bidi w:val="0"/>
              <w:spacing w:before="0" w:after="283"/>
              <w:jc w:val="center"/>
              <w:rPr/>
            </w:pPr>
            <w:r>
              <w:rPr/>
              <w:t xml:space="preserve">Korkeusasema </w:t>
            </w:r>
          </w:p>
        </w:tc>
        <w:tc>
          <w:tcPr>
            <w:tcW w:w="8645" w:type="dxa"/>
            <w:tcBorders/>
            <w:vAlign w:val="center"/>
          </w:tcPr>
          <w:p>
            <w:pPr>
              <w:pStyle w:val="TableContents"/>
              <w:bidi w:val="0"/>
              <w:spacing w:before="0" w:after="283"/>
              <w:jc w:val="left"/>
              <w:rPr/>
            </w:pPr>
            <w:r>
              <w:rPr/>
              <w:t xml:space="preserve">3820 + m (12,533 + ft) </w:t>
            </w:r>
          </w:p>
        </w:tc>
      </w:tr>
      <w:tr>
        <w:trPr/>
        <w:tc>
          <w:tcPr>
            <w:tcW w:w="1560" w:type="dxa"/>
            <w:tcBorders/>
            <w:vAlign w:val="center"/>
          </w:tcPr>
          <w:p>
            <w:pPr>
              <w:pStyle w:val="TableHeading"/>
              <w:suppressLineNumbers/>
              <w:bidi w:val="0"/>
              <w:spacing w:before="0" w:after="283"/>
              <w:jc w:val="center"/>
              <w:rPr/>
            </w:pPr>
            <w:r>
              <w:rPr/>
              <w:t xml:space="preserve">Prominence </w:t>
            </w:r>
          </w:p>
        </w:tc>
        <w:tc>
          <w:tcPr>
            <w:tcW w:w="8645" w:type="dxa"/>
            <w:tcBorders/>
            <w:vAlign w:val="center"/>
          </w:tcPr>
          <w:p>
            <w:pPr>
              <w:pStyle w:val="TableContents"/>
              <w:bidi w:val="0"/>
              <w:spacing w:before="0" w:after="283"/>
              <w:jc w:val="left"/>
              <w:rPr/>
            </w:pPr>
            <w:r>
              <w:rPr/>
              <w:t xml:space="preserve">600 m (2,000 ft) </w:t>
            </w:r>
          </w:p>
        </w:tc>
      </w:tr>
      <w:tr>
        <w:trPr/>
        <w:tc>
          <w:tcPr>
            <w:tcW w:w="1560" w:type="dxa"/>
            <w:tcBorders/>
            <w:vAlign w:val="center"/>
          </w:tcPr>
          <w:p>
            <w:pPr>
              <w:pStyle w:val="TableHeading"/>
              <w:suppressLineNumbers/>
              <w:bidi w:val="0"/>
              <w:spacing w:before="0" w:after="283"/>
              <w:jc w:val="center"/>
              <w:rPr/>
            </w:pPr>
            <w:r>
              <w:rPr/>
              <w:t xml:space="preserve">Luettelo </w:t>
            </w:r>
          </w:p>
        </w:tc>
        <w:tc>
          <w:tcPr>
            <w:tcW w:w="8645" w:type="dxa"/>
            <w:tcBorders/>
            <w:vAlign w:val="center"/>
          </w:tcPr>
          <w:p>
            <w:pPr>
              <w:pStyle w:val="TableContents"/>
              <w:numPr>
                <w:ilvl w:val="0"/>
                <w:numId w:val="215"/>
              </w:numPr>
              <w:tabs>
                <w:tab w:val="clear" w:pos="1134"/>
                <w:tab w:val="left" w:leader="none" w:pos="707"/>
              </w:tabs>
              <w:bidi w:val="0"/>
              <w:spacing w:before="0" w:after="0"/>
              <w:ind w:start="707" w:hanging="283"/>
              <w:jc w:val="left"/>
              <w:rPr/>
            </w:pPr>
            <w:r>
              <w:rPr/>
              <w:t xml:space="preserve">Pohjois-Amerikan korkein huippu 60. </w:t>
            </w:r>
          </w:p>
          <w:p>
            <w:pPr>
              <w:pStyle w:val="TableContents"/>
              <w:numPr>
                <w:ilvl w:val="0"/>
                <w:numId w:val="215"/>
              </w:numPr>
              <w:tabs>
                <w:tab w:val="clear" w:pos="1134"/>
                <w:tab w:val="left" w:leader="none" w:pos="707"/>
              </w:tabs>
              <w:bidi w:val="0"/>
              <w:spacing w:before="0" w:after="0"/>
              <w:ind w:start="707" w:hanging="283"/>
              <w:jc w:val="left"/>
              <w:rPr/>
            </w:pPr>
            <w:r>
              <w:rPr/>
              <w:t xml:space="preserve">Pohjois-Amerikka näkyvästi 25. </w:t>
            </w:r>
          </w:p>
          <w:p>
            <w:pPr>
              <w:pStyle w:val="TableContents"/>
              <w:numPr>
                <w:ilvl w:val="0"/>
                <w:numId w:val="215"/>
              </w:numPr>
              <w:tabs>
                <w:tab w:val="clear" w:pos="1134"/>
                <w:tab w:val="left" w:leader="none" w:pos="707"/>
              </w:tabs>
              <w:bidi w:val="0"/>
              <w:spacing w:before="0" w:after="0"/>
              <w:ind w:start="707" w:hanging="283"/>
              <w:jc w:val="left"/>
              <w:rPr/>
            </w:pPr>
            <w:r>
              <w:rPr/>
              <w:t xml:space="preserve">Pohjois-Amerikan eristetty huippu 46. </w:t>
            </w:r>
          </w:p>
          <w:p>
            <w:pPr>
              <w:pStyle w:val="TableContents"/>
              <w:numPr>
                <w:ilvl w:val="0"/>
                <w:numId w:val="215"/>
              </w:numPr>
              <w:tabs>
                <w:tab w:val="clear" w:pos="1134"/>
                <w:tab w:val="left" w:leader="none" w:pos="707"/>
              </w:tabs>
              <w:bidi w:val="0"/>
              <w:spacing w:before="0" w:after="283"/>
              <w:ind w:start="707" w:hanging="283"/>
              <w:jc w:val="left"/>
              <w:rPr/>
            </w:pPr>
            <w:r>
              <w:rPr/>
              <w:t xml:space="preserve">Meksikon korkeimmat suuret huiput </w:t>
            </w:r>
          </w:p>
        </w:tc>
      </w:tr>
      <w:tr>
        <w:trPr/>
        <w:tc>
          <w:tcPr>
            <w:tcW w:w="1560" w:type="dxa"/>
            <w:tcBorders/>
            <w:vAlign w:val="center"/>
          </w:tcPr>
          <w:p>
            <w:pPr>
              <w:pStyle w:val="TableHeading"/>
              <w:suppressLineNumbers/>
              <w:bidi w:val="0"/>
              <w:spacing w:before="0" w:after="283"/>
              <w:jc w:val="center"/>
              <w:rPr/>
            </w:pPr>
            <w:r>
              <w:rPr/>
              <w:t xml:space="preserve">Koordinaatit </w:t>
            </w:r>
          </w:p>
        </w:tc>
        <w:tc>
          <w:tcPr>
            <w:tcW w:w="8645" w:type="dxa"/>
            <w:tcBorders/>
            <w:vAlign w:val="center"/>
          </w:tcPr>
          <w:p>
            <w:pPr>
              <w:pStyle w:val="TableContents"/>
              <w:bidi w:val="0"/>
              <w:spacing w:before="0" w:after="283"/>
              <w:jc w:val="left"/>
              <w:rPr/>
            </w:pPr>
            <w:r>
              <w:rPr>
                <w:color w:val="A9A9A9"/>
              </w:rPr>
              <w:t xml:space="preserve">19 ° 30 ′ 46'' N 103 ° 37 ′ 02'' W </w:t>
            </w:r>
            <w:r>
              <w:rPr>
                <w:color w:val="A9A9A9"/>
              </w:rPr>
              <w:t xml:space="preserve">/ </w:t>
            </w:r>
            <w:r>
              <w:rPr>
                <w:color w:val="A9A9A9"/>
              </w:rPr>
              <w:t xml:space="preserve">19.512727 ° N 103.617241 ° W </w:t>
            </w:r>
            <w:r>
              <w:rPr/>
              <w:t xml:space="preserve">/ 19.512727;-103.617241 Koordinaatit: 19 ° 30 ′ 46'' N 103 ° 37 ′ 02'' W </w:t>
            </w:r>
            <w:r>
              <w:rPr/>
              <w:t xml:space="preserve">/ </w:t>
            </w:r>
            <w:r>
              <w:rPr/>
              <w:t xml:space="preserve">19.512727 ° N 103.617241 ° W </w:t>
            </w:r>
            <w:r>
              <w:rPr/>
              <w:t xml:space="preserve">/ 19.512727;-103.617241 Maantiede Volcán de Colima Sijainti Meksikossa. </w:t>
            </w:r>
          </w:p>
        </w:tc>
      </w:tr>
      <w:tr>
        <w:trPr/>
        <w:tc>
          <w:tcPr>
            <w:tcW w:w="1560" w:type="dxa"/>
            <w:tcBorders/>
            <w:vAlign w:val="center"/>
          </w:tcPr>
          <w:p>
            <w:pPr>
              <w:pStyle w:val="TableHeading"/>
              <w:suppressLineNumbers/>
              <w:bidi w:val="0"/>
              <w:spacing w:before="0" w:after="283"/>
              <w:jc w:val="center"/>
              <w:rPr/>
            </w:pPr>
            <w:r>
              <w:rPr/>
              <w:t xml:space="preserve">Sijainti </w:t>
            </w:r>
          </w:p>
        </w:tc>
        <w:tc>
          <w:tcPr>
            <w:tcW w:w="8645" w:type="dxa"/>
            <w:tcBorders/>
            <w:vAlign w:val="center"/>
          </w:tcPr>
          <w:p>
            <w:pPr>
              <w:pStyle w:val="TableContents"/>
              <w:bidi w:val="0"/>
              <w:spacing w:before="0" w:after="283"/>
              <w:jc w:val="left"/>
              <w:rPr/>
            </w:pPr>
            <w:r>
              <w:rPr/>
              <w:t xml:space="preserve">Jalisco / Colima, Meksiko </w:t>
            </w:r>
          </w:p>
        </w:tc>
      </w:tr>
      <w:tr>
        <w:trPr/>
        <w:tc>
          <w:tcPr>
            <w:tcW w:w="1560" w:type="dxa"/>
            <w:tcBorders/>
            <w:vAlign w:val="center"/>
          </w:tcPr>
          <w:p>
            <w:pPr>
              <w:pStyle w:val="TableHeading"/>
              <w:suppressLineNumbers/>
              <w:bidi w:val="0"/>
              <w:spacing w:before="0" w:after="283"/>
              <w:jc w:val="center"/>
              <w:rPr/>
            </w:pPr>
            <w:r>
              <w:rPr/>
              <w:t xml:space="preserve">Vanhempien alue </w:t>
            </w:r>
          </w:p>
        </w:tc>
        <w:tc>
          <w:tcPr>
            <w:tcW w:w="8645" w:type="dxa"/>
            <w:tcBorders/>
            <w:vAlign w:val="center"/>
          </w:tcPr>
          <w:p>
            <w:pPr>
              <w:pStyle w:val="TableContents"/>
              <w:bidi w:val="0"/>
              <w:spacing w:before="0" w:after="283"/>
              <w:jc w:val="left"/>
              <w:rPr/>
            </w:pPr>
            <w:r>
              <w:rPr/>
              <w:t xml:space="preserve">Trans-Meksikon vulkaaninen vyöhyke Geologia </w:t>
            </w:r>
          </w:p>
        </w:tc>
      </w:tr>
      <w:tr>
        <w:trPr/>
        <w:tc>
          <w:tcPr>
            <w:tcW w:w="1560" w:type="dxa"/>
            <w:tcBorders/>
            <w:vAlign w:val="center"/>
          </w:tcPr>
          <w:p>
            <w:pPr>
              <w:pStyle w:val="TableHeading"/>
              <w:suppressLineNumbers/>
              <w:bidi w:val="0"/>
              <w:spacing w:before="0" w:after="283"/>
              <w:jc w:val="center"/>
              <w:rPr/>
            </w:pPr>
            <w:r>
              <w:rPr/>
              <w:t xml:space="preserve">Kallion ikä </w:t>
            </w:r>
          </w:p>
        </w:tc>
        <w:tc>
          <w:tcPr>
            <w:tcW w:w="8645" w:type="dxa"/>
            <w:tcBorders/>
            <w:vAlign w:val="center"/>
          </w:tcPr>
          <w:p>
            <w:pPr>
              <w:pStyle w:val="TableContents"/>
              <w:bidi w:val="0"/>
              <w:spacing w:before="0" w:after="283"/>
              <w:jc w:val="left"/>
              <w:rPr/>
            </w:pPr>
            <w:r>
              <w:rPr/>
              <w:t xml:space="preserve">5 miljoonaa vuotta </w:t>
            </w:r>
          </w:p>
        </w:tc>
      </w:tr>
      <w:tr>
        <w:trPr/>
        <w:tc>
          <w:tcPr>
            <w:tcW w:w="1560" w:type="dxa"/>
            <w:tcBorders/>
            <w:vAlign w:val="center"/>
          </w:tcPr>
          <w:p>
            <w:pPr>
              <w:pStyle w:val="TableHeading"/>
              <w:suppressLineNumbers/>
              <w:bidi w:val="0"/>
              <w:spacing w:before="0" w:after="283"/>
              <w:jc w:val="center"/>
              <w:rPr/>
            </w:pPr>
            <w:r>
              <w:rPr/>
              <w:t xml:space="preserve">Vuoristotyyppi </w:t>
            </w:r>
          </w:p>
        </w:tc>
        <w:tc>
          <w:tcPr>
            <w:tcW w:w="8645" w:type="dxa"/>
            <w:tcBorders/>
            <w:vAlign w:val="center"/>
          </w:tcPr>
          <w:p>
            <w:pPr>
              <w:pStyle w:val="TableContents"/>
              <w:bidi w:val="0"/>
              <w:spacing w:before="0" w:after="283"/>
              <w:jc w:val="left"/>
              <w:rPr/>
            </w:pPr>
            <w:r>
              <w:rPr/>
              <w:t xml:space="preserve">Stratovulkaanit </w:t>
            </w:r>
          </w:p>
        </w:tc>
      </w:tr>
      <w:tr>
        <w:trPr/>
        <w:tc>
          <w:tcPr>
            <w:tcW w:w="1560" w:type="dxa"/>
            <w:tcBorders/>
            <w:vAlign w:val="center"/>
          </w:tcPr>
          <w:p>
            <w:pPr>
              <w:pStyle w:val="TableHeading"/>
              <w:suppressLineNumbers/>
              <w:bidi w:val="0"/>
              <w:spacing w:before="0" w:after="283"/>
              <w:jc w:val="center"/>
              <w:rPr/>
            </w:pPr>
            <w:r>
              <w:rPr/>
              <w:t xml:space="preserve">Tulivuorikaari / vyöhyke </w:t>
            </w:r>
          </w:p>
        </w:tc>
        <w:tc>
          <w:tcPr>
            <w:tcW w:w="8645" w:type="dxa"/>
            <w:tcBorders/>
            <w:vAlign w:val="center"/>
          </w:tcPr>
          <w:p>
            <w:pPr>
              <w:pStyle w:val="TableContents"/>
              <w:bidi w:val="0"/>
              <w:spacing w:before="0" w:after="283"/>
              <w:jc w:val="left"/>
              <w:rPr/>
            </w:pPr>
            <w:r>
              <w:rPr/>
              <w:t xml:space="preserve">Trans-Meksikon tulivuorivyöhyke </w:t>
            </w:r>
          </w:p>
        </w:tc>
      </w:tr>
      <w:tr>
        <w:trPr/>
        <w:tc>
          <w:tcPr>
            <w:tcW w:w="1560" w:type="dxa"/>
            <w:tcBorders/>
            <w:vAlign w:val="center"/>
          </w:tcPr>
          <w:p>
            <w:pPr>
              <w:pStyle w:val="TableHeading"/>
              <w:suppressLineNumbers/>
              <w:bidi w:val="0"/>
              <w:spacing w:before="0" w:after="283"/>
              <w:jc w:val="center"/>
              <w:rPr/>
            </w:pPr>
            <w:r>
              <w:rPr/>
              <w:t xml:space="preserve">Viimeisin purkaus </w:t>
            </w:r>
          </w:p>
        </w:tc>
        <w:tc>
          <w:tcPr>
            <w:tcW w:w="8645" w:type="dxa"/>
            <w:tcBorders/>
            <w:vAlign w:val="center"/>
          </w:tcPr>
          <w:p>
            <w:pPr>
              <w:pStyle w:val="TableContents"/>
              <w:bidi w:val="0"/>
              <w:spacing w:before="0" w:after="283"/>
              <w:jc w:val="left"/>
              <w:rPr/>
            </w:pPr>
            <w:r>
              <w:rPr/>
              <w:t xml:space="preserve">2014 - nykyhetki (jatkuva)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Coliman tulivuori Meksikossa?</w:t>
      </w:r>
    </w:p>
    <w:p>
      <w:pPr>
        <w:pStyle w:val="TextBody"/>
        <w:bidi w:val="0"/>
        <w:jc w:val="left"/>
        <w:rPr>
          <w:b/>
          <w:u w:val="single"/>
          <w:shd w:val="clear" w:fill="FFFF00"/>
        </w:rPr>
      </w:pPr>
      <w:r>
        <w:rPr>
          <w:b/>
          <w:u w:val="single"/>
          <w:shd w:val="clear" w:fill="FFFF00"/>
        </w:rPr>
        <w:t xml:space="preserve">Asiakirjan numero 1457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Keep Me Hangin' On'' on vuonna 1966 sävelletty ja sanoitettu kappale</w:t>
      </w:r>
      <w:r>
        <w:rPr/>
        <w:t xml:space="preserve">,</w:t>
      </w:r>
      <w:r>
        <w:rPr/>
        <w:t xml:space="preserve"> jonka ovat kirjoittaneet </w:t>
      </w:r>
      <w:r>
        <w:rPr>
          <w:color w:val="A9A9A9"/>
        </w:rPr>
        <w:t xml:space="preserve">Holland -- Dozier -- Holland. Se </w:t>
      </w:r>
      <w:r>
        <w:rPr/>
        <w:t xml:space="preserve">nousi ensimmäisen kerran yhdysvaltalaisen Motown-yhtyeen </w:t>
      </w:r>
      <w:r>
        <w:rPr>
          <w:color w:val="DCDCDC"/>
        </w:rPr>
        <w:t xml:space="preserve">The Supremesin </w:t>
      </w:r>
      <w:r>
        <w:rPr/>
        <w:t xml:space="preserve">suosituksi Billboard Hot 100 -listan ykköshitiksi </w:t>
      </w:r>
      <w:r>
        <w:rPr/>
        <w:t xml:space="preserve">vuoden 1966 lopulla. Rockyhtye Vanilla Fudge coveroi kappaleen vuotta myöhemmin ja sai versiollaan top ten -hitin. Brittiläinen poplaulaja Kim Wilde coveroi kappaleen ``You Keep Me Hangin' On'' vuonna 1986 ja nosti sen Billboard Hot 100 -listan ykköseksi kesäkuussa 1987. Singlen ykköseksi nousi Amerikassa kaksi eri musikaaliyhtyettä. Billboard Hot 100 -rokkiaikakauden ensimmäisten 32 vuoden aikana ``You Keep Me Hangin' On'' oli yksi vain kuudesta kappaleesta, jotka saavuttivat tämän saavutuksen. Vuonna 1996 kantrilaulaja Reba McEntiren versio nousi Yhdysvaltain Billboard Hot Dance Club Play -listan sijalle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You keep me hanging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keep me hanging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 Keep Me Hangin' On'' Picture sleeve yhdysvaltalaiselle vinyylisinglelle </w:t>
      </w:r>
      <w:r>
        <w:rPr>
          <w:color w:val="A9A9A9"/>
        </w:rPr>
        <w:t xml:space="preserve">The Supremesin </w:t>
      </w:r>
      <w:r>
        <w:rPr/>
        <w:t xml:space="preserve">single </w:t>
      </w:r>
      <w:r>
        <w:rPr/>
        <w:t xml:space="preserve">albumilta The Supremes Sing Holland -- Dozier -- Holland </w:t>
      </w:r>
    </w:p>
    <w:tbl>
      <w:tblPr>
        <w:tblW w:w="10205" w:type="dxa"/>
        <w:jc w:val="left"/>
        <w:tblInd w:w="0" w:type="dxa"/>
        <w:tblLayout w:type="fixed"/>
        <w:tblCellMar>
          <w:top w:w="28" w:type="dxa"/>
          <w:left w:w="28" w:type="dxa"/>
          <w:bottom w:w="28" w:type="dxa"/>
          <w:right w:w="28" w:type="dxa"/>
        </w:tblCellMar>
      </w:tblPr>
      <w:tblGrid>
        <w:gridCol w:w="1595"/>
        <w:gridCol w:w="8610"/>
      </w:tblGrid>
      <w:tr>
        <w:trPr/>
        <w:tc>
          <w:tcPr>
            <w:tcW w:w="1595" w:type="dxa"/>
            <w:tcBorders/>
            <w:vAlign w:val="center"/>
          </w:tcPr>
          <w:p>
            <w:pPr>
              <w:pStyle w:val="TableHeading"/>
              <w:suppressLineNumbers/>
              <w:bidi w:val="0"/>
              <w:spacing w:before="0" w:after="283"/>
              <w:jc w:val="center"/>
              <w:rPr/>
            </w:pPr>
            <w:r>
              <w:rPr/>
              <w:t xml:space="preserve">B-puoli </w:t>
            </w:r>
          </w:p>
        </w:tc>
        <w:tc>
          <w:tcPr>
            <w:tcW w:w="8610" w:type="dxa"/>
            <w:tcBorders/>
            <w:vAlign w:val="center"/>
          </w:tcPr>
          <w:p>
            <w:pPr>
              <w:pStyle w:val="TableContents"/>
              <w:bidi w:val="0"/>
              <w:spacing w:before="0" w:after="283"/>
              <w:jc w:val="left"/>
              <w:rPr/>
            </w:pPr>
            <w:r>
              <w:rPr/>
              <w:t xml:space="preserve">``Poistakaa tämä epäilys'' </w:t>
            </w:r>
          </w:p>
        </w:tc>
      </w:tr>
      <w:tr>
        <w:trPr/>
        <w:tc>
          <w:tcPr>
            <w:tcW w:w="1595" w:type="dxa"/>
            <w:tcBorders/>
            <w:vAlign w:val="center"/>
          </w:tcPr>
          <w:p>
            <w:pPr>
              <w:pStyle w:val="TableHeading"/>
              <w:suppressLineNumbers/>
              <w:bidi w:val="0"/>
              <w:spacing w:before="0" w:after="283"/>
              <w:jc w:val="center"/>
              <w:rPr/>
            </w:pPr>
            <w:r>
              <w:rPr/>
              <w:t xml:space="preserve">Julkaistu </w:t>
            </w:r>
          </w:p>
        </w:tc>
        <w:tc>
          <w:tcPr>
            <w:tcW w:w="8610" w:type="dxa"/>
            <w:tcBorders/>
            <w:vAlign w:val="center"/>
          </w:tcPr>
          <w:p>
            <w:pPr>
              <w:pStyle w:val="TableContents"/>
              <w:bidi w:val="0"/>
              <w:spacing w:before="0" w:after="283"/>
              <w:jc w:val="left"/>
              <w:rPr/>
            </w:pPr>
            <w:r>
              <w:rPr/>
              <w:t xml:space="preserve">12. lokakuuta 1966 (1966-10-12) (U.S.) </w:t>
            </w:r>
          </w:p>
        </w:tc>
      </w:tr>
      <w:tr>
        <w:trPr/>
        <w:tc>
          <w:tcPr>
            <w:tcW w:w="1595" w:type="dxa"/>
            <w:tcBorders/>
            <w:vAlign w:val="center"/>
          </w:tcPr>
          <w:p>
            <w:pPr>
              <w:pStyle w:val="TableHeading"/>
              <w:suppressLineNumbers/>
              <w:bidi w:val="0"/>
              <w:spacing w:before="0" w:after="283"/>
              <w:jc w:val="center"/>
              <w:rPr/>
            </w:pPr>
            <w:r>
              <w:rPr/>
              <w:t xml:space="preserve">Muotoilu </w:t>
            </w:r>
          </w:p>
        </w:tc>
        <w:tc>
          <w:tcPr>
            <w:tcW w:w="8610" w:type="dxa"/>
            <w:tcBorders/>
            <w:vAlign w:val="center"/>
          </w:tcPr>
          <w:p>
            <w:pPr>
              <w:pStyle w:val="TableContents"/>
              <w:bidi w:val="0"/>
              <w:spacing w:before="0" w:after="283"/>
              <w:jc w:val="left"/>
              <w:rPr/>
            </w:pPr>
            <w:r>
              <w:rPr/>
              <w:t xml:space="preserve">7-tuumainen 45 RPM </w:t>
            </w:r>
          </w:p>
        </w:tc>
      </w:tr>
      <w:tr>
        <w:trPr/>
        <w:tc>
          <w:tcPr>
            <w:tcW w:w="1595" w:type="dxa"/>
            <w:tcBorders/>
            <w:vAlign w:val="center"/>
          </w:tcPr>
          <w:p>
            <w:pPr>
              <w:pStyle w:val="TableHeading"/>
              <w:suppressLineNumbers/>
              <w:bidi w:val="0"/>
              <w:spacing w:before="0" w:after="283"/>
              <w:jc w:val="center"/>
              <w:rPr/>
            </w:pPr>
            <w:r>
              <w:rPr/>
              <w:t xml:space="preserve">Tallennettu </w:t>
            </w:r>
          </w:p>
        </w:tc>
        <w:tc>
          <w:tcPr>
            <w:tcW w:w="8610" w:type="dxa"/>
            <w:tcBorders/>
            <w:vAlign w:val="center"/>
          </w:tcPr>
          <w:p>
            <w:pPr>
              <w:pStyle w:val="TableContents"/>
              <w:bidi w:val="0"/>
              <w:spacing w:before="0" w:after="283"/>
              <w:jc w:val="left"/>
              <w:rPr/>
            </w:pPr>
            <w:r>
              <w:rPr/>
              <w:t xml:space="preserve">30. kesäkuuta ja 1. elokuuta 1966 </w:t>
            </w:r>
          </w:p>
        </w:tc>
      </w:tr>
      <w:tr>
        <w:trPr/>
        <w:tc>
          <w:tcPr>
            <w:tcW w:w="1595" w:type="dxa"/>
            <w:tcBorders/>
            <w:vAlign w:val="center"/>
          </w:tcPr>
          <w:p>
            <w:pPr>
              <w:pStyle w:val="TableHeading"/>
              <w:suppressLineNumbers/>
              <w:bidi w:val="0"/>
              <w:spacing w:before="0" w:after="283"/>
              <w:jc w:val="center"/>
              <w:rPr/>
            </w:pPr>
            <w:r>
              <w:rPr/>
              <w:t xml:space="preserve">Studio </w:t>
            </w:r>
          </w:p>
        </w:tc>
        <w:tc>
          <w:tcPr>
            <w:tcW w:w="8610" w:type="dxa"/>
            <w:tcBorders/>
            <w:vAlign w:val="center"/>
          </w:tcPr>
          <w:p>
            <w:pPr>
              <w:pStyle w:val="TableContents"/>
              <w:bidi w:val="0"/>
              <w:spacing w:before="0" w:after="283"/>
              <w:jc w:val="left"/>
              <w:rPr/>
            </w:pPr>
            <w:r>
              <w:rPr/>
              <w:t xml:space="preserve">Hitsville U.S.A. (Studio A), Detroit, Michiganin osavaltio. </w:t>
            </w:r>
          </w:p>
        </w:tc>
      </w:tr>
      <w:tr>
        <w:trPr/>
        <w:tc>
          <w:tcPr>
            <w:tcW w:w="1595" w:type="dxa"/>
            <w:tcBorders/>
            <w:vAlign w:val="center"/>
          </w:tcPr>
          <w:p>
            <w:pPr>
              <w:pStyle w:val="TableHeading"/>
              <w:suppressLineNumbers/>
              <w:bidi w:val="0"/>
              <w:spacing w:before="0" w:after="283"/>
              <w:jc w:val="center"/>
              <w:rPr/>
            </w:pPr>
            <w:r>
              <w:rPr/>
              <w:t xml:space="preserve">Genre </w:t>
            </w:r>
          </w:p>
        </w:tc>
        <w:tc>
          <w:tcPr>
            <w:tcW w:w="8610" w:type="dxa"/>
            <w:tcBorders/>
            <w:vAlign w:val="center"/>
          </w:tcPr>
          <w:p>
            <w:pPr>
              <w:pStyle w:val="TableContents"/>
              <w:numPr>
                <w:ilvl w:val="0"/>
                <w:numId w:val="216"/>
              </w:numPr>
              <w:tabs>
                <w:tab w:val="clear" w:pos="1134"/>
                <w:tab w:val="left" w:leader="none" w:pos="707"/>
              </w:tabs>
              <w:bidi w:val="0"/>
              <w:spacing w:before="0" w:after="283"/>
              <w:ind w:start="707" w:hanging="283"/>
              <w:jc w:val="left"/>
              <w:rPr/>
            </w:pPr>
            <w:r>
              <w:rPr/>
              <w:t xml:space="preserve">Soul, pop </w:t>
            </w:r>
          </w:p>
        </w:tc>
      </w:tr>
      <w:tr>
        <w:trPr/>
        <w:tc>
          <w:tcPr>
            <w:tcW w:w="1595" w:type="dxa"/>
            <w:tcBorders/>
            <w:vAlign w:val="center"/>
          </w:tcPr>
          <w:p>
            <w:pPr>
              <w:pStyle w:val="TableHeading"/>
              <w:suppressLineNumbers/>
              <w:bidi w:val="0"/>
              <w:spacing w:before="0" w:after="283"/>
              <w:jc w:val="center"/>
              <w:rPr/>
            </w:pPr>
            <w:r>
              <w:rPr/>
              <w:t xml:space="preserve">Pituus </w:t>
            </w:r>
          </w:p>
        </w:tc>
        <w:tc>
          <w:tcPr>
            <w:tcW w:w="8610" w:type="dxa"/>
            <w:tcBorders/>
            <w:vAlign w:val="center"/>
          </w:tcPr>
          <w:p>
            <w:pPr>
              <w:pStyle w:val="TableContents"/>
              <w:numPr>
                <w:ilvl w:val="0"/>
                <w:numId w:val="217"/>
              </w:numPr>
              <w:tabs>
                <w:tab w:val="clear" w:pos="1134"/>
                <w:tab w:val="left" w:leader="none" w:pos="707"/>
              </w:tabs>
              <w:bidi w:val="0"/>
              <w:spacing w:before="0" w:after="0"/>
              <w:ind w:start="707" w:hanging="283"/>
              <w:jc w:val="left"/>
              <w:rPr/>
            </w:pPr>
            <w:r>
              <w:rPr/>
              <w:t xml:space="preserve">2: 47 (alkuperäinen julkaisu) </w:t>
            </w:r>
          </w:p>
          <w:p>
            <w:pPr>
              <w:pStyle w:val="TableContents"/>
              <w:numPr>
                <w:ilvl w:val="0"/>
                <w:numId w:val="217"/>
              </w:numPr>
              <w:tabs>
                <w:tab w:val="clear" w:pos="1134"/>
                <w:tab w:val="left" w:leader="none" w:pos="707"/>
              </w:tabs>
              <w:bidi w:val="0"/>
              <w:spacing w:before="0" w:after="283"/>
              <w:ind w:start="707" w:hanging="283"/>
              <w:jc w:val="left"/>
              <w:rPr/>
            </w:pPr>
            <w:r>
              <w:rPr/>
              <w:t xml:space="preserve">3: 15 (uudelleenmasteroitu) </w:t>
            </w:r>
          </w:p>
        </w:tc>
      </w:tr>
      <w:tr>
        <w:trPr/>
        <w:tc>
          <w:tcPr>
            <w:tcW w:w="1595" w:type="dxa"/>
            <w:tcBorders/>
            <w:vAlign w:val="center"/>
          </w:tcPr>
          <w:p>
            <w:pPr>
              <w:pStyle w:val="TableHeading"/>
              <w:suppressLineNumbers/>
              <w:bidi w:val="0"/>
              <w:spacing w:before="0" w:after="283"/>
              <w:jc w:val="center"/>
              <w:rPr/>
            </w:pPr>
            <w:r>
              <w:rPr/>
              <w:t xml:space="preserve">Tarra </w:t>
            </w:r>
          </w:p>
        </w:tc>
        <w:tc>
          <w:tcPr>
            <w:tcW w:w="8610" w:type="dxa"/>
            <w:tcBorders/>
            <w:vAlign w:val="center"/>
          </w:tcPr>
          <w:p>
            <w:pPr>
              <w:pStyle w:val="TableContents"/>
              <w:bidi w:val="0"/>
              <w:spacing w:before="0" w:after="283"/>
              <w:jc w:val="left"/>
              <w:rPr/>
            </w:pPr>
            <w:r>
              <w:rPr/>
              <w:t xml:space="preserve">Motown </w:t>
            </w:r>
          </w:p>
        </w:tc>
      </w:tr>
      <w:tr>
        <w:trPr/>
        <w:tc>
          <w:tcPr>
            <w:tcW w:w="1595" w:type="dxa"/>
            <w:tcBorders/>
            <w:vAlign w:val="center"/>
          </w:tcPr>
          <w:p>
            <w:pPr>
              <w:pStyle w:val="TableHeading"/>
              <w:suppressLineNumbers/>
              <w:bidi w:val="0"/>
              <w:spacing w:before="0" w:after="283"/>
              <w:jc w:val="center"/>
              <w:rPr/>
            </w:pPr>
            <w:r>
              <w:rPr/>
              <w:t xml:space="preserve">Lauluntekijä (s) </w:t>
            </w:r>
          </w:p>
        </w:tc>
        <w:tc>
          <w:tcPr>
            <w:tcW w:w="8610" w:type="dxa"/>
            <w:tcBorders/>
            <w:vAlign w:val="center"/>
          </w:tcPr>
          <w:p>
            <w:pPr>
              <w:pStyle w:val="TableContents"/>
              <w:bidi w:val="0"/>
              <w:spacing w:before="0" w:after="283"/>
              <w:jc w:val="left"/>
              <w:rPr/>
            </w:pPr>
            <w:r>
              <w:rPr/>
              <w:t xml:space="preserve">Holland -- Dozier -- Holland </w:t>
            </w:r>
          </w:p>
        </w:tc>
      </w:tr>
      <w:tr>
        <w:trPr/>
        <w:tc>
          <w:tcPr>
            <w:tcW w:w="1595" w:type="dxa"/>
            <w:tcBorders/>
            <w:vAlign w:val="center"/>
          </w:tcPr>
          <w:p>
            <w:pPr>
              <w:pStyle w:val="TableHeading"/>
              <w:suppressLineNumbers/>
              <w:bidi w:val="0"/>
              <w:spacing w:before="0" w:after="283"/>
              <w:jc w:val="center"/>
              <w:rPr/>
            </w:pPr>
            <w:r>
              <w:rPr/>
              <w:t xml:space="preserve">Tuottaja (s) </w:t>
            </w:r>
          </w:p>
        </w:tc>
        <w:tc>
          <w:tcPr>
            <w:tcW w:w="8610" w:type="dxa"/>
            <w:tcBorders/>
            <w:vAlign w:val="center"/>
          </w:tcPr>
          <w:p>
            <w:pPr>
              <w:pStyle w:val="TableContents"/>
              <w:numPr>
                <w:ilvl w:val="0"/>
                <w:numId w:val="218"/>
              </w:numPr>
              <w:tabs>
                <w:tab w:val="clear" w:pos="1134"/>
                <w:tab w:val="left" w:leader="none" w:pos="707"/>
              </w:tabs>
              <w:bidi w:val="0"/>
              <w:spacing w:before="0" w:after="0"/>
              <w:ind w:start="707" w:hanging="283"/>
              <w:jc w:val="left"/>
              <w:rPr/>
            </w:pPr>
            <w:r>
              <w:rPr/>
              <w:t xml:space="preserve">Brian Holland </w:t>
            </w:r>
          </w:p>
          <w:p>
            <w:pPr>
              <w:pStyle w:val="TableContents"/>
              <w:numPr>
                <w:ilvl w:val="0"/>
                <w:numId w:val="218"/>
              </w:numPr>
              <w:tabs>
                <w:tab w:val="clear" w:pos="1134"/>
                <w:tab w:val="left" w:leader="none" w:pos="707"/>
              </w:tabs>
              <w:bidi w:val="0"/>
              <w:ind w:start="707" w:hanging="283"/>
              <w:jc w:val="left"/>
              <w:rPr/>
            </w:pPr>
            <w:r>
              <w:rPr/>
              <w:t xml:space="preserve">Lamont Dozier The Supremes Sing Holland -- Dozier -- Holland track listing 12 tracks </w:t>
            </w:r>
          </w:p>
          <w:p>
            <w:pPr>
              <w:pStyle w:val="ListHeading"/>
              <w:bidi w:val="0"/>
              <w:spacing w:before="0" w:after="283"/>
              <w:jc w:val="left"/>
              <w:rPr/>
            </w:pPr>
            <w:r>
              <w:rPr/>
              <w:t xml:space="preserve">Ensimmäinen puoli </w:t>
            </w:r>
          </w:p>
          <w:p>
            <w:pPr>
              <w:pStyle w:val="TextBody"/>
              <w:numPr>
                <w:ilvl w:val="0"/>
                <w:numId w:val="219"/>
              </w:numPr>
              <w:tabs>
                <w:tab w:val="clear" w:pos="1134"/>
                <w:tab w:val="left" w:leader="none" w:pos="707"/>
              </w:tabs>
              <w:bidi w:val="0"/>
              <w:spacing w:before="0" w:after="0"/>
              <w:ind w:start="707" w:hanging="283"/>
              <w:jc w:val="left"/>
              <w:rPr/>
            </w:pPr>
            <w:r>
              <w:rPr/>
              <w:t xml:space="preserve">"You Keep Me Hangin' On"... </w:t>
            </w:r>
          </w:p>
          <w:p>
            <w:pPr>
              <w:pStyle w:val="TextBody"/>
              <w:numPr>
                <w:ilvl w:val="0"/>
                <w:numId w:val="219"/>
              </w:numPr>
              <w:tabs>
                <w:tab w:val="clear" w:pos="1134"/>
                <w:tab w:val="left" w:leader="none" w:pos="707"/>
              </w:tabs>
              <w:bidi w:val="0"/>
              <w:spacing w:before="0" w:after="0"/>
              <w:ind w:start="707" w:hanging="283"/>
              <w:jc w:val="left"/>
              <w:rPr/>
            </w:pPr>
            <w:r>
              <w:rPr/>
              <w:t xml:space="preserve">"Olet poissa, mutta aina sydämessäni. </w:t>
            </w:r>
          </w:p>
          <w:p>
            <w:pPr>
              <w:pStyle w:val="TextBody"/>
              <w:numPr>
                <w:ilvl w:val="0"/>
                <w:numId w:val="219"/>
              </w:numPr>
              <w:tabs>
                <w:tab w:val="clear" w:pos="1134"/>
                <w:tab w:val="left" w:leader="none" w:pos="707"/>
              </w:tabs>
              <w:bidi w:val="0"/>
              <w:spacing w:before="0" w:after="0"/>
              <w:ind w:start="707" w:hanging="283"/>
              <w:jc w:val="left"/>
              <w:rPr/>
            </w:pPr>
            <w:r>
              <w:rPr/>
              <w:t xml:space="preserve">"Rakkaus on täällä ja nyt sinä olet poissa. </w:t>
            </w:r>
          </w:p>
          <w:p>
            <w:pPr>
              <w:pStyle w:val="TextBody"/>
              <w:numPr>
                <w:ilvl w:val="0"/>
                <w:numId w:val="219"/>
              </w:numPr>
              <w:tabs>
                <w:tab w:val="clear" w:pos="1134"/>
                <w:tab w:val="left" w:leader="none" w:pos="707"/>
              </w:tabs>
              <w:bidi w:val="0"/>
              <w:spacing w:before="0" w:after="0"/>
              <w:ind w:start="707" w:hanging="283"/>
              <w:jc w:val="left"/>
              <w:rPr/>
            </w:pPr>
            <w:r>
              <w:rPr/>
              <w:t xml:space="preserve">"Äiti, tukahduta sinä"... </w:t>
            </w:r>
          </w:p>
          <w:p>
            <w:pPr>
              <w:pStyle w:val="TextBody"/>
              <w:numPr>
                <w:ilvl w:val="0"/>
                <w:numId w:val="219"/>
              </w:numPr>
              <w:tabs>
                <w:tab w:val="clear" w:pos="1134"/>
                <w:tab w:val="left" w:leader="none" w:pos="707"/>
              </w:tabs>
              <w:bidi w:val="0"/>
              <w:spacing w:before="0" w:after="0"/>
              <w:ind w:start="707" w:hanging="283"/>
              <w:jc w:val="left"/>
              <w:rPr/>
            </w:pPr>
            <w:r>
              <w:rPr/>
              <w:t xml:space="preserve">"Luulen, että tulen aina rakastamaan sinua. </w:t>
            </w:r>
          </w:p>
          <w:p>
            <w:pPr>
              <w:pStyle w:val="TextBody"/>
              <w:numPr>
                <w:ilvl w:val="0"/>
                <w:numId w:val="219"/>
              </w:numPr>
              <w:tabs>
                <w:tab w:val="clear" w:pos="1134"/>
                <w:tab w:val="left" w:leader="none" w:pos="707"/>
              </w:tabs>
              <w:bidi w:val="0"/>
              <w:ind w:start="707" w:hanging="283"/>
              <w:jc w:val="left"/>
              <w:rPr/>
            </w:pPr>
            <w:r>
              <w:rPr/>
              <w:t xml:space="preserve">``I'll Turn to Stone'' </w:t>
            </w:r>
          </w:p>
          <w:p>
            <w:pPr>
              <w:pStyle w:val="ListHeading"/>
              <w:bidi w:val="0"/>
              <w:spacing w:before="0" w:after="283"/>
              <w:jc w:val="left"/>
              <w:rPr/>
            </w:pPr>
            <w:r>
              <w:rPr/>
              <w:t xml:space="preserve">Toinen puoli </w:t>
            </w:r>
          </w:p>
          <w:p>
            <w:pPr>
              <w:pStyle w:val="TextBody"/>
              <w:numPr>
                <w:ilvl w:val="0"/>
                <w:numId w:val="220"/>
              </w:numPr>
              <w:tabs>
                <w:tab w:val="clear" w:pos="1134"/>
                <w:tab w:val="left" w:leader="none" w:pos="707"/>
              </w:tabs>
              <w:bidi w:val="0"/>
              <w:spacing w:before="0" w:after="0"/>
              <w:ind w:start="707" w:hanging="283"/>
              <w:jc w:val="left"/>
              <w:rPr/>
            </w:pPr>
            <w:r>
              <w:rPr/>
              <w:t xml:space="preserve">"Se on sama vanha laulu. </w:t>
            </w:r>
          </w:p>
          <w:p>
            <w:pPr>
              <w:pStyle w:val="TextBody"/>
              <w:numPr>
                <w:ilvl w:val="0"/>
                <w:numId w:val="220"/>
              </w:numPr>
              <w:tabs>
                <w:tab w:val="clear" w:pos="1134"/>
                <w:tab w:val="left" w:leader="none" w:pos="707"/>
              </w:tabs>
              <w:bidi w:val="0"/>
              <w:spacing w:before="0" w:after="0"/>
              <w:ind w:start="707" w:hanging="283"/>
              <w:jc w:val="left"/>
              <w:rPr/>
            </w:pPr>
            <w:r>
              <w:rPr/>
              <w:t xml:space="preserve">``Going Down for the Third Time'' </w:t>
            </w:r>
          </w:p>
          <w:p>
            <w:pPr>
              <w:pStyle w:val="TextBody"/>
              <w:numPr>
                <w:ilvl w:val="0"/>
                <w:numId w:val="220"/>
              </w:numPr>
              <w:tabs>
                <w:tab w:val="clear" w:pos="1134"/>
                <w:tab w:val="left" w:leader="none" w:pos="707"/>
              </w:tabs>
              <w:bidi w:val="0"/>
              <w:spacing w:before="0" w:after="0"/>
              <w:ind w:start="707" w:hanging="283"/>
              <w:jc w:val="left"/>
              <w:rPr/>
            </w:pPr>
            <w:r>
              <w:rPr/>
              <w:t xml:space="preserve">Rakkaus on sydämissämme'' </w:t>
            </w:r>
          </w:p>
          <w:p>
            <w:pPr>
              <w:pStyle w:val="TextBody"/>
              <w:numPr>
                <w:ilvl w:val="0"/>
                <w:numId w:val="220"/>
              </w:numPr>
              <w:tabs>
                <w:tab w:val="clear" w:pos="1134"/>
                <w:tab w:val="left" w:leader="none" w:pos="707"/>
              </w:tabs>
              <w:bidi w:val="0"/>
              <w:spacing w:before="0" w:after="0"/>
              <w:ind w:start="707" w:hanging="283"/>
              <w:jc w:val="left"/>
              <w:rPr/>
            </w:pPr>
            <w:r>
              <w:rPr/>
              <w:t xml:space="preserve">``Poistakaa tämä epäilys'' </w:t>
            </w:r>
          </w:p>
          <w:p>
            <w:pPr>
              <w:pStyle w:val="TextBody"/>
              <w:numPr>
                <w:ilvl w:val="0"/>
                <w:numId w:val="220"/>
              </w:numPr>
              <w:tabs>
                <w:tab w:val="clear" w:pos="1134"/>
                <w:tab w:val="left" w:leader="none" w:pos="707"/>
              </w:tabs>
              <w:bidi w:val="0"/>
              <w:spacing w:before="0" w:after="0"/>
              <w:ind w:start="707" w:hanging="283"/>
              <w:jc w:val="left"/>
              <w:rPr/>
            </w:pPr>
            <w:r>
              <w:rPr/>
              <w:t xml:space="preserve">"Meitä ei pysäytä mikään"... </w:t>
            </w:r>
          </w:p>
          <w:p>
            <w:pPr>
              <w:pStyle w:val="TextBody"/>
              <w:numPr>
                <w:ilvl w:val="0"/>
                <w:numId w:val="220"/>
              </w:numPr>
              <w:tabs>
                <w:tab w:val="clear" w:pos="1134"/>
                <w:tab w:val="left" w:leader="none" w:pos="707"/>
              </w:tabs>
              <w:bidi w:val="0"/>
              <w:ind w:start="707" w:hanging="283"/>
              <w:jc w:val="left"/>
              <w:rPr/>
            </w:pPr>
            <w:r>
              <w:rPr/>
              <w:t xml:space="preserve">``(Rakkaus on kuin) helleaalto'' </w:t>
            </w:r>
          </w:p>
          <w:p>
            <w:pPr>
              <w:pStyle w:val="TextBody"/>
              <w:bidi w:val="0"/>
              <w:spacing w:before="0" w:after="283"/>
              <w:jc w:val="left"/>
              <w:rPr/>
            </w:pPr>
            <w:r>
              <w:rPr/>
              <w:t xml:space="preserve">Ääninäyte </w:t>
            </w:r>
          </w:p>
          <w:p>
            <w:pPr>
              <w:pStyle w:val="TextBody"/>
              <w:numPr>
                <w:ilvl w:val="0"/>
                <w:numId w:val="221"/>
              </w:numPr>
              <w:tabs>
                <w:tab w:val="clear" w:pos="1134"/>
                <w:tab w:val="left" w:leader="none" w:pos="707"/>
              </w:tabs>
              <w:bidi w:val="0"/>
              <w:spacing w:before="0" w:after="0"/>
              <w:ind w:start="707" w:hanging="283"/>
              <w:jc w:val="left"/>
              <w:rPr/>
            </w:pPr>
            <w:r>
              <w:rPr/>
              <w:t xml:space="preserve">tiedosto </w:t>
            </w:r>
          </w:p>
          <w:p>
            <w:pPr>
              <w:pStyle w:val="TextBody"/>
              <w:numPr>
                <w:ilvl w:val="0"/>
                <w:numId w:val="221"/>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You keep me hanging on -kappaleen.</w:t>
      </w:r>
    </w:p>
    <w:p>
      <w:pPr>
        <w:pStyle w:val="TextBody"/>
        <w:bidi w:val="0"/>
        <w:jc w:val="left"/>
        <w:rPr>
          <w:b/>
          <w:u w:val="single"/>
          <w:shd w:val="clear" w:fill="FFFF00"/>
        </w:rPr>
      </w:pPr>
      <w:r>
        <w:rPr>
          <w:b/>
          <w:u w:val="single"/>
          <w:shd w:val="clear" w:fill="FFFF00"/>
        </w:rPr>
        <w:t xml:space="preserve">Asiakirjan numero 1458</w:t>
      </w:r>
    </w:p>
    <w:p>
      <w:pPr>
        <w:pStyle w:val="TextBody"/>
        <w:bidi w:val="0"/>
        <w:jc w:val="left"/>
        <w:rPr>
          <w:b/>
          <w:shd w:val="clear" w:fill="FFFF00"/>
        </w:rPr>
      </w:pPr>
      <w:r>
        <w:rPr>
          <w:b/>
          <w:shd w:val="clear" w:fill="FFFF00"/>
        </w:rPr>
        <w:t xml:space="preserve">Tekstin numero 0</w:t>
      </w:r>
    </w:p>
    <w:p>
      <w:pPr>
        <w:pStyle w:val="TextBody"/>
        <w:numPr>
          <w:ilvl w:val="0"/>
          <w:numId w:val="222"/>
        </w:numPr>
        <w:tabs>
          <w:tab w:val="clear" w:pos="1134"/>
          <w:tab w:val="left" w:leader="none" w:pos="720"/>
        </w:tabs>
        <w:bidi w:val="0"/>
        <w:ind w:start="720" w:hanging="283"/>
        <w:jc w:val="left"/>
        <w:rPr/>
      </w:pPr>
      <w:r>
        <w:rPr>
          <w:color w:val="A9A9A9"/>
        </w:rPr>
        <w:t xml:space="preserve">Jennifer Coolidge</w:t>
      </w:r>
      <w:r>
        <w:rPr/>
        <w:t xml:space="preserve">: Fiona, Samin äitipuoli.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ilkeää äitipuolta Tuhkimo-tarinassa...</w:t>
      </w:r>
    </w:p>
    <w:p>
      <w:pPr>
        <w:pStyle w:val="TextBody"/>
        <w:bidi w:val="0"/>
        <w:jc w:val="left"/>
        <w:rPr>
          <w:b/>
          <w:shd w:val="clear" w:fill="FFFF00"/>
        </w:rPr>
      </w:pPr>
      <w:r>
        <w:rPr>
          <w:b/>
          <w:shd w:val="clear" w:fill="FFFF00"/>
        </w:rPr>
        <w:t xml:space="preserve">Teksti numero 1</w:t>
      </w:r>
    </w:p>
    <w:p>
      <w:pPr>
        <w:pStyle w:val="TextBody"/>
        <w:numPr>
          <w:ilvl w:val="0"/>
          <w:numId w:val="223"/>
        </w:numPr>
        <w:tabs>
          <w:tab w:val="clear" w:pos="1134"/>
          <w:tab w:val="left" w:leader="none" w:pos="720"/>
        </w:tabs>
        <w:bidi w:val="0"/>
        <w:ind w:start="720" w:hanging="283"/>
        <w:jc w:val="left"/>
        <w:rPr/>
      </w:pPr>
      <w:r>
        <w:rPr>
          <w:color w:val="A9A9A9"/>
        </w:rPr>
        <w:t xml:space="preserve">Julie Gonzalo </w:t>
      </w:r>
      <w:r>
        <w:rPr/>
        <w:t xml:space="preserve">(Shelby Cummings) </w:t>
      </w:r>
      <w:r>
        <w:rPr>
          <w:color w:val="A9A9A9"/>
        </w:rPr>
        <w:t xml:space="preserve">Julie Gonzalo </w:t>
      </w:r>
      <w:r>
        <w:rPr/>
        <w:t xml:space="preserve">(Shelby Cummings)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ilkeää tyttöä Tuhkimo-tarinassa.</w:t>
      </w:r>
    </w:p>
    <w:p>
      <w:pPr>
        <w:pStyle w:val="TextBody"/>
        <w:bidi w:val="0"/>
        <w:jc w:val="left"/>
        <w:rPr>
          <w:b/>
          <w:shd w:val="clear" w:fill="FFFF00"/>
        </w:rPr>
      </w:pPr>
      <w:r>
        <w:rPr>
          <w:b/>
          <w:shd w:val="clear" w:fill="FFFF00"/>
        </w:rPr>
        <w:t xml:space="preserve">Teksti numero 2</w:t>
      </w:r>
    </w:p>
    <w:p>
      <w:pPr>
        <w:pStyle w:val="TextBody"/>
        <w:numPr>
          <w:ilvl w:val="0"/>
          <w:numId w:val="224"/>
        </w:numPr>
        <w:tabs>
          <w:tab w:val="clear" w:pos="1134"/>
          <w:tab w:val="left" w:leader="none" w:pos="720"/>
        </w:tabs>
        <w:bidi w:val="0"/>
        <w:ind w:start="720" w:hanging="283"/>
        <w:jc w:val="left"/>
        <w:rPr/>
      </w:pPr>
      <w:r>
        <w:rPr>
          <w:color w:val="A9A9A9"/>
        </w:rPr>
        <w:t xml:space="preserve">Whip Hubley </w:t>
      </w:r>
      <w:r>
        <w:rPr/>
        <w:t xml:space="preserve">Harold ``Hal'' Montgomerynä, Samin isänä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Samin isää Tuhkimotarinassa...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Sam Montgomery asuu </w:t>
      </w:r>
      <w:r>
        <w:rPr>
          <w:color w:val="A9A9A9"/>
        </w:rPr>
        <w:t xml:space="preserve">Los Angelesin San Fernando Valleyn alueella </w:t>
      </w:r>
      <w:r>
        <w:rPr/>
        <w:t xml:space="preserve">leskeksi jääneen isänsä Halin kanssa, joka pyörittää suosittua urheiluaiheista ruokalaa. Koska Hal tuntee, että Sam tarvitsee äidin, hän nai turhamaisen kullankaivajan nimeltä Fiona, jolla on sosiaalisesti kömpelöt veljeskaksostyttäret Brianna ja Gabriella. Vuoden 1994 Northridgen maanjäristyksessä Hal saa surmansa, kun hän juoksee pelastamaan Fionaa. Koska Hal ei oletettavasti jättänyt testamenttia, Fiona saa kaiken hänen omaisuutensa, mukaan lukien talon, kuppilan ja kauhukseen myös Samin.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tuhkimotarinan tapahtumapaikka?</w:t>
      </w:r>
    </w:p>
    <w:p>
      <w:pPr>
        <w:pStyle w:val="TextBody"/>
        <w:bidi w:val="0"/>
        <w:jc w:val="left"/>
        <w:rPr>
          <w:b/>
          <w:u w:val="single"/>
          <w:shd w:val="clear" w:fill="FFFF00"/>
        </w:rPr>
      </w:pPr>
      <w:r>
        <w:rPr>
          <w:b/>
          <w:u w:val="single"/>
          <w:shd w:val="clear" w:fill="FFFF00"/>
        </w:rPr>
        <w:t xml:space="preserve">Asiakirjan numero 1459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Pääosissa </w:t>
      </w:r>
    </w:p>
    <w:p>
      <w:pPr>
        <w:pStyle w:val="TextBody"/>
        <w:numPr>
          <w:ilvl w:val="0"/>
          <w:numId w:val="225"/>
        </w:numPr>
        <w:tabs>
          <w:tab w:val="clear" w:pos="1134"/>
          <w:tab w:val="left" w:leader="none" w:pos="707"/>
        </w:tabs>
        <w:bidi w:val="0"/>
        <w:spacing w:before="0" w:after="0"/>
        <w:ind w:start="707" w:hanging="283"/>
        <w:jc w:val="left"/>
        <w:rPr/>
      </w:pPr>
      <w:r>
        <w:rPr>
          <w:color w:val="A9A9A9"/>
        </w:rPr>
        <w:t xml:space="preserve">Troian Bellisario </w:t>
      </w:r>
    </w:p>
    <w:p>
      <w:pPr>
        <w:pStyle w:val="TextBody"/>
        <w:numPr>
          <w:ilvl w:val="0"/>
          <w:numId w:val="225"/>
        </w:numPr>
        <w:tabs>
          <w:tab w:val="clear" w:pos="1134"/>
          <w:tab w:val="left" w:leader="none" w:pos="707"/>
        </w:tabs>
        <w:bidi w:val="0"/>
        <w:spacing w:before="0" w:after="0"/>
        <w:ind w:start="707" w:hanging="283"/>
        <w:jc w:val="left"/>
        <w:rPr/>
      </w:pPr>
      <w:r>
        <w:rPr>
          <w:color w:val="DCDCDC"/>
        </w:rPr>
        <w:t xml:space="preserve">Ashley Benson </w:t>
      </w:r>
    </w:p>
    <w:p>
      <w:pPr>
        <w:pStyle w:val="TextBody"/>
        <w:numPr>
          <w:ilvl w:val="0"/>
          <w:numId w:val="225"/>
        </w:numPr>
        <w:tabs>
          <w:tab w:val="clear" w:pos="1134"/>
          <w:tab w:val="left" w:leader="none" w:pos="707"/>
        </w:tabs>
        <w:bidi w:val="0"/>
        <w:spacing w:before="0" w:after="0"/>
        <w:ind w:start="707" w:hanging="283"/>
        <w:jc w:val="left"/>
        <w:rPr/>
      </w:pPr>
      <w:r>
        <w:rPr>
          <w:color w:val="2F4F4F"/>
        </w:rPr>
        <w:t xml:space="preserve">Holly Marie Combs </w:t>
      </w:r>
    </w:p>
    <w:p>
      <w:pPr>
        <w:pStyle w:val="TextBody"/>
        <w:numPr>
          <w:ilvl w:val="0"/>
          <w:numId w:val="225"/>
        </w:numPr>
        <w:tabs>
          <w:tab w:val="clear" w:pos="1134"/>
          <w:tab w:val="left" w:leader="none" w:pos="707"/>
        </w:tabs>
        <w:bidi w:val="0"/>
        <w:spacing w:before="0" w:after="0"/>
        <w:ind w:start="707" w:hanging="283"/>
        <w:jc w:val="left"/>
        <w:rPr/>
      </w:pPr>
      <w:r>
        <w:rPr>
          <w:color w:val="556B2F"/>
        </w:rPr>
        <w:t xml:space="preserve">Lucy Hale </w:t>
      </w:r>
    </w:p>
    <w:p>
      <w:pPr>
        <w:pStyle w:val="TextBody"/>
        <w:numPr>
          <w:ilvl w:val="0"/>
          <w:numId w:val="225"/>
        </w:numPr>
        <w:tabs>
          <w:tab w:val="clear" w:pos="1134"/>
          <w:tab w:val="left" w:leader="none" w:pos="707"/>
        </w:tabs>
        <w:bidi w:val="0"/>
        <w:spacing w:before="0" w:after="0"/>
        <w:ind w:start="707" w:hanging="283"/>
        <w:jc w:val="left"/>
        <w:rPr/>
      </w:pPr>
      <w:r>
        <w:rPr>
          <w:color w:val="6B8E23"/>
        </w:rPr>
        <w:t xml:space="preserve">Ian Harding </w:t>
      </w:r>
    </w:p>
    <w:p>
      <w:pPr>
        <w:pStyle w:val="TextBody"/>
        <w:numPr>
          <w:ilvl w:val="0"/>
          <w:numId w:val="225"/>
        </w:numPr>
        <w:tabs>
          <w:tab w:val="clear" w:pos="1134"/>
          <w:tab w:val="left" w:leader="none" w:pos="707"/>
        </w:tabs>
        <w:bidi w:val="0"/>
        <w:spacing w:before="0" w:after="0"/>
        <w:ind w:start="707" w:hanging="283"/>
        <w:jc w:val="left"/>
        <w:rPr/>
      </w:pPr>
      <w:r>
        <w:rPr>
          <w:color w:val="A0522D"/>
        </w:rPr>
        <w:t xml:space="preserve">Bianca Lawson </w:t>
      </w:r>
    </w:p>
    <w:p>
      <w:pPr>
        <w:pStyle w:val="TextBody"/>
        <w:numPr>
          <w:ilvl w:val="0"/>
          <w:numId w:val="225"/>
        </w:numPr>
        <w:tabs>
          <w:tab w:val="clear" w:pos="1134"/>
          <w:tab w:val="left" w:leader="none" w:pos="707"/>
        </w:tabs>
        <w:bidi w:val="0"/>
        <w:spacing w:before="0" w:after="0"/>
        <w:ind w:start="707" w:hanging="283"/>
        <w:jc w:val="left"/>
        <w:rPr/>
      </w:pPr>
      <w:r>
        <w:rPr>
          <w:color w:val="228B22"/>
        </w:rPr>
        <w:t xml:space="preserve">Laura Leighton </w:t>
      </w:r>
    </w:p>
    <w:p>
      <w:pPr>
        <w:pStyle w:val="TextBody"/>
        <w:numPr>
          <w:ilvl w:val="0"/>
          <w:numId w:val="225"/>
        </w:numPr>
        <w:tabs>
          <w:tab w:val="clear" w:pos="1134"/>
          <w:tab w:val="left" w:leader="none" w:pos="707"/>
        </w:tabs>
        <w:bidi w:val="0"/>
        <w:spacing w:before="0" w:after="0"/>
        <w:ind w:start="707" w:hanging="283"/>
        <w:jc w:val="left"/>
        <w:rPr/>
      </w:pPr>
      <w:r>
        <w:rPr>
          <w:color w:val="191970"/>
        </w:rPr>
        <w:t xml:space="preserve">Chad Lowe </w:t>
      </w:r>
    </w:p>
    <w:p>
      <w:pPr>
        <w:pStyle w:val="TextBody"/>
        <w:numPr>
          <w:ilvl w:val="0"/>
          <w:numId w:val="225"/>
        </w:numPr>
        <w:tabs>
          <w:tab w:val="clear" w:pos="1134"/>
          <w:tab w:val="left" w:leader="none" w:pos="707"/>
        </w:tabs>
        <w:bidi w:val="0"/>
        <w:spacing w:before="0" w:after="0"/>
        <w:ind w:start="707" w:hanging="283"/>
        <w:jc w:val="left"/>
        <w:rPr/>
      </w:pPr>
      <w:r>
        <w:rPr>
          <w:color w:val="8B0000"/>
        </w:rPr>
        <w:t xml:space="preserve">Shay </w:t>
      </w:r>
      <w:r>
        <w:rPr/>
        <w:t xml:space="preserve">Mitchell </w:t>
      </w:r>
    </w:p>
    <w:p>
      <w:pPr>
        <w:pStyle w:val="TextBody"/>
        <w:numPr>
          <w:ilvl w:val="0"/>
          <w:numId w:val="225"/>
        </w:numPr>
        <w:tabs>
          <w:tab w:val="clear" w:pos="1134"/>
          <w:tab w:val="left" w:leader="none" w:pos="707"/>
        </w:tabs>
        <w:bidi w:val="0"/>
        <w:ind w:start="707" w:hanging="283"/>
        <w:jc w:val="left"/>
        <w:rPr/>
      </w:pPr>
      <w:r>
        <w:rPr>
          <w:color w:val="483D8B"/>
        </w:rPr>
        <w:t xml:space="preserve">Sasha Pieterse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kaudella 1 pretty little liars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Pretty Little Liars (kausi 1) Kausi 1 DVD:n kansi </w:t>
      </w:r>
    </w:p>
    <w:tbl>
      <w:tblPr>
        <w:tblW w:w="10205" w:type="dxa"/>
        <w:jc w:val="left"/>
        <w:tblInd w:w="0" w:type="dxa"/>
        <w:tblLayout w:type="fixed"/>
        <w:tblCellMar>
          <w:top w:w="28" w:type="dxa"/>
          <w:left w:w="28" w:type="dxa"/>
          <w:bottom w:w="28" w:type="dxa"/>
          <w:right w:w="28" w:type="dxa"/>
        </w:tblCellMar>
      </w:tblPr>
      <w:tblGrid>
        <w:gridCol w:w="1599"/>
        <w:gridCol w:w="8606"/>
      </w:tblGrid>
      <w:tr>
        <w:trPr/>
        <w:tc>
          <w:tcPr>
            <w:tcW w:w="1599" w:type="dxa"/>
            <w:tcBorders/>
            <w:vAlign w:val="center"/>
          </w:tcPr>
          <w:p>
            <w:pPr>
              <w:pStyle w:val="TableHeading"/>
              <w:suppressLineNumbers/>
              <w:bidi w:val="0"/>
              <w:spacing w:before="0" w:after="283"/>
              <w:jc w:val="center"/>
              <w:rPr/>
            </w:pPr>
            <w:r>
              <w:rPr/>
              <w:t xml:space="preserve">Pääosissa </w:t>
            </w:r>
          </w:p>
        </w:tc>
        <w:tc>
          <w:tcPr>
            <w:tcW w:w="8606" w:type="dxa"/>
            <w:tcBorders/>
            <w:vAlign w:val="center"/>
          </w:tcPr>
          <w:p>
            <w:pPr>
              <w:pStyle w:val="TableContents"/>
              <w:numPr>
                <w:ilvl w:val="0"/>
                <w:numId w:val="226"/>
              </w:numPr>
              <w:tabs>
                <w:tab w:val="clear" w:pos="1134"/>
                <w:tab w:val="left" w:leader="none" w:pos="707"/>
              </w:tabs>
              <w:bidi w:val="0"/>
              <w:spacing w:before="0" w:after="0"/>
              <w:ind w:start="707" w:hanging="283"/>
              <w:jc w:val="left"/>
              <w:rPr/>
            </w:pPr>
            <w:r>
              <w:rPr/>
              <w:t xml:space="preserve">Troian Bellisario </w:t>
            </w:r>
          </w:p>
          <w:p>
            <w:pPr>
              <w:pStyle w:val="TableContents"/>
              <w:numPr>
                <w:ilvl w:val="0"/>
                <w:numId w:val="226"/>
              </w:numPr>
              <w:tabs>
                <w:tab w:val="clear" w:pos="1134"/>
                <w:tab w:val="left" w:leader="none" w:pos="707"/>
              </w:tabs>
              <w:bidi w:val="0"/>
              <w:spacing w:before="0" w:after="0"/>
              <w:ind w:start="707" w:hanging="283"/>
              <w:jc w:val="left"/>
              <w:rPr/>
            </w:pPr>
            <w:r>
              <w:rPr/>
              <w:t xml:space="preserve">Ashley Benson </w:t>
            </w:r>
          </w:p>
          <w:p>
            <w:pPr>
              <w:pStyle w:val="TableContents"/>
              <w:numPr>
                <w:ilvl w:val="0"/>
                <w:numId w:val="226"/>
              </w:numPr>
              <w:tabs>
                <w:tab w:val="clear" w:pos="1134"/>
                <w:tab w:val="left" w:leader="none" w:pos="707"/>
              </w:tabs>
              <w:bidi w:val="0"/>
              <w:spacing w:before="0" w:after="0"/>
              <w:ind w:start="707" w:hanging="283"/>
              <w:jc w:val="left"/>
              <w:rPr/>
            </w:pPr>
            <w:r>
              <w:rPr/>
              <w:t xml:space="preserve">Holly Marie Combs </w:t>
            </w:r>
          </w:p>
          <w:p>
            <w:pPr>
              <w:pStyle w:val="TableContents"/>
              <w:numPr>
                <w:ilvl w:val="0"/>
                <w:numId w:val="226"/>
              </w:numPr>
              <w:tabs>
                <w:tab w:val="clear" w:pos="1134"/>
                <w:tab w:val="left" w:leader="none" w:pos="707"/>
              </w:tabs>
              <w:bidi w:val="0"/>
              <w:spacing w:before="0" w:after="0"/>
              <w:ind w:start="707" w:hanging="283"/>
              <w:jc w:val="left"/>
              <w:rPr/>
            </w:pPr>
            <w:r>
              <w:rPr/>
              <w:t xml:space="preserve">Lucy Hale </w:t>
            </w:r>
          </w:p>
          <w:p>
            <w:pPr>
              <w:pStyle w:val="TableContents"/>
              <w:numPr>
                <w:ilvl w:val="0"/>
                <w:numId w:val="226"/>
              </w:numPr>
              <w:tabs>
                <w:tab w:val="clear" w:pos="1134"/>
                <w:tab w:val="left" w:leader="none" w:pos="707"/>
              </w:tabs>
              <w:bidi w:val="0"/>
              <w:spacing w:before="0" w:after="0"/>
              <w:ind w:start="707" w:hanging="283"/>
              <w:jc w:val="left"/>
              <w:rPr/>
            </w:pPr>
            <w:r>
              <w:rPr/>
              <w:t xml:space="preserve">Ian Harding </w:t>
            </w:r>
          </w:p>
          <w:p>
            <w:pPr>
              <w:pStyle w:val="TableContents"/>
              <w:numPr>
                <w:ilvl w:val="0"/>
                <w:numId w:val="226"/>
              </w:numPr>
              <w:tabs>
                <w:tab w:val="clear" w:pos="1134"/>
                <w:tab w:val="left" w:leader="none" w:pos="707"/>
              </w:tabs>
              <w:bidi w:val="0"/>
              <w:spacing w:before="0" w:after="0"/>
              <w:ind w:start="707" w:hanging="283"/>
              <w:jc w:val="left"/>
              <w:rPr/>
            </w:pPr>
            <w:r>
              <w:rPr/>
              <w:t xml:space="preserve">Bianca Lawson </w:t>
            </w:r>
          </w:p>
          <w:p>
            <w:pPr>
              <w:pStyle w:val="TableContents"/>
              <w:numPr>
                <w:ilvl w:val="0"/>
                <w:numId w:val="226"/>
              </w:numPr>
              <w:tabs>
                <w:tab w:val="clear" w:pos="1134"/>
                <w:tab w:val="left" w:leader="none" w:pos="707"/>
              </w:tabs>
              <w:bidi w:val="0"/>
              <w:spacing w:before="0" w:after="0"/>
              <w:ind w:start="707" w:hanging="283"/>
              <w:jc w:val="left"/>
              <w:rPr/>
            </w:pPr>
            <w:r>
              <w:rPr/>
              <w:t xml:space="preserve">Laura Leighton </w:t>
            </w:r>
          </w:p>
          <w:p>
            <w:pPr>
              <w:pStyle w:val="TableContents"/>
              <w:numPr>
                <w:ilvl w:val="0"/>
                <w:numId w:val="226"/>
              </w:numPr>
              <w:tabs>
                <w:tab w:val="clear" w:pos="1134"/>
                <w:tab w:val="left" w:leader="none" w:pos="707"/>
              </w:tabs>
              <w:bidi w:val="0"/>
              <w:spacing w:before="0" w:after="0"/>
              <w:ind w:start="707" w:hanging="283"/>
              <w:jc w:val="left"/>
              <w:rPr/>
            </w:pPr>
            <w:r>
              <w:rPr/>
              <w:t xml:space="preserve">Chad Lowe </w:t>
            </w:r>
          </w:p>
          <w:p>
            <w:pPr>
              <w:pStyle w:val="TableContents"/>
              <w:numPr>
                <w:ilvl w:val="0"/>
                <w:numId w:val="226"/>
              </w:numPr>
              <w:tabs>
                <w:tab w:val="clear" w:pos="1134"/>
                <w:tab w:val="left" w:leader="none" w:pos="707"/>
              </w:tabs>
              <w:bidi w:val="0"/>
              <w:spacing w:before="0" w:after="0"/>
              <w:ind w:start="707" w:hanging="283"/>
              <w:jc w:val="left"/>
              <w:rPr/>
            </w:pPr>
            <w:r>
              <w:rPr/>
              <w:t xml:space="preserve">Shay Mitchell </w:t>
            </w:r>
          </w:p>
          <w:p>
            <w:pPr>
              <w:pStyle w:val="TableContents"/>
              <w:numPr>
                <w:ilvl w:val="0"/>
                <w:numId w:val="226"/>
              </w:numPr>
              <w:tabs>
                <w:tab w:val="clear" w:pos="1134"/>
                <w:tab w:val="left" w:leader="none" w:pos="707"/>
              </w:tabs>
              <w:bidi w:val="0"/>
              <w:spacing w:before="0" w:after="283"/>
              <w:ind w:start="707" w:hanging="283"/>
              <w:jc w:val="left"/>
              <w:rPr/>
            </w:pPr>
            <w:r>
              <w:rPr/>
              <w:t xml:space="preserve">Sasha Pieterse </w:t>
            </w:r>
          </w:p>
        </w:tc>
      </w:tr>
      <w:tr>
        <w:trPr/>
        <w:tc>
          <w:tcPr>
            <w:tcW w:w="1599" w:type="dxa"/>
            <w:tcBorders/>
            <w:vAlign w:val="center"/>
          </w:tcPr>
          <w:p>
            <w:pPr>
              <w:pStyle w:val="TableHeading"/>
              <w:suppressLineNumbers/>
              <w:bidi w:val="0"/>
              <w:spacing w:before="0" w:after="283"/>
              <w:jc w:val="center"/>
              <w:rPr/>
            </w:pPr>
            <w:r>
              <w:rPr/>
              <w:t xml:space="preserve">Alkuperämaa </w:t>
            </w:r>
          </w:p>
        </w:tc>
        <w:tc>
          <w:tcPr>
            <w:tcW w:w="8606" w:type="dxa"/>
            <w:tcBorders/>
            <w:vAlign w:val="center"/>
          </w:tcPr>
          <w:p>
            <w:pPr>
              <w:pStyle w:val="TableContents"/>
              <w:bidi w:val="0"/>
              <w:spacing w:before="0" w:after="283"/>
              <w:jc w:val="left"/>
              <w:rPr/>
            </w:pPr>
            <w:r>
              <w:rPr/>
              <w:t xml:space="preserve">Yhdysvallat </w:t>
            </w:r>
          </w:p>
        </w:tc>
      </w:tr>
      <w:tr>
        <w:trPr/>
        <w:tc>
          <w:tcPr>
            <w:tcW w:w="1599" w:type="dxa"/>
            <w:tcBorders/>
            <w:vAlign w:val="center"/>
          </w:tcPr>
          <w:p>
            <w:pPr>
              <w:pStyle w:val="TableHeading"/>
              <w:suppressLineNumbers/>
              <w:bidi w:val="0"/>
              <w:spacing w:before="0" w:after="283"/>
              <w:jc w:val="center"/>
              <w:rPr/>
            </w:pPr>
            <w:r>
              <w:rPr/>
              <w:t xml:space="preserve">Jaksojen lukumäärä </w:t>
            </w:r>
          </w:p>
        </w:tc>
        <w:tc>
          <w:tcPr>
            <w:tcW w:w="8606"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599" w:type="dxa"/>
            <w:tcBorders/>
            <w:vAlign w:val="center"/>
          </w:tcPr>
          <w:p>
            <w:pPr>
              <w:pStyle w:val="TableHeading"/>
              <w:suppressLineNumbers/>
              <w:bidi w:val="0"/>
              <w:spacing w:before="0" w:after="283"/>
              <w:jc w:val="center"/>
              <w:rPr/>
            </w:pPr>
            <w:r>
              <w:rPr/>
              <w:t xml:space="preserve">Alkuperäinen verkko </w:t>
            </w:r>
          </w:p>
        </w:tc>
        <w:tc>
          <w:tcPr>
            <w:tcW w:w="8606" w:type="dxa"/>
            <w:tcBorders/>
            <w:vAlign w:val="center"/>
          </w:tcPr>
          <w:p>
            <w:pPr>
              <w:pStyle w:val="TableContents"/>
              <w:bidi w:val="0"/>
              <w:spacing w:before="0" w:after="283"/>
              <w:jc w:val="left"/>
              <w:rPr/>
            </w:pPr>
            <w:r>
              <w:rPr/>
              <w:t xml:space="preserve">ABC Family </w:t>
            </w:r>
          </w:p>
        </w:tc>
      </w:tr>
      <w:tr>
        <w:trPr/>
        <w:tc>
          <w:tcPr>
            <w:tcW w:w="1599" w:type="dxa"/>
            <w:tcBorders/>
            <w:vAlign w:val="center"/>
          </w:tcPr>
          <w:p>
            <w:pPr>
              <w:pStyle w:val="TableHeading"/>
              <w:suppressLineNumbers/>
              <w:bidi w:val="0"/>
              <w:spacing w:before="0" w:after="283"/>
              <w:jc w:val="center"/>
              <w:rPr/>
            </w:pPr>
            <w:r>
              <w:rPr/>
              <w:t xml:space="preserve">Alkuperäinen julkaisu </w:t>
            </w:r>
          </w:p>
        </w:tc>
        <w:tc>
          <w:tcPr>
            <w:tcW w:w="8606" w:type="dxa"/>
            <w:tcBorders/>
            <w:vAlign w:val="center"/>
          </w:tcPr>
          <w:p>
            <w:pPr>
              <w:pStyle w:val="TableContents"/>
              <w:bidi w:val="0"/>
              <w:spacing w:before="0" w:after="283"/>
              <w:jc w:val="left"/>
              <w:rPr/>
            </w:pPr>
            <w:r>
              <w:rPr/>
              <w:t xml:space="preserve">8. kesäkuuta 2010 (2010-06-08) -- 21. maaliskuuta 2011 (2011-03-21) Kausi kronologia Seuraava → Kausi 2 Luettelo Pretty Little Liarsin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pretty little liars kausi 1</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5"/>
        <w:gridCol w:w="772"/>
        <w:gridCol w:w="1424"/>
        <w:gridCol w:w="1356"/>
        <w:gridCol w:w="1312"/>
        <w:gridCol w:w="980"/>
        <w:gridCol w:w="3546"/>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424" w:type="dxa"/>
            <w:tcBorders/>
            <w:vAlign w:val="center"/>
          </w:tcPr>
          <w:p>
            <w:pPr>
              <w:pStyle w:val="TableHeading"/>
              <w:suppressLineNumbers/>
              <w:bidi w:val="0"/>
              <w:spacing w:before="0" w:after="283"/>
              <w:jc w:val="center"/>
              <w:rPr/>
            </w:pPr>
            <w:r>
              <w:rPr/>
              <w:t xml:space="preserve">Otsikko </w:t>
            </w:r>
          </w:p>
        </w:tc>
        <w:tc>
          <w:tcPr>
            <w:tcW w:w="1356" w:type="dxa"/>
            <w:tcBorders/>
            <w:vAlign w:val="center"/>
          </w:tcPr>
          <w:p>
            <w:pPr>
              <w:pStyle w:val="TableHeading"/>
              <w:suppressLineNumbers/>
              <w:bidi w:val="0"/>
              <w:spacing w:before="0" w:after="283"/>
              <w:jc w:val="center"/>
              <w:rPr/>
            </w:pPr>
            <w:r>
              <w:rPr/>
              <w:t xml:space="preserve">Ohjaaja </w:t>
            </w:r>
          </w:p>
        </w:tc>
        <w:tc>
          <w:tcPr>
            <w:tcW w:w="1312" w:type="dxa"/>
            <w:tcBorders/>
            <w:vAlign w:val="center"/>
          </w:tcPr>
          <w:p>
            <w:pPr>
              <w:pStyle w:val="TableHeading"/>
              <w:suppressLineNumbers/>
              <w:bidi w:val="0"/>
              <w:spacing w:before="0" w:after="283"/>
              <w:jc w:val="center"/>
              <w:rPr/>
            </w:pPr>
            <w:r>
              <w:rPr/>
              <w:t xml:space="preserve">Kirjoittanut </w:t>
            </w:r>
          </w:p>
        </w:tc>
        <w:tc>
          <w:tcPr>
            <w:tcW w:w="980" w:type="dxa"/>
            <w:tcBorders/>
            <w:vAlign w:val="center"/>
          </w:tcPr>
          <w:p>
            <w:pPr>
              <w:pStyle w:val="TableHeading"/>
              <w:suppressLineNumbers/>
              <w:bidi w:val="0"/>
              <w:spacing w:before="0" w:after="283"/>
              <w:jc w:val="center"/>
              <w:rPr/>
            </w:pPr>
            <w:r>
              <w:rPr/>
              <w:t xml:space="preserve">Alkuperäinen lähetyspäivä </w:t>
            </w:r>
          </w:p>
        </w:tc>
        <w:tc>
          <w:tcPr>
            <w:tcW w:w="3546" w:type="dxa"/>
            <w:tcBorders/>
            <w:vAlign w:val="center"/>
          </w:tcPr>
          <w:p>
            <w:pPr>
              <w:pStyle w:val="TableHeading"/>
              <w:suppressLineNumbers/>
              <w:bidi w:val="0"/>
              <w:spacing w:before="0" w:after="283"/>
              <w:jc w:val="center"/>
              <w:rPr/>
            </w:pPr>
            <w:r>
              <w:rPr/>
              <w:t xml:space="preserve">Yhdysvaltain katsojat (miljoonaa)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"Pilotti </w:t>
            </w:r>
          </w:p>
        </w:tc>
        <w:tc>
          <w:tcPr>
            <w:tcW w:w="1356" w:type="dxa"/>
            <w:tcBorders/>
            <w:vAlign w:val="center"/>
          </w:tcPr>
          <w:p>
            <w:pPr>
              <w:pStyle w:val="TableContents"/>
              <w:bidi w:val="0"/>
              <w:spacing w:before="0" w:after="283"/>
              <w:jc w:val="left"/>
              <w:rPr/>
            </w:pPr>
            <w:r>
              <w:rPr/>
              <w:t xml:space="preserve">Lesli Linka Glatter </w:t>
            </w:r>
          </w:p>
        </w:tc>
        <w:tc>
          <w:tcPr>
            <w:tcW w:w="1312" w:type="dxa"/>
            <w:tcBorders/>
            <w:vAlign w:val="center"/>
          </w:tcPr>
          <w:p>
            <w:pPr>
              <w:pStyle w:val="TableContents"/>
              <w:bidi w:val="0"/>
              <w:spacing w:before="0" w:after="283"/>
              <w:jc w:val="left"/>
              <w:rPr/>
            </w:pPr>
            <w:r>
              <w:rPr/>
              <w:t xml:space="preserve">I. Marlene King </w:t>
            </w:r>
          </w:p>
        </w:tc>
        <w:tc>
          <w:tcPr>
            <w:tcW w:w="980" w:type="dxa"/>
            <w:tcBorders/>
            <w:vAlign w:val="center"/>
          </w:tcPr>
          <w:p>
            <w:pPr>
              <w:pStyle w:val="TableContents"/>
              <w:bidi w:val="0"/>
              <w:spacing w:before="0" w:after="283"/>
              <w:jc w:val="left"/>
              <w:rPr/>
            </w:pPr>
            <w:r>
              <w:rPr/>
              <w:t xml:space="preserve">8. kesäkuuta 2010 (2010-06-08) </w:t>
            </w:r>
          </w:p>
        </w:tc>
        <w:tc>
          <w:tcPr>
            <w:tcW w:w="3546" w:type="dxa"/>
            <w:tcBorders/>
            <w:vAlign w:val="center"/>
          </w:tcPr>
          <w:p>
            <w:pPr>
              <w:pStyle w:val="TableContents"/>
              <w:bidi w:val="0"/>
              <w:spacing w:before="0" w:after="283"/>
              <w:jc w:val="left"/>
              <w:rPr/>
            </w:pPr>
            <w:r>
              <w:rPr/>
              <w:t xml:space="preserve">2.47 Ystävykset Aria Montgomery, Emily Fields, Hanna Marin ja Spencer Hastings kasvavat erilleen, kun heidän klikkinsä johtaja Alison DiLaurentis katoaa. Vuotta myöhemmin he kaikki alkavat saada viestejä salaperäiseltä ``A:lta'', joka uhkaa paljastaa heidän synkimmät salaisuutensa. Aria on juuri palannut Islannista oltuaan vuoden perheensä kanssa, eikä hän vieläkään kykene antamaan anteeksi isälleen, joka petti hänen äitiään, joka ei vieläkään tiedä asiasta; hän myös huomaa, että hänen uusi englanninopettajansa (Ezra Fitz) on sama mies, jonka hän tapasi ja jonka kanssa hän pussaili baarissa edellisenä päivänä. Hanna on nyt koulun "se" tyttö ja harrastaa myymälävarkauksia, mistä hän joutuu vaikeuksiin ja pakottaa äitinsä makaamaan etsivän kanssa, jotta hän pääsisi vapaaksi; Spencerillä on tunteita siskonsa sulhasta (Wren Kingston) kohtaan; Emily ystävystyy Maya-nimisen tytön kanssa, joka on juuri muuttanut Alisonin taloon. Pian he epäilevät, että Alison on ``A'', kunnes hänen ruumiinsa lopulta löytyy. Siellä järjestetään hautajaiset, joissa nelikko istuu yhdessä ja he kaikki huolestuvat nähtyään Jennan, luokkatoverin, joka sokeutui tapauksessa, johon neljä tyttöä ja Alison osallistuivat (jakson aikana viitattiin useaan otteeseen ``Jenna-juttuun''). Tytöt saavat vielä yhden tekstiviestin: Olen yhä täällä, ämmät. Ja tiedän kaiken-A.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"Jenna-juttu </w:t>
            </w:r>
          </w:p>
        </w:tc>
        <w:tc>
          <w:tcPr>
            <w:tcW w:w="1356" w:type="dxa"/>
            <w:tcBorders/>
            <w:vAlign w:val="center"/>
          </w:tcPr>
          <w:p>
            <w:pPr>
              <w:pStyle w:val="TableContents"/>
              <w:bidi w:val="0"/>
              <w:spacing w:before="0" w:after="283"/>
              <w:jc w:val="left"/>
              <w:rPr/>
            </w:pPr>
            <w:r>
              <w:rPr/>
              <w:t xml:space="preserve">Liz Friedlander </w:t>
            </w:r>
          </w:p>
        </w:tc>
        <w:tc>
          <w:tcPr>
            <w:tcW w:w="1312" w:type="dxa"/>
            <w:tcBorders/>
            <w:vAlign w:val="center"/>
          </w:tcPr>
          <w:p>
            <w:pPr>
              <w:pStyle w:val="TableContents"/>
              <w:bidi w:val="0"/>
              <w:spacing w:before="0" w:after="283"/>
              <w:jc w:val="left"/>
              <w:rPr/>
            </w:pPr>
            <w:r>
              <w:rPr/>
              <w:t xml:space="preserve">I. Marlene King </w:t>
            </w:r>
          </w:p>
        </w:tc>
        <w:tc>
          <w:tcPr>
            <w:tcW w:w="980" w:type="dxa"/>
            <w:tcBorders/>
            <w:vAlign w:val="center"/>
          </w:tcPr>
          <w:p>
            <w:pPr>
              <w:pStyle w:val="TableContents"/>
              <w:bidi w:val="0"/>
              <w:spacing w:before="0" w:after="283"/>
              <w:jc w:val="left"/>
              <w:rPr/>
            </w:pPr>
            <w:r>
              <w:rPr/>
              <w:t xml:space="preserve">15. kesäkuuta 2010 (2010-06-15) </w:t>
            </w:r>
          </w:p>
        </w:tc>
        <w:tc>
          <w:tcPr>
            <w:tcW w:w="3546" w:type="dxa"/>
            <w:tcBorders/>
            <w:vAlign w:val="center"/>
          </w:tcPr>
          <w:p>
            <w:pPr>
              <w:pStyle w:val="TableContents"/>
              <w:bidi w:val="0"/>
              <w:spacing w:before="0" w:after="283"/>
              <w:jc w:val="left"/>
              <w:rPr/>
            </w:pPr>
            <w:r>
              <w:rPr/>
              <w:t xml:space="preserve">2.48 Jennan palatessa Rosewoodiin ja kouluun tytöt joutuvat kohtaamaan epämiellyttävän tapauksen menneisyydestään, jossa he tekivät Alisonin kanssa Jennan velipuolelle Tobylle hirvittävän kepposen (sytyttämällä autotallin tuleen), joka meni kauheasti pieleen ja jätti Jennan sokeaksi. He luulivat, että tämä synkkä salaisuus on sinetöity ikuisiksi ajoiksi, mutta ``A'' ei anna heidän unohtaa sitä. Samaan aikaan Alisonin katoamisyötä koskevat kysymykset alkavat herätä, sillä tuon kohtalokkaan yön tapahtumat kummittelevat edelleen. Aria hakee siirtoa Ezran luokalta, mutta hänen hakemuksensa hylätään. Myöhemmin he pussailevat hänen autossaan Ezran ajettua Arian ohi tämän jäätyä sateeseen. Spencerin sisko eroaa sulhasestaan, kun hän saa tämän kiinni suutelemasta Spenceriä. Hannan äiti on yhä vastentahtoisesti tekemisissä etsivä Wildenin kanssa, joka ei vieläkään usko tyttöjen kuvaukseen tuosta illasta. Maya on muuttanut Emilyn luokse muutamaksi päiväksi ja Emily tuntee vetoa häneen, mikä saa hänet tuntemaan syyllisyyttä, koska hänellä on poikaystävä (Ben). Arian isä haluaa ratkaista heidän väliset ongelmansa; mikä itse asiassa toimii positiivisesti.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``To Kill a Mocking Girl'' (Tappaa pilkkaava tyttö) </w:t>
            </w:r>
          </w:p>
        </w:tc>
        <w:tc>
          <w:tcPr>
            <w:tcW w:w="1356" w:type="dxa"/>
            <w:tcBorders/>
            <w:vAlign w:val="center"/>
          </w:tcPr>
          <w:p>
            <w:pPr>
              <w:pStyle w:val="TableContents"/>
              <w:bidi w:val="0"/>
              <w:spacing w:before="0" w:after="283"/>
              <w:jc w:val="left"/>
              <w:rPr/>
            </w:pPr>
            <w:r>
              <w:rPr/>
              <w:t xml:space="preserve">Elodie Keene </w:t>
            </w:r>
          </w:p>
        </w:tc>
        <w:tc>
          <w:tcPr>
            <w:tcW w:w="1312" w:type="dxa"/>
            <w:tcBorders/>
            <w:vAlign w:val="center"/>
          </w:tcPr>
          <w:p>
            <w:pPr>
              <w:pStyle w:val="TableContents"/>
              <w:bidi w:val="0"/>
              <w:spacing w:before="0" w:after="283"/>
              <w:jc w:val="left"/>
              <w:rPr/>
            </w:pPr>
            <w:r>
              <w:rPr/>
              <w:t xml:space="preserve">Oliver Goldstick </w:t>
            </w:r>
          </w:p>
        </w:tc>
        <w:tc>
          <w:tcPr>
            <w:tcW w:w="980" w:type="dxa"/>
            <w:tcBorders/>
            <w:vAlign w:val="center"/>
          </w:tcPr>
          <w:p>
            <w:pPr>
              <w:pStyle w:val="TableContents"/>
              <w:bidi w:val="0"/>
              <w:spacing w:before="0" w:after="283"/>
              <w:jc w:val="left"/>
              <w:rPr/>
            </w:pPr>
            <w:r>
              <w:rPr/>
              <w:t xml:space="preserve">22. kesäkuuta 2010 (2010-06-22) </w:t>
            </w:r>
          </w:p>
        </w:tc>
        <w:tc>
          <w:tcPr>
            <w:tcW w:w="3546" w:type="dxa"/>
            <w:tcBorders/>
            <w:vAlign w:val="center"/>
          </w:tcPr>
          <w:p>
            <w:pPr>
              <w:pStyle w:val="TableContents"/>
              <w:bidi w:val="0"/>
              <w:jc w:val="left"/>
              <w:rPr/>
            </w:pPr>
            <w:r>
              <w:rPr/>
              <w:t xml:space="preserve">2.74 </w:t>
            </w:r>
          </w:p>
          <w:p>
            <w:pPr>
              <w:pStyle w:val="TextBody"/>
              <w:bidi w:val="0"/>
              <w:spacing w:before="0" w:after="283"/>
              <w:jc w:val="left"/>
              <w:rPr/>
            </w:pPr>
            <w:r>
              <w:rPr/>
              <w:t xml:space="preserve">Tytöt yrittävät kunnioittaa Alisonin muistoa, mutta heillä on vielä ratkaisemattomia kysymyksiä. Jennan velipuoli Toby on palannut kouluun. Arialla on epämiellyttävä kohtaaminen isänsä entisen rakastajattaren kanssa. Spencer kohtaa kostonhimoisen Melissan suudeltuaan Wrenin kanssa. Hanna yrittää saada Seanin unohtamaan' vanhan Hannan'. Toby ja Ben (Emilyn poikaystävä) riitelevät, ja Emily jättää hänet. Emily ja Maya lähentyvät, koska Ben ei ole enää kuvioissa ja Spencer kopioi siskonsa esseen ja väittää sitä omakseen. Tytöt tajuavat, että menneisyyden taakse jättäminen on paljon vaikeampaa kuin he ensin ajattelivat. </w:t>
            </w:r>
          </w:p>
          <w:p>
            <w:pPr>
              <w:pStyle w:val="TextBody"/>
              <w:bidi w:val="0"/>
              <w:spacing w:before="0" w:after="283"/>
              <w:jc w:val="left"/>
              <w:rPr/>
            </w:pPr>
            <w:r>
              <w:rPr/>
              <w:t xml:space="preserve">' A' päättyy:' A' kuuntelee jazzmusiikkia, kun he tulostavat kopioita Emilyn ja Mayan kuvista Photo Boothissa.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"Kuuletko minua nyt? </w:t>
            </w:r>
          </w:p>
        </w:tc>
        <w:tc>
          <w:tcPr>
            <w:tcW w:w="1356" w:type="dxa"/>
            <w:tcBorders/>
            <w:vAlign w:val="center"/>
          </w:tcPr>
          <w:p>
            <w:pPr>
              <w:pStyle w:val="TableContents"/>
              <w:bidi w:val="0"/>
              <w:spacing w:before="0" w:after="283"/>
              <w:jc w:val="left"/>
              <w:rPr/>
            </w:pPr>
            <w:r>
              <w:rPr/>
              <w:t xml:space="preserve">Norman Buckley </w:t>
            </w:r>
          </w:p>
        </w:tc>
        <w:tc>
          <w:tcPr>
            <w:tcW w:w="1312" w:type="dxa"/>
            <w:tcBorders/>
            <w:vAlign w:val="center"/>
          </w:tcPr>
          <w:p>
            <w:pPr>
              <w:pStyle w:val="TableContents"/>
              <w:bidi w:val="0"/>
              <w:spacing w:before="0" w:after="283"/>
              <w:jc w:val="left"/>
              <w:rPr/>
            </w:pPr>
            <w:r>
              <w:rPr/>
              <w:t xml:space="preserve">Joseph Dougherty </w:t>
            </w:r>
          </w:p>
        </w:tc>
        <w:tc>
          <w:tcPr>
            <w:tcW w:w="980" w:type="dxa"/>
            <w:tcBorders/>
            <w:vAlign w:val="center"/>
          </w:tcPr>
          <w:p>
            <w:pPr>
              <w:pStyle w:val="TableContents"/>
              <w:bidi w:val="0"/>
              <w:spacing w:before="0" w:after="283"/>
              <w:jc w:val="left"/>
              <w:rPr/>
            </w:pPr>
            <w:r>
              <w:rPr/>
              <w:t xml:space="preserve">29. kesäkuuta 2010 (2010-06-29) </w:t>
            </w:r>
          </w:p>
        </w:tc>
        <w:tc>
          <w:tcPr>
            <w:tcW w:w="3546" w:type="dxa"/>
            <w:tcBorders/>
            <w:vAlign w:val="center"/>
          </w:tcPr>
          <w:p>
            <w:pPr>
              <w:pStyle w:val="TableContents"/>
              <w:bidi w:val="0"/>
              <w:spacing w:before="0" w:after="283"/>
              <w:jc w:val="left"/>
              <w:rPr/>
            </w:pPr>
            <w:r>
              <w:rPr/>
              <w:t xml:space="preserve">2.09 Tytöt estävät kaikkien tuntemattomien käyttäjien sähköpostit ja tekstiviestit yrittäessään pysäyttää ``A:n'', mutta heidän ongelmansa eivät ole läheskään ohi. Yksi tyttö saa yllätysvierailun, kun taas toinen saa yllätyslahjan luokassa. Hanna tapaa hetken päästä isänsä ja tajuaa, että hänellä on kihlattu. Aria yrittää kertoa äidilleen, että hänen isänsä petti häntä ennen kuin he lähtivät Islantiin, mutta näyttää siltä, että ``A'' ehtii ennen häntä. Emily on yhä hämmentynyt Tobysta ja hänen suudelmastaan Mayan kanssa. Spencerin venäjänkielinen artikkeli (jonka hän kopioi Melissalta) osallistuu kilpailuun, ja hän on yhä hämmentynyt Wrenistä. Ja juuri kun asiat eivät enää voisi mennä monimutkaisemmiksi, tytöt saavat tietää, että ``A'':n'' poissa pitämisellä on hintansa. Spencer saapuu Hannan kanssa kotiin ja huomaa, että joku on käynyt hänen talossaan ja jättänyt haudan hänen pöydälleen ja viestin hänen peiliinsä. </w:t>
            </w:r>
          </w:p>
        </w:tc>
      </w:tr>
      <w:tr>
        <w:trPr/>
        <w:tc>
          <w:tcPr>
            <w:tcW w:w="815" w:type="dxa"/>
            <w:tcBorders/>
            <w:vAlign w:val="center"/>
          </w:tcPr>
          <w:p>
            <w:pPr>
              <w:pStyle w:val="TableHeading"/>
              <w:suppressLineNumbers/>
              <w:bidi w:val="0"/>
              <w:spacing w:before="0" w:after="283"/>
              <w:jc w:val="center"/>
              <w:rPr/>
            </w:pPr>
            <w:r>
              <w:rPr/>
              <w:t xml:space="preserve">5 </w:t>
            </w:r>
          </w:p>
        </w:tc>
        <w:tc>
          <w:tcPr>
            <w:tcW w:w="772" w:type="dxa"/>
            <w:tcBorders/>
            <w:vAlign w:val="center"/>
          </w:tcPr>
          <w:p>
            <w:pPr>
              <w:pStyle w:val="TableContents"/>
              <w:bidi w:val="0"/>
              <w:spacing w:before="0" w:after="283"/>
              <w:jc w:val="left"/>
              <w:rPr/>
            </w:pPr>
            <w:r>
              <w:rPr/>
              <w:t xml:space="preserve">5 </w:t>
            </w:r>
          </w:p>
        </w:tc>
        <w:tc>
          <w:tcPr>
            <w:tcW w:w="1424" w:type="dxa"/>
            <w:tcBorders/>
            <w:vAlign w:val="center"/>
          </w:tcPr>
          <w:p>
            <w:pPr>
              <w:pStyle w:val="TableContents"/>
              <w:bidi w:val="0"/>
              <w:spacing w:before="0" w:after="283"/>
              <w:jc w:val="left"/>
              <w:rPr/>
            </w:pPr>
            <w:r>
              <w:rPr/>
              <w:t xml:space="preserve">"Todellisuus puree minua </w:t>
            </w:r>
          </w:p>
        </w:tc>
        <w:tc>
          <w:tcPr>
            <w:tcW w:w="1356" w:type="dxa"/>
            <w:tcBorders/>
            <w:vAlign w:val="center"/>
          </w:tcPr>
          <w:p>
            <w:pPr>
              <w:pStyle w:val="TableContents"/>
              <w:bidi w:val="0"/>
              <w:spacing w:before="0" w:after="283"/>
              <w:jc w:val="left"/>
              <w:rPr/>
            </w:pPr>
            <w:r>
              <w:rPr/>
              <w:t xml:space="preserve">Wendey Stanzler </w:t>
            </w:r>
          </w:p>
        </w:tc>
        <w:tc>
          <w:tcPr>
            <w:tcW w:w="1312" w:type="dxa"/>
            <w:tcBorders/>
            <w:vAlign w:val="center"/>
          </w:tcPr>
          <w:p>
            <w:pPr>
              <w:pStyle w:val="TableContents"/>
              <w:bidi w:val="0"/>
              <w:spacing w:before="0" w:after="283"/>
              <w:jc w:val="left"/>
              <w:rPr/>
            </w:pPr>
            <w:r>
              <w:rPr/>
              <w:t xml:space="preserve">Bryan M. Holdman </w:t>
            </w:r>
          </w:p>
        </w:tc>
        <w:tc>
          <w:tcPr>
            <w:tcW w:w="980" w:type="dxa"/>
            <w:tcBorders/>
            <w:vAlign w:val="center"/>
          </w:tcPr>
          <w:p>
            <w:pPr>
              <w:pStyle w:val="TableContents"/>
              <w:bidi w:val="0"/>
              <w:spacing w:before="0" w:after="283"/>
              <w:jc w:val="left"/>
              <w:rPr/>
            </w:pPr>
            <w:r>
              <w:rPr/>
              <w:t xml:space="preserve">6. heinäkuuta 2010 (2010-07-06) </w:t>
            </w:r>
          </w:p>
        </w:tc>
        <w:tc>
          <w:tcPr>
            <w:tcW w:w="3546" w:type="dxa"/>
            <w:tcBorders/>
            <w:vAlign w:val="center"/>
          </w:tcPr>
          <w:p>
            <w:pPr>
              <w:pStyle w:val="TableContents"/>
              <w:bidi w:val="0"/>
              <w:spacing w:before="0" w:after="283"/>
              <w:jc w:val="left"/>
              <w:rPr/>
            </w:pPr>
            <w:r>
              <w:rPr/>
              <w:t xml:space="preserve">2.62 Aria unohtaa kännykkänsä Ezran asuntoon, ja luettuaan viestin A:lta Aria päättää erota Arjasta (luultuaan, että Aria kertoi jollekulle) sen sijaan, että hän ottaisi riskin potkuista. Hanna joutuu työskentelemään hammaslääkärin vastaanotolla maksaakseen Seanin autolle aiheuttamansa vahingot ja saa A:lta uutta tietoa eräästä ystävästään. Hän näkee Jennan toimistorakennuksessa, jolla on sama huulipuna kuin Spencerin peilissä olevassa kirjoituksessa. Emily salaa orastavan ystävyytensä Tobyn kanssa, koska tytöt epäilevät häntä, mikä loukkaa Tobyn tunteita. Spencerin isä käskee häntä järjestämään tennisottelun mahdollista asiakasta ja tämän tytärtä vastaan. Ella käsittelee miehensä pettämistä, mikä pahentaa Arian ja Miken tilannetta. </w:t>
            </w:r>
          </w:p>
        </w:tc>
      </w:tr>
      <w:tr>
        <w:trPr/>
        <w:tc>
          <w:tcPr>
            <w:tcW w:w="815" w:type="dxa"/>
            <w:tcBorders/>
            <w:vAlign w:val="center"/>
          </w:tcPr>
          <w:p>
            <w:pPr>
              <w:pStyle w:val="TableHeading"/>
              <w:suppressLineNumbers/>
              <w:bidi w:val="0"/>
              <w:spacing w:before="0" w:after="283"/>
              <w:jc w:val="center"/>
              <w:rPr/>
            </w:pPr>
            <w:r>
              <w:rPr/>
              <w:t xml:space="preserve">6 </w:t>
            </w:r>
          </w:p>
        </w:tc>
        <w:tc>
          <w:tcPr>
            <w:tcW w:w="772" w:type="dxa"/>
            <w:tcBorders/>
            <w:vAlign w:val="center"/>
          </w:tcPr>
          <w:p>
            <w:pPr>
              <w:pStyle w:val="TableContents"/>
              <w:bidi w:val="0"/>
              <w:spacing w:before="0" w:after="283"/>
              <w:jc w:val="left"/>
              <w:rPr/>
            </w:pPr>
            <w:r>
              <w:rPr/>
              <w:t xml:space="preserve">6 </w:t>
            </w:r>
          </w:p>
        </w:tc>
        <w:tc>
          <w:tcPr>
            <w:tcW w:w="1424" w:type="dxa"/>
            <w:tcBorders/>
            <w:vAlign w:val="center"/>
          </w:tcPr>
          <w:p>
            <w:pPr>
              <w:pStyle w:val="TableContents"/>
              <w:bidi w:val="0"/>
              <w:spacing w:before="0" w:after="283"/>
              <w:jc w:val="left"/>
              <w:rPr/>
            </w:pPr>
            <w:r>
              <w:rPr/>
              <w:t xml:space="preserve">"Ei ole parempaa paikkaa kuin kotiinpaluu"... </w:t>
            </w:r>
          </w:p>
        </w:tc>
        <w:tc>
          <w:tcPr>
            <w:tcW w:w="1356" w:type="dxa"/>
            <w:tcBorders/>
            <w:vAlign w:val="center"/>
          </w:tcPr>
          <w:p>
            <w:pPr>
              <w:pStyle w:val="TableContents"/>
              <w:bidi w:val="0"/>
              <w:spacing w:before="0" w:after="283"/>
              <w:jc w:val="left"/>
              <w:rPr/>
            </w:pPr>
            <w:r>
              <w:rPr/>
              <w:t xml:space="preserve">Norman Buckley </w:t>
            </w:r>
          </w:p>
        </w:tc>
        <w:tc>
          <w:tcPr>
            <w:tcW w:w="1312" w:type="dxa"/>
            <w:tcBorders/>
            <w:vAlign w:val="center"/>
          </w:tcPr>
          <w:p>
            <w:pPr>
              <w:pStyle w:val="TableContents"/>
              <w:bidi w:val="0"/>
              <w:spacing w:before="0" w:after="283"/>
              <w:jc w:val="left"/>
              <w:rPr/>
            </w:pPr>
            <w:r>
              <w:rPr/>
              <w:t xml:space="preserve">Maya Goldsmith </w:t>
            </w:r>
          </w:p>
        </w:tc>
        <w:tc>
          <w:tcPr>
            <w:tcW w:w="980" w:type="dxa"/>
            <w:tcBorders/>
            <w:vAlign w:val="center"/>
          </w:tcPr>
          <w:p>
            <w:pPr>
              <w:pStyle w:val="TableContents"/>
              <w:bidi w:val="0"/>
              <w:spacing w:before="0" w:after="283"/>
              <w:jc w:val="left"/>
              <w:rPr/>
            </w:pPr>
            <w:r>
              <w:rPr/>
              <w:t xml:space="preserve">13. heinäkuuta 2010 (2010-07-13) </w:t>
            </w:r>
          </w:p>
        </w:tc>
        <w:tc>
          <w:tcPr>
            <w:tcW w:w="3546" w:type="dxa"/>
            <w:tcBorders/>
            <w:vAlign w:val="center"/>
          </w:tcPr>
          <w:p>
            <w:pPr>
              <w:pStyle w:val="TableContents"/>
              <w:bidi w:val="0"/>
              <w:jc w:val="left"/>
              <w:rPr/>
            </w:pPr>
            <w:r>
              <w:rPr/>
              <w:t xml:space="preserve">2.69 </w:t>
            </w:r>
          </w:p>
          <w:p>
            <w:pPr>
              <w:pStyle w:val="TextBody"/>
              <w:bidi w:val="0"/>
              <w:spacing w:before="0" w:after="283"/>
              <w:jc w:val="left"/>
              <w:rPr/>
            </w:pPr>
            <w:r>
              <w:rPr/>
              <w:t xml:space="preserve">Emily hyväksyy tarjouksen lähteä tanssiaisiin Tobyn kanssa, vaikka Hanna oletti hänen haluavan lähteä Mayan kanssa. Spencer valmistautuu tanssiaisiin Alexin kanssa, mutta menevätkö asiat niin kuin hän on suunnitellut? Hanna tapaa Lucasin, kun hän liittyy Seanin kanssa 'Real Love Waits' -selibaattiyhdistykseen. Aria on yhä ymmällään erostaan Ezran kanssa ja vanhempiensa välisistä jännitteistä. Spencer pyytää Hannaa keräämään Jennan psykoterapia-asiakirjat, mikä saa aikaan järkyttävän käänteen. </w:t>
            </w:r>
          </w:p>
          <w:p>
            <w:pPr>
              <w:pStyle w:val="TextBody"/>
              <w:bidi w:val="0"/>
              <w:spacing w:before="0" w:after="283"/>
              <w:jc w:val="left"/>
              <w:rPr/>
            </w:pPr>
            <w:r>
              <w:rPr/>
              <w:t xml:space="preserve">' A' päättyy:' A' suihkuttaa kaupunkikyltin päälle ja muuttaa väestölaskennan yhdellä numerolla pienemmäksi. </w:t>
            </w:r>
          </w:p>
        </w:tc>
      </w:tr>
      <w:tr>
        <w:trPr/>
        <w:tc>
          <w:tcPr>
            <w:tcW w:w="815" w:type="dxa"/>
            <w:tcBorders/>
            <w:vAlign w:val="center"/>
          </w:tcPr>
          <w:p>
            <w:pPr>
              <w:pStyle w:val="TableHeading"/>
              <w:suppressLineNumbers/>
              <w:bidi w:val="0"/>
              <w:spacing w:before="0" w:after="283"/>
              <w:jc w:val="center"/>
              <w:rPr/>
            </w:pPr>
            <w:r>
              <w:rPr/>
              <w:t xml:space="preserve">7 </w:t>
            </w:r>
          </w:p>
        </w:tc>
        <w:tc>
          <w:tcPr>
            <w:tcW w:w="772" w:type="dxa"/>
            <w:tcBorders/>
            <w:vAlign w:val="center"/>
          </w:tcPr>
          <w:p>
            <w:pPr>
              <w:pStyle w:val="TableContents"/>
              <w:bidi w:val="0"/>
              <w:spacing w:before="0" w:after="283"/>
              <w:jc w:val="left"/>
              <w:rPr/>
            </w:pPr>
            <w:r>
              <w:rPr/>
              <w:t xml:space="preserve">7 </w:t>
            </w:r>
          </w:p>
        </w:tc>
        <w:tc>
          <w:tcPr>
            <w:tcW w:w="1424" w:type="dxa"/>
            <w:tcBorders/>
            <w:vAlign w:val="center"/>
          </w:tcPr>
          <w:p>
            <w:pPr>
              <w:pStyle w:val="TableContents"/>
              <w:bidi w:val="0"/>
              <w:spacing w:before="0" w:after="283"/>
              <w:jc w:val="left"/>
              <w:rPr/>
            </w:pPr>
            <w:r>
              <w:rPr/>
              <w:t xml:space="preserve">"Kotiintulon krapula </w:t>
            </w:r>
          </w:p>
        </w:tc>
        <w:tc>
          <w:tcPr>
            <w:tcW w:w="1356" w:type="dxa"/>
            <w:tcBorders/>
            <w:vAlign w:val="center"/>
          </w:tcPr>
          <w:p>
            <w:pPr>
              <w:pStyle w:val="TableContents"/>
              <w:bidi w:val="0"/>
              <w:spacing w:before="0" w:after="283"/>
              <w:jc w:val="left"/>
              <w:rPr/>
            </w:pPr>
            <w:r>
              <w:rPr/>
              <w:t xml:space="preserve">Chris Grismer </w:t>
            </w:r>
          </w:p>
        </w:tc>
        <w:tc>
          <w:tcPr>
            <w:tcW w:w="1312" w:type="dxa"/>
            <w:tcBorders/>
            <w:vAlign w:val="center"/>
          </w:tcPr>
          <w:p>
            <w:pPr>
              <w:pStyle w:val="TableContents"/>
              <w:bidi w:val="0"/>
              <w:spacing w:before="0" w:after="283"/>
              <w:jc w:val="left"/>
              <w:rPr/>
            </w:pPr>
            <w:r>
              <w:rPr/>
              <w:t xml:space="preserve">Tamar Laddy </w:t>
            </w:r>
          </w:p>
        </w:tc>
        <w:tc>
          <w:tcPr>
            <w:tcW w:w="980" w:type="dxa"/>
            <w:tcBorders/>
            <w:vAlign w:val="center"/>
          </w:tcPr>
          <w:p>
            <w:pPr>
              <w:pStyle w:val="TableContents"/>
              <w:bidi w:val="0"/>
              <w:spacing w:before="0" w:after="283"/>
              <w:jc w:val="left"/>
              <w:rPr/>
            </w:pPr>
            <w:r>
              <w:rPr/>
              <w:t xml:space="preserve">20. heinäkuuta 2010 (2010-07-20) </w:t>
            </w:r>
          </w:p>
        </w:tc>
        <w:tc>
          <w:tcPr>
            <w:tcW w:w="3546" w:type="dxa"/>
            <w:tcBorders/>
            <w:vAlign w:val="center"/>
          </w:tcPr>
          <w:p>
            <w:pPr>
              <w:pStyle w:val="TableContents"/>
              <w:bidi w:val="0"/>
              <w:jc w:val="left"/>
              <w:rPr/>
            </w:pPr>
            <w:r>
              <w:rPr/>
              <w:t xml:space="preserve">2.55 </w:t>
            </w:r>
          </w:p>
          <w:p>
            <w:pPr>
              <w:pStyle w:val="TextBody"/>
              <w:bidi w:val="0"/>
              <w:spacing w:before="0" w:after="283"/>
              <w:jc w:val="left"/>
              <w:rPr/>
            </w:pPr>
            <w:r>
              <w:rPr/>
              <w:t xml:space="preserve">Arian veli Mike ei suhtaudu kovin hyvin vanhempiensa eroon, mikä johtaa siihen, että hän tappelee koulussa, kun hänen äitinsä päättää olla katsomatta hänen peliään, koska Mike ja Arian isä ovat siellä. Emily päättää kokeilla seurustelua Mayan kanssa. Hanna ja Sean meikkaavat, mutta Hanna on kiinnostuneempi Lucasista. Spencer ja Alex pitävät hauskaa Country Clubin keittiössä. Lopuksi A:lla on vielä yksi karmiva viesti tytöille, mikä saa heidät olettamaan, että Toby saattaa olla kuollut. Pretty Little Liars -kirjasarjan kirjoittaja Sara Shepard esiintyy jaksossa Rosewoodin lukion sijaisopettajana. </w:t>
            </w:r>
          </w:p>
          <w:p>
            <w:pPr>
              <w:pStyle w:val="TextBody"/>
              <w:bidi w:val="0"/>
              <w:spacing w:before="0" w:after="283"/>
              <w:jc w:val="left"/>
              <w:rPr/>
            </w:pPr>
            <w:r>
              <w:rPr/>
              <w:t xml:space="preserve">' A' loppu:' A' kalastaa ylös asiakirjat, jotka tytöt heittivät jokeen ja jotka sisältävät Toby Cavanaugh'n tietoja. </w:t>
            </w:r>
          </w:p>
        </w:tc>
      </w:tr>
      <w:tr>
        <w:trPr/>
        <w:tc>
          <w:tcPr>
            <w:tcW w:w="815" w:type="dxa"/>
            <w:tcBorders/>
            <w:vAlign w:val="center"/>
          </w:tcPr>
          <w:p>
            <w:pPr>
              <w:pStyle w:val="TableHeading"/>
              <w:suppressLineNumbers/>
              <w:bidi w:val="0"/>
              <w:spacing w:before="0" w:after="283"/>
              <w:jc w:val="center"/>
              <w:rPr/>
            </w:pPr>
            <w:r>
              <w:rPr/>
              <w:t xml:space="preserve">8 </w:t>
            </w:r>
          </w:p>
        </w:tc>
        <w:tc>
          <w:tcPr>
            <w:tcW w:w="772" w:type="dxa"/>
            <w:tcBorders/>
            <w:vAlign w:val="center"/>
          </w:tcPr>
          <w:p>
            <w:pPr>
              <w:pStyle w:val="TableContents"/>
              <w:bidi w:val="0"/>
              <w:spacing w:before="0" w:after="283"/>
              <w:jc w:val="left"/>
              <w:rPr/>
            </w:pPr>
            <w:r>
              <w:rPr/>
              <w:t xml:space="preserve">8 </w:t>
            </w:r>
          </w:p>
        </w:tc>
        <w:tc>
          <w:tcPr>
            <w:tcW w:w="1424" w:type="dxa"/>
            <w:tcBorders/>
            <w:vAlign w:val="center"/>
          </w:tcPr>
          <w:p>
            <w:pPr>
              <w:pStyle w:val="TableContents"/>
              <w:bidi w:val="0"/>
              <w:spacing w:before="0" w:after="283"/>
              <w:jc w:val="left"/>
              <w:rPr/>
            </w:pPr>
            <w:r>
              <w:rPr/>
              <w:t xml:space="preserve">"Ole kiltti, puhu minusta, kun olen poissa. </w:t>
            </w:r>
          </w:p>
        </w:tc>
        <w:tc>
          <w:tcPr>
            <w:tcW w:w="1356" w:type="dxa"/>
            <w:tcBorders/>
            <w:vAlign w:val="center"/>
          </w:tcPr>
          <w:p>
            <w:pPr>
              <w:pStyle w:val="TableContents"/>
              <w:bidi w:val="0"/>
              <w:spacing w:before="0" w:after="283"/>
              <w:jc w:val="left"/>
              <w:rPr/>
            </w:pPr>
            <w:r>
              <w:rPr/>
              <w:t xml:space="preserve">Arlene Sanford </w:t>
            </w:r>
          </w:p>
        </w:tc>
        <w:tc>
          <w:tcPr>
            <w:tcW w:w="1312" w:type="dxa"/>
            <w:tcBorders/>
            <w:vAlign w:val="center"/>
          </w:tcPr>
          <w:p>
            <w:pPr>
              <w:pStyle w:val="TableContents"/>
              <w:bidi w:val="0"/>
              <w:spacing w:before="0" w:after="283"/>
              <w:jc w:val="left"/>
              <w:rPr/>
            </w:pPr>
            <w:r>
              <w:rPr/>
              <w:t xml:space="preserve">Joseph Dougherty </w:t>
            </w:r>
          </w:p>
        </w:tc>
        <w:tc>
          <w:tcPr>
            <w:tcW w:w="980" w:type="dxa"/>
            <w:tcBorders/>
            <w:vAlign w:val="center"/>
          </w:tcPr>
          <w:p>
            <w:pPr>
              <w:pStyle w:val="TableContents"/>
              <w:bidi w:val="0"/>
              <w:spacing w:before="0" w:after="283"/>
              <w:jc w:val="left"/>
              <w:rPr/>
            </w:pPr>
            <w:r>
              <w:rPr/>
              <w:t xml:space="preserve">27. heinäkuuta 2010 (2010-07-27) </w:t>
            </w:r>
          </w:p>
        </w:tc>
        <w:tc>
          <w:tcPr>
            <w:tcW w:w="3546" w:type="dxa"/>
            <w:tcBorders/>
            <w:vAlign w:val="center"/>
          </w:tcPr>
          <w:p>
            <w:pPr>
              <w:pStyle w:val="TableContents"/>
              <w:bidi w:val="0"/>
              <w:spacing w:before="0" w:after="283"/>
              <w:jc w:val="left"/>
              <w:rPr/>
            </w:pPr>
            <w:r>
              <w:rPr/>
              <w:t xml:space="preserve">2.52 Kun uusia todisteita Alisonin kuolinpäivästä nousee pintaan, Spencer saa Alisonin veljeltä Jasonilta vahingollisia tietoja. Aria suostuu kaksoistreffeille Seanin ystävän Noelin kanssa, ja ilta lähtee mielenkiintoiselle tielle, kun Aria tajuaa, että Noel on paljon muutakin kuin pelkkä kaunotar. Emilyn ja Mayan suhde kukoistaa, kun Emily pyytää Mayaa treffeille. Marinin talousongelmien vuoksi Hannan luottokortti hylätään, joten hän päättää laittaa uuden liittolaisensa Lucasin avulla huutokaupattavaksi netissä paljon vanhoja vaatteitaan ja käsilaukkujaan. Samaan aikaan tytöt alkavat valmistautua Alisonin muistopäivään, mutta kun he saavat tietää, että Jenna pitää puheen Alisonista, he kaikki pelästyvät. Myöhemmin samana iltana salaperäinen henkilö ilmestyy ja tuhoaa Alisonin muistotilaisuuden. </w:t>
            </w:r>
          </w:p>
        </w:tc>
      </w:tr>
      <w:tr>
        <w:trPr/>
        <w:tc>
          <w:tcPr>
            <w:tcW w:w="815" w:type="dxa"/>
            <w:tcBorders/>
            <w:vAlign w:val="center"/>
          </w:tcPr>
          <w:p>
            <w:pPr>
              <w:pStyle w:val="TableHeading"/>
              <w:suppressLineNumbers/>
              <w:bidi w:val="0"/>
              <w:spacing w:before="0" w:after="283"/>
              <w:jc w:val="center"/>
              <w:rPr/>
            </w:pPr>
            <w:r>
              <w:rPr/>
              <w:t xml:space="preserve">9 </w:t>
            </w:r>
          </w:p>
        </w:tc>
        <w:tc>
          <w:tcPr>
            <w:tcW w:w="772" w:type="dxa"/>
            <w:tcBorders/>
            <w:vAlign w:val="center"/>
          </w:tcPr>
          <w:p>
            <w:pPr>
              <w:pStyle w:val="TableContents"/>
              <w:bidi w:val="0"/>
              <w:spacing w:before="0" w:after="283"/>
              <w:jc w:val="left"/>
              <w:rPr/>
            </w:pPr>
            <w:r>
              <w:rPr/>
              <w:t xml:space="preserve">9 </w:t>
            </w:r>
          </w:p>
        </w:tc>
        <w:tc>
          <w:tcPr>
            <w:tcW w:w="1424" w:type="dxa"/>
            <w:tcBorders/>
            <w:vAlign w:val="center"/>
          </w:tcPr>
          <w:p>
            <w:pPr>
              <w:pStyle w:val="TableContents"/>
              <w:bidi w:val="0"/>
              <w:spacing w:before="0" w:after="283"/>
              <w:jc w:val="left"/>
              <w:rPr/>
            </w:pPr>
            <w:r>
              <w:rPr/>
              <w:t xml:space="preserve">"Täydellinen myrsky </w:t>
            </w:r>
          </w:p>
        </w:tc>
        <w:tc>
          <w:tcPr>
            <w:tcW w:w="1356" w:type="dxa"/>
            <w:tcBorders/>
            <w:vAlign w:val="center"/>
          </w:tcPr>
          <w:p>
            <w:pPr>
              <w:pStyle w:val="TableContents"/>
              <w:bidi w:val="0"/>
              <w:spacing w:before="0" w:after="283"/>
              <w:jc w:val="left"/>
              <w:rPr/>
            </w:pPr>
            <w:r>
              <w:rPr/>
              <w:t xml:space="preserve">Jamie Babbit </w:t>
            </w:r>
          </w:p>
        </w:tc>
        <w:tc>
          <w:tcPr>
            <w:tcW w:w="1312" w:type="dxa"/>
            <w:tcBorders/>
            <w:vAlign w:val="center"/>
          </w:tcPr>
          <w:p>
            <w:pPr>
              <w:pStyle w:val="TableContents"/>
              <w:bidi w:val="0"/>
              <w:spacing w:before="0" w:after="283"/>
              <w:jc w:val="left"/>
              <w:rPr/>
            </w:pPr>
            <w:r>
              <w:rPr/>
              <w:t xml:space="preserve">Oliver Goldstick </w:t>
            </w:r>
          </w:p>
        </w:tc>
        <w:tc>
          <w:tcPr>
            <w:tcW w:w="980" w:type="dxa"/>
            <w:tcBorders/>
            <w:vAlign w:val="center"/>
          </w:tcPr>
          <w:p>
            <w:pPr>
              <w:pStyle w:val="TableContents"/>
              <w:bidi w:val="0"/>
              <w:spacing w:before="0" w:after="283"/>
              <w:jc w:val="left"/>
              <w:rPr/>
            </w:pPr>
            <w:r>
              <w:rPr/>
              <w:t xml:space="preserve">3. elokuuta 2010 (2010-08-03) </w:t>
            </w:r>
          </w:p>
        </w:tc>
        <w:tc>
          <w:tcPr>
            <w:tcW w:w="3546" w:type="dxa"/>
            <w:tcBorders/>
            <w:vAlign w:val="center"/>
          </w:tcPr>
          <w:p>
            <w:pPr>
              <w:pStyle w:val="TableContents"/>
              <w:bidi w:val="0"/>
              <w:jc w:val="left"/>
              <w:rPr/>
            </w:pPr>
            <w:r>
              <w:rPr/>
              <w:t xml:space="preserve">2.55 </w:t>
            </w:r>
          </w:p>
          <w:p>
            <w:pPr>
              <w:pStyle w:val="TextBody"/>
              <w:bidi w:val="0"/>
              <w:spacing w:before="0" w:after="283"/>
              <w:jc w:val="left"/>
              <w:rPr/>
            </w:pPr>
            <w:r>
              <w:rPr/>
              <w:t xml:space="preserve">Rosewoodiin saapuu kauhea myrsky, ja kaikki oppilaat jäävät kouluun loukkuun. Emily paljastaa salaisuuden sen jälkeen, kun häntä syytetään Alisonin murhasta. Juuri kun Aria aikoo antaa Noelin kanssa seurustelulle mahdollisuuden, Ezra palaa. Byron turvautuu Ashleyn neuvoihin, kun hänen suhteensa Ellaan vain pahenee. Samaan aikaan Spencer saa selville jotain, mitä hänen äitinsä on salannut häneltä. Ja jakson lopussa Lucas yrittää kertoa Hannalle jotain. Hänen kenkänsä ovat likaiset, mikä viittaa siihen, että hän oli Alisonin muistotilaisuudessa. </w:t>
            </w:r>
          </w:p>
          <w:p>
            <w:pPr>
              <w:pStyle w:val="TextBody"/>
              <w:bidi w:val="0"/>
              <w:spacing w:before="0" w:after="283"/>
              <w:jc w:val="left"/>
              <w:rPr/>
            </w:pPr>
            <w:r>
              <w:rPr/>
              <w:t xml:space="preserve">' A' päättyy:' A' lähettää Rosewoodin poliisilaitokselle tiedoston, joka sisältää videomateriaalia Alisonin katoamispäivästä. </w:t>
            </w:r>
          </w:p>
        </w:tc>
      </w:tr>
      <w:tr>
        <w:trPr/>
        <w:tc>
          <w:tcPr>
            <w:tcW w:w="815" w:type="dxa"/>
            <w:tcBorders/>
            <w:vAlign w:val="center"/>
          </w:tcPr>
          <w:p>
            <w:pPr>
              <w:pStyle w:val="TableHeading"/>
              <w:suppressLineNumbers/>
              <w:bidi w:val="0"/>
              <w:spacing w:before="0" w:after="283"/>
              <w:jc w:val="center"/>
              <w:rPr/>
            </w:pPr>
            <w:r>
              <w:rPr/>
              <w:t xml:space="preserve">10 </w:t>
            </w:r>
          </w:p>
        </w:tc>
        <w:tc>
          <w:tcPr>
            <w:tcW w:w="772" w:type="dxa"/>
            <w:tcBorders/>
            <w:vAlign w:val="center"/>
          </w:tcPr>
          <w:p>
            <w:pPr>
              <w:pStyle w:val="TableContents"/>
              <w:bidi w:val="0"/>
              <w:spacing w:before="0" w:after="283"/>
              <w:jc w:val="left"/>
              <w:rPr/>
            </w:pPr>
            <w:r>
              <w:rPr/>
              <w:t xml:space="preserve">10 </w:t>
            </w:r>
          </w:p>
        </w:tc>
        <w:tc>
          <w:tcPr>
            <w:tcW w:w="1424" w:type="dxa"/>
            <w:tcBorders/>
            <w:vAlign w:val="center"/>
          </w:tcPr>
          <w:p>
            <w:pPr>
              <w:pStyle w:val="TableContents"/>
              <w:bidi w:val="0"/>
              <w:spacing w:before="0" w:after="283"/>
              <w:jc w:val="left"/>
              <w:rPr/>
            </w:pPr>
            <w:r>
              <w:rPr>
                <w:color w:val="A9A9A9"/>
              </w:rPr>
              <w:t xml:space="preserve">"Pidä ystäväsi lähelläsi</w:t>
            </w:r>
            <w:r>
              <w:rPr/>
              <w:t xml:space="preserve">. </w:t>
            </w:r>
          </w:p>
        </w:tc>
        <w:tc>
          <w:tcPr>
            <w:tcW w:w="1356" w:type="dxa"/>
            <w:tcBorders/>
            <w:vAlign w:val="center"/>
          </w:tcPr>
          <w:p>
            <w:pPr>
              <w:pStyle w:val="TableContents"/>
              <w:bidi w:val="0"/>
              <w:spacing w:before="0" w:after="283"/>
              <w:jc w:val="left"/>
              <w:rPr/>
            </w:pPr>
            <w:r>
              <w:rPr/>
              <w:t xml:space="preserve">Ron Lagomarsino </w:t>
            </w:r>
          </w:p>
        </w:tc>
        <w:tc>
          <w:tcPr>
            <w:tcW w:w="1312" w:type="dxa"/>
            <w:tcBorders/>
            <w:vAlign w:val="center"/>
          </w:tcPr>
          <w:p>
            <w:pPr>
              <w:pStyle w:val="TableContents"/>
              <w:bidi w:val="0"/>
              <w:spacing w:before="0" w:after="283"/>
              <w:jc w:val="left"/>
              <w:rPr/>
            </w:pPr>
            <w:r>
              <w:rPr/>
              <w:t xml:space="preserve">I. Marlene King </w:t>
            </w:r>
          </w:p>
        </w:tc>
        <w:tc>
          <w:tcPr>
            <w:tcW w:w="980" w:type="dxa"/>
            <w:tcBorders/>
            <w:vAlign w:val="center"/>
          </w:tcPr>
          <w:p>
            <w:pPr>
              <w:pStyle w:val="TableContents"/>
              <w:bidi w:val="0"/>
              <w:spacing w:before="0" w:after="283"/>
              <w:jc w:val="left"/>
              <w:rPr/>
            </w:pPr>
            <w:r>
              <w:rPr/>
              <w:t xml:space="preserve">10. elokuuta 2010 (2010-08-10) </w:t>
            </w:r>
          </w:p>
        </w:tc>
        <w:tc>
          <w:tcPr>
            <w:tcW w:w="3546" w:type="dxa"/>
            <w:tcBorders/>
            <w:vAlign w:val="center"/>
          </w:tcPr>
          <w:p>
            <w:pPr>
              <w:pStyle w:val="TableContents"/>
              <w:bidi w:val="0"/>
              <w:jc w:val="left"/>
              <w:rPr/>
            </w:pPr>
            <w:r>
              <w:rPr/>
              <w:t xml:space="preserve">3.07 </w:t>
            </w:r>
          </w:p>
          <w:p>
            <w:pPr>
              <w:pStyle w:val="TextBody"/>
              <w:bidi w:val="0"/>
              <w:spacing w:before="0" w:after="283"/>
              <w:jc w:val="left"/>
              <w:rPr/>
            </w:pPr>
            <w:r>
              <w:rPr/>
              <w:t xml:space="preserve">Kun uudet todisteet saavat FBI:n uskomaan, että Toby tappoi Alisonin, Toby yrittää kertoa Emilylle oman versionsa tarinasta, mutta Toby vasikoi hänet. Spencer yrittää korjata välit siskonsa Melissan kanssa, kun hänen entinen poikaystävänsä Ian palaa. Emilyn isä palaa komennukseltaan, ja Emilyn äidille lähetetään kuva Emilystä ja Mayasta suutelemassa. Aria alkaa kehittää tunteita Noelia kohtaan, mikä vaikeuttaa hänen suhdettaan Ezraan entisestään, kunnes Ezra tunnustaa tunteensa häntä kohtaan ja he suutelevat Hannan seuratessa, kun hän pitää postia selvittääkseen, kuka ``A'' on. Ashleyn talousongelmat vievät hänet tiensä päähän. Samaan aikaan tytöt lähtevät ``glampingiin'' Monan syntymäpäivänä toivoen pääsevänsä ``A:n'' jäljille, mutta kun ``A:n'' henkilöllisyys paljastuu Hannalle, ``A'' ajaa hänen ylitseen autolla ennen kuin hän ehtii kertoa muille. </w:t>
            </w:r>
          </w:p>
          <w:p>
            <w:pPr>
              <w:pStyle w:val="TextBody"/>
              <w:bidi w:val="0"/>
              <w:spacing w:before="0" w:after="283"/>
              <w:jc w:val="left"/>
              <w:rPr/>
            </w:pPr>
            <w:r>
              <w:rPr/>
              <w:t xml:space="preserve">' A' loppu:' A' katsoo videota Alisonista Kissing Rockilla, ja paljastuu, että Ian Thomas oli hänen kanssaan. </w:t>
            </w:r>
          </w:p>
        </w:tc>
      </w:tr>
      <w:tr>
        <w:trPr/>
        <w:tc>
          <w:tcPr>
            <w:tcW w:w="815" w:type="dxa"/>
            <w:tcBorders/>
            <w:vAlign w:val="center"/>
          </w:tcPr>
          <w:p>
            <w:pPr>
              <w:pStyle w:val="TableHeading"/>
              <w:suppressLineNumbers/>
              <w:bidi w:val="0"/>
              <w:spacing w:before="0" w:after="283"/>
              <w:jc w:val="center"/>
              <w:rPr/>
            </w:pPr>
            <w:r>
              <w:rPr/>
              <w:t xml:space="preserve">11 </w:t>
            </w:r>
          </w:p>
        </w:tc>
        <w:tc>
          <w:tcPr>
            <w:tcW w:w="772" w:type="dxa"/>
            <w:tcBorders/>
            <w:vAlign w:val="center"/>
          </w:tcPr>
          <w:p>
            <w:pPr>
              <w:pStyle w:val="TableContents"/>
              <w:bidi w:val="0"/>
              <w:spacing w:before="0" w:after="283"/>
              <w:jc w:val="left"/>
              <w:rPr/>
            </w:pPr>
            <w:r>
              <w:rPr/>
              <w:t xml:space="preserve">11 </w:t>
            </w:r>
          </w:p>
        </w:tc>
        <w:tc>
          <w:tcPr>
            <w:tcW w:w="1424" w:type="dxa"/>
            <w:tcBorders/>
            <w:vAlign w:val="center"/>
          </w:tcPr>
          <w:p>
            <w:pPr>
              <w:pStyle w:val="TableContents"/>
              <w:bidi w:val="0"/>
              <w:spacing w:before="0" w:after="283"/>
              <w:jc w:val="left"/>
              <w:rPr/>
            </w:pPr>
            <w:r>
              <w:rPr/>
              <w:t xml:space="preserve">``Moments Later'' </w:t>
            </w:r>
          </w:p>
        </w:tc>
        <w:tc>
          <w:tcPr>
            <w:tcW w:w="1356" w:type="dxa"/>
            <w:tcBorders/>
            <w:vAlign w:val="center"/>
          </w:tcPr>
          <w:p>
            <w:pPr>
              <w:pStyle w:val="TableContents"/>
              <w:bidi w:val="0"/>
              <w:spacing w:before="0" w:after="283"/>
              <w:jc w:val="left"/>
              <w:rPr/>
            </w:pPr>
            <w:r>
              <w:rPr/>
              <w:t xml:space="preserve">Norman Buckley </w:t>
            </w:r>
          </w:p>
        </w:tc>
        <w:tc>
          <w:tcPr>
            <w:tcW w:w="1312" w:type="dxa"/>
            <w:tcBorders/>
            <w:vAlign w:val="center"/>
          </w:tcPr>
          <w:p>
            <w:pPr>
              <w:pStyle w:val="TableContents"/>
              <w:bidi w:val="0"/>
              <w:spacing w:before="0" w:after="283"/>
              <w:jc w:val="left"/>
              <w:rPr/>
            </w:pPr>
            <w:r>
              <w:rPr/>
              <w:t xml:space="preserve">Joseph Dougherty </w:t>
            </w:r>
          </w:p>
        </w:tc>
        <w:tc>
          <w:tcPr>
            <w:tcW w:w="980" w:type="dxa"/>
            <w:tcBorders/>
            <w:vAlign w:val="center"/>
          </w:tcPr>
          <w:p>
            <w:pPr>
              <w:pStyle w:val="TableContents"/>
              <w:bidi w:val="0"/>
              <w:spacing w:before="0" w:after="283"/>
              <w:jc w:val="left"/>
              <w:rPr/>
            </w:pPr>
            <w:r>
              <w:rPr/>
              <w:t xml:space="preserve">3. tammikuuta 2011 (2011-01-03) </w:t>
            </w:r>
          </w:p>
        </w:tc>
        <w:tc>
          <w:tcPr>
            <w:tcW w:w="3546" w:type="dxa"/>
            <w:tcBorders/>
            <w:vAlign w:val="center"/>
          </w:tcPr>
          <w:p>
            <w:pPr>
              <w:pStyle w:val="TableContents"/>
              <w:bidi w:val="0"/>
              <w:jc w:val="left"/>
              <w:rPr/>
            </w:pPr>
            <w:r>
              <w:rPr/>
              <w:t xml:space="preserve">4.20 </w:t>
            </w:r>
          </w:p>
          <w:p>
            <w:pPr>
              <w:pStyle w:val="TextBody"/>
              <w:bidi w:val="0"/>
              <w:spacing w:before="0" w:after="283"/>
              <w:jc w:val="left"/>
              <w:rPr/>
            </w:pPr>
            <w:r>
              <w:rPr/>
              <w:t xml:space="preserve">Hanna on nyt sairaalassa ja muistaa, kuka A on. Hän kertoo tytöille, että se oli Noel Kahn, koska hän näki tämän kirjoittavan "Näen sinut" Ezran auton takapenkkiin, kun Aria ja Ezra suutelivat. Tytöt alkavat kuitenkin epäillä, ovatko Alisonin tappaja ja A kaksi eri henkilöä. Samaan aikaan Melissa ja Ian karkaavat. Myös Lucas tunnustaa tunteensa Hannaa kohtaan, mutta on sekä vihainen että murtunut, kun Hanna kertoo pitävänsä hänestä vain ystävänä ja kertoo, että hän ansaitsee paremman poikaystävän kuin Seanin. Tytöt saavat selville, että'' A'' kirjoitti Hannan jalkakipsin päälle: `` Anteeksi, että menetin malttini, minun mokani'', joka olisi voinut olla kuka tahansa, joka tuli Hannan huoneeseen tämän nukkuessa. Myös Emilyllä on vihdoin tarpeeksi rohkeutta ja hän tulee ulos vanhemmilleen; hänen isänsä hyväksyy sen, koska Emily on hänen tyttärensä ja hän rakastaa häntä, mutta hänen äidillään on paljon vaikeampi hyväksyä sitä. </w:t>
            </w:r>
          </w:p>
          <w:p>
            <w:pPr>
              <w:pStyle w:val="TextBody"/>
              <w:bidi w:val="0"/>
              <w:spacing w:before="0" w:after="283"/>
              <w:jc w:val="left"/>
              <w:rPr/>
            </w:pPr>
            <w:r>
              <w:rPr/>
              <w:t xml:space="preserve">A-pääte: A polttaa puun sen osan, johon oli kaiverrettu Alisonin ja Ianin nimi. </w:t>
            </w:r>
          </w:p>
        </w:tc>
      </w:tr>
      <w:tr>
        <w:trPr/>
        <w:tc>
          <w:tcPr>
            <w:tcW w:w="815" w:type="dxa"/>
            <w:tcBorders/>
            <w:vAlign w:val="center"/>
          </w:tcPr>
          <w:p>
            <w:pPr>
              <w:pStyle w:val="TableHeading"/>
              <w:suppressLineNumbers/>
              <w:bidi w:val="0"/>
              <w:spacing w:before="0" w:after="283"/>
              <w:jc w:val="center"/>
              <w:rPr/>
            </w:pPr>
            <w:r>
              <w:rPr/>
              <w:t xml:space="preserve">12 </w:t>
            </w:r>
          </w:p>
        </w:tc>
        <w:tc>
          <w:tcPr>
            <w:tcW w:w="772" w:type="dxa"/>
            <w:tcBorders/>
            <w:vAlign w:val="center"/>
          </w:tcPr>
          <w:p>
            <w:pPr>
              <w:pStyle w:val="TableContents"/>
              <w:bidi w:val="0"/>
              <w:spacing w:before="0" w:after="283"/>
              <w:jc w:val="left"/>
              <w:rPr/>
            </w:pPr>
            <w:r>
              <w:rPr/>
              <w:t xml:space="preserve">12 </w:t>
            </w:r>
          </w:p>
        </w:tc>
        <w:tc>
          <w:tcPr>
            <w:tcW w:w="1424" w:type="dxa"/>
            <w:tcBorders/>
            <w:vAlign w:val="center"/>
          </w:tcPr>
          <w:p>
            <w:pPr>
              <w:pStyle w:val="TableContents"/>
              <w:bidi w:val="0"/>
              <w:spacing w:before="0" w:after="283"/>
              <w:jc w:val="left"/>
              <w:rPr/>
            </w:pPr>
            <w:r>
              <w:rPr/>
              <w:t xml:space="preserve">"Suola kohtaa haavan </w:t>
            </w:r>
          </w:p>
        </w:tc>
        <w:tc>
          <w:tcPr>
            <w:tcW w:w="1356" w:type="dxa"/>
            <w:tcBorders/>
            <w:vAlign w:val="center"/>
          </w:tcPr>
          <w:p>
            <w:pPr>
              <w:pStyle w:val="TableContents"/>
              <w:bidi w:val="0"/>
              <w:spacing w:before="0" w:after="283"/>
              <w:jc w:val="left"/>
              <w:rPr/>
            </w:pPr>
            <w:r>
              <w:rPr/>
              <w:t xml:space="preserve">Norman Buckley </w:t>
            </w:r>
          </w:p>
        </w:tc>
        <w:tc>
          <w:tcPr>
            <w:tcW w:w="1312" w:type="dxa"/>
            <w:tcBorders/>
            <w:vAlign w:val="center"/>
          </w:tcPr>
          <w:p>
            <w:pPr>
              <w:pStyle w:val="TableContents"/>
              <w:bidi w:val="0"/>
              <w:spacing w:before="0" w:after="283"/>
              <w:jc w:val="left"/>
              <w:rPr/>
            </w:pPr>
            <w:r>
              <w:rPr/>
              <w:t xml:space="preserve">Oliver Goldstick </w:t>
            </w:r>
          </w:p>
        </w:tc>
        <w:tc>
          <w:tcPr>
            <w:tcW w:w="980" w:type="dxa"/>
            <w:tcBorders/>
            <w:vAlign w:val="center"/>
          </w:tcPr>
          <w:p>
            <w:pPr>
              <w:pStyle w:val="TableContents"/>
              <w:bidi w:val="0"/>
              <w:spacing w:before="0" w:after="283"/>
              <w:jc w:val="left"/>
              <w:rPr/>
            </w:pPr>
            <w:r>
              <w:rPr/>
              <w:t xml:space="preserve">10. tammikuuta 2011 (2011-01-10) </w:t>
            </w:r>
          </w:p>
        </w:tc>
        <w:tc>
          <w:tcPr>
            <w:tcW w:w="3546" w:type="dxa"/>
            <w:tcBorders/>
            <w:vAlign w:val="center"/>
          </w:tcPr>
          <w:p>
            <w:pPr>
              <w:pStyle w:val="TableContents"/>
              <w:bidi w:val="0"/>
              <w:jc w:val="left"/>
              <w:rPr/>
            </w:pPr>
            <w:r>
              <w:rPr/>
              <w:t xml:space="preserve">3.21 </w:t>
            </w:r>
          </w:p>
          <w:p>
            <w:pPr>
              <w:pStyle w:val="TextBody"/>
              <w:bidi w:val="0"/>
              <w:spacing w:before="0" w:after="283"/>
              <w:jc w:val="left"/>
              <w:rPr/>
            </w:pPr>
            <w:r>
              <w:rPr/>
              <w:t xml:space="preserve">Hanna paranee pyörätuolissa päästyään sairaalasta, ja Mona järjestää hänelle yllätysjuhlat. Juhlien päätteeksi Ashley ja Hanna huomaavat, että joku on varastanut lasagnelaatikossa olevan pankkilainan. Samaan aikaan Aria kamppailee kertoakseen Ezralle, että Noel tietää heidän suhteestaan; Spencerin romanssi Alexin kanssa ajautuu vaikeuksiin ja Emily kutsuu Mayan päivälliselle perheensä kanssa; Yllätykset vainoavat valehtelijoita, kun ``A'' jatkaa peliä. Lisäksi paljastuu, että Lucas tuhosi Alisonin muistomerkin ja Jenna oli se, joka kertoi poliisille, missä Toby oli. </w:t>
            </w:r>
          </w:p>
          <w:p>
            <w:pPr>
              <w:pStyle w:val="TextBody"/>
              <w:bidi w:val="0"/>
              <w:spacing w:before="0" w:after="283"/>
              <w:jc w:val="left"/>
              <w:rPr/>
            </w:pPr>
            <w:r>
              <w:rPr/>
              <w:t xml:space="preserve">' A' loppu:' A' laittaa sadan dollarin setelit pellen säästöpossuun. </w:t>
            </w:r>
          </w:p>
        </w:tc>
      </w:tr>
      <w:tr>
        <w:trPr/>
        <w:tc>
          <w:tcPr>
            <w:tcW w:w="815" w:type="dxa"/>
            <w:tcBorders/>
            <w:vAlign w:val="center"/>
          </w:tcPr>
          <w:p>
            <w:pPr>
              <w:pStyle w:val="TableHeading"/>
              <w:suppressLineNumbers/>
              <w:bidi w:val="0"/>
              <w:spacing w:before="0" w:after="283"/>
              <w:jc w:val="center"/>
              <w:rPr/>
            </w:pPr>
            <w:r>
              <w:rPr/>
              <w:t xml:space="preserve">13 </w:t>
            </w:r>
          </w:p>
        </w:tc>
        <w:tc>
          <w:tcPr>
            <w:tcW w:w="772" w:type="dxa"/>
            <w:tcBorders/>
            <w:vAlign w:val="center"/>
          </w:tcPr>
          <w:p>
            <w:pPr>
              <w:pStyle w:val="TableContents"/>
              <w:bidi w:val="0"/>
              <w:spacing w:before="0" w:after="283"/>
              <w:jc w:val="left"/>
              <w:rPr/>
            </w:pPr>
            <w:r>
              <w:rPr/>
              <w:t xml:space="preserve">13 </w:t>
            </w:r>
          </w:p>
        </w:tc>
        <w:tc>
          <w:tcPr>
            <w:tcW w:w="1424" w:type="dxa"/>
            <w:tcBorders/>
            <w:vAlign w:val="center"/>
          </w:tcPr>
          <w:p>
            <w:pPr>
              <w:pStyle w:val="TableContents"/>
              <w:bidi w:val="0"/>
              <w:spacing w:before="0" w:after="283"/>
              <w:jc w:val="left"/>
              <w:rPr/>
            </w:pPr>
            <w:r>
              <w:rPr/>
              <w:t xml:space="preserve">"Tunne vihamiehesi. </w:t>
            </w:r>
          </w:p>
        </w:tc>
        <w:tc>
          <w:tcPr>
            <w:tcW w:w="1356" w:type="dxa"/>
            <w:tcBorders/>
            <w:vAlign w:val="center"/>
          </w:tcPr>
          <w:p>
            <w:pPr>
              <w:pStyle w:val="TableContents"/>
              <w:bidi w:val="0"/>
              <w:spacing w:before="0" w:after="283"/>
              <w:jc w:val="left"/>
              <w:rPr/>
            </w:pPr>
            <w:r>
              <w:rPr/>
              <w:t xml:space="preserve">Ron Lagomarsino </w:t>
            </w:r>
          </w:p>
        </w:tc>
        <w:tc>
          <w:tcPr>
            <w:tcW w:w="1312" w:type="dxa"/>
            <w:tcBorders/>
            <w:vAlign w:val="center"/>
          </w:tcPr>
          <w:p>
            <w:pPr>
              <w:pStyle w:val="TableContents"/>
              <w:bidi w:val="0"/>
              <w:spacing w:before="0" w:after="283"/>
              <w:jc w:val="left"/>
              <w:rPr/>
            </w:pPr>
            <w:r>
              <w:rPr/>
              <w:t xml:space="preserve">I. Marlene King </w:t>
            </w:r>
          </w:p>
        </w:tc>
        <w:tc>
          <w:tcPr>
            <w:tcW w:w="980" w:type="dxa"/>
            <w:tcBorders/>
            <w:vAlign w:val="center"/>
          </w:tcPr>
          <w:p>
            <w:pPr>
              <w:pStyle w:val="TableContents"/>
              <w:bidi w:val="0"/>
              <w:spacing w:before="0" w:after="283"/>
              <w:jc w:val="left"/>
              <w:rPr/>
            </w:pPr>
            <w:r>
              <w:rPr/>
              <w:t xml:space="preserve">17. tammikuuta 2011 (2011-01-17) </w:t>
            </w:r>
          </w:p>
        </w:tc>
        <w:tc>
          <w:tcPr>
            <w:tcW w:w="3546" w:type="dxa"/>
            <w:tcBorders/>
            <w:vAlign w:val="center"/>
          </w:tcPr>
          <w:p>
            <w:pPr>
              <w:pStyle w:val="TableContents"/>
              <w:bidi w:val="0"/>
              <w:spacing w:before="0" w:after="283"/>
              <w:jc w:val="left"/>
              <w:rPr/>
            </w:pPr>
            <w:r>
              <w:rPr/>
              <w:t xml:space="preserve">2,99 ``A'' laittaa Hannan syömään kuppikakkuja, mikä saa hänet miettimään bulimiaa uudelleen. ``A'' pelastaa Arian ja Ezran suhteen. Emilyn äiti löytää Mayan laukusta huumeita ja tuo laukun Mayan vanhemmille, jolloin Maya joutuu nuorisovankilaan. Spencer selvittää Alin murhaa ja luulee Iania murhaajaksi. Hän saa myös selville, että hänen siskonsa Melissa yrittää tulla raskaaksi. Lopulta näytetään video Alista ja Ianista, kamera putoaa, jolloin katsojat kuulevat jonkun kuristavan jotakuta. Ruumis heitetään maahan, Alin käsi ilmestyy ruudun eteen. Hänen nimirannekkeensa saa tytöt uskomaan, että Ian tappoi Alin. </w:t>
            </w:r>
          </w:p>
        </w:tc>
      </w:tr>
      <w:tr>
        <w:trPr/>
        <w:tc>
          <w:tcPr>
            <w:tcW w:w="815" w:type="dxa"/>
            <w:tcBorders/>
            <w:vAlign w:val="center"/>
          </w:tcPr>
          <w:p>
            <w:pPr>
              <w:pStyle w:val="TableHeading"/>
              <w:suppressLineNumbers/>
              <w:bidi w:val="0"/>
              <w:spacing w:before="0" w:after="283"/>
              <w:jc w:val="center"/>
              <w:rPr/>
            </w:pPr>
            <w:r>
              <w:rPr/>
              <w:t xml:space="preserve">14 </w:t>
            </w:r>
          </w:p>
        </w:tc>
        <w:tc>
          <w:tcPr>
            <w:tcW w:w="772" w:type="dxa"/>
            <w:tcBorders/>
            <w:vAlign w:val="center"/>
          </w:tcPr>
          <w:p>
            <w:pPr>
              <w:pStyle w:val="TableContents"/>
              <w:bidi w:val="0"/>
              <w:spacing w:before="0" w:after="283"/>
              <w:jc w:val="left"/>
              <w:rPr/>
            </w:pPr>
            <w:r>
              <w:rPr/>
              <w:t xml:space="preserve">14 </w:t>
            </w:r>
          </w:p>
        </w:tc>
        <w:tc>
          <w:tcPr>
            <w:tcW w:w="1424" w:type="dxa"/>
            <w:tcBorders/>
            <w:vAlign w:val="center"/>
          </w:tcPr>
          <w:p>
            <w:pPr>
              <w:pStyle w:val="TableContents"/>
              <w:bidi w:val="0"/>
              <w:spacing w:before="0" w:after="283"/>
              <w:jc w:val="left"/>
              <w:rPr/>
            </w:pPr>
            <w:r>
              <w:rPr/>
              <w:t xml:space="preserve">``Careful What U Wish 4'' </w:t>
            </w:r>
          </w:p>
        </w:tc>
        <w:tc>
          <w:tcPr>
            <w:tcW w:w="1356" w:type="dxa"/>
            <w:tcBorders/>
            <w:vAlign w:val="center"/>
          </w:tcPr>
          <w:p>
            <w:pPr>
              <w:pStyle w:val="TableContents"/>
              <w:bidi w:val="0"/>
              <w:spacing w:before="0" w:after="283"/>
              <w:jc w:val="left"/>
              <w:rPr/>
            </w:pPr>
            <w:r>
              <w:rPr/>
              <w:t xml:space="preserve">Norman Buckley </w:t>
            </w:r>
          </w:p>
        </w:tc>
        <w:tc>
          <w:tcPr>
            <w:tcW w:w="1312" w:type="dxa"/>
            <w:tcBorders/>
            <w:vAlign w:val="center"/>
          </w:tcPr>
          <w:p>
            <w:pPr>
              <w:pStyle w:val="TableContents"/>
              <w:bidi w:val="0"/>
              <w:spacing w:before="0" w:after="283"/>
              <w:jc w:val="left"/>
              <w:rPr/>
            </w:pPr>
            <w:r>
              <w:rPr/>
              <w:t xml:space="preserve">Tamar Laddy </w:t>
            </w:r>
          </w:p>
        </w:tc>
        <w:tc>
          <w:tcPr>
            <w:tcW w:w="980" w:type="dxa"/>
            <w:tcBorders/>
            <w:vAlign w:val="center"/>
          </w:tcPr>
          <w:p>
            <w:pPr>
              <w:pStyle w:val="TableContents"/>
              <w:bidi w:val="0"/>
              <w:spacing w:before="0" w:after="283"/>
              <w:jc w:val="left"/>
              <w:rPr/>
            </w:pPr>
            <w:r>
              <w:rPr/>
              <w:t xml:space="preserve">24. tammikuuta 2011 (2011-01-24) </w:t>
            </w:r>
          </w:p>
        </w:tc>
        <w:tc>
          <w:tcPr>
            <w:tcW w:w="3546" w:type="dxa"/>
            <w:tcBorders/>
            <w:vAlign w:val="center"/>
          </w:tcPr>
          <w:p>
            <w:pPr>
              <w:pStyle w:val="TableContents"/>
              <w:bidi w:val="0"/>
              <w:jc w:val="left"/>
              <w:rPr/>
            </w:pPr>
            <w:r>
              <w:rPr/>
              <w:t xml:space="preserve">3.17 </w:t>
            </w:r>
          </w:p>
          <w:p>
            <w:pPr>
              <w:pStyle w:val="TextBody"/>
              <w:bidi w:val="0"/>
              <w:spacing w:before="0" w:after="283"/>
              <w:jc w:val="left"/>
              <w:rPr/>
            </w:pPr>
            <w:r>
              <w:rPr/>
              <w:t xml:space="preserve">Kun koulu valmistautuu tanssitapahtumaan, Arialla, Emilylla, Hannalla ja Spencerillä on mielessään muutakin kuin rahankeruu Washingtoniin suuntautuvaa koulumatkaa varten. Hannalla ja hänen äidillään on talouskriisi, mutta kun 'A' jättää hänelle tarjouksen, joka mahdollisesti särkee Lucasin sydämen, mutta auttaa hänet ulos rahahuolista, pystyykö hän kieltäytymään? Emily voi ajatella vain Mayaa ja haluaa epätoivoisesti puhua hänelle - niin epätoivoisesti, että hän pyytää apua Calebilta, koulun uudelta pahalta pojalta. Ja kun tärkeä omaisuus katoaa, Spencer kokee uuden lankonsa Ianin läheisyyden vaikeammaksi kuin koskaan. Samaan aikaan Arian entinen lapsenvahti Simone (Alona Tal) palaa kaupunkiin yllätysvierailulle. Onnellinen jälleennäkeminen muuttuu kuitenkin nopeasti painajaiseksi Arialle, kun Simone ottaa Ezran tähtäimeensä. </w:t>
            </w:r>
          </w:p>
          <w:p>
            <w:pPr>
              <w:pStyle w:val="TextBody"/>
              <w:bidi w:val="0"/>
              <w:spacing w:before="0" w:after="283"/>
              <w:jc w:val="left"/>
              <w:rPr/>
            </w:pPr>
            <w:r>
              <w:rPr/>
              <w:t xml:space="preserve">' A' päättyy:' A' saa mustan takin ja hanskat Ella Montgomerylta tanssitapahtumassa. </w:t>
            </w:r>
          </w:p>
        </w:tc>
      </w:tr>
      <w:tr>
        <w:trPr/>
        <w:tc>
          <w:tcPr>
            <w:tcW w:w="815" w:type="dxa"/>
            <w:tcBorders/>
            <w:vAlign w:val="center"/>
          </w:tcPr>
          <w:p>
            <w:pPr>
              <w:pStyle w:val="TableHeading"/>
              <w:suppressLineNumbers/>
              <w:bidi w:val="0"/>
              <w:spacing w:before="0" w:after="283"/>
              <w:jc w:val="center"/>
              <w:rPr/>
            </w:pPr>
            <w:r>
              <w:rPr/>
              <w:t xml:space="preserve">15 </w:t>
            </w:r>
          </w:p>
        </w:tc>
        <w:tc>
          <w:tcPr>
            <w:tcW w:w="772" w:type="dxa"/>
            <w:tcBorders/>
            <w:vAlign w:val="center"/>
          </w:tcPr>
          <w:p>
            <w:pPr>
              <w:pStyle w:val="TableContents"/>
              <w:bidi w:val="0"/>
              <w:spacing w:before="0" w:after="283"/>
              <w:jc w:val="left"/>
              <w:rPr/>
            </w:pPr>
            <w:r>
              <w:rPr/>
              <w:t xml:space="preserve">15 </w:t>
            </w:r>
          </w:p>
        </w:tc>
        <w:tc>
          <w:tcPr>
            <w:tcW w:w="1424" w:type="dxa"/>
            <w:tcBorders/>
            <w:vAlign w:val="center"/>
          </w:tcPr>
          <w:p>
            <w:pPr>
              <w:pStyle w:val="TableContents"/>
              <w:bidi w:val="0"/>
              <w:spacing w:before="0" w:after="283"/>
              <w:jc w:val="left"/>
              <w:rPr/>
            </w:pPr>
            <w:r>
              <w:rPr/>
              <w:t xml:space="preserve">"Jos et ensin onnistu, valehtele, valehtele uudestaan. </w:t>
            </w:r>
          </w:p>
        </w:tc>
        <w:tc>
          <w:tcPr>
            <w:tcW w:w="1356" w:type="dxa"/>
            <w:tcBorders/>
            <w:vAlign w:val="center"/>
          </w:tcPr>
          <w:p>
            <w:pPr>
              <w:pStyle w:val="TableContents"/>
              <w:bidi w:val="0"/>
              <w:spacing w:before="0" w:after="283"/>
              <w:jc w:val="left"/>
              <w:rPr/>
            </w:pPr>
            <w:r>
              <w:rPr/>
              <w:t xml:space="preserve">Ron Lagomarsino </w:t>
            </w:r>
          </w:p>
        </w:tc>
        <w:tc>
          <w:tcPr>
            <w:tcW w:w="1312" w:type="dxa"/>
            <w:tcBorders/>
            <w:vAlign w:val="center"/>
          </w:tcPr>
          <w:p>
            <w:pPr>
              <w:pStyle w:val="TableContents"/>
              <w:bidi w:val="0"/>
              <w:spacing w:before="0" w:after="283"/>
              <w:jc w:val="left"/>
              <w:rPr/>
            </w:pPr>
            <w:r>
              <w:rPr/>
              <w:t xml:space="preserve">Maya Goldsmith </w:t>
            </w:r>
          </w:p>
        </w:tc>
        <w:tc>
          <w:tcPr>
            <w:tcW w:w="980" w:type="dxa"/>
            <w:tcBorders/>
            <w:vAlign w:val="center"/>
          </w:tcPr>
          <w:p>
            <w:pPr>
              <w:pStyle w:val="TableContents"/>
              <w:bidi w:val="0"/>
              <w:spacing w:before="0" w:after="283"/>
              <w:jc w:val="left"/>
              <w:rPr/>
            </w:pPr>
            <w:r>
              <w:rPr/>
              <w:t xml:space="preserve">31. tammikuuta 2011 (2011-01-31) </w:t>
            </w:r>
          </w:p>
        </w:tc>
        <w:tc>
          <w:tcPr>
            <w:tcW w:w="3546" w:type="dxa"/>
            <w:tcBorders/>
            <w:vAlign w:val="center"/>
          </w:tcPr>
          <w:p>
            <w:pPr>
              <w:pStyle w:val="TableContents"/>
              <w:bidi w:val="0"/>
              <w:jc w:val="left"/>
              <w:rPr/>
            </w:pPr>
            <w:r>
              <w:rPr/>
              <w:t xml:space="preserve">3.19 </w:t>
            </w:r>
          </w:p>
          <w:p>
            <w:pPr>
              <w:pStyle w:val="TextBody"/>
              <w:bidi w:val="0"/>
              <w:spacing w:before="0" w:after="283"/>
              <w:jc w:val="left"/>
              <w:rPr/>
            </w:pPr>
            <w:r>
              <w:rPr/>
              <w:t xml:space="preserve">Tytöt yrittävät palauttaa elämäänsä normaalin tunnun, mutta jopa yksinkertaiset seurustelun ja koulun ulkopuolisen toiminnan tehtävät kohtaavat ristiriitoja. Emily joutuu kamppailemaan mustasukkaisen joukkuetoverin (Lindsey Shaw) kanssa, jota Emilyn paluu uima-altaaseen uhkaa, ja Aria ja Ezra suunnittelevat ensimmäisiä treffejään julkisesti. Ja Hanna on edelleen jumissa ``A:n'' pelissä, mutta seuraava este saattaa aiheuttaa komplikaatioita toiselle valehtelijalle. Kun ``A'' vetää naruista ja pahentaa asioita, pystyvätkö tytöt selviytymään myrskystä ja valehtelemaan tiensä ulos vai joutuvatko he kohtaamaan rumat totuudet? Samaan aikaan Spencer kääntyy Alin veljen Jasonin puoleen saadakseen tietoja yöstä, jona he uskovat Alisonin kuolleen, mutta joutuu kohtaamaan osan ikävästä menneisyydestään Alin kanssa. </w:t>
            </w:r>
          </w:p>
          <w:p>
            <w:pPr>
              <w:pStyle w:val="TextBody"/>
              <w:bidi w:val="0"/>
              <w:spacing w:before="0" w:after="283"/>
              <w:jc w:val="left"/>
              <w:rPr/>
            </w:pPr>
            <w:r>
              <w:rPr/>
              <w:t xml:space="preserve">' A' loppu:' A' käy helminaisten luona ja saa kupin teetä, kun nainen kertoo tehneensä sen, mitä' A' käski häntä tekemään. </w:t>
            </w:r>
          </w:p>
        </w:tc>
      </w:tr>
      <w:tr>
        <w:trPr/>
        <w:tc>
          <w:tcPr>
            <w:tcW w:w="815" w:type="dxa"/>
            <w:tcBorders/>
            <w:vAlign w:val="center"/>
          </w:tcPr>
          <w:p>
            <w:pPr>
              <w:pStyle w:val="TableHeading"/>
              <w:suppressLineNumbers/>
              <w:bidi w:val="0"/>
              <w:spacing w:before="0" w:after="283"/>
              <w:jc w:val="center"/>
              <w:rPr/>
            </w:pPr>
            <w:r>
              <w:rPr/>
              <w:t xml:space="preserve">16 </w:t>
            </w:r>
          </w:p>
        </w:tc>
        <w:tc>
          <w:tcPr>
            <w:tcW w:w="772" w:type="dxa"/>
            <w:tcBorders/>
            <w:vAlign w:val="center"/>
          </w:tcPr>
          <w:p>
            <w:pPr>
              <w:pStyle w:val="TableContents"/>
              <w:bidi w:val="0"/>
              <w:spacing w:before="0" w:after="283"/>
              <w:jc w:val="left"/>
              <w:rPr/>
            </w:pPr>
            <w:r>
              <w:rPr/>
              <w:t xml:space="preserve">16 </w:t>
            </w:r>
          </w:p>
        </w:tc>
        <w:tc>
          <w:tcPr>
            <w:tcW w:w="1424" w:type="dxa"/>
            <w:tcBorders/>
            <w:vAlign w:val="center"/>
          </w:tcPr>
          <w:p>
            <w:pPr>
              <w:pStyle w:val="TableContents"/>
              <w:bidi w:val="0"/>
              <w:spacing w:before="0" w:after="283"/>
              <w:jc w:val="left"/>
              <w:rPr/>
            </w:pPr>
            <w:r>
              <w:rPr/>
              <w:t xml:space="preserve">``Je Suis Une Amie'' </w:t>
            </w:r>
          </w:p>
        </w:tc>
        <w:tc>
          <w:tcPr>
            <w:tcW w:w="1356" w:type="dxa"/>
            <w:tcBorders/>
            <w:vAlign w:val="center"/>
          </w:tcPr>
          <w:p>
            <w:pPr>
              <w:pStyle w:val="TableContents"/>
              <w:bidi w:val="0"/>
              <w:spacing w:before="0" w:after="283"/>
              <w:jc w:val="left"/>
              <w:rPr/>
            </w:pPr>
            <w:r>
              <w:rPr/>
              <w:t xml:space="preserve">Chris Grismer </w:t>
            </w:r>
          </w:p>
        </w:tc>
        <w:tc>
          <w:tcPr>
            <w:tcW w:w="1312" w:type="dxa"/>
            <w:tcBorders/>
            <w:vAlign w:val="center"/>
          </w:tcPr>
          <w:p>
            <w:pPr>
              <w:pStyle w:val="TableContents"/>
              <w:bidi w:val="0"/>
              <w:spacing w:before="0" w:after="283"/>
              <w:jc w:val="left"/>
              <w:rPr/>
            </w:pPr>
            <w:r>
              <w:rPr/>
              <w:t xml:space="preserve">Bryan M. Holdman </w:t>
            </w:r>
          </w:p>
        </w:tc>
        <w:tc>
          <w:tcPr>
            <w:tcW w:w="980" w:type="dxa"/>
            <w:tcBorders/>
            <w:vAlign w:val="center"/>
          </w:tcPr>
          <w:p>
            <w:pPr>
              <w:pStyle w:val="TableContents"/>
              <w:bidi w:val="0"/>
              <w:spacing w:before="0" w:after="283"/>
              <w:jc w:val="left"/>
              <w:rPr/>
            </w:pPr>
            <w:r>
              <w:rPr/>
              <w:t xml:space="preserve">7. helmikuuta 2011 (2011-02-07) </w:t>
            </w:r>
          </w:p>
        </w:tc>
        <w:tc>
          <w:tcPr>
            <w:tcW w:w="3546" w:type="dxa"/>
            <w:tcBorders/>
            <w:vAlign w:val="center"/>
          </w:tcPr>
          <w:p>
            <w:pPr>
              <w:pStyle w:val="TableContents"/>
              <w:bidi w:val="0"/>
              <w:jc w:val="left"/>
              <w:rPr/>
            </w:pPr>
            <w:r>
              <w:rPr/>
              <w:t xml:space="preserve">3.14 </w:t>
            </w:r>
          </w:p>
          <w:p>
            <w:pPr>
              <w:pStyle w:val="TextBody"/>
              <w:bidi w:val="0"/>
              <w:spacing w:before="0" w:after="283"/>
              <w:jc w:val="left"/>
              <w:rPr/>
            </w:pPr>
            <w:r>
              <w:rPr/>
              <w:t xml:space="preserve">Rosewood Sharks -joukkueen ratkaiseva uintikilpailu saa Arian, Emilyn, Hannan ja Spencerin kokemaan paljon myllerrystä. Emily ja Paige lähtevät toiselle kierrokselle, kun he joutuvat kilpailemaan ison kisan ankkuriosuudesta. Ja Caleb soittaa suosiotaan syyllisen Hannan kanssa, kun tämä yrittää estää Ariaa kyselemästä liikaa Ellan lipusta museon avajaisiin. Samaan aikaan Spencer ottaa tehtäväkseen opettaa Tobya ranskan kielessä yrittäen saada vastauksia. </w:t>
            </w:r>
          </w:p>
          <w:p>
            <w:pPr>
              <w:pStyle w:val="TextBody"/>
              <w:bidi w:val="0"/>
              <w:spacing w:before="0" w:after="283"/>
              <w:jc w:val="left"/>
              <w:rPr/>
            </w:pPr>
            <w:r>
              <w:rPr/>
              <w:t xml:space="preserve">' A' päättyy:' A' kuuntelee ranskalaista opetusohjelmaa ja järjestää samalla erilaisia esineitä. </w:t>
            </w:r>
          </w:p>
        </w:tc>
      </w:tr>
      <w:tr>
        <w:trPr/>
        <w:tc>
          <w:tcPr>
            <w:tcW w:w="815" w:type="dxa"/>
            <w:tcBorders/>
            <w:vAlign w:val="center"/>
          </w:tcPr>
          <w:p>
            <w:pPr>
              <w:pStyle w:val="TableHeading"/>
              <w:suppressLineNumbers/>
              <w:bidi w:val="0"/>
              <w:spacing w:before="0" w:after="283"/>
              <w:jc w:val="center"/>
              <w:rPr/>
            </w:pPr>
            <w:r>
              <w:rPr/>
              <w:t xml:space="preserve">17 </w:t>
            </w:r>
          </w:p>
        </w:tc>
        <w:tc>
          <w:tcPr>
            <w:tcW w:w="772" w:type="dxa"/>
            <w:tcBorders/>
            <w:vAlign w:val="center"/>
          </w:tcPr>
          <w:p>
            <w:pPr>
              <w:pStyle w:val="TableContents"/>
              <w:bidi w:val="0"/>
              <w:spacing w:before="0" w:after="283"/>
              <w:jc w:val="left"/>
              <w:rPr/>
            </w:pPr>
            <w:r>
              <w:rPr/>
              <w:t xml:space="preserve">17 </w:t>
            </w:r>
          </w:p>
        </w:tc>
        <w:tc>
          <w:tcPr>
            <w:tcW w:w="1424" w:type="dxa"/>
            <w:tcBorders/>
            <w:vAlign w:val="center"/>
          </w:tcPr>
          <w:p>
            <w:pPr>
              <w:pStyle w:val="TableContents"/>
              <w:bidi w:val="0"/>
              <w:spacing w:before="0" w:after="283"/>
              <w:jc w:val="left"/>
              <w:rPr/>
            </w:pPr>
            <w:r>
              <w:rPr/>
              <w:t xml:space="preserve">"Uusi normaali </w:t>
            </w:r>
          </w:p>
        </w:tc>
        <w:tc>
          <w:tcPr>
            <w:tcW w:w="1356" w:type="dxa"/>
            <w:tcBorders/>
            <w:vAlign w:val="center"/>
          </w:tcPr>
          <w:p>
            <w:pPr>
              <w:pStyle w:val="TableContents"/>
              <w:bidi w:val="0"/>
              <w:spacing w:before="0" w:after="283"/>
              <w:jc w:val="left"/>
              <w:rPr/>
            </w:pPr>
            <w:r>
              <w:rPr/>
              <w:t xml:space="preserve">Michael Grossman </w:t>
            </w:r>
          </w:p>
        </w:tc>
        <w:tc>
          <w:tcPr>
            <w:tcW w:w="1312" w:type="dxa"/>
            <w:tcBorders/>
            <w:vAlign w:val="center"/>
          </w:tcPr>
          <w:p>
            <w:pPr>
              <w:pStyle w:val="TableContents"/>
              <w:bidi w:val="0"/>
              <w:spacing w:before="0" w:after="283"/>
              <w:jc w:val="left"/>
              <w:rPr/>
            </w:pPr>
            <w:r>
              <w:rPr/>
              <w:t xml:space="preserve">Joseph Dougherty </w:t>
            </w:r>
          </w:p>
        </w:tc>
        <w:tc>
          <w:tcPr>
            <w:tcW w:w="980" w:type="dxa"/>
            <w:tcBorders/>
            <w:vAlign w:val="center"/>
          </w:tcPr>
          <w:p>
            <w:pPr>
              <w:pStyle w:val="TableContents"/>
              <w:bidi w:val="0"/>
              <w:spacing w:before="0" w:after="283"/>
              <w:jc w:val="left"/>
              <w:rPr/>
            </w:pPr>
            <w:r>
              <w:rPr/>
              <w:t xml:space="preserve">14. helmikuuta 2011 (2011-02-14) </w:t>
            </w:r>
          </w:p>
        </w:tc>
        <w:tc>
          <w:tcPr>
            <w:tcW w:w="3546" w:type="dxa"/>
            <w:tcBorders/>
            <w:vAlign w:val="center"/>
          </w:tcPr>
          <w:p>
            <w:pPr>
              <w:pStyle w:val="TableContents"/>
              <w:bidi w:val="0"/>
              <w:jc w:val="left"/>
              <w:rPr/>
            </w:pPr>
            <w:r>
              <w:rPr/>
              <w:t xml:space="preserve">2.35 </w:t>
            </w:r>
          </w:p>
          <w:p>
            <w:pPr>
              <w:pStyle w:val="TextBody"/>
              <w:bidi w:val="0"/>
              <w:spacing w:before="0" w:after="283"/>
              <w:jc w:val="left"/>
              <w:rPr/>
            </w:pPr>
            <w:r>
              <w:rPr/>
              <w:t xml:space="preserve">Arian isällä on Ezran kanssa vanhempainilta. Samaan aikaan Toby ja Spencer alkavat lähentyä toisiaan. Ja Spencer ja tytöt tajuavat, mitä viesti tarkoittaa. Hannan äiti joutuu vaikeuksiin, kun rouva Potterin väitetty veljenpoika yrittää päästä käsiksi rouva Potterin tallelokeroon. Paigesin isä ilmestyy koululle ja järjestää valtavan kohtauksen koulun ruokalassa vaatien vastausta siihen, miksi Emily on uintijoukkueen kapteeni eikä hänen tyttärensä. Hänen mielestään Emily saa erityiskohtelua, koska hän on homo. Myöhemmin, kun Emily on autossaan, Paige ilmestyy paikalle ja suutelee häntä. Hän lähtee nopeasti sanomalla: "Älä kerro". </w:t>
            </w:r>
          </w:p>
          <w:p>
            <w:pPr>
              <w:pStyle w:val="TextBody"/>
              <w:bidi w:val="0"/>
              <w:spacing w:before="0" w:after="283"/>
              <w:jc w:val="left"/>
              <w:rPr/>
            </w:pPr>
            <w:r>
              <w:rPr/>
              <w:t xml:space="preserve">' A' päättyy:' A' asettaa kukkia rouva Esther Marie Potterin haudan päälle. </w:t>
            </w:r>
          </w:p>
        </w:tc>
      </w:tr>
      <w:tr>
        <w:trPr/>
        <w:tc>
          <w:tcPr>
            <w:tcW w:w="815" w:type="dxa"/>
            <w:tcBorders/>
            <w:vAlign w:val="center"/>
          </w:tcPr>
          <w:p>
            <w:pPr>
              <w:pStyle w:val="TableHeading"/>
              <w:suppressLineNumbers/>
              <w:bidi w:val="0"/>
              <w:spacing w:before="0" w:after="283"/>
              <w:jc w:val="center"/>
              <w:rPr/>
            </w:pPr>
            <w:r>
              <w:rPr/>
              <w:t xml:space="preserve">18 </w:t>
            </w:r>
          </w:p>
        </w:tc>
        <w:tc>
          <w:tcPr>
            <w:tcW w:w="772" w:type="dxa"/>
            <w:tcBorders/>
            <w:vAlign w:val="center"/>
          </w:tcPr>
          <w:p>
            <w:pPr>
              <w:pStyle w:val="TableContents"/>
              <w:bidi w:val="0"/>
              <w:spacing w:before="0" w:after="283"/>
              <w:jc w:val="left"/>
              <w:rPr/>
            </w:pPr>
            <w:r>
              <w:rPr/>
              <w:t xml:space="preserve">18 </w:t>
            </w:r>
          </w:p>
        </w:tc>
        <w:tc>
          <w:tcPr>
            <w:tcW w:w="1424" w:type="dxa"/>
            <w:tcBorders/>
            <w:vAlign w:val="center"/>
          </w:tcPr>
          <w:p>
            <w:pPr>
              <w:pStyle w:val="TableContents"/>
              <w:bidi w:val="0"/>
              <w:spacing w:before="0" w:after="283"/>
              <w:jc w:val="left"/>
              <w:rPr/>
            </w:pPr>
            <w:r>
              <w:rPr/>
              <w:t xml:space="preserve">"Pahis siemen </w:t>
            </w:r>
          </w:p>
        </w:tc>
        <w:tc>
          <w:tcPr>
            <w:tcW w:w="1356" w:type="dxa"/>
            <w:tcBorders/>
            <w:vAlign w:val="center"/>
          </w:tcPr>
          <w:p>
            <w:pPr>
              <w:pStyle w:val="TableContents"/>
              <w:bidi w:val="0"/>
              <w:spacing w:before="0" w:after="283"/>
              <w:jc w:val="left"/>
              <w:rPr/>
            </w:pPr>
            <w:r>
              <w:rPr/>
              <w:t xml:space="preserve">Paul Lazarus </w:t>
            </w:r>
          </w:p>
        </w:tc>
        <w:tc>
          <w:tcPr>
            <w:tcW w:w="1312" w:type="dxa"/>
            <w:tcBorders/>
            <w:vAlign w:val="center"/>
          </w:tcPr>
          <w:p>
            <w:pPr>
              <w:pStyle w:val="TableContents"/>
              <w:bidi w:val="0"/>
              <w:spacing w:before="0" w:after="283"/>
              <w:jc w:val="left"/>
              <w:rPr/>
            </w:pPr>
            <w:r>
              <w:rPr/>
              <w:t xml:space="preserve">Oliver Goldstick &amp; Francesca Rollins </w:t>
            </w:r>
          </w:p>
        </w:tc>
        <w:tc>
          <w:tcPr>
            <w:tcW w:w="980" w:type="dxa"/>
            <w:tcBorders/>
            <w:vAlign w:val="center"/>
          </w:tcPr>
          <w:p>
            <w:pPr>
              <w:pStyle w:val="TableContents"/>
              <w:bidi w:val="0"/>
              <w:spacing w:before="0" w:after="283"/>
              <w:jc w:val="left"/>
              <w:rPr/>
            </w:pPr>
            <w:r>
              <w:rPr/>
              <w:t xml:space="preserve">21. helmikuuta 2011 (2011-02-21) </w:t>
            </w:r>
          </w:p>
        </w:tc>
        <w:tc>
          <w:tcPr>
            <w:tcW w:w="3546" w:type="dxa"/>
            <w:tcBorders/>
            <w:vAlign w:val="center"/>
          </w:tcPr>
          <w:p>
            <w:pPr>
              <w:pStyle w:val="TableContents"/>
              <w:bidi w:val="0"/>
              <w:jc w:val="left"/>
              <w:rPr/>
            </w:pPr>
            <w:r>
              <w:rPr/>
              <w:t xml:space="preserve">2.90 </w:t>
            </w:r>
          </w:p>
          <w:p>
            <w:pPr>
              <w:pStyle w:val="TextBody"/>
              <w:bidi w:val="0"/>
              <w:spacing w:before="0" w:after="283"/>
              <w:jc w:val="left"/>
              <w:rPr/>
            </w:pPr>
            <w:r>
              <w:rPr/>
              <w:t xml:space="preserve">Tytöt tekevät näytelmää yhdessä; harjoitusten päätyttyä he löytävät pokaalin, jossa on verta, ja luulevat sen olevan Alisonin verta ... mutta se osoittautuukin rotan vereksi; he kaikki palaavat muistoihin siitä, kun he ryntäsivät veljeskunnan bileisiin; Aria käyttää näytelmää päästäkseen lähemmäksi herra Fitziä; Hanna ja Caleb suutelevat; poliisi tulee tyttöjen perään lopussa ja esittää heille kysymyksiä. </w:t>
            </w:r>
          </w:p>
          <w:p>
            <w:pPr>
              <w:pStyle w:val="TextBody"/>
              <w:bidi w:val="0"/>
              <w:spacing w:before="0" w:after="283"/>
              <w:jc w:val="left"/>
              <w:rPr/>
            </w:pPr>
            <w:r>
              <w:rPr/>
              <w:t xml:space="preserve">' A'-loppu: A:n talossa näytetään neljä häkkiä, joissa jokaisessa on rotta ja valehtelijoiden nimet. Rotta puuttuu häkistä, jossa on Spencerin nimi. </w:t>
            </w:r>
          </w:p>
        </w:tc>
      </w:tr>
      <w:tr>
        <w:trPr/>
        <w:tc>
          <w:tcPr>
            <w:tcW w:w="815" w:type="dxa"/>
            <w:tcBorders/>
            <w:vAlign w:val="center"/>
          </w:tcPr>
          <w:p>
            <w:pPr>
              <w:pStyle w:val="TableHeading"/>
              <w:suppressLineNumbers/>
              <w:bidi w:val="0"/>
              <w:spacing w:before="0" w:after="283"/>
              <w:jc w:val="center"/>
              <w:rPr/>
            </w:pPr>
            <w:r>
              <w:rPr/>
              <w:t xml:space="preserve">19 </w:t>
            </w:r>
          </w:p>
        </w:tc>
        <w:tc>
          <w:tcPr>
            <w:tcW w:w="772" w:type="dxa"/>
            <w:tcBorders/>
            <w:vAlign w:val="center"/>
          </w:tcPr>
          <w:p>
            <w:pPr>
              <w:pStyle w:val="TableContents"/>
              <w:bidi w:val="0"/>
              <w:spacing w:before="0" w:after="283"/>
              <w:jc w:val="left"/>
              <w:rPr/>
            </w:pPr>
            <w:r>
              <w:rPr/>
              <w:t xml:space="preserve">19 </w:t>
            </w:r>
          </w:p>
        </w:tc>
        <w:tc>
          <w:tcPr>
            <w:tcW w:w="1424" w:type="dxa"/>
            <w:tcBorders/>
            <w:vAlign w:val="center"/>
          </w:tcPr>
          <w:p>
            <w:pPr>
              <w:pStyle w:val="TableContents"/>
              <w:bidi w:val="0"/>
              <w:spacing w:before="0" w:after="283"/>
              <w:jc w:val="left"/>
              <w:rPr/>
            </w:pPr>
            <w:r>
              <w:rPr/>
              <w:t xml:space="preserve">"A Person of Interest </w:t>
            </w:r>
          </w:p>
        </w:tc>
        <w:tc>
          <w:tcPr>
            <w:tcW w:w="1356" w:type="dxa"/>
            <w:tcBorders/>
            <w:vAlign w:val="center"/>
          </w:tcPr>
          <w:p>
            <w:pPr>
              <w:pStyle w:val="TableContents"/>
              <w:bidi w:val="0"/>
              <w:spacing w:before="0" w:after="283"/>
              <w:jc w:val="left"/>
              <w:rPr/>
            </w:pPr>
            <w:r>
              <w:rPr/>
              <w:t xml:space="preserve">Ron Lagomarsino </w:t>
            </w:r>
          </w:p>
        </w:tc>
        <w:tc>
          <w:tcPr>
            <w:tcW w:w="1312" w:type="dxa"/>
            <w:tcBorders/>
            <w:vAlign w:val="center"/>
          </w:tcPr>
          <w:p>
            <w:pPr>
              <w:pStyle w:val="TableContents"/>
              <w:bidi w:val="0"/>
              <w:spacing w:before="0" w:after="283"/>
              <w:jc w:val="left"/>
              <w:rPr/>
            </w:pPr>
            <w:r>
              <w:rPr/>
              <w:t xml:space="preserve">I. Marlene King &amp; Jonell Lennon </w:t>
            </w:r>
          </w:p>
        </w:tc>
        <w:tc>
          <w:tcPr>
            <w:tcW w:w="980" w:type="dxa"/>
            <w:tcBorders/>
            <w:vAlign w:val="center"/>
          </w:tcPr>
          <w:p>
            <w:pPr>
              <w:pStyle w:val="TableContents"/>
              <w:bidi w:val="0"/>
              <w:spacing w:before="0" w:after="283"/>
              <w:jc w:val="left"/>
              <w:rPr/>
            </w:pPr>
            <w:r>
              <w:rPr/>
              <w:t xml:space="preserve">28. helmikuuta 2011 (2011-02-28) </w:t>
            </w:r>
          </w:p>
        </w:tc>
        <w:tc>
          <w:tcPr>
            <w:tcW w:w="3546" w:type="dxa"/>
            <w:tcBorders/>
            <w:vAlign w:val="center"/>
          </w:tcPr>
          <w:p>
            <w:pPr>
              <w:pStyle w:val="TableContents"/>
              <w:bidi w:val="0"/>
              <w:jc w:val="left"/>
              <w:rPr/>
            </w:pPr>
            <w:r>
              <w:rPr/>
              <w:t xml:space="preserve">2.69 </w:t>
            </w:r>
          </w:p>
          <w:p>
            <w:pPr>
              <w:pStyle w:val="TextBody"/>
              <w:bidi w:val="0"/>
              <w:spacing w:before="0" w:after="283"/>
              <w:jc w:val="left"/>
              <w:rPr/>
            </w:pPr>
            <w:r>
              <w:rPr/>
              <w:t xml:space="preserve">Poliisin järkyttävän paljastuksen jälkeen valokeilaan joutuvat neljä pientä valehtelijaa, jotka näyttävät huutavan sutta. Mutta kun kaikki viittaa Ianiin, miten tytöt voisivat olla väärässä? Vai voisiko tämä olla vain uusi peli, jota ``A'' pelaa heidän kanssaan? Kun poliisit vaativat nyt vastauksia Arialta, Emilylta, Hannalta ja Spenceriltä, kertovatko tytöt ``A:sta'', vai onko jotkut salaisuudet parempi jättää hautaan? Poliisi on erityisen kiinnostunut Spenceristä, joka syyttää Iania murhasta. Hilton Headin tapahtumiin liittyvä totuus paljastuu. Samaan aikaan salaiset suhteet vaativat veronsa joiltakin Liareilta, kun taas toiset kukoistavat. Hanna menettää neitsyytensä Calebille. Rakkaus ei ole heikkohermoisille. Jakson lopussa Toby ja Spencer suutelevat. Kun hän tulee kotiin, poliisit ovat paikalla, ja salaisuus paljastuu, että hän ja Ian seurustelivat. </w:t>
            </w:r>
          </w:p>
          <w:p>
            <w:pPr>
              <w:pStyle w:val="TextBody"/>
              <w:bidi w:val="0"/>
              <w:spacing w:before="0" w:after="283"/>
              <w:jc w:val="left"/>
              <w:rPr/>
            </w:pPr>
            <w:r>
              <w:rPr/>
              <w:t xml:space="preserve">' A' loppu:' A' katsoo videon, jossa tytöt vastaanottavat' A:n' tekstiviestejä popcornia syödessään, ja toistaa videon. </w:t>
            </w:r>
          </w:p>
        </w:tc>
      </w:tr>
      <w:tr>
        <w:trPr/>
        <w:tc>
          <w:tcPr>
            <w:tcW w:w="815" w:type="dxa"/>
            <w:tcBorders/>
            <w:vAlign w:val="center"/>
          </w:tcPr>
          <w:p>
            <w:pPr>
              <w:pStyle w:val="TableHeading"/>
              <w:suppressLineNumbers/>
              <w:bidi w:val="0"/>
              <w:spacing w:before="0" w:after="283"/>
              <w:jc w:val="center"/>
              <w:rPr/>
            </w:pPr>
            <w:r>
              <w:rPr/>
              <w:t xml:space="preserve">20 </w:t>
            </w:r>
          </w:p>
        </w:tc>
        <w:tc>
          <w:tcPr>
            <w:tcW w:w="772" w:type="dxa"/>
            <w:tcBorders/>
            <w:vAlign w:val="center"/>
          </w:tcPr>
          <w:p>
            <w:pPr>
              <w:pStyle w:val="TableContents"/>
              <w:bidi w:val="0"/>
              <w:spacing w:before="0" w:after="283"/>
              <w:jc w:val="left"/>
              <w:rPr/>
            </w:pPr>
            <w:r>
              <w:rPr/>
              <w:t xml:space="preserve">20 </w:t>
            </w:r>
          </w:p>
        </w:tc>
        <w:tc>
          <w:tcPr>
            <w:tcW w:w="1424" w:type="dxa"/>
            <w:tcBorders/>
            <w:vAlign w:val="center"/>
          </w:tcPr>
          <w:p>
            <w:pPr>
              <w:pStyle w:val="TableContents"/>
              <w:bidi w:val="0"/>
              <w:spacing w:before="0" w:after="283"/>
              <w:jc w:val="left"/>
              <w:rPr/>
            </w:pPr>
            <w:r>
              <w:rPr/>
              <w:t xml:space="preserve">"Joku, joka vahtii minua. </w:t>
            </w:r>
          </w:p>
        </w:tc>
        <w:tc>
          <w:tcPr>
            <w:tcW w:w="1356" w:type="dxa"/>
            <w:tcBorders/>
            <w:vAlign w:val="center"/>
          </w:tcPr>
          <w:p>
            <w:pPr>
              <w:pStyle w:val="TableContents"/>
              <w:bidi w:val="0"/>
              <w:spacing w:before="0" w:after="283"/>
              <w:jc w:val="left"/>
              <w:rPr/>
            </w:pPr>
            <w:r>
              <w:rPr/>
              <w:t xml:space="preserve">Arlene Sanford </w:t>
            </w:r>
          </w:p>
        </w:tc>
        <w:tc>
          <w:tcPr>
            <w:tcW w:w="1312" w:type="dxa"/>
            <w:tcBorders/>
            <w:vAlign w:val="center"/>
          </w:tcPr>
          <w:p>
            <w:pPr>
              <w:pStyle w:val="TableContents"/>
              <w:bidi w:val="0"/>
              <w:spacing w:before="0" w:after="283"/>
              <w:jc w:val="left"/>
              <w:rPr/>
            </w:pPr>
            <w:r>
              <w:rPr/>
              <w:t xml:space="preserve">Joseph Dougherty </w:t>
            </w:r>
          </w:p>
        </w:tc>
        <w:tc>
          <w:tcPr>
            <w:tcW w:w="980" w:type="dxa"/>
            <w:tcBorders/>
            <w:vAlign w:val="center"/>
          </w:tcPr>
          <w:p>
            <w:pPr>
              <w:pStyle w:val="TableContents"/>
              <w:bidi w:val="0"/>
              <w:spacing w:before="0" w:after="283"/>
              <w:jc w:val="left"/>
              <w:rPr/>
            </w:pPr>
            <w:r>
              <w:rPr/>
              <w:t xml:space="preserve">7. maaliskuuta 2011 (2011-03-07) </w:t>
            </w:r>
          </w:p>
        </w:tc>
        <w:tc>
          <w:tcPr>
            <w:tcW w:w="3546" w:type="dxa"/>
            <w:tcBorders/>
            <w:vAlign w:val="center"/>
          </w:tcPr>
          <w:p>
            <w:pPr>
              <w:pStyle w:val="TableContents"/>
              <w:bidi w:val="0"/>
              <w:jc w:val="left"/>
              <w:rPr/>
            </w:pPr>
            <w:r>
              <w:rPr/>
              <w:t xml:space="preserve">2.95 </w:t>
            </w:r>
          </w:p>
          <w:p>
            <w:pPr>
              <w:pStyle w:val="TextBody"/>
              <w:bidi w:val="0"/>
              <w:spacing w:before="0" w:after="283"/>
              <w:jc w:val="left"/>
              <w:rPr/>
            </w:pPr>
            <w:r>
              <w:rPr/>
              <w:t xml:space="preserve">Kun Spenceriä ympäröiviä epäilyjä aletaan epäillä, tyttöjen on tajuttava, etteivät he ole Rosewoodin ainoat salaisuuksia piilottelevat ihmiset. Emily ja Aria kuulevat Calebin riitelevän jonkun kanssa puhelimessa Hannasta. He kertovat Hannalle uskovansa, että kyseessä oli tyttö, ja pian he näkevät Jennan riipuksen kanssa, jonka Hanna luuli Calebin tarkoittaneen hänelle - ja joka osoittautuu muistitikuksi. Hanna kohtaa Calebin, joka sanoo vakoilleensa Jennan puolesta, ja Hanna heittää Calebin lopullisesti ulos talosta. Myöhemmin Hanna törmää Jennaan koulun vessassa ja läimäyttää tätä. Jenna itkee, ja näemme hänen kasvonsa vasta toisen kerran. Arian äiti saa selville, että Aria seurustelee jonkun kanssa, ja yrittää selvittää, kenen kanssa. Arian isä liittyy pian mukaan tutkimuksiin ja melkein saa selville Ezran, kunnes Arian vanhemmat riitelevät siitä, pitäisikö heidän urkkia Arian elämää, ja heidän sovintonsa kääntyy päinvastaiseksi. Ian rohkaisee Spenceriä pakenemaan, ja Toby pyytää häntä olemaan tekemättä niin. Spencerin äiti kertoo Spencerille, että poliisilla on uusia todisteita häntä vastaan, mutta hän uskoo Spencerin olevan syytön. Emily ja Paige tekevät sovinnon sen jälkeen, kun Paige on myöntänyt olevansa homo. </w:t>
            </w:r>
          </w:p>
          <w:p>
            <w:pPr>
              <w:pStyle w:val="TextBody"/>
              <w:bidi w:val="0"/>
              <w:spacing w:before="0" w:after="283"/>
              <w:jc w:val="left"/>
              <w:rPr/>
            </w:pPr>
            <w:r>
              <w:rPr/>
              <w:t xml:space="preserve">' A' päättyy:' A' murskaa lasisydämen, jossa on Hannan nimi, ja laittaa sen laatikkoon Hannalle osoitetun kirjeen kanssa. </w:t>
            </w:r>
          </w:p>
        </w:tc>
      </w:tr>
      <w:tr>
        <w:trPr/>
        <w:tc>
          <w:tcPr>
            <w:tcW w:w="815" w:type="dxa"/>
            <w:tcBorders/>
            <w:vAlign w:val="center"/>
          </w:tcPr>
          <w:p>
            <w:pPr>
              <w:pStyle w:val="TableHeading"/>
              <w:suppressLineNumbers/>
              <w:bidi w:val="0"/>
              <w:spacing w:before="0" w:after="283"/>
              <w:jc w:val="center"/>
              <w:rPr/>
            </w:pPr>
            <w:r>
              <w:rPr/>
              <w:t xml:space="preserve">21 </w:t>
            </w:r>
          </w:p>
        </w:tc>
        <w:tc>
          <w:tcPr>
            <w:tcW w:w="772" w:type="dxa"/>
            <w:tcBorders/>
            <w:vAlign w:val="center"/>
          </w:tcPr>
          <w:p>
            <w:pPr>
              <w:pStyle w:val="TableContents"/>
              <w:bidi w:val="0"/>
              <w:spacing w:before="0" w:after="283"/>
              <w:jc w:val="left"/>
              <w:rPr/>
            </w:pPr>
            <w:r>
              <w:rPr/>
              <w:t xml:space="preserve">21 </w:t>
            </w:r>
          </w:p>
        </w:tc>
        <w:tc>
          <w:tcPr>
            <w:tcW w:w="1424" w:type="dxa"/>
            <w:tcBorders/>
            <w:vAlign w:val="center"/>
          </w:tcPr>
          <w:p>
            <w:pPr>
              <w:pStyle w:val="TableContents"/>
              <w:bidi w:val="0"/>
              <w:spacing w:before="0" w:after="283"/>
              <w:jc w:val="left"/>
              <w:rPr/>
            </w:pPr>
            <w:r>
              <w:rPr/>
              <w:t xml:space="preserve">``Hirviöt lopussa'' </w:t>
            </w:r>
          </w:p>
        </w:tc>
        <w:tc>
          <w:tcPr>
            <w:tcW w:w="1356" w:type="dxa"/>
            <w:tcBorders/>
            <w:vAlign w:val="center"/>
          </w:tcPr>
          <w:p>
            <w:pPr>
              <w:pStyle w:val="TableContents"/>
              <w:bidi w:val="0"/>
              <w:spacing w:before="0" w:after="283"/>
              <w:jc w:val="left"/>
              <w:rPr/>
            </w:pPr>
            <w:r>
              <w:rPr/>
              <w:t xml:space="preserve">Chris Grismer </w:t>
            </w:r>
          </w:p>
        </w:tc>
        <w:tc>
          <w:tcPr>
            <w:tcW w:w="1312" w:type="dxa"/>
            <w:tcBorders/>
            <w:vAlign w:val="center"/>
          </w:tcPr>
          <w:p>
            <w:pPr>
              <w:pStyle w:val="TableContents"/>
              <w:bidi w:val="0"/>
              <w:spacing w:before="0" w:after="283"/>
              <w:jc w:val="left"/>
              <w:rPr/>
            </w:pPr>
            <w:r>
              <w:rPr/>
              <w:t xml:space="preserve">Oliver Goldstick </w:t>
            </w:r>
          </w:p>
        </w:tc>
        <w:tc>
          <w:tcPr>
            <w:tcW w:w="980" w:type="dxa"/>
            <w:tcBorders/>
            <w:vAlign w:val="center"/>
          </w:tcPr>
          <w:p>
            <w:pPr>
              <w:pStyle w:val="TableContents"/>
              <w:bidi w:val="0"/>
              <w:spacing w:before="0" w:after="283"/>
              <w:jc w:val="left"/>
              <w:rPr/>
            </w:pPr>
            <w:r>
              <w:rPr/>
              <w:t xml:space="preserve">14. maaliskuuta 2011 (2011-03-14) </w:t>
            </w:r>
          </w:p>
        </w:tc>
        <w:tc>
          <w:tcPr>
            <w:tcW w:w="3546" w:type="dxa"/>
            <w:tcBorders/>
            <w:vAlign w:val="center"/>
          </w:tcPr>
          <w:p>
            <w:pPr>
              <w:pStyle w:val="TableContents"/>
              <w:bidi w:val="0"/>
              <w:jc w:val="left"/>
              <w:rPr/>
            </w:pPr>
            <w:r>
              <w:rPr/>
              <w:t xml:space="preserve">2.94 </w:t>
            </w:r>
          </w:p>
          <w:p>
            <w:pPr>
              <w:pStyle w:val="TextBody"/>
              <w:bidi w:val="0"/>
              <w:spacing w:before="0" w:after="283"/>
              <w:jc w:val="left"/>
              <w:rPr/>
            </w:pPr>
            <w:r>
              <w:rPr/>
              <w:t xml:space="preserve">Kaikilla on jotain salattavaa - olipa se sitten salainen romanssi, kuka he todella ovat ja mitkä ovat heidän todelliset aikomuksensa. Herra Fitz piilottelee vanhaa romanssia Jackie Molinan kanssa, jonka hän tapasi collegessa ja jonka kanssa hän oli ollut kihloissa, mutta ei koskaan mennyt naimisiin, mikä saa Arian epäilemään, ja Hanna auttaa häntä luomaan väärennetyn tilin ja ystävystymään Arian kanssa saadakseen lisätietoja hänestä. Paige loukkaantuu, kun Emily peruu treffit hänen kanssaan Founders Festivaliin; Emily on kyllästynyt olemaan Paigen salaisuus. Emily löytää Jennan etsimän säilytysavaimen lumipallosta, jonka Ali antoi hänelle sen jälkeen, kun tämä oli myöntänyt, että Emily on ``ainoa ihmistä, jolle hän voi olla täysin rehellinen''. Caleb tulee Marinien kotiin viemään Hannalle kirjeen ja kertomaan Ashleylle, että hän jättää Rosewoodin ja lähtee lopullisesti Arizonaan, mutta kun Ashley ehdottaa, että hän toimittaisi kirjeen Hannalle festivaaleilla henkilökohtaisesti, Mona tekee kirjeen kanssa omansa. Spencer saa selville lisätietoja Ianista, Melissasta ja Alisonista Hilton Headissa valmistautuessaan festivaaleihin; ja tapaaminen Tobyn kanssa festivaaleilla yöllä menee pieleen, kun joku vangitsee Spencerin pelottavaan huvipuistoon. Ian kuitenkin pelastaa hänet, mutta kun he alkavat lähteä, Spencer juoksee Tobyn luo ja he lukitsevat toisensa rakastavaan syleilyyn ja suutelevat, minkä Spencerin perhe näkee. Garrett kohtaa Ezran (nähtyään Arian poistuvan hänen kotoaan) ja näkee rekvisiittaa, jota Aria ja Ezra käyttivät pariskuntakuvaan (mustasukkaisuuden vuoksi Jackien ja Ezran vanhasta pariskuntakuvasta Italiassa). Tytöt käyvät varastohuoneessa, jossa he näkevät Alin vanhan eväsrasian, jossa on muistitikku. He tajuavat, että joku on nauhoittanut videota ja tarkkaillut Alisonia, Ariaa, Emilyä, Spenceriä ja Hannaa koko ajan, ja ihmettelevät, kuka on voinut vakoilla heitä. </w:t>
            </w:r>
          </w:p>
          <w:p>
            <w:pPr>
              <w:pStyle w:val="TextBody"/>
              <w:bidi w:val="0"/>
              <w:spacing w:before="0" w:after="283"/>
              <w:jc w:val="left"/>
              <w:rPr/>
            </w:pPr>
            <w:r>
              <w:rPr/>
              <w:t xml:space="preserve">' A' loppu:' A' nappaa avaimen Ezran kynnysmattojen alta. </w:t>
            </w:r>
          </w:p>
        </w:tc>
      </w:tr>
      <w:tr>
        <w:trPr/>
        <w:tc>
          <w:tcPr>
            <w:tcW w:w="815" w:type="dxa"/>
            <w:tcBorders/>
            <w:vAlign w:val="center"/>
          </w:tcPr>
          <w:p>
            <w:pPr>
              <w:pStyle w:val="TableHeading"/>
              <w:suppressLineNumbers/>
              <w:bidi w:val="0"/>
              <w:spacing w:before="0" w:after="283"/>
              <w:jc w:val="center"/>
              <w:rPr/>
            </w:pPr>
            <w:r>
              <w:rPr/>
              <w:t xml:space="preserve">22 </w:t>
            </w:r>
          </w:p>
        </w:tc>
        <w:tc>
          <w:tcPr>
            <w:tcW w:w="772" w:type="dxa"/>
            <w:tcBorders/>
            <w:vAlign w:val="center"/>
          </w:tcPr>
          <w:p>
            <w:pPr>
              <w:pStyle w:val="TableContents"/>
              <w:bidi w:val="0"/>
              <w:spacing w:before="0" w:after="283"/>
              <w:jc w:val="left"/>
              <w:rPr/>
            </w:pPr>
            <w:r>
              <w:rPr/>
              <w:t xml:space="preserve">22 </w:t>
            </w:r>
          </w:p>
        </w:tc>
        <w:tc>
          <w:tcPr>
            <w:tcW w:w="1424" w:type="dxa"/>
            <w:tcBorders/>
            <w:vAlign w:val="center"/>
          </w:tcPr>
          <w:p>
            <w:pPr>
              <w:pStyle w:val="TableContents"/>
              <w:bidi w:val="0"/>
              <w:spacing w:before="0" w:after="283"/>
              <w:jc w:val="left"/>
              <w:rPr/>
            </w:pPr>
            <w:r>
              <w:rPr/>
              <w:t xml:space="preserve">``Kenen puolesta kello soi'' </w:t>
            </w:r>
          </w:p>
        </w:tc>
        <w:tc>
          <w:tcPr>
            <w:tcW w:w="1356" w:type="dxa"/>
            <w:tcBorders/>
            <w:vAlign w:val="center"/>
          </w:tcPr>
          <w:p>
            <w:pPr>
              <w:pStyle w:val="TableContents"/>
              <w:bidi w:val="0"/>
              <w:spacing w:before="0" w:after="283"/>
              <w:jc w:val="left"/>
              <w:rPr/>
            </w:pPr>
            <w:r>
              <w:rPr/>
              <w:t xml:space="preserve">Lesli Linka Glatter </w:t>
            </w:r>
          </w:p>
        </w:tc>
        <w:tc>
          <w:tcPr>
            <w:tcW w:w="1312" w:type="dxa"/>
            <w:tcBorders/>
            <w:vAlign w:val="center"/>
          </w:tcPr>
          <w:p>
            <w:pPr>
              <w:pStyle w:val="TableContents"/>
              <w:bidi w:val="0"/>
              <w:spacing w:before="0" w:after="283"/>
              <w:jc w:val="left"/>
              <w:rPr/>
            </w:pPr>
            <w:r>
              <w:rPr/>
              <w:t xml:space="preserve">I. Marlene King </w:t>
            </w:r>
          </w:p>
        </w:tc>
        <w:tc>
          <w:tcPr>
            <w:tcW w:w="980" w:type="dxa"/>
            <w:tcBorders/>
            <w:vAlign w:val="center"/>
          </w:tcPr>
          <w:p>
            <w:pPr>
              <w:pStyle w:val="TableContents"/>
              <w:bidi w:val="0"/>
              <w:spacing w:before="0" w:after="283"/>
              <w:jc w:val="left"/>
              <w:rPr/>
            </w:pPr>
            <w:r>
              <w:rPr/>
              <w:t xml:space="preserve">21. maaliskuuta 2011 (2011-03-21) </w:t>
            </w:r>
          </w:p>
        </w:tc>
        <w:tc>
          <w:tcPr>
            <w:tcW w:w="3546" w:type="dxa"/>
            <w:tcBorders/>
            <w:vAlign w:val="center"/>
          </w:tcPr>
          <w:p>
            <w:pPr>
              <w:pStyle w:val="TableContents"/>
              <w:bidi w:val="0"/>
              <w:spacing w:before="0" w:after="283"/>
              <w:jc w:val="left"/>
              <w:rPr/>
            </w:pPr>
            <w:r>
              <w:rPr/>
              <w:t xml:space="preserve">3.64 Nyt kun Aria, Emily, Hanna ja Spencer ovat saaneet Alisonin heille jättämät tiedot, tytöt päättävät, että on aika vihdoin lopettaa ``A'' ja heidän ystäväänsä ympäröivä mysteeri. He kääntyvät Jennan puoleen ja saavat selville, mistä Alison puhui hänelle sairaalassa; kuinka hän uhkasi Jennaa videolla, jos tämä ei pitäisi heidän salaisuuttaan. Hanna on hämmentynyt, kun hänen äitinsä kertoo hänelle, että Caleb oli menossa festivaaleille antaakseen hänelle kirjeen ennen kuin lähti kaupungista. Mona yrittää peitellä asiaa, mutta kun hän saa salaperäisen puhelun Hannan hyvinvoinnista, Lucas kertoo hänelle, että hän on väärässä ja että Hanna ansaitsee olla onnellinen. Spencer ostaa prepaid-puhelimen kertoakseen Ianille, että he löysivät videon ja että hänen pitäisi tulla puistoon 10 000 dollarin kanssa. Arian äiti järjestää kokoontumisen kaikkien opettajien kanssa, mutta Aria järkyttyy nähdessään Ezran entisen rakkauden ilmestyvän paikalle. Spencer joutuu syrjään, kun hän vitsailee Melissan vauvan ristiäisistä, mutta katuu sitä, koska vauva on vain Ianin jälkeläinen, ei Ian. Jennan näytetään olevan huolissaan videon yhteiskuntaan leviämisen seurauksista, ja paljastuu, että hän seurustelee salaa Garrettin kanssa, joka lohduttaa häntä ja lupaa pitää hänet turvassa. Kun Melissa (jota Ian on kirkossa seisonut) aistii jotain väärää eikä löydä puhelintaan, Spencer tarjoutuu viemään hänet kirkkoon etsimään puhelinta, mutta he joutuvat auto-onnettomuuteen, jolloin Melissan vauva on vaarassa. Kun Emily, Hanna, Aria ja Garrett lähtevät puistoon etsimään Iania, paikalle ilmestyy lähetti, joka antaa heille rahat Ianin sijaan. Palatessaan kirkolle etsimään Melissan puhelinta Spencer löytää Ianin sijasta Ianin. Hän jahtaa häntä portaat ylös ja hyökkää hänen kimppuunsa paljastaen, että Ian oli se, joka sanoi työntäneensä Alisonin tyrmäämällä tämän tajuttomaksi, vaikka Spencer tietää Alisonin kuolleen tukehtumiseen. Ian tönäisee Spenceriä, mutta tämä tarttuu Spencerin jalkaan ja huutaa apua. Huppupäinen hahmo tulee heidän luokseen, ja Ian kysyy, miksi hän on siellä. Hahmo tönäisee Iania, jolloin tämä syöksyy kuolemaan. Kun poliisi tulee hakemaan ruumista, he luulevat tyttöjen valehtelevan, koska Iania ei löydy mistään. Mutta ilman varmoja todisteita he eivät voi perustella, että Ian todella oli siellä yrittäessään murhata Spencerin. Kun tytöt kävelevät ulos kirkosta, yhä järkyttyneinä läheltä piti -kokemuksesta, he saavat A:lta tekstiviestin, jossa lukee: "Se ei ole ohi, ennen kuin minä sanon niin. Nukkukaa hyvin, kun vielä voitte, ämmät."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Ezra ja Aria palaavat yhteen 1. kausi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5"/>
        <w:gridCol w:w="772"/>
        <w:gridCol w:w="1424"/>
        <w:gridCol w:w="1356"/>
        <w:gridCol w:w="1312"/>
        <w:gridCol w:w="980"/>
        <w:gridCol w:w="3546"/>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424" w:type="dxa"/>
            <w:tcBorders/>
            <w:vAlign w:val="center"/>
          </w:tcPr>
          <w:p>
            <w:pPr>
              <w:pStyle w:val="TableHeading"/>
              <w:suppressLineNumbers/>
              <w:bidi w:val="0"/>
              <w:spacing w:before="0" w:after="283"/>
              <w:jc w:val="center"/>
              <w:rPr/>
            </w:pPr>
            <w:r>
              <w:rPr/>
              <w:t xml:space="preserve">Otsikko </w:t>
            </w:r>
          </w:p>
        </w:tc>
        <w:tc>
          <w:tcPr>
            <w:tcW w:w="1356" w:type="dxa"/>
            <w:tcBorders/>
            <w:vAlign w:val="center"/>
          </w:tcPr>
          <w:p>
            <w:pPr>
              <w:pStyle w:val="TableHeading"/>
              <w:suppressLineNumbers/>
              <w:bidi w:val="0"/>
              <w:spacing w:before="0" w:after="283"/>
              <w:jc w:val="center"/>
              <w:rPr/>
            </w:pPr>
            <w:r>
              <w:rPr/>
              <w:t xml:space="preserve">Ohjaaja </w:t>
            </w:r>
          </w:p>
        </w:tc>
        <w:tc>
          <w:tcPr>
            <w:tcW w:w="1312" w:type="dxa"/>
            <w:tcBorders/>
            <w:vAlign w:val="center"/>
          </w:tcPr>
          <w:p>
            <w:pPr>
              <w:pStyle w:val="TableHeading"/>
              <w:suppressLineNumbers/>
              <w:bidi w:val="0"/>
              <w:spacing w:before="0" w:after="283"/>
              <w:jc w:val="center"/>
              <w:rPr/>
            </w:pPr>
            <w:r>
              <w:rPr/>
              <w:t xml:space="preserve">Kirjoittanut </w:t>
            </w:r>
          </w:p>
        </w:tc>
        <w:tc>
          <w:tcPr>
            <w:tcW w:w="980" w:type="dxa"/>
            <w:tcBorders/>
            <w:vAlign w:val="center"/>
          </w:tcPr>
          <w:p>
            <w:pPr>
              <w:pStyle w:val="TableHeading"/>
              <w:suppressLineNumbers/>
              <w:bidi w:val="0"/>
              <w:spacing w:before="0" w:after="283"/>
              <w:jc w:val="center"/>
              <w:rPr/>
            </w:pPr>
            <w:r>
              <w:rPr/>
              <w:t xml:space="preserve">Alkuperäinen lähetyspäivä </w:t>
            </w:r>
          </w:p>
        </w:tc>
        <w:tc>
          <w:tcPr>
            <w:tcW w:w="3546" w:type="dxa"/>
            <w:tcBorders/>
            <w:vAlign w:val="center"/>
          </w:tcPr>
          <w:p>
            <w:pPr>
              <w:pStyle w:val="TableHeading"/>
              <w:suppressLineNumbers/>
              <w:bidi w:val="0"/>
              <w:spacing w:before="0" w:after="283"/>
              <w:jc w:val="center"/>
              <w:rPr/>
            </w:pPr>
            <w:r>
              <w:rPr/>
              <w:t xml:space="preserve">Yhdysvaltain katsojat (miljoonaa)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"Pilotti </w:t>
            </w:r>
          </w:p>
        </w:tc>
        <w:tc>
          <w:tcPr>
            <w:tcW w:w="1356" w:type="dxa"/>
            <w:tcBorders/>
            <w:vAlign w:val="center"/>
          </w:tcPr>
          <w:p>
            <w:pPr>
              <w:pStyle w:val="TableContents"/>
              <w:bidi w:val="0"/>
              <w:spacing w:before="0" w:after="283"/>
              <w:jc w:val="left"/>
              <w:rPr/>
            </w:pPr>
            <w:r>
              <w:rPr/>
              <w:t xml:space="preserve">Lesli Linka Glatter </w:t>
            </w:r>
          </w:p>
        </w:tc>
        <w:tc>
          <w:tcPr>
            <w:tcW w:w="1312" w:type="dxa"/>
            <w:tcBorders/>
            <w:vAlign w:val="center"/>
          </w:tcPr>
          <w:p>
            <w:pPr>
              <w:pStyle w:val="TableContents"/>
              <w:bidi w:val="0"/>
              <w:spacing w:before="0" w:after="283"/>
              <w:jc w:val="left"/>
              <w:rPr/>
            </w:pPr>
            <w:r>
              <w:rPr/>
              <w:t xml:space="preserve">I. Marlene King </w:t>
            </w:r>
          </w:p>
        </w:tc>
        <w:tc>
          <w:tcPr>
            <w:tcW w:w="980" w:type="dxa"/>
            <w:tcBorders/>
            <w:vAlign w:val="center"/>
          </w:tcPr>
          <w:p>
            <w:pPr>
              <w:pStyle w:val="TableContents"/>
              <w:bidi w:val="0"/>
              <w:spacing w:before="0" w:after="283"/>
              <w:jc w:val="left"/>
              <w:rPr/>
            </w:pPr>
            <w:r>
              <w:rPr/>
              <w:t xml:space="preserve">8. kesäkuuta 2010 (2010-06-08) </w:t>
            </w:r>
          </w:p>
        </w:tc>
        <w:tc>
          <w:tcPr>
            <w:tcW w:w="3546" w:type="dxa"/>
            <w:tcBorders/>
            <w:vAlign w:val="center"/>
          </w:tcPr>
          <w:p>
            <w:pPr>
              <w:pStyle w:val="TableContents"/>
              <w:bidi w:val="0"/>
              <w:spacing w:before="0" w:after="283"/>
              <w:jc w:val="left"/>
              <w:rPr/>
            </w:pPr>
            <w:r>
              <w:rPr/>
              <w:t xml:space="preserve">2.47 Ystävykset Aria Montgomery, Emily Fields, Hanna Marin ja Spencer Hastings kasvavat erilleen, kun heidän klikkinsä johtaja Alison DiLaurentis katoaa. Vuotta myöhemmin he kaikki alkavat saada viestejä salaperäiseltä ``A:lta'', joka uhkaa paljastaa heidän synkimmät salaisuutensa. Aria on juuri palannut Islannista oltuaan vuoden perheensä kanssa, eikä hän vieläkään kykene antamaan anteeksi isälleen, joka petti hänen äitiään, joka ei vieläkään tiedä asiasta; hän myös huomaa, että hänen uusi englanninopettajansa (Ezra Fitz) on sama mies, jonka hän tapasi ja jonka kanssa hän pussaili baarissa edellisenä päivänä. Hanna on nyt koulun "se" tyttö ja harrastaa myymälävarkauksia, mistä hän joutuu vaikeuksiin ja pakottaa äitinsä makaamaan etsivän kanssa, jotta hän pääsisi vapaaksi; Spencerillä on tunteita siskonsa sulhasta (Wren Kingston) kohtaan; Emily ystävystyy Maya-nimisen tytön kanssa, joka on juuri muuttanut Alisonin taloon. Pian he epäilevät, että Alison on ``A'', kunnes hänen ruumiinsa lopulta löytyy. Siellä järjestetään hautajaiset, joissa nelikko istuu yhdessä ja he kaikki huolestuvat nähtyään Jennan, luokkatoverin, joka sokeutui tapauksessa, johon neljä tyttöä ja Alison osallistuivat (jakson aikana viitattiin useaan otteeseen ``Jenna-juttuun''). Tytöt saavat vielä yhden tekstiviestin: Olen yhä täällä, ämmät. Ja tiedän kaiken-A.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"Jenna-juttu </w:t>
            </w:r>
          </w:p>
        </w:tc>
        <w:tc>
          <w:tcPr>
            <w:tcW w:w="1356" w:type="dxa"/>
            <w:tcBorders/>
            <w:vAlign w:val="center"/>
          </w:tcPr>
          <w:p>
            <w:pPr>
              <w:pStyle w:val="TableContents"/>
              <w:bidi w:val="0"/>
              <w:spacing w:before="0" w:after="283"/>
              <w:jc w:val="left"/>
              <w:rPr/>
            </w:pPr>
            <w:r>
              <w:rPr/>
              <w:t xml:space="preserve">Liz Friedlander </w:t>
            </w:r>
          </w:p>
        </w:tc>
        <w:tc>
          <w:tcPr>
            <w:tcW w:w="1312" w:type="dxa"/>
            <w:tcBorders/>
            <w:vAlign w:val="center"/>
          </w:tcPr>
          <w:p>
            <w:pPr>
              <w:pStyle w:val="TableContents"/>
              <w:bidi w:val="0"/>
              <w:spacing w:before="0" w:after="283"/>
              <w:jc w:val="left"/>
              <w:rPr/>
            </w:pPr>
            <w:r>
              <w:rPr/>
              <w:t xml:space="preserve">I. Marlene King </w:t>
            </w:r>
          </w:p>
        </w:tc>
        <w:tc>
          <w:tcPr>
            <w:tcW w:w="980" w:type="dxa"/>
            <w:tcBorders/>
            <w:vAlign w:val="center"/>
          </w:tcPr>
          <w:p>
            <w:pPr>
              <w:pStyle w:val="TableContents"/>
              <w:bidi w:val="0"/>
              <w:spacing w:before="0" w:after="283"/>
              <w:jc w:val="left"/>
              <w:rPr/>
            </w:pPr>
            <w:r>
              <w:rPr/>
              <w:t xml:space="preserve">15. kesäkuuta 2010 (2010-06-15) </w:t>
            </w:r>
          </w:p>
        </w:tc>
        <w:tc>
          <w:tcPr>
            <w:tcW w:w="3546" w:type="dxa"/>
            <w:tcBorders/>
            <w:vAlign w:val="center"/>
          </w:tcPr>
          <w:p>
            <w:pPr>
              <w:pStyle w:val="TableContents"/>
              <w:bidi w:val="0"/>
              <w:spacing w:before="0" w:after="283"/>
              <w:jc w:val="left"/>
              <w:rPr/>
            </w:pPr>
            <w:r>
              <w:rPr/>
              <w:t xml:space="preserve">2.48 Jennan palatessa Rosewoodiin ja kouluun tytöt joutuvat kohtaamaan epämiellyttävän tapauksen menneisyydestään, jossa he tekivät Alisonin kanssa Jennan velipuolelle Tobylle hirvittävän kepposen (sytyttämällä autotallin tuleen), joka meni kauheasti pieleen ja jätti Jennan sokeaksi. He luulivat, että tämä synkkä salaisuus on sinetöity ikuisiksi ajoiksi, mutta ``A'' ei anna heidän unohtaa sitä. Samaan aikaan Alisonin katoamisyötä koskevat kysymykset alkavat herätä, sillä tuon kohtalokkaan yön tapahtumat kummittelevat edelleen. Aria hakee siirtoa Ezran luokalta, mutta hänen hakemuksensa hylätään. Myöhemmin he pussailevat hänen autossaan Ezran ajettua Arian ohi tämän jäätyä sateeseen. Spencerin sisko eroaa sulhasestaan, kun hän saa tämän kiinni suutelemasta Spenceriä. Hannan äiti on yhä vastentahtoisesti tekemisissä etsivä Wildenin kanssa, joka ei vieläkään usko tyttöjen kuvaukseen tuosta illasta. Maya on muuttanut Emilyn luokse muutamaksi päiväksi ja Emily tuntee vetoa häneen, mikä saa hänet tuntemaan syyllisyyttä, koska hänellä on poikaystävä (Ben). Arian isä haluaa ratkaista heidän väliset ongelmansa; mikä itse asiassa toimii positiivisesti.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``To Kill a Mocking Girl'' (Tappaa pilkkaava tyttö) </w:t>
            </w:r>
          </w:p>
        </w:tc>
        <w:tc>
          <w:tcPr>
            <w:tcW w:w="1356" w:type="dxa"/>
            <w:tcBorders/>
            <w:vAlign w:val="center"/>
          </w:tcPr>
          <w:p>
            <w:pPr>
              <w:pStyle w:val="TableContents"/>
              <w:bidi w:val="0"/>
              <w:spacing w:before="0" w:after="283"/>
              <w:jc w:val="left"/>
              <w:rPr/>
            </w:pPr>
            <w:r>
              <w:rPr/>
              <w:t xml:space="preserve">Elodie Keene </w:t>
            </w:r>
          </w:p>
        </w:tc>
        <w:tc>
          <w:tcPr>
            <w:tcW w:w="1312" w:type="dxa"/>
            <w:tcBorders/>
            <w:vAlign w:val="center"/>
          </w:tcPr>
          <w:p>
            <w:pPr>
              <w:pStyle w:val="TableContents"/>
              <w:bidi w:val="0"/>
              <w:spacing w:before="0" w:after="283"/>
              <w:jc w:val="left"/>
              <w:rPr/>
            </w:pPr>
            <w:r>
              <w:rPr/>
              <w:t xml:space="preserve">Oliver Goldstick </w:t>
            </w:r>
          </w:p>
        </w:tc>
        <w:tc>
          <w:tcPr>
            <w:tcW w:w="980" w:type="dxa"/>
            <w:tcBorders/>
            <w:vAlign w:val="center"/>
          </w:tcPr>
          <w:p>
            <w:pPr>
              <w:pStyle w:val="TableContents"/>
              <w:bidi w:val="0"/>
              <w:spacing w:before="0" w:after="283"/>
              <w:jc w:val="left"/>
              <w:rPr/>
            </w:pPr>
            <w:r>
              <w:rPr/>
              <w:t xml:space="preserve">22. kesäkuuta 2010 (2010-06-22) </w:t>
            </w:r>
          </w:p>
        </w:tc>
        <w:tc>
          <w:tcPr>
            <w:tcW w:w="3546" w:type="dxa"/>
            <w:tcBorders/>
            <w:vAlign w:val="center"/>
          </w:tcPr>
          <w:p>
            <w:pPr>
              <w:pStyle w:val="TableContents"/>
              <w:bidi w:val="0"/>
              <w:jc w:val="left"/>
              <w:rPr/>
            </w:pPr>
            <w:r>
              <w:rPr/>
              <w:t xml:space="preserve">2.74 </w:t>
            </w:r>
          </w:p>
          <w:p>
            <w:pPr>
              <w:pStyle w:val="TextBody"/>
              <w:bidi w:val="0"/>
              <w:spacing w:before="0" w:after="283"/>
              <w:jc w:val="left"/>
              <w:rPr/>
            </w:pPr>
            <w:r>
              <w:rPr/>
              <w:t xml:space="preserve">Tytöt yrittävät kunnioittaa Alisonin muistoa, mutta heillä on vielä ratkaisemattomia kysymyksiä. Jennan velipuoli Toby on palannut kouluun. Arialla on epämiellyttävä kohtaaminen isänsä entisen rakastajattaren kanssa. Spencer kohtaa kostonhimoisen Melissan suudeltuaan Wrenin kanssa. Hanna yrittää saada Seanin unohtamaan' vanhan Hannan'. Toby ja Ben, Emilyn poikaystävä, riitelevät, ja Emily eroaa Benistä. Emily ja Maya lähentyvät toisiaan ja Spencer kopioi siskonsa esseen ja laittaa sen omakseen, kun ei keksi mitään kirjoitettavaa. Tytöt tajuavat, että menneisyyden taakse jättäminen on paljon vaikeampaa kuin he ensin ajattelivat. </w:t>
            </w:r>
          </w:p>
          <w:p>
            <w:pPr>
              <w:pStyle w:val="TextBody"/>
              <w:bidi w:val="0"/>
              <w:spacing w:before="0" w:after="283"/>
              <w:jc w:val="left"/>
              <w:rPr/>
            </w:pPr>
            <w:r>
              <w:rPr/>
              <w:t xml:space="preserve">' A' päättyy:' A' kuuntelee jazzmusiikkia, kun he tulostavat kopioita Emilyn ja Mayan kuvista Photo Boothissa.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24" w:type="dxa"/>
            <w:tcBorders/>
            <w:vAlign w:val="center"/>
          </w:tcPr>
          <w:p>
            <w:pPr>
              <w:pStyle w:val="TableContents"/>
              <w:bidi w:val="0"/>
              <w:spacing w:before="0" w:after="283"/>
              <w:jc w:val="left"/>
              <w:rPr/>
            </w:pPr>
            <w:r>
              <w:rPr/>
              <w:t xml:space="preserve">"Kuuletko minua nyt? </w:t>
            </w:r>
          </w:p>
        </w:tc>
        <w:tc>
          <w:tcPr>
            <w:tcW w:w="1356" w:type="dxa"/>
            <w:tcBorders/>
            <w:vAlign w:val="center"/>
          </w:tcPr>
          <w:p>
            <w:pPr>
              <w:pStyle w:val="TableContents"/>
              <w:bidi w:val="0"/>
              <w:spacing w:before="0" w:after="283"/>
              <w:jc w:val="left"/>
              <w:rPr/>
            </w:pPr>
            <w:r>
              <w:rPr/>
              <w:t xml:space="preserve">Norman Buckley </w:t>
            </w:r>
          </w:p>
        </w:tc>
        <w:tc>
          <w:tcPr>
            <w:tcW w:w="1312" w:type="dxa"/>
            <w:tcBorders/>
            <w:vAlign w:val="center"/>
          </w:tcPr>
          <w:p>
            <w:pPr>
              <w:pStyle w:val="TableContents"/>
              <w:bidi w:val="0"/>
              <w:spacing w:before="0" w:after="283"/>
              <w:jc w:val="left"/>
              <w:rPr/>
            </w:pPr>
            <w:r>
              <w:rPr/>
              <w:t xml:space="preserve">Joseph Dougherty </w:t>
            </w:r>
          </w:p>
        </w:tc>
        <w:tc>
          <w:tcPr>
            <w:tcW w:w="980" w:type="dxa"/>
            <w:tcBorders/>
            <w:vAlign w:val="center"/>
          </w:tcPr>
          <w:p>
            <w:pPr>
              <w:pStyle w:val="TableContents"/>
              <w:bidi w:val="0"/>
              <w:spacing w:before="0" w:after="283"/>
              <w:jc w:val="left"/>
              <w:rPr/>
            </w:pPr>
            <w:r>
              <w:rPr/>
              <w:t xml:space="preserve">29. kesäkuuta 2010 (2010-06-29) </w:t>
            </w:r>
          </w:p>
        </w:tc>
        <w:tc>
          <w:tcPr>
            <w:tcW w:w="3546" w:type="dxa"/>
            <w:tcBorders/>
            <w:vAlign w:val="center"/>
          </w:tcPr>
          <w:p>
            <w:pPr>
              <w:pStyle w:val="TableContents"/>
              <w:bidi w:val="0"/>
              <w:spacing w:before="0" w:after="283"/>
              <w:jc w:val="left"/>
              <w:rPr/>
            </w:pPr>
            <w:r>
              <w:rPr/>
              <w:t xml:space="preserve">2.09 Tytöt estävät kaikkien tuntemattomien käyttäjien sähköpostit ja tekstiviestit yrittäessään pysäyttää ``A:n'', mutta heidän ongelmansa eivät ole läheskään ohi. Yksi tyttö saa yllätysvierailun, kun taas toinen saa yllätyslahjan luokassa. Hanna tapaa hetken päästä isänsä ja tajuaa, että hänellä on kihlattu. Aria yrittää kertoa äidilleen, että hänen isänsä petti häntä ennen kuin he lähtivät Islantiin, mutta näyttää siltä, että ``A'' ehtii ennen häntä. Emily on yhä hämmentynyt Tobysta ja hänen suudelmastaan Mayan kanssa. Spencerin venäjänkielinen artikkeli (jonka hän kopioi Melissalta) osallistuu kilpailuun, ja hän on yhä hämmentynyt Wrenistä. Ja juuri kun asiat eivät enää voisi mennä mutkikkaammiksi, tytöt huomaavat, että yrittämällä pitää ``A'' loitolla on hintansa. Spencer saapuu Hannan kanssa kotiin ja huomaa, että joku on käynyt hänen talossaan ja jättänyt haudan hänen pöydälleen ja viestin hänen peiliinsä. </w:t>
            </w:r>
          </w:p>
        </w:tc>
      </w:tr>
      <w:tr>
        <w:trPr/>
        <w:tc>
          <w:tcPr>
            <w:tcW w:w="815" w:type="dxa"/>
            <w:tcBorders/>
            <w:vAlign w:val="center"/>
          </w:tcPr>
          <w:p>
            <w:pPr>
              <w:pStyle w:val="TableHeading"/>
              <w:suppressLineNumbers/>
              <w:bidi w:val="0"/>
              <w:spacing w:before="0" w:after="283"/>
              <w:jc w:val="center"/>
              <w:rPr/>
            </w:pPr>
            <w:r>
              <w:rPr/>
              <w:t xml:space="preserve">5 </w:t>
            </w:r>
          </w:p>
        </w:tc>
        <w:tc>
          <w:tcPr>
            <w:tcW w:w="772" w:type="dxa"/>
            <w:tcBorders/>
            <w:vAlign w:val="center"/>
          </w:tcPr>
          <w:p>
            <w:pPr>
              <w:pStyle w:val="TableContents"/>
              <w:bidi w:val="0"/>
              <w:spacing w:before="0" w:after="283"/>
              <w:jc w:val="left"/>
              <w:rPr/>
            </w:pPr>
            <w:r>
              <w:rPr/>
              <w:t xml:space="preserve">5 </w:t>
            </w:r>
          </w:p>
        </w:tc>
        <w:tc>
          <w:tcPr>
            <w:tcW w:w="1424" w:type="dxa"/>
            <w:tcBorders/>
            <w:vAlign w:val="center"/>
          </w:tcPr>
          <w:p>
            <w:pPr>
              <w:pStyle w:val="TableContents"/>
              <w:bidi w:val="0"/>
              <w:spacing w:before="0" w:after="283"/>
              <w:jc w:val="left"/>
              <w:rPr/>
            </w:pPr>
            <w:r>
              <w:rPr/>
              <w:t xml:space="preserve">"Todellisuus puree minua </w:t>
            </w:r>
          </w:p>
        </w:tc>
        <w:tc>
          <w:tcPr>
            <w:tcW w:w="1356" w:type="dxa"/>
            <w:tcBorders/>
            <w:vAlign w:val="center"/>
          </w:tcPr>
          <w:p>
            <w:pPr>
              <w:pStyle w:val="TableContents"/>
              <w:bidi w:val="0"/>
              <w:spacing w:before="0" w:after="283"/>
              <w:jc w:val="left"/>
              <w:rPr/>
            </w:pPr>
            <w:r>
              <w:rPr/>
              <w:t xml:space="preserve">Wendey Stanzler </w:t>
            </w:r>
          </w:p>
        </w:tc>
        <w:tc>
          <w:tcPr>
            <w:tcW w:w="1312" w:type="dxa"/>
            <w:tcBorders/>
            <w:vAlign w:val="center"/>
          </w:tcPr>
          <w:p>
            <w:pPr>
              <w:pStyle w:val="TableContents"/>
              <w:bidi w:val="0"/>
              <w:spacing w:before="0" w:after="283"/>
              <w:jc w:val="left"/>
              <w:rPr/>
            </w:pPr>
            <w:r>
              <w:rPr/>
              <w:t xml:space="preserve">Bryan M. Holdman </w:t>
            </w:r>
          </w:p>
        </w:tc>
        <w:tc>
          <w:tcPr>
            <w:tcW w:w="980" w:type="dxa"/>
            <w:tcBorders/>
            <w:vAlign w:val="center"/>
          </w:tcPr>
          <w:p>
            <w:pPr>
              <w:pStyle w:val="TableContents"/>
              <w:bidi w:val="0"/>
              <w:spacing w:before="0" w:after="283"/>
              <w:jc w:val="left"/>
              <w:rPr/>
            </w:pPr>
            <w:r>
              <w:rPr/>
              <w:t xml:space="preserve">6. heinäkuuta 2010 (2010-07-06) </w:t>
            </w:r>
          </w:p>
        </w:tc>
        <w:tc>
          <w:tcPr>
            <w:tcW w:w="3546" w:type="dxa"/>
            <w:tcBorders/>
            <w:vAlign w:val="center"/>
          </w:tcPr>
          <w:p>
            <w:pPr>
              <w:pStyle w:val="TableContents"/>
              <w:bidi w:val="0"/>
              <w:spacing w:before="0" w:after="283"/>
              <w:jc w:val="left"/>
              <w:rPr/>
            </w:pPr>
            <w:r>
              <w:rPr/>
              <w:t xml:space="preserve">2.62 Aria unohtaa kännykkänsä Ezran asuntoon, ja luettuaan viestin A:lta Aria päättää erota Arjasta (luultuaan, että Aria kertoi jollekulle) sen sijaan, että hän ottaisi riskin potkuista. Hanna joutuu työskentelemään hammaslääkärin vastaanotolla maksaakseen Seanin autolle aiheuttamansa vahingot ja saa A:lta uutta tietoa eräästä ystävästään. Hän näkee Jennan toimistorakennuksessa, jolla on sama huulipuna kuin Spencerin peilissä olevassa kirjoituksessa. Emily salaa orastavan ystävyytensä Tobyn kanssa, koska tytöt epäilevät häntä, mikä loukkaa Tobyn tunteita. Spencerin isä käskee häntä järjestämään tennisottelun mahdollista asiakasta ja tämän tytärtä vastaan. Ella käsittelee miehensä pettämistä, mikä pahentaa Arian ja Miken tilannetta. </w:t>
            </w:r>
          </w:p>
        </w:tc>
      </w:tr>
      <w:tr>
        <w:trPr/>
        <w:tc>
          <w:tcPr>
            <w:tcW w:w="815" w:type="dxa"/>
            <w:tcBorders/>
            <w:vAlign w:val="center"/>
          </w:tcPr>
          <w:p>
            <w:pPr>
              <w:pStyle w:val="TableHeading"/>
              <w:suppressLineNumbers/>
              <w:bidi w:val="0"/>
              <w:spacing w:before="0" w:after="283"/>
              <w:jc w:val="center"/>
              <w:rPr/>
            </w:pPr>
            <w:r>
              <w:rPr/>
              <w:t xml:space="preserve">6 </w:t>
            </w:r>
          </w:p>
        </w:tc>
        <w:tc>
          <w:tcPr>
            <w:tcW w:w="772" w:type="dxa"/>
            <w:tcBorders/>
            <w:vAlign w:val="center"/>
          </w:tcPr>
          <w:p>
            <w:pPr>
              <w:pStyle w:val="TableContents"/>
              <w:bidi w:val="0"/>
              <w:spacing w:before="0" w:after="283"/>
              <w:jc w:val="left"/>
              <w:rPr/>
            </w:pPr>
            <w:r>
              <w:rPr/>
              <w:t xml:space="preserve">6 </w:t>
            </w:r>
          </w:p>
        </w:tc>
        <w:tc>
          <w:tcPr>
            <w:tcW w:w="1424" w:type="dxa"/>
            <w:tcBorders/>
            <w:vAlign w:val="center"/>
          </w:tcPr>
          <w:p>
            <w:pPr>
              <w:pStyle w:val="TableContents"/>
              <w:bidi w:val="0"/>
              <w:spacing w:before="0" w:after="283"/>
              <w:jc w:val="left"/>
              <w:rPr/>
            </w:pPr>
            <w:r>
              <w:rPr/>
              <w:t xml:space="preserve">"Ei ole parempaa paikkaa kuin kotiinpaluu"... </w:t>
            </w:r>
          </w:p>
        </w:tc>
        <w:tc>
          <w:tcPr>
            <w:tcW w:w="1356" w:type="dxa"/>
            <w:tcBorders/>
            <w:vAlign w:val="center"/>
          </w:tcPr>
          <w:p>
            <w:pPr>
              <w:pStyle w:val="TableContents"/>
              <w:bidi w:val="0"/>
              <w:spacing w:before="0" w:after="283"/>
              <w:jc w:val="left"/>
              <w:rPr/>
            </w:pPr>
            <w:r>
              <w:rPr/>
              <w:t xml:space="preserve">Norman Buckley </w:t>
            </w:r>
          </w:p>
        </w:tc>
        <w:tc>
          <w:tcPr>
            <w:tcW w:w="1312" w:type="dxa"/>
            <w:tcBorders/>
            <w:vAlign w:val="center"/>
          </w:tcPr>
          <w:p>
            <w:pPr>
              <w:pStyle w:val="TableContents"/>
              <w:bidi w:val="0"/>
              <w:spacing w:before="0" w:after="283"/>
              <w:jc w:val="left"/>
              <w:rPr/>
            </w:pPr>
            <w:r>
              <w:rPr/>
              <w:t xml:space="preserve">Maya Goldsmith </w:t>
            </w:r>
          </w:p>
        </w:tc>
        <w:tc>
          <w:tcPr>
            <w:tcW w:w="980" w:type="dxa"/>
            <w:tcBorders/>
            <w:vAlign w:val="center"/>
          </w:tcPr>
          <w:p>
            <w:pPr>
              <w:pStyle w:val="TableContents"/>
              <w:bidi w:val="0"/>
              <w:spacing w:before="0" w:after="283"/>
              <w:jc w:val="left"/>
              <w:rPr/>
            </w:pPr>
            <w:r>
              <w:rPr/>
              <w:t xml:space="preserve">13. heinäkuuta 2010 (2010-07-13) </w:t>
            </w:r>
          </w:p>
        </w:tc>
        <w:tc>
          <w:tcPr>
            <w:tcW w:w="3546" w:type="dxa"/>
            <w:tcBorders/>
            <w:vAlign w:val="center"/>
          </w:tcPr>
          <w:p>
            <w:pPr>
              <w:pStyle w:val="TableContents"/>
              <w:bidi w:val="0"/>
              <w:jc w:val="left"/>
              <w:rPr/>
            </w:pPr>
            <w:r>
              <w:rPr/>
              <w:t xml:space="preserve">2.69 </w:t>
            </w:r>
          </w:p>
          <w:p>
            <w:pPr>
              <w:pStyle w:val="TextBody"/>
              <w:bidi w:val="0"/>
              <w:spacing w:before="0" w:after="283"/>
              <w:jc w:val="left"/>
              <w:rPr/>
            </w:pPr>
            <w:r>
              <w:rPr/>
              <w:t xml:space="preserve">Emily hyväksyy tarjouksen lähteä tanssiaisiin Tobyn kanssa, vaikka Hanna oletti hänen haluavan lähteä Mayan kanssa. Spencer valmistautuu tanssiaisiin Alexin kanssa, mutta menevätkö asiat niin kuin hän on suunnitellut? Hanna tapaa Lucasin, kun hän liittyy Seanin kanssa 'Real Love Waits' -selibaattiyhdistykseen. Aria on yhä ymmällään erostaan Ezran kanssa ja vanhempiensa välisistä jännitteistä. Spencer pyytää Hannaa keräämään Jennan psykoterapia-asiakirjat, mikä saa aikaan järkyttävän käänteen. </w:t>
            </w:r>
          </w:p>
          <w:p>
            <w:pPr>
              <w:pStyle w:val="TextBody"/>
              <w:bidi w:val="0"/>
              <w:spacing w:before="0" w:after="283"/>
              <w:jc w:val="left"/>
              <w:rPr/>
            </w:pPr>
            <w:r>
              <w:rPr/>
              <w:t xml:space="preserve">' A' päättyy:' A' suihkuttaa kaupunkikyltin päälle ja muuttaa väestölaskennan yhdellä numerolla pienemmäksi. </w:t>
            </w:r>
          </w:p>
        </w:tc>
      </w:tr>
      <w:tr>
        <w:trPr/>
        <w:tc>
          <w:tcPr>
            <w:tcW w:w="815" w:type="dxa"/>
            <w:tcBorders/>
            <w:vAlign w:val="center"/>
          </w:tcPr>
          <w:p>
            <w:pPr>
              <w:pStyle w:val="TableHeading"/>
              <w:suppressLineNumbers/>
              <w:bidi w:val="0"/>
              <w:spacing w:before="0" w:after="283"/>
              <w:jc w:val="center"/>
              <w:rPr/>
            </w:pPr>
            <w:r>
              <w:rPr/>
              <w:t xml:space="preserve">7 </w:t>
            </w:r>
          </w:p>
        </w:tc>
        <w:tc>
          <w:tcPr>
            <w:tcW w:w="772" w:type="dxa"/>
            <w:tcBorders/>
            <w:vAlign w:val="center"/>
          </w:tcPr>
          <w:p>
            <w:pPr>
              <w:pStyle w:val="TableContents"/>
              <w:bidi w:val="0"/>
              <w:spacing w:before="0" w:after="283"/>
              <w:jc w:val="left"/>
              <w:rPr/>
            </w:pPr>
            <w:r>
              <w:rPr/>
              <w:t xml:space="preserve">7 </w:t>
            </w:r>
          </w:p>
        </w:tc>
        <w:tc>
          <w:tcPr>
            <w:tcW w:w="1424" w:type="dxa"/>
            <w:tcBorders/>
            <w:vAlign w:val="center"/>
          </w:tcPr>
          <w:p>
            <w:pPr>
              <w:pStyle w:val="TableContents"/>
              <w:bidi w:val="0"/>
              <w:spacing w:before="0" w:after="283"/>
              <w:jc w:val="left"/>
              <w:rPr/>
            </w:pPr>
            <w:r>
              <w:rPr/>
              <w:t xml:space="preserve">"Kotiintulon krapula </w:t>
            </w:r>
          </w:p>
        </w:tc>
        <w:tc>
          <w:tcPr>
            <w:tcW w:w="1356" w:type="dxa"/>
            <w:tcBorders/>
            <w:vAlign w:val="center"/>
          </w:tcPr>
          <w:p>
            <w:pPr>
              <w:pStyle w:val="TableContents"/>
              <w:bidi w:val="0"/>
              <w:spacing w:before="0" w:after="283"/>
              <w:jc w:val="left"/>
              <w:rPr/>
            </w:pPr>
            <w:r>
              <w:rPr/>
              <w:t xml:space="preserve">Chris Grismer </w:t>
            </w:r>
          </w:p>
        </w:tc>
        <w:tc>
          <w:tcPr>
            <w:tcW w:w="1312" w:type="dxa"/>
            <w:tcBorders/>
            <w:vAlign w:val="center"/>
          </w:tcPr>
          <w:p>
            <w:pPr>
              <w:pStyle w:val="TableContents"/>
              <w:bidi w:val="0"/>
              <w:spacing w:before="0" w:after="283"/>
              <w:jc w:val="left"/>
              <w:rPr/>
            </w:pPr>
            <w:r>
              <w:rPr/>
              <w:t xml:space="preserve">Tamar Laddy </w:t>
            </w:r>
          </w:p>
        </w:tc>
        <w:tc>
          <w:tcPr>
            <w:tcW w:w="980" w:type="dxa"/>
            <w:tcBorders/>
            <w:vAlign w:val="center"/>
          </w:tcPr>
          <w:p>
            <w:pPr>
              <w:pStyle w:val="TableContents"/>
              <w:bidi w:val="0"/>
              <w:spacing w:before="0" w:after="283"/>
              <w:jc w:val="left"/>
              <w:rPr/>
            </w:pPr>
            <w:r>
              <w:rPr/>
              <w:t xml:space="preserve">20. heinäkuuta 2010 (2010-07-20) </w:t>
            </w:r>
          </w:p>
        </w:tc>
        <w:tc>
          <w:tcPr>
            <w:tcW w:w="3546" w:type="dxa"/>
            <w:tcBorders/>
            <w:vAlign w:val="center"/>
          </w:tcPr>
          <w:p>
            <w:pPr>
              <w:pStyle w:val="TableContents"/>
              <w:bidi w:val="0"/>
              <w:jc w:val="left"/>
              <w:rPr/>
            </w:pPr>
            <w:r>
              <w:rPr/>
              <w:t xml:space="preserve">2.55 </w:t>
            </w:r>
          </w:p>
          <w:p>
            <w:pPr>
              <w:pStyle w:val="TextBody"/>
              <w:bidi w:val="0"/>
              <w:spacing w:before="0" w:after="283"/>
              <w:jc w:val="left"/>
              <w:rPr/>
            </w:pPr>
            <w:r>
              <w:rPr/>
              <w:t xml:space="preserve">Arian veli Mike ei suhtaudu kovin hyvin vanhempiensa eroon, mikä johtaa siihen, että hän tappelee koulussa, kun hänen äitinsä päättää olla katsomatta hänen peliään, koska Mike ja Arian isä ovat siellä. Emily päättää kokeilla seurustelua Mayan kanssa. Hanna ja Sean meikkaavat, mutta Hanna on kiinnostuneempi Lucasista. Spencer ja Alex pitävät hauskaa Country Clubin keittiössä. Lopuksi A:lla on vielä yksi karmiva viesti tytöille, mikä saa heidät olettamaan, että Toby saattaa olla kuollut. Pretty Little Liars -kirjasarjan kirjoittaja Sara Shepard esiintyy jaksossa Rosewoodin lukion sijaisopettajana. </w:t>
            </w:r>
          </w:p>
          <w:p>
            <w:pPr>
              <w:pStyle w:val="TextBody"/>
              <w:bidi w:val="0"/>
              <w:spacing w:before="0" w:after="283"/>
              <w:jc w:val="left"/>
              <w:rPr/>
            </w:pPr>
            <w:r>
              <w:rPr/>
              <w:t xml:space="preserve">' A' loppu:' A' kalastaa ylös asiakirjat, jotka tytöt heittivät jokeen ja jotka sisältävät Toby Cavanaugh'n tietoja. </w:t>
            </w:r>
          </w:p>
        </w:tc>
      </w:tr>
      <w:tr>
        <w:trPr/>
        <w:tc>
          <w:tcPr>
            <w:tcW w:w="815" w:type="dxa"/>
            <w:tcBorders/>
            <w:vAlign w:val="center"/>
          </w:tcPr>
          <w:p>
            <w:pPr>
              <w:pStyle w:val="TableHeading"/>
              <w:suppressLineNumbers/>
              <w:bidi w:val="0"/>
              <w:spacing w:before="0" w:after="283"/>
              <w:jc w:val="center"/>
              <w:rPr/>
            </w:pPr>
            <w:r>
              <w:rPr/>
              <w:t xml:space="preserve">8 </w:t>
            </w:r>
          </w:p>
        </w:tc>
        <w:tc>
          <w:tcPr>
            <w:tcW w:w="772" w:type="dxa"/>
            <w:tcBorders/>
            <w:vAlign w:val="center"/>
          </w:tcPr>
          <w:p>
            <w:pPr>
              <w:pStyle w:val="TableContents"/>
              <w:bidi w:val="0"/>
              <w:spacing w:before="0" w:after="283"/>
              <w:jc w:val="left"/>
              <w:rPr/>
            </w:pPr>
            <w:r>
              <w:rPr/>
              <w:t xml:space="preserve">8 </w:t>
            </w:r>
          </w:p>
        </w:tc>
        <w:tc>
          <w:tcPr>
            <w:tcW w:w="1424" w:type="dxa"/>
            <w:tcBorders/>
            <w:vAlign w:val="center"/>
          </w:tcPr>
          <w:p>
            <w:pPr>
              <w:pStyle w:val="TableContents"/>
              <w:bidi w:val="0"/>
              <w:spacing w:before="0" w:after="283"/>
              <w:jc w:val="left"/>
              <w:rPr/>
            </w:pPr>
            <w:r>
              <w:rPr/>
              <w:t xml:space="preserve">"Ole kiltti, puhu minusta, kun olen poissa. </w:t>
            </w:r>
          </w:p>
        </w:tc>
        <w:tc>
          <w:tcPr>
            <w:tcW w:w="1356" w:type="dxa"/>
            <w:tcBorders/>
            <w:vAlign w:val="center"/>
          </w:tcPr>
          <w:p>
            <w:pPr>
              <w:pStyle w:val="TableContents"/>
              <w:bidi w:val="0"/>
              <w:spacing w:before="0" w:after="283"/>
              <w:jc w:val="left"/>
              <w:rPr/>
            </w:pPr>
            <w:r>
              <w:rPr/>
              <w:t xml:space="preserve">Arlene Sanford </w:t>
            </w:r>
          </w:p>
        </w:tc>
        <w:tc>
          <w:tcPr>
            <w:tcW w:w="1312" w:type="dxa"/>
            <w:tcBorders/>
            <w:vAlign w:val="center"/>
          </w:tcPr>
          <w:p>
            <w:pPr>
              <w:pStyle w:val="TableContents"/>
              <w:bidi w:val="0"/>
              <w:spacing w:before="0" w:after="283"/>
              <w:jc w:val="left"/>
              <w:rPr/>
            </w:pPr>
            <w:r>
              <w:rPr/>
              <w:t xml:space="preserve">Joseph Dougherty </w:t>
            </w:r>
          </w:p>
        </w:tc>
        <w:tc>
          <w:tcPr>
            <w:tcW w:w="980" w:type="dxa"/>
            <w:tcBorders/>
            <w:vAlign w:val="center"/>
          </w:tcPr>
          <w:p>
            <w:pPr>
              <w:pStyle w:val="TableContents"/>
              <w:bidi w:val="0"/>
              <w:spacing w:before="0" w:after="283"/>
              <w:jc w:val="left"/>
              <w:rPr/>
            </w:pPr>
            <w:r>
              <w:rPr/>
              <w:t xml:space="preserve">27. heinäkuuta 2010 (2010-07-27) </w:t>
            </w:r>
          </w:p>
        </w:tc>
        <w:tc>
          <w:tcPr>
            <w:tcW w:w="3546" w:type="dxa"/>
            <w:tcBorders/>
            <w:vAlign w:val="center"/>
          </w:tcPr>
          <w:p>
            <w:pPr>
              <w:pStyle w:val="TableContents"/>
              <w:bidi w:val="0"/>
              <w:spacing w:before="0" w:after="283"/>
              <w:jc w:val="left"/>
              <w:rPr/>
            </w:pPr>
            <w:r>
              <w:rPr/>
              <w:t xml:space="preserve">2.52 Kun uusia todisteita Alisonin kuolinpäivästä nousee pintaan, Spencer saa Alisonin veljeltä Jasonilta vahingollisia tietoja. Aria suostuu kaksoistreffeille Seanin ystävän Noelin kanssa, ja ilta lähtee mielenkiintoiselle tielle, kun Aria tajuaa, että Noel on paljon muutakin kuin pelkkä kaunotar. Emilyn ja Mayan suhde kukoistaa, kun Emily pyytää Mayaa treffeille. Marinin talousongelmien vuoksi Hannan luottokortti hylätään, joten hän päättää laittaa uuden liittolaisensa Lucasin avulla huutokaupattavaksi netissä paljon vanhoja vaatteitaan ja käsilaukkujaan. Samaan aikaan tytöt alkavat valmistautua Alisonin muistopäivään, mutta kun he saavat tietää, että Jenna pitää puheen Alisonista, he kaikki pelästyvät. Myöhemmin samana iltana salaperäinen henkilö ilmestyy ja tuhoaa Alisonin muistotilaisuuden. </w:t>
            </w:r>
          </w:p>
        </w:tc>
      </w:tr>
      <w:tr>
        <w:trPr/>
        <w:tc>
          <w:tcPr>
            <w:tcW w:w="815" w:type="dxa"/>
            <w:tcBorders/>
            <w:vAlign w:val="center"/>
          </w:tcPr>
          <w:p>
            <w:pPr>
              <w:pStyle w:val="TableHeading"/>
              <w:suppressLineNumbers/>
              <w:bidi w:val="0"/>
              <w:spacing w:before="0" w:after="283"/>
              <w:jc w:val="center"/>
              <w:rPr/>
            </w:pPr>
            <w:r>
              <w:rPr/>
              <w:t xml:space="preserve">9 </w:t>
            </w:r>
          </w:p>
        </w:tc>
        <w:tc>
          <w:tcPr>
            <w:tcW w:w="772" w:type="dxa"/>
            <w:tcBorders/>
            <w:vAlign w:val="center"/>
          </w:tcPr>
          <w:p>
            <w:pPr>
              <w:pStyle w:val="TableContents"/>
              <w:bidi w:val="0"/>
              <w:spacing w:before="0" w:after="283"/>
              <w:jc w:val="left"/>
              <w:rPr/>
            </w:pPr>
            <w:r>
              <w:rPr/>
              <w:t xml:space="preserve">9 </w:t>
            </w:r>
          </w:p>
        </w:tc>
        <w:tc>
          <w:tcPr>
            <w:tcW w:w="1424" w:type="dxa"/>
            <w:tcBorders/>
            <w:vAlign w:val="center"/>
          </w:tcPr>
          <w:p>
            <w:pPr>
              <w:pStyle w:val="TableContents"/>
              <w:bidi w:val="0"/>
              <w:spacing w:before="0" w:after="283"/>
              <w:jc w:val="left"/>
              <w:rPr/>
            </w:pPr>
            <w:r>
              <w:rPr/>
              <w:t xml:space="preserve">"Täydellinen myrsky </w:t>
            </w:r>
          </w:p>
        </w:tc>
        <w:tc>
          <w:tcPr>
            <w:tcW w:w="1356" w:type="dxa"/>
            <w:tcBorders/>
            <w:vAlign w:val="center"/>
          </w:tcPr>
          <w:p>
            <w:pPr>
              <w:pStyle w:val="TableContents"/>
              <w:bidi w:val="0"/>
              <w:spacing w:before="0" w:after="283"/>
              <w:jc w:val="left"/>
              <w:rPr/>
            </w:pPr>
            <w:r>
              <w:rPr/>
              <w:t xml:space="preserve">Jamie Babbit </w:t>
            </w:r>
          </w:p>
        </w:tc>
        <w:tc>
          <w:tcPr>
            <w:tcW w:w="1312" w:type="dxa"/>
            <w:tcBorders/>
            <w:vAlign w:val="center"/>
          </w:tcPr>
          <w:p>
            <w:pPr>
              <w:pStyle w:val="TableContents"/>
              <w:bidi w:val="0"/>
              <w:spacing w:before="0" w:after="283"/>
              <w:jc w:val="left"/>
              <w:rPr/>
            </w:pPr>
            <w:r>
              <w:rPr/>
              <w:t xml:space="preserve">Oliver Goldstick </w:t>
            </w:r>
          </w:p>
        </w:tc>
        <w:tc>
          <w:tcPr>
            <w:tcW w:w="980" w:type="dxa"/>
            <w:tcBorders/>
            <w:vAlign w:val="center"/>
          </w:tcPr>
          <w:p>
            <w:pPr>
              <w:pStyle w:val="TableContents"/>
              <w:bidi w:val="0"/>
              <w:spacing w:before="0" w:after="283"/>
              <w:jc w:val="left"/>
              <w:rPr/>
            </w:pPr>
            <w:r>
              <w:rPr/>
              <w:t xml:space="preserve">3. elokuuta 2010 (2010-08-03) </w:t>
            </w:r>
          </w:p>
        </w:tc>
        <w:tc>
          <w:tcPr>
            <w:tcW w:w="3546" w:type="dxa"/>
            <w:tcBorders/>
            <w:vAlign w:val="center"/>
          </w:tcPr>
          <w:p>
            <w:pPr>
              <w:pStyle w:val="TableContents"/>
              <w:bidi w:val="0"/>
              <w:jc w:val="left"/>
              <w:rPr/>
            </w:pPr>
            <w:r>
              <w:rPr/>
              <w:t xml:space="preserve">2.55 </w:t>
            </w:r>
          </w:p>
          <w:p>
            <w:pPr>
              <w:pStyle w:val="TextBody"/>
              <w:bidi w:val="0"/>
              <w:spacing w:before="0" w:after="283"/>
              <w:jc w:val="left"/>
              <w:rPr/>
            </w:pPr>
            <w:r>
              <w:rPr/>
              <w:t xml:space="preserve">Rosewoodiin saapuu kauhea myrsky, ja kaikki oppilaat jäävät kouluun loukkuun. Emily paljastaa salaisuuden sen jälkeen, kun häntä syytetään Alisonin murhasta. Juuri kun Aria aikoo antaa Noelin kanssa seurustelulle mahdollisuuden, Ezra palaa. Byron turvautuu Ashleyn neuvoihin, kun hänen suhteensa Ellaan vain pahenee. Samaan aikaan Spencer saa selville jotain, mitä hänen äitinsä on salannut häneltä. Ja jakson lopussa Lucas yrittää kertoa Hannalle jotain. Hänen kenkänsä ovat likaiset, mikä viittaa siihen, että hän oli Alisonin muistotilaisuudessa. </w:t>
            </w:r>
          </w:p>
          <w:p>
            <w:pPr>
              <w:pStyle w:val="TextBody"/>
              <w:bidi w:val="0"/>
              <w:spacing w:before="0" w:after="283"/>
              <w:jc w:val="left"/>
              <w:rPr/>
            </w:pPr>
            <w:r>
              <w:rPr/>
              <w:t xml:space="preserve">' A' päättyy:' A' lähettää Rosewoodin poliisilaitokselle tiedoston, joka sisältää videomateriaalia Alisonin katoamispäivästä. </w:t>
            </w:r>
          </w:p>
        </w:tc>
      </w:tr>
      <w:tr>
        <w:trPr/>
        <w:tc>
          <w:tcPr>
            <w:tcW w:w="815" w:type="dxa"/>
            <w:tcBorders/>
            <w:vAlign w:val="center"/>
          </w:tcPr>
          <w:p>
            <w:pPr>
              <w:pStyle w:val="TableHeading"/>
              <w:suppressLineNumbers/>
              <w:bidi w:val="0"/>
              <w:spacing w:before="0" w:after="283"/>
              <w:jc w:val="center"/>
              <w:rPr/>
            </w:pPr>
            <w:r>
              <w:rPr/>
              <w:t xml:space="preserve">10 </w:t>
            </w:r>
          </w:p>
        </w:tc>
        <w:tc>
          <w:tcPr>
            <w:tcW w:w="772" w:type="dxa"/>
            <w:tcBorders/>
            <w:vAlign w:val="center"/>
          </w:tcPr>
          <w:p>
            <w:pPr>
              <w:pStyle w:val="TableContents"/>
              <w:bidi w:val="0"/>
              <w:spacing w:before="0" w:after="283"/>
              <w:jc w:val="left"/>
              <w:rPr/>
            </w:pPr>
            <w:r>
              <w:rPr/>
              <w:t xml:space="preserve">10 </w:t>
            </w:r>
          </w:p>
        </w:tc>
        <w:tc>
          <w:tcPr>
            <w:tcW w:w="1424" w:type="dxa"/>
            <w:tcBorders/>
            <w:vAlign w:val="center"/>
          </w:tcPr>
          <w:p>
            <w:pPr>
              <w:pStyle w:val="TableContents"/>
              <w:bidi w:val="0"/>
              <w:spacing w:before="0" w:after="283"/>
              <w:jc w:val="left"/>
              <w:rPr/>
            </w:pPr>
            <w:r>
              <w:rPr/>
              <w:t xml:space="preserve">"Pidä ystäväsi lähelläsi. </w:t>
            </w:r>
          </w:p>
        </w:tc>
        <w:tc>
          <w:tcPr>
            <w:tcW w:w="1356" w:type="dxa"/>
            <w:tcBorders/>
            <w:vAlign w:val="center"/>
          </w:tcPr>
          <w:p>
            <w:pPr>
              <w:pStyle w:val="TableContents"/>
              <w:bidi w:val="0"/>
              <w:spacing w:before="0" w:after="283"/>
              <w:jc w:val="left"/>
              <w:rPr/>
            </w:pPr>
            <w:r>
              <w:rPr/>
              <w:t xml:space="preserve">Ron Lagomarsino </w:t>
            </w:r>
          </w:p>
        </w:tc>
        <w:tc>
          <w:tcPr>
            <w:tcW w:w="1312" w:type="dxa"/>
            <w:tcBorders/>
            <w:vAlign w:val="center"/>
          </w:tcPr>
          <w:p>
            <w:pPr>
              <w:pStyle w:val="TableContents"/>
              <w:bidi w:val="0"/>
              <w:spacing w:before="0" w:after="283"/>
              <w:jc w:val="left"/>
              <w:rPr/>
            </w:pPr>
            <w:r>
              <w:rPr/>
              <w:t xml:space="preserve">I. Marlene King </w:t>
            </w:r>
          </w:p>
        </w:tc>
        <w:tc>
          <w:tcPr>
            <w:tcW w:w="980" w:type="dxa"/>
            <w:tcBorders/>
            <w:vAlign w:val="center"/>
          </w:tcPr>
          <w:p>
            <w:pPr>
              <w:pStyle w:val="TableContents"/>
              <w:bidi w:val="0"/>
              <w:spacing w:before="0" w:after="283"/>
              <w:jc w:val="left"/>
              <w:rPr/>
            </w:pPr>
            <w:r>
              <w:rPr/>
              <w:t xml:space="preserve">10. elokuuta 2010 (2010-08-10) </w:t>
            </w:r>
          </w:p>
        </w:tc>
        <w:tc>
          <w:tcPr>
            <w:tcW w:w="3546" w:type="dxa"/>
            <w:tcBorders/>
            <w:vAlign w:val="center"/>
          </w:tcPr>
          <w:p>
            <w:pPr>
              <w:pStyle w:val="TableContents"/>
              <w:bidi w:val="0"/>
              <w:jc w:val="left"/>
              <w:rPr/>
            </w:pPr>
            <w:r>
              <w:rPr/>
              <w:t xml:space="preserve">3.07 </w:t>
            </w:r>
          </w:p>
          <w:p>
            <w:pPr>
              <w:pStyle w:val="TextBody"/>
              <w:bidi w:val="0"/>
              <w:spacing w:before="0" w:after="283"/>
              <w:jc w:val="left"/>
              <w:rPr/>
            </w:pPr>
            <w:r>
              <w:rPr/>
              <w:t xml:space="preserve">Kun uudet todisteet saavat FBI:n uskomaan, että Toby tappoi Alisonin, Toby yrittää kertoa Emilylle oman versionsa tarinasta, mutta Toby vasikoi hänet. Spencer yrittää korjata välit siskonsa Melissan kanssa, kun hänen entinen poikaystävänsä Ian palaa. Emilyn isä palaa komennukseltaan, ja Emilyn äidille lähetetään kuva Emilystä ja Mayasta suutelemassa. Aria alkaa kehittää tunteita Noelia kohtaan, mikä vaikeuttaa hänen suhdettaan Ezraan entisestään, kunnes Ezra tunnustaa tunteensa häntä kohtaan ja he suutelevat Hannan seuratessa, kun hän pitää postia selvittääkseen, kuka ``A'' on. Ashleyn talousongelmat vievät hänet tiensä päähän. Samaan aikaan tytöt lähtevät ``glampingiin'' Monan syntymäpäivänä toivoen pääsevänsä ``A:n'' jäljille, mutta kun ``A:n'' henkilöllisyys paljastuu Hannalle, ``A'' ajaa hänen ylitseen autolla ennen kuin hän ehtii kertoa muille. </w:t>
            </w:r>
          </w:p>
          <w:p>
            <w:pPr>
              <w:pStyle w:val="TextBody"/>
              <w:bidi w:val="0"/>
              <w:spacing w:before="0" w:after="283"/>
              <w:jc w:val="left"/>
              <w:rPr/>
            </w:pPr>
            <w:r>
              <w:rPr/>
              <w:t xml:space="preserve">' A' loppu:' A' katsoo videota Alisonista Kissing Rockilla, ja paljastuu, että Ian Thomas oli hänen kanssaan. </w:t>
            </w:r>
          </w:p>
        </w:tc>
      </w:tr>
      <w:tr>
        <w:trPr/>
        <w:tc>
          <w:tcPr>
            <w:tcW w:w="815" w:type="dxa"/>
            <w:tcBorders/>
            <w:vAlign w:val="center"/>
          </w:tcPr>
          <w:p>
            <w:pPr>
              <w:pStyle w:val="TableHeading"/>
              <w:suppressLineNumbers/>
              <w:bidi w:val="0"/>
              <w:spacing w:before="0" w:after="283"/>
              <w:jc w:val="center"/>
              <w:rPr/>
            </w:pPr>
            <w:r>
              <w:rPr/>
              <w:t xml:space="preserve">11 </w:t>
            </w:r>
          </w:p>
        </w:tc>
        <w:tc>
          <w:tcPr>
            <w:tcW w:w="772" w:type="dxa"/>
            <w:tcBorders/>
            <w:vAlign w:val="center"/>
          </w:tcPr>
          <w:p>
            <w:pPr>
              <w:pStyle w:val="TableContents"/>
              <w:bidi w:val="0"/>
              <w:spacing w:before="0" w:after="283"/>
              <w:jc w:val="left"/>
              <w:rPr/>
            </w:pPr>
            <w:r>
              <w:rPr/>
              <w:t xml:space="preserve">11 </w:t>
            </w:r>
          </w:p>
        </w:tc>
        <w:tc>
          <w:tcPr>
            <w:tcW w:w="1424" w:type="dxa"/>
            <w:tcBorders/>
            <w:vAlign w:val="center"/>
          </w:tcPr>
          <w:p>
            <w:pPr>
              <w:pStyle w:val="TableContents"/>
              <w:bidi w:val="0"/>
              <w:spacing w:before="0" w:after="283"/>
              <w:jc w:val="left"/>
              <w:rPr/>
            </w:pPr>
            <w:r>
              <w:rPr/>
              <w:t xml:space="preserve">``Moments Later'' </w:t>
            </w:r>
          </w:p>
        </w:tc>
        <w:tc>
          <w:tcPr>
            <w:tcW w:w="1356" w:type="dxa"/>
            <w:tcBorders/>
            <w:vAlign w:val="center"/>
          </w:tcPr>
          <w:p>
            <w:pPr>
              <w:pStyle w:val="TableContents"/>
              <w:bidi w:val="0"/>
              <w:spacing w:before="0" w:after="283"/>
              <w:jc w:val="left"/>
              <w:rPr/>
            </w:pPr>
            <w:r>
              <w:rPr/>
              <w:t xml:space="preserve">Norman Buckley </w:t>
            </w:r>
          </w:p>
        </w:tc>
        <w:tc>
          <w:tcPr>
            <w:tcW w:w="1312" w:type="dxa"/>
            <w:tcBorders/>
            <w:vAlign w:val="center"/>
          </w:tcPr>
          <w:p>
            <w:pPr>
              <w:pStyle w:val="TableContents"/>
              <w:bidi w:val="0"/>
              <w:spacing w:before="0" w:after="283"/>
              <w:jc w:val="left"/>
              <w:rPr/>
            </w:pPr>
            <w:r>
              <w:rPr/>
              <w:t xml:space="preserve">Joseph Dougherty </w:t>
            </w:r>
          </w:p>
        </w:tc>
        <w:tc>
          <w:tcPr>
            <w:tcW w:w="980" w:type="dxa"/>
            <w:tcBorders/>
            <w:vAlign w:val="center"/>
          </w:tcPr>
          <w:p>
            <w:pPr>
              <w:pStyle w:val="TableContents"/>
              <w:bidi w:val="0"/>
              <w:spacing w:before="0" w:after="283"/>
              <w:jc w:val="left"/>
              <w:rPr/>
            </w:pPr>
            <w:r>
              <w:rPr/>
              <w:t xml:space="preserve">3. tammikuuta 2011 (2011-01-03) </w:t>
            </w:r>
          </w:p>
        </w:tc>
        <w:tc>
          <w:tcPr>
            <w:tcW w:w="3546" w:type="dxa"/>
            <w:tcBorders/>
            <w:vAlign w:val="center"/>
          </w:tcPr>
          <w:p>
            <w:pPr>
              <w:pStyle w:val="TableContents"/>
              <w:bidi w:val="0"/>
              <w:jc w:val="left"/>
              <w:rPr/>
            </w:pPr>
            <w:r>
              <w:rPr/>
              <w:t xml:space="preserve">4.20 </w:t>
            </w:r>
          </w:p>
          <w:p>
            <w:pPr>
              <w:pStyle w:val="TextBody"/>
              <w:bidi w:val="0"/>
              <w:spacing w:before="0" w:after="283"/>
              <w:jc w:val="left"/>
              <w:rPr/>
            </w:pPr>
            <w:r>
              <w:rPr/>
              <w:t xml:space="preserve">Hanna on nyt sairaalassa ja muistaa, kuka A on. Hän kertoo tytöille, että se oli Noel Kahn, koska hän näki tämän kirjoittavan "Näen sinut" Ezran auton takapenkkiin, kun Aria ja Ezra suutelivat. Tytöt alkavat kuitenkin epäillä, ovatko Alisonin tappaja ja A kaksi eri henkilöä. Samaan aikaan Melissa ja Ian karkaavat. Myös Lucas tunnustaa tunteensa Hannaa kohtaan, mutta on sekä vihainen että murtunut, kun Hanna kertoo pitävänsä hänestä vain ystävänä ja kertoo, että hän ansaitsee paremman poikaystävän kuin Seanin. Tytöt saavat selville, että'' A'' kirjoitti Hannan jalkakipsin päälle: `` Anteeksi, että menetin malttini, minun mokani'', joka olisi voinut olla kuka tahansa, joka tuli Hannan huoneeseen tämän nukkuessa. Myös Emilyllä on vihdoin tarpeeksi rohkeutta ja hän tulee ulos vanhemmilleen; hänen isänsä hyväksyy sen, koska Emily on hänen tyttärensä ja hän rakastaa häntä, mutta hänen äidillään on paljon vaikeampi hyväksyä sitä. </w:t>
            </w:r>
          </w:p>
          <w:p>
            <w:pPr>
              <w:pStyle w:val="TextBody"/>
              <w:bidi w:val="0"/>
              <w:spacing w:before="0" w:after="283"/>
              <w:jc w:val="left"/>
              <w:rPr/>
            </w:pPr>
            <w:r>
              <w:rPr/>
              <w:t xml:space="preserve">A-pääte: A polttaa puun sen osan, johon oli kaiverrettu Alisonin ja Ianin nimi. </w:t>
            </w:r>
          </w:p>
        </w:tc>
      </w:tr>
      <w:tr>
        <w:trPr/>
        <w:tc>
          <w:tcPr>
            <w:tcW w:w="815" w:type="dxa"/>
            <w:tcBorders/>
            <w:vAlign w:val="center"/>
          </w:tcPr>
          <w:p>
            <w:pPr>
              <w:pStyle w:val="TableHeading"/>
              <w:suppressLineNumbers/>
              <w:bidi w:val="0"/>
              <w:spacing w:before="0" w:after="283"/>
              <w:jc w:val="center"/>
              <w:rPr/>
            </w:pPr>
            <w:r>
              <w:rPr/>
              <w:t xml:space="preserve">12 </w:t>
            </w:r>
          </w:p>
        </w:tc>
        <w:tc>
          <w:tcPr>
            <w:tcW w:w="772" w:type="dxa"/>
            <w:tcBorders/>
            <w:vAlign w:val="center"/>
          </w:tcPr>
          <w:p>
            <w:pPr>
              <w:pStyle w:val="TableContents"/>
              <w:bidi w:val="0"/>
              <w:spacing w:before="0" w:after="283"/>
              <w:jc w:val="left"/>
              <w:rPr/>
            </w:pPr>
            <w:r>
              <w:rPr/>
              <w:t xml:space="preserve">12 </w:t>
            </w:r>
          </w:p>
        </w:tc>
        <w:tc>
          <w:tcPr>
            <w:tcW w:w="1424" w:type="dxa"/>
            <w:tcBorders/>
            <w:vAlign w:val="center"/>
          </w:tcPr>
          <w:p>
            <w:pPr>
              <w:pStyle w:val="TableContents"/>
              <w:bidi w:val="0"/>
              <w:spacing w:before="0" w:after="283"/>
              <w:jc w:val="left"/>
              <w:rPr/>
            </w:pPr>
            <w:r>
              <w:rPr/>
              <w:t xml:space="preserve">"Suola kohtaa haavan </w:t>
            </w:r>
          </w:p>
        </w:tc>
        <w:tc>
          <w:tcPr>
            <w:tcW w:w="1356" w:type="dxa"/>
            <w:tcBorders/>
            <w:vAlign w:val="center"/>
          </w:tcPr>
          <w:p>
            <w:pPr>
              <w:pStyle w:val="TableContents"/>
              <w:bidi w:val="0"/>
              <w:spacing w:before="0" w:after="283"/>
              <w:jc w:val="left"/>
              <w:rPr/>
            </w:pPr>
            <w:r>
              <w:rPr/>
              <w:t xml:space="preserve">Norman Buckley </w:t>
            </w:r>
          </w:p>
        </w:tc>
        <w:tc>
          <w:tcPr>
            <w:tcW w:w="1312" w:type="dxa"/>
            <w:tcBorders/>
            <w:vAlign w:val="center"/>
          </w:tcPr>
          <w:p>
            <w:pPr>
              <w:pStyle w:val="TableContents"/>
              <w:bidi w:val="0"/>
              <w:spacing w:before="0" w:after="283"/>
              <w:jc w:val="left"/>
              <w:rPr/>
            </w:pPr>
            <w:r>
              <w:rPr/>
              <w:t xml:space="preserve">Oliver Goldstick </w:t>
            </w:r>
          </w:p>
        </w:tc>
        <w:tc>
          <w:tcPr>
            <w:tcW w:w="980" w:type="dxa"/>
            <w:tcBorders/>
            <w:vAlign w:val="center"/>
          </w:tcPr>
          <w:p>
            <w:pPr>
              <w:pStyle w:val="TableContents"/>
              <w:bidi w:val="0"/>
              <w:spacing w:before="0" w:after="283"/>
              <w:jc w:val="left"/>
              <w:rPr/>
            </w:pPr>
            <w:r>
              <w:rPr/>
              <w:t xml:space="preserve">10. tammikuuta 2011 (2011-01-10) </w:t>
            </w:r>
          </w:p>
        </w:tc>
        <w:tc>
          <w:tcPr>
            <w:tcW w:w="3546" w:type="dxa"/>
            <w:tcBorders/>
            <w:vAlign w:val="center"/>
          </w:tcPr>
          <w:p>
            <w:pPr>
              <w:pStyle w:val="TableContents"/>
              <w:bidi w:val="0"/>
              <w:jc w:val="left"/>
              <w:rPr/>
            </w:pPr>
            <w:r>
              <w:rPr/>
              <w:t xml:space="preserve">3.21 </w:t>
            </w:r>
          </w:p>
          <w:p>
            <w:pPr>
              <w:pStyle w:val="TextBody"/>
              <w:bidi w:val="0"/>
              <w:spacing w:before="0" w:after="283"/>
              <w:jc w:val="left"/>
              <w:rPr/>
            </w:pPr>
            <w:r>
              <w:rPr/>
              <w:t xml:space="preserve">Hanna paranee pyörätuolissa päästyään sairaalasta, ja Mona järjestää hänelle yllätysjuhlat. Juhlien päätteeksi Ashley ja Hanna huomaavat, että joku on varastanut lasagnelaatikossa olevan pankkilainan. Samaan aikaan Aria kamppailee kertoakseen Ezralle, että Noel tietää heidän suhteestaan; Spencerin romanssi Alexin kanssa ajautuu vaikeuksiin ja Emily kutsuu Mayan päivälliselle perheensä kanssa; Yllätykset vainoavat valehtelijoita, kun ``A'' jatkaa peliä. Lisäksi paljastuu, että Lucas tuhosi Alisonin muistomerkin ja Jenna oli se, joka kertoi poliisille, missä Toby oli. </w:t>
            </w:r>
          </w:p>
          <w:p>
            <w:pPr>
              <w:pStyle w:val="TextBody"/>
              <w:bidi w:val="0"/>
              <w:spacing w:before="0" w:after="283"/>
              <w:jc w:val="left"/>
              <w:rPr/>
            </w:pPr>
            <w:r>
              <w:rPr/>
              <w:t xml:space="preserve">' A' loppu:' A' laittaa sadan dollarin setelit pellen säästöpossuun. </w:t>
            </w:r>
          </w:p>
        </w:tc>
      </w:tr>
      <w:tr>
        <w:trPr/>
        <w:tc>
          <w:tcPr>
            <w:tcW w:w="815" w:type="dxa"/>
            <w:tcBorders/>
            <w:vAlign w:val="center"/>
          </w:tcPr>
          <w:p>
            <w:pPr>
              <w:pStyle w:val="TableHeading"/>
              <w:suppressLineNumbers/>
              <w:bidi w:val="0"/>
              <w:spacing w:before="0" w:after="283"/>
              <w:jc w:val="center"/>
              <w:rPr/>
            </w:pPr>
            <w:r>
              <w:rPr/>
              <w:t xml:space="preserve">13 </w:t>
            </w:r>
          </w:p>
        </w:tc>
        <w:tc>
          <w:tcPr>
            <w:tcW w:w="772" w:type="dxa"/>
            <w:tcBorders/>
            <w:vAlign w:val="center"/>
          </w:tcPr>
          <w:p>
            <w:pPr>
              <w:pStyle w:val="TableContents"/>
              <w:bidi w:val="0"/>
              <w:spacing w:before="0" w:after="283"/>
              <w:jc w:val="left"/>
              <w:rPr/>
            </w:pPr>
            <w:r>
              <w:rPr/>
              <w:t xml:space="preserve">13 </w:t>
            </w:r>
          </w:p>
        </w:tc>
        <w:tc>
          <w:tcPr>
            <w:tcW w:w="1424" w:type="dxa"/>
            <w:tcBorders/>
            <w:vAlign w:val="center"/>
          </w:tcPr>
          <w:p>
            <w:pPr>
              <w:pStyle w:val="TableContents"/>
              <w:bidi w:val="0"/>
              <w:spacing w:before="0" w:after="283"/>
              <w:jc w:val="left"/>
              <w:rPr/>
            </w:pPr>
            <w:r>
              <w:rPr/>
              <w:t xml:space="preserve">"Tunne vihamiehesi. </w:t>
            </w:r>
          </w:p>
        </w:tc>
        <w:tc>
          <w:tcPr>
            <w:tcW w:w="1356" w:type="dxa"/>
            <w:tcBorders/>
            <w:vAlign w:val="center"/>
          </w:tcPr>
          <w:p>
            <w:pPr>
              <w:pStyle w:val="TableContents"/>
              <w:bidi w:val="0"/>
              <w:spacing w:before="0" w:after="283"/>
              <w:jc w:val="left"/>
              <w:rPr/>
            </w:pPr>
            <w:r>
              <w:rPr/>
              <w:t xml:space="preserve">Ron Lagomarsino </w:t>
            </w:r>
          </w:p>
        </w:tc>
        <w:tc>
          <w:tcPr>
            <w:tcW w:w="1312" w:type="dxa"/>
            <w:tcBorders/>
            <w:vAlign w:val="center"/>
          </w:tcPr>
          <w:p>
            <w:pPr>
              <w:pStyle w:val="TableContents"/>
              <w:bidi w:val="0"/>
              <w:spacing w:before="0" w:after="283"/>
              <w:jc w:val="left"/>
              <w:rPr/>
            </w:pPr>
            <w:r>
              <w:rPr/>
              <w:t xml:space="preserve">I. Marlene King </w:t>
            </w:r>
          </w:p>
        </w:tc>
        <w:tc>
          <w:tcPr>
            <w:tcW w:w="980" w:type="dxa"/>
            <w:tcBorders/>
            <w:vAlign w:val="center"/>
          </w:tcPr>
          <w:p>
            <w:pPr>
              <w:pStyle w:val="TableContents"/>
              <w:bidi w:val="0"/>
              <w:spacing w:before="0" w:after="283"/>
              <w:jc w:val="left"/>
              <w:rPr/>
            </w:pPr>
            <w:r>
              <w:rPr/>
              <w:t xml:space="preserve">17. tammikuuta 2011 (2011-01-17) </w:t>
            </w:r>
          </w:p>
        </w:tc>
        <w:tc>
          <w:tcPr>
            <w:tcW w:w="3546" w:type="dxa"/>
            <w:tcBorders/>
            <w:vAlign w:val="center"/>
          </w:tcPr>
          <w:p>
            <w:pPr>
              <w:pStyle w:val="TableContents"/>
              <w:bidi w:val="0"/>
              <w:spacing w:before="0" w:after="283"/>
              <w:jc w:val="left"/>
              <w:rPr/>
            </w:pPr>
            <w:r>
              <w:rPr/>
              <w:t xml:space="preserve">2,99 ``A'' laittaa Hannan syömään kuppikakkuja, mikä saa hänet miettimään bulimiaa uudelleen. ``A'' pelastaa Arian ja Ezran suhteen. Emilyn äiti löytää Mayan laukusta huumeita ja tuo laukun Mayan vanhemmille, jolloin Maya joutuu nuorisovankilaan. Spencer selvittää Alin murhaa ja luulee Iania murhaajaksi. Hän saa myös selville, että hänen siskonsa Melissa yrittää tulla raskaaksi. Lopulta näytetään video Alista ja Ianista, kamera putoaa, jolloin katsojat kuulevat jonkun kuristavan jotakuta. Ruumis heitetään maahan, Alin käsi ilmestyy ruudun eteen. Hänen nimirannekkeensa saa tytöt uskomaan, että Ian tappoi Alin. </w:t>
            </w:r>
          </w:p>
        </w:tc>
      </w:tr>
      <w:tr>
        <w:trPr/>
        <w:tc>
          <w:tcPr>
            <w:tcW w:w="815" w:type="dxa"/>
            <w:tcBorders/>
            <w:vAlign w:val="center"/>
          </w:tcPr>
          <w:p>
            <w:pPr>
              <w:pStyle w:val="TableHeading"/>
              <w:suppressLineNumbers/>
              <w:bidi w:val="0"/>
              <w:spacing w:before="0" w:after="283"/>
              <w:jc w:val="center"/>
              <w:rPr/>
            </w:pPr>
            <w:r>
              <w:rPr/>
              <w:t xml:space="preserve">14 </w:t>
            </w:r>
          </w:p>
        </w:tc>
        <w:tc>
          <w:tcPr>
            <w:tcW w:w="772" w:type="dxa"/>
            <w:tcBorders/>
            <w:vAlign w:val="center"/>
          </w:tcPr>
          <w:p>
            <w:pPr>
              <w:pStyle w:val="TableContents"/>
              <w:bidi w:val="0"/>
              <w:spacing w:before="0" w:after="283"/>
              <w:jc w:val="left"/>
              <w:rPr/>
            </w:pPr>
            <w:r>
              <w:rPr/>
              <w:t xml:space="preserve">14 </w:t>
            </w:r>
          </w:p>
        </w:tc>
        <w:tc>
          <w:tcPr>
            <w:tcW w:w="1424" w:type="dxa"/>
            <w:tcBorders/>
            <w:vAlign w:val="center"/>
          </w:tcPr>
          <w:p>
            <w:pPr>
              <w:pStyle w:val="TableContents"/>
              <w:bidi w:val="0"/>
              <w:spacing w:before="0" w:after="283"/>
              <w:jc w:val="left"/>
              <w:rPr/>
            </w:pPr>
            <w:r>
              <w:rPr/>
              <w:t xml:space="preserve">``Careful What U Wish 4'' </w:t>
            </w:r>
          </w:p>
        </w:tc>
        <w:tc>
          <w:tcPr>
            <w:tcW w:w="1356" w:type="dxa"/>
            <w:tcBorders/>
            <w:vAlign w:val="center"/>
          </w:tcPr>
          <w:p>
            <w:pPr>
              <w:pStyle w:val="TableContents"/>
              <w:bidi w:val="0"/>
              <w:spacing w:before="0" w:after="283"/>
              <w:jc w:val="left"/>
              <w:rPr/>
            </w:pPr>
            <w:r>
              <w:rPr/>
              <w:t xml:space="preserve">Norman Buckley </w:t>
            </w:r>
          </w:p>
        </w:tc>
        <w:tc>
          <w:tcPr>
            <w:tcW w:w="1312" w:type="dxa"/>
            <w:tcBorders/>
            <w:vAlign w:val="center"/>
          </w:tcPr>
          <w:p>
            <w:pPr>
              <w:pStyle w:val="TableContents"/>
              <w:bidi w:val="0"/>
              <w:spacing w:before="0" w:after="283"/>
              <w:jc w:val="left"/>
              <w:rPr/>
            </w:pPr>
            <w:r>
              <w:rPr/>
              <w:t xml:space="preserve">Tamar Laddy </w:t>
            </w:r>
          </w:p>
        </w:tc>
        <w:tc>
          <w:tcPr>
            <w:tcW w:w="980" w:type="dxa"/>
            <w:tcBorders/>
            <w:vAlign w:val="center"/>
          </w:tcPr>
          <w:p>
            <w:pPr>
              <w:pStyle w:val="TableContents"/>
              <w:bidi w:val="0"/>
              <w:spacing w:before="0" w:after="283"/>
              <w:jc w:val="left"/>
              <w:rPr/>
            </w:pPr>
            <w:r>
              <w:rPr/>
              <w:t xml:space="preserve">24. tammikuuta 2011 (2011-01-24) </w:t>
            </w:r>
          </w:p>
        </w:tc>
        <w:tc>
          <w:tcPr>
            <w:tcW w:w="3546" w:type="dxa"/>
            <w:tcBorders/>
            <w:vAlign w:val="center"/>
          </w:tcPr>
          <w:p>
            <w:pPr>
              <w:pStyle w:val="TableContents"/>
              <w:bidi w:val="0"/>
              <w:jc w:val="left"/>
              <w:rPr/>
            </w:pPr>
            <w:r>
              <w:rPr/>
              <w:t xml:space="preserve">3.17 </w:t>
            </w:r>
          </w:p>
          <w:p>
            <w:pPr>
              <w:pStyle w:val="TextBody"/>
              <w:bidi w:val="0"/>
              <w:spacing w:before="0" w:after="283"/>
              <w:jc w:val="left"/>
              <w:rPr/>
            </w:pPr>
            <w:r>
              <w:rPr/>
              <w:t xml:space="preserve">Kun koulu valmistautuu tanssitapahtumaan, Arialla, Emilylla, Hannalla ja Spencerillä on mielessään muutakin kuin rahankeruu Washingtoniin suuntautuvaa koulumatkaa varten. Hannalla ja hänen äidillään on talouskriisi, mutta kun 'A' jättää hänelle tarjouksen, joka mahdollisesti särkee Lucasin sydämen, mutta auttaa hänet ulos rahahuolista, pystyykö hän kieltäytymään? Emily voi ajatella vain Mayaa ja haluaa epätoivoisesti puhua hänelle - niin epätoivoisesti, että hän pyytää apua Calebilta, koulun uudelta pahalta pojalta. Ja kun tärkeä omaisuus katoaa, Spencer kokee uuden lankonsa Ianin läheisyyden vaikeammaksi kuin koskaan. Samaan aikaan Arian entinen lapsenvahti Simone (Alona Tal) palaa kaupunkiin yllätysvierailulle. Onnellinen jälleennäkeminen muuttuu kuitenkin nopeasti painajaiseksi Arialle, kun Simone ottaa Ezran tähtäimeensä. </w:t>
            </w:r>
          </w:p>
          <w:p>
            <w:pPr>
              <w:pStyle w:val="TextBody"/>
              <w:bidi w:val="0"/>
              <w:spacing w:before="0" w:after="283"/>
              <w:jc w:val="left"/>
              <w:rPr/>
            </w:pPr>
            <w:r>
              <w:rPr/>
              <w:t xml:space="preserve">' A' päättyy:' A' saa mustan takin ja hanskat Ella Montgomerylta tanssitapahtumassa. </w:t>
            </w:r>
          </w:p>
        </w:tc>
      </w:tr>
      <w:tr>
        <w:trPr/>
        <w:tc>
          <w:tcPr>
            <w:tcW w:w="815" w:type="dxa"/>
            <w:tcBorders/>
            <w:vAlign w:val="center"/>
          </w:tcPr>
          <w:p>
            <w:pPr>
              <w:pStyle w:val="TableHeading"/>
              <w:suppressLineNumbers/>
              <w:bidi w:val="0"/>
              <w:spacing w:before="0" w:after="283"/>
              <w:jc w:val="center"/>
              <w:rPr/>
            </w:pPr>
            <w:r>
              <w:rPr/>
              <w:t xml:space="preserve">15 </w:t>
            </w:r>
          </w:p>
        </w:tc>
        <w:tc>
          <w:tcPr>
            <w:tcW w:w="772" w:type="dxa"/>
            <w:tcBorders/>
            <w:vAlign w:val="center"/>
          </w:tcPr>
          <w:p>
            <w:pPr>
              <w:pStyle w:val="TableContents"/>
              <w:bidi w:val="0"/>
              <w:spacing w:before="0" w:after="283"/>
              <w:jc w:val="left"/>
              <w:rPr/>
            </w:pPr>
            <w:r>
              <w:rPr/>
              <w:t xml:space="preserve">15 </w:t>
            </w:r>
          </w:p>
        </w:tc>
        <w:tc>
          <w:tcPr>
            <w:tcW w:w="1424" w:type="dxa"/>
            <w:tcBorders/>
            <w:vAlign w:val="center"/>
          </w:tcPr>
          <w:p>
            <w:pPr>
              <w:pStyle w:val="TableContents"/>
              <w:bidi w:val="0"/>
              <w:spacing w:before="0" w:after="283"/>
              <w:jc w:val="left"/>
              <w:rPr/>
            </w:pPr>
            <w:r>
              <w:rPr/>
              <w:t xml:space="preserve">"Jos et ensin onnistu, valehtele, valehtele uudestaan. </w:t>
            </w:r>
          </w:p>
        </w:tc>
        <w:tc>
          <w:tcPr>
            <w:tcW w:w="1356" w:type="dxa"/>
            <w:tcBorders/>
            <w:vAlign w:val="center"/>
          </w:tcPr>
          <w:p>
            <w:pPr>
              <w:pStyle w:val="TableContents"/>
              <w:bidi w:val="0"/>
              <w:spacing w:before="0" w:after="283"/>
              <w:jc w:val="left"/>
              <w:rPr/>
            </w:pPr>
            <w:r>
              <w:rPr/>
              <w:t xml:space="preserve">Ron Lagomarsino </w:t>
            </w:r>
          </w:p>
        </w:tc>
        <w:tc>
          <w:tcPr>
            <w:tcW w:w="1312" w:type="dxa"/>
            <w:tcBorders/>
            <w:vAlign w:val="center"/>
          </w:tcPr>
          <w:p>
            <w:pPr>
              <w:pStyle w:val="TableContents"/>
              <w:bidi w:val="0"/>
              <w:spacing w:before="0" w:after="283"/>
              <w:jc w:val="left"/>
              <w:rPr/>
            </w:pPr>
            <w:r>
              <w:rPr/>
              <w:t xml:space="preserve">Maya Goldsmith </w:t>
            </w:r>
          </w:p>
        </w:tc>
        <w:tc>
          <w:tcPr>
            <w:tcW w:w="980" w:type="dxa"/>
            <w:tcBorders/>
            <w:vAlign w:val="center"/>
          </w:tcPr>
          <w:p>
            <w:pPr>
              <w:pStyle w:val="TableContents"/>
              <w:bidi w:val="0"/>
              <w:spacing w:before="0" w:after="283"/>
              <w:jc w:val="left"/>
              <w:rPr/>
            </w:pPr>
            <w:r>
              <w:rPr/>
              <w:t xml:space="preserve">31. tammikuuta 2011 (2011-01-31) </w:t>
            </w:r>
          </w:p>
        </w:tc>
        <w:tc>
          <w:tcPr>
            <w:tcW w:w="3546" w:type="dxa"/>
            <w:tcBorders/>
            <w:vAlign w:val="center"/>
          </w:tcPr>
          <w:p>
            <w:pPr>
              <w:pStyle w:val="TableContents"/>
              <w:bidi w:val="0"/>
              <w:jc w:val="left"/>
              <w:rPr/>
            </w:pPr>
            <w:r>
              <w:rPr/>
              <w:t xml:space="preserve">3.19 </w:t>
            </w:r>
          </w:p>
          <w:p>
            <w:pPr>
              <w:pStyle w:val="TextBody"/>
              <w:bidi w:val="0"/>
              <w:spacing w:before="0" w:after="283"/>
              <w:jc w:val="left"/>
              <w:rPr/>
            </w:pPr>
            <w:r>
              <w:rPr/>
              <w:t xml:space="preserve">Tytöt yrittävät palauttaa elämäänsä normaalin tunnun, mutta jopa yksinkertaiset seurustelun ja koulun ulkopuolisen toiminnan tehtävät kohtaavat ristiriitoja. Emily joutuu kamppailemaan mustasukkaisen joukkuetoverin (Lindsey Shaw) kanssa, jota Emilyn paluu uima-altaaseen uhkaa, ja Aria ja Ezra suunnittelevat ensimmäisiä treffejään julkisesti. Ja Hanna on edelleen jumissa ``A:n'' pelissä, mutta seuraava este saattaa aiheuttaa komplikaatioita toiselle valehtelijalle. Kun ``A'' vetää naruista ja pahentaa asioita, pystyvätkö tytöt selviytymään myrskystä ja valehtelemaan tiensä ulos vai joutuvatko he kohtaamaan rumat totuudet? Samaan aikaan Spencer kääntyy Alin veljen Jasonin puoleen saadakseen tietoja yöstä, jona he uskovat Alisonin kuolleen, mutta joutuu kohtaamaan osan ikävästä menneisyydestään Alin kanssa. </w:t>
            </w:r>
          </w:p>
          <w:p>
            <w:pPr>
              <w:pStyle w:val="TextBody"/>
              <w:bidi w:val="0"/>
              <w:spacing w:before="0" w:after="283"/>
              <w:jc w:val="left"/>
              <w:rPr/>
            </w:pPr>
            <w:r>
              <w:rPr/>
              <w:t xml:space="preserve">' A' loppu:' A' käy helminaisten luona ja saa kupin teetä, kun nainen kertoo tehneensä sen, mitä' A' käski häntä tekemään. </w:t>
            </w:r>
          </w:p>
        </w:tc>
      </w:tr>
      <w:tr>
        <w:trPr/>
        <w:tc>
          <w:tcPr>
            <w:tcW w:w="815" w:type="dxa"/>
            <w:tcBorders/>
            <w:vAlign w:val="center"/>
          </w:tcPr>
          <w:p>
            <w:pPr>
              <w:pStyle w:val="TableHeading"/>
              <w:suppressLineNumbers/>
              <w:bidi w:val="0"/>
              <w:spacing w:before="0" w:after="283"/>
              <w:jc w:val="center"/>
              <w:rPr/>
            </w:pPr>
            <w:r>
              <w:rPr/>
              <w:t xml:space="preserve">16 </w:t>
            </w:r>
          </w:p>
        </w:tc>
        <w:tc>
          <w:tcPr>
            <w:tcW w:w="772" w:type="dxa"/>
            <w:tcBorders/>
            <w:vAlign w:val="center"/>
          </w:tcPr>
          <w:p>
            <w:pPr>
              <w:pStyle w:val="TableContents"/>
              <w:bidi w:val="0"/>
              <w:spacing w:before="0" w:after="283"/>
              <w:jc w:val="left"/>
              <w:rPr/>
            </w:pPr>
            <w:r>
              <w:rPr/>
              <w:t xml:space="preserve">16 </w:t>
            </w:r>
          </w:p>
        </w:tc>
        <w:tc>
          <w:tcPr>
            <w:tcW w:w="1424" w:type="dxa"/>
            <w:tcBorders/>
            <w:vAlign w:val="center"/>
          </w:tcPr>
          <w:p>
            <w:pPr>
              <w:pStyle w:val="TableContents"/>
              <w:bidi w:val="0"/>
              <w:spacing w:before="0" w:after="283"/>
              <w:jc w:val="left"/>
              <w:rPr/>
            </w:pPr>
            <w:r>
              <w:rPr/>
              <w:t xml:space="preserve">``Je Suis Une Amie'' </w:t>
            </w:r>
          </w:p>
        </w:tc>
        <w:tc>
          <w:tcPr>
            <w:tcW w:w="1356" w:type="dxa"/>
            <w:tcBorders/>
            <w:vAlign w:val="center"/>
          </w:tcPr>
          <w:p>
            <w:pPr>
              <w:pStyle w:val="TableContents"/>
              <w:bidi w:val="0"/>
              <w:spacing w:before="0" w:after="283"/>
              <w:jc w:val="left"/>
              <w:rPr/>
            </w:pPr>
            <w:r>
              <w:rPr/>
              <w:t xml:space="preserve">Chris Grismer </w:t>
            </w:r>
          </w:p>
        </w:tc>
        <w:tc>
          <w:tcPr>
            <w:tcW w:w="1312" w:type="dxa"/>
            <w:tcBorders/>
            <w:vAlign w:val="center"/>
          </w:tcPr>
          <w:p>
            <w:pPr>
              <w:pStyle w:val="TableContents"/>
              <w:bidi w:val="0"/>
              <w:spacing w:before="0" w:after="283"/>
              <w:jc w:val="left"/>
              <w:rPr/>
            </w:pPr>
            <w:r>
              <w:rPr/>
              <w:t xml:space="preserve">Bryan M. Holdman </w:t>
            </w:r>
          </w:p>
        </w:tc>
        <w:tc>
          <w:tcPr>
            <w:tcW w:w="980" w:type="dxa"/>
            <w:tcBorders/>
            <w:vAlign w:val="center"/>
          </w:tcPr>
          <w:p>
            <w:pPr>
              <w:pStyle w:val="TableContents"/>
              <w:bidi w:val="0"/>
              <w:spacing w:before="0" w:after="283"/>
              <w:jc w:val="left"/>
              <w:rPr/>
            </w:pPr>
            <w:r>
              <w:rPr/>
              <w:t xml:space="preserve">7. helmikuuta 2011 (2011-02-07) </w:t>
            </w:r>
          </w:p>
        </w:tc>
        <w:tc>
          <w:tcPr>
            <w:tcW w:w="3546" w:type="dxa"/>
            <w:tcBorders/>
            <w:vAlign w:val="center"/>
          </w:tcPr>
          <w:p>
            <w:pPr>
              <w:pStyle w:val="TableContents"/>
              <w:bidi w:val="0"/>
              <w:jc w:val="left"/>
              <w:rPr/>
            </w:pPr>
            <w:r>
              <w:rPr/>
              <w:t xml:space="preserve">3.14 </w:t>
            </w:r>
          </w:p>
          <w:p>
            <w:pPr>
              <w:pStyle w:val="TextBody"/>
              <w:bidi w:val="0"/>
              <w:spacing w:before="0" w:after="283"/>
              <w:jc w:val="left"/>
              <w:rPr/>
            </w:pPr>
            <w:r>
              <w:rPr/>
              <w:t xml:space="preserve">Rosewood Sharks -joukkueen ratkaiseva uintikilpailu saa Arian, Emilyn, Hannan ja Spencerin kokemaan paljon myllerrystä. Emily ja Paige lähtevät toiselle kierrokselle, kun he joutuvat kilpailemaan ison kisan ankkuriosuudesta. Ja Caleb soittaa suosiotaan syyllisen Hannan kanssa, kun tämä yrittää estää Ariaa kyselemästä liikaa Ellan lipusta museon avajaisiin. Samaan aikaan Spencer ottaa tehtäväkseen opettaa Tobya ranskan kielessä yrittäen saada vastauksia. </w:t>
            </w:r>
          </w:p>
          <w:p>
            <w:pPr>
              <w:pStyle w:val="TextBody"/>
              <w:bidi w:val="0"/>
              <w:spacing w:before="0" w:after="283"/>
              <w:jc w:val="left"/>
              <w:rPr/>
            </w:pPr>
            <w:r>
              <w:rPr/>
              <w:t xml:space="preserve">' A' loppu:' A' kuuntelee ranskalaista opetusohjelmaa ja järjestää samalla erilaisia esineitä. </w:t>
            </w:r>
          </w:p>
        </w:tc>
      </w:tr>
      <w:tr>
        <w:trPr/>
        <w:tc>
          <w:tcPr>
            <w:tcW w:w="815" w:type="dxa"/>
            <w:tcBorders/>
            <w:vAlign w:val="center"/>
          </w:tcPr>
          <w:p>
            <w:pPr>
              <w:pStyle w:val="TableHeading"/>
              <w:suppressLineNumbers/>
              <w:bidi w:val="0"/>
              <w:spacing w:before="0" w:after="283"/>
              <w:jc w:val="center"/>
              <w:rPr/>
            </w:pPr>
            <w:r>
              <w:rPr/>
              <w:t xml:space="preserve">17 </w:t>
            </w:r>
          </w:p>
        </w:tc>
        <w:tc>
          <w:tcPr>
            <w:tcW w:w="772" w:type="dxa"/>
            <w:tcBorders/>
            <w:vAlign w:val="center"/>
          </w:tcPr>
          <w:p>
            <w:pPr>
              <w:pStyle w:val="TableContents"/>
              <w:bidi w:val="0"/>
              <w:spacing w:before="0" w:after="283"/>
              <w:jc w:val="left"/>
              <w:rPr/>
            </w:pPr>
            <w:r>
              <w:rPr/>
              <w:t xml:space="preserve">17 </w:t>
            </w:r>
          </w:p>
        </w:tc>
        <w:tc>
          <w:tcPr>
            <w:tcW w:w="1424" w:type="dxa"/>
            <w:tcBorders/>
            <w:vAlign w:val="center"/>
          </w:tcPr>
          <w:p>
            <w:pPr>
              <w:pStyle w:val="TableContents"/>
              <w:bidi w:val="0"/>
              <w:spacing w:before="0" w:after="283"/>
              <w:jc w:val="left"/>
              <w:rPr/>
            </w:pPr>
            <w:r>
              <w:rPr/>
              <w:t xml:space="preserve">"Uusi normaali </w:t>
            </w:r>
          </w:p>
        </w:tc>
        <w:tc>
          <w:tcPr>
            <w:tcW w:w="1356" w:type="dxa"/>
            <w:tcBorders/>
            <w:vAlign w:val="center"/>
          </w:tcPr>
          <w:p>
            <w:pPr>
              <w:pStyle w:val="TableContents"/>
              <w:bidi w:val="0"/>
              <w:spacing w:before="0" w:after="283"/>
              <w:jc w:val="left"/>
              <w:rPr/>
            </w:pPr>
            <w:r>
              <w:rPr/>
              <w:t xml:space="preserve">Michael Grossman </w:t>
            </w:r>
          </w:p>
        </w:tc>
        <w:tc>
          <w:tcPr>
            <w:tcW w:w="1312" w:type="dxa"/>
            <w:tcBorders/>
            <w:vAlign w:val="center"/>
          </w:tcPr>
          <w:p>
            <w:pPr>
              <w:pStyle w:val="TableContents"/>
              <w:bidi w:val="0"/>
              <w:spacing w:before="0" w:after="283"/>
              <w:jc w:val="left"/>
              <w:rPr/>
            </w:pPr>
            <w:r>
              <w:rPr/>
              <w:t xml:space="preserve">Joseph Dougherty </w:t>
            </w:r>
          </w:p>
        </w:tc>
        <w:tc>
          <w:tcPr>
            <w:tcW w:w="980" w:type="dxa"/>
            <w:tcBorders/>
            <w:vAlign w:val="center"/>
          </w:tcPr>
          <w:p>
            <w:pPr>
              <w:pStyle w:val="TableContents"/>
              <w:bidi w:val="0"/>
              <w:spacing w:before="0" w:after="283"/>
              <w:jc w:val="left"/>
              <w:rPr/>
            </w:pPr>
            <w:r>
              <w:rPr/>
              <w:t xml:space="preserve">14. helmikuuta 2011 (2011-02-14) </w:t>
            </w:r>
          </w:p>
        </w:tc>
        <w:tc>
          <w:tcPr>
            <w:tcW w:w="3546" w:type="dxa"/>
            <w:tcBorders/>
            <w:vAlign w:val="center"/>
          </w:tcPr>
          <w:p>
            <w:pPr>
              <w:pStyle w:val="TableContents"/>
              <w:bidi w:val="0"/>
              <w:jc w:val="left"/>
              <w:rPr/>
            </w:pPr>
            <w:r>
              <w:rPr/>
              <w:t xml:space="preserve">2.35 </w:t>
            </w:r>
          </w:p>
          <w:p>
            <w:pPr>
              <w:pStyle w:val="TextBody"/>
              <w:bidi w:val="0"/>
              <w:spacing w:before="0" w:after="283"/>
              <w:jc w:val="left"/>
              <w:rPr/>
            </w:pPr>
            <w:r>
              <w:rPr/>
              <w:t xml:space="preserve">Arian isällä on Ezran kanssa vanhempainilta. Samaan aikaan Toby ja Spencer alkavat lähentyä toisiaan. Ja Spencer ja tytöt tajuavat, mitä viesti tarkoittaa. Hannan äiti joutuu vaikeuksiin, kun rouva Potterin väitetty veljenpoika yrittää päästä käsiksi rouva Potterin tallelokeroon. Paigesin isä ilmestyy koululle ja järjestää valtavan kohtauksen koulun ruokalassa vaatien vastausta siihen, miksi Emily on uintijoukkueen kapteeni eikä hänen tyttärensä. Hänen mielestään Emily saa erityiskohtelua, koska hän on homo. Myöhemmin, kun Emily on autossaan, Paige ilmestyy paikalle ja suutelee häntä. Hän lähtee nopeasti sanomalla: "Älä kerro". </w:t>
            </w:r>
          </w:p>
          <w:p>
            <w:pPr>
              <w:pStyle w:val="TextBody"/>
              <w:bidi w:val="0"/>
              <w:spacing w:before="0" w:after="283"/>
              <w:jc w:val="left"/>
              <w:rPr/>
            </w:pPr>
            <w:r>
              <w:rPr/>
              <w:t xml:space="preserve">' A' päättyy:' A' asettaa kukkia rouva Esther Marie Potterin haudan päälle. </w:t>
            </w:r>
          </w:p>
        </w:tc>
      </w:tr>
      <w:tr>
        <w:trPr/>
        <w:tc>
          <w:tcPr>
            <w:tcW w:w="815" w:type="dxa"/>
            <w:tcBorders/>
            <w:vAlign w:val="center"/>
          </w:tcPr>
          <w:p>
            <w:pPr>
              <w:pStyle w:val="TableHeading"/>
              <w:suppressLineNumbers/>
              <w:bidi w:val="0"/>
              <w:spacing w:before="0" w:after="283"/>
              <w:jc w:val="center"/>
              <w:rPr/>
            </w:pPr>
            <w:r>
              <w:rPr/>
              <w:t xml:space="preserve">18 </w:t>
            </w:r>
          </w:p>
        </w:tc>
        <w:tc>
          <w:tcPr>
            <w:tcW w:w="772" w:type="dxa"/>
            <w:tcBorders/>
            <w:vAlign w:val="center"/>
          </w:tcPr>
          <w:p>
            <w:pPr>
              <w:pStyle w:val="TableContents"/>
              <w:bidi w:val="0"/>
              <w:spacing w:before="0" w:after="283"/>
              <w:jc w:val="left"/>
              <w:rPr/>
            </w:pPr>
            <w:r>
              <w:rPr/>
              <w:t xml:space="preserve">18 </w:t>
            </w:r>
          </w:p>
        </w:tc>
        <w:tc>
          <w:tcPr>
            <w:tcW w:w="1424" w:type="dxa"/>
            <w:tcBorders/>
            <w:vAlign w:val="center"/>
          </w:tcPr>
          <w:p>
            <w:pPr>
              <w:pStyle w:val="TableContents"/>
              <w:bidi w:val="0"/>
              <w:spacing w:before="0" w:after="283"/>
              <w:jc w:val="left"/>
              <w:rPr/>
            </w:pPr>
            <w:r>
              <w:rPr/>
              <w:t xml:space="preserve">``Pahis siemen'' </w:t>
            </w:r>
          </w:p>
        </w:tc>
        <w:tc>
          <w:tcPr>
            <w:tcW w:w="1356" w:type="dxa"/>
            <w:tcBorders/>
            <w:vAlign w:val="center"/>
          </w:tcPr>
          <w:p>
            <w:pPr>
              <w:pStyle w:val="TableContents"/>
              <w:bidi w:val="0"/>
              <w:spacing w:before="0" w:after="283"/>
              <w:jc w:val="left"/>
              <w:rPr/>
            </w:pPr>
            <w:r>
              <w:rPr/>
              <w:t xml:space="preserve">Paul Lazarus </w:t>
            </w:r>
          </w:p>
        </w:tc>
        <w:tc>
          <w:tcPr>
            <w:tcW w:w="1312" w:type="dxa"/>
            <w:tcBorders/>
            <w:vAlign w:val="center"/>
          </w:tcPr>
          <w:p>
            <w:pPr>
              <w:pStyle w:val="TableContents"/>
              <w:bidi w:val="0"/>
              <w:spacing w:before="0" w:after="283"/>
              <w:jc w:val="left"/>
              <w:rPr/>
            </w:pPr>
            <w:r>
              <w:rPr/>
              <w:t xml:space="preserve">Oliver Goldstick &amp; Francesca Rollins </w:t>
            </w:r>
          </w:p>
        </w:tc>
        <w:tc>
          <w:tcPr>
            <w:tcW w:w="980" w:type="dxa"/>
            <w:tcBorders/>
            <w:vAlign w:val="center"/>
          </w:tcPr>
          <w:p>
            <w:pPr>
              <w:pStyle w:val="TableContents"/>
              <w:bidi w:val="0"/>
              <w:spacing w:before="0" w:after="283"/>
              <w:jc w:val="left"/>
              <w:rPr/>
            </w:pPr>
            <w:r>
              <w:rPr/>
              <w:t xml:space="preserve">21. helmikuuta 2011 (2011-02-21) </w:t>
            </w:r>
          </w:p>
        </w:tc>
        <w:tc>
          <w:tcPr>
            <w:tcW w:w="3546" w:type="dxa"/>
            <w:tcBorders/>
            <w:vAlign w:val="center"/>
          </w:tcPr>
          <w:p>
            <w:pPr>
              <w:pStyle w:val="TableContents"/>
              <w:bidi w:val="0"/>
              <w:jc w:val="left"/>
              <w:rPr/>
            </w:pPr>
            <w:r>
              <w:rPr/>
              <w:t xml:space="preserve">2.90 </w:t>
            </w:r>
          </w:p>
          <w:p>
            <w:pPr>
              <w:pStyle w:val="TextBody"/>
              <w:bidi w:val="0"/>
              <w:spacing w:before="0" w:after="283"/>
              <w:jc w:val="left"/>
              <w:rPr/>
            </w:pPr>
            <w:r>
              <w:rPr/>
              <w:t xml:space="preserve">Tytöt tekevät näytelmää yhdessä; harjoitusten päätyttyä he löytävät pokaalin, jossa on verta, ja luulevat sen olevan Alisonin verta ... mutta se osoittautuukin rotan vereksi; he kaikki palaavat muistoihin siitä, kun he ryntäsivät veljeskunnan bileisiin; Aria käyttää näytelmää päästäkseen lähemmäksi herra Fitziä; Hanna ja Caleb suutelevat; poliisi tulee tyttöjen perään lopussa ja esittää heille kysymyksiä. </w:t>
            </w:r>
          </w:p>
          <w:p>
            <w:pPr>
              <w:pStyle w:val="TextBody"/>
              <w:bidi w:val="0"/>
              <w:spacing w:before="0" w:after="283"/>
              <w:jc w:val="left"/>
              <w:rPr/>
            </w:pPr>
            <w:r>
              <w:rPr/>
              <w:t xml:space="preserve">' A'-loppu: A:n talossa näytetään neljä häkkiä, joissa jokaisessa on rotta ja valehtelijoiden nimet. Häkki, jossa on Spencer-niminen rotta, puuttuu. </w:t>
            </w:r>
          </w:p>
        </w:tc>
      </w:tr>
      <w:tr>
        <w:trPr/>
        <w:tc>
          <w:tcPr>
            <w:tcW w:w="815" w:type="dxa"/>
            <w:tcBorders/>
            <w:vAlign w:val="center"/>
          </w:tcPr>
          <w:p>
            <w:pPr>
              <w:pStyle w:val="TableHeading"/>
              <w:suppressLineNumbers/>
              <w:bidi w:val="0"/>
              <w:spacing w:before="0" w:after="283"/>
              <w:jc w:val="center"/>
              <w:rPr/>
            </w:pPr>
            <w:r>
              <w:rPr/>
              <w:t xml:space="preserve">19 </w:t>
            </w:r>
          </w:p>
        </w:tc>
        <w:tc>
          <w:tcPr>
            <w:tcW w:w="772" w:type="dxa"/>
            <w:tcBorders/>
            <w:vAlign w:val="center"/>
          </w:tcPr>
          <w:p>
            <w:pPr>
              <w:pStyle w:val="TableContents"/>
              <w:bidi w:val="0"/>
              <w:spacing w:before="0" w:after="283"/>
              <w:jc w:val="left"/>
              <w:rPr/>
            </w:pPr>
            <w:r>
              <w:rPr/>
              <w:t xml:space="preserve">19 </w:t>
            </w:r>
          </w:p>
        </w:tc>
        <w:tc>
          <w:tcPr>
            <w:tcW w:w="1424" w:type="dxa"/>
            <w:tcBorders/>
            <w:vAlign w:val="center"/>
          </w:tcPr>
          <w:p>
            <w:pPr>
              <w:pStyle w:val="TableContents"/>
              <w:bidi w:val="0"/>
              <w:spacing w:before="0" w:after="283"/>
              <w:jc w:val="left"/>
              <w:rPr/>
            </w:pPr>
            <w:r>
              <w:rPr/>
              <w:t xml:space="preserve">"A Person of Interest </w:t>
            </w:r>
          </w:p>
        </w:tc>
        <w:tc>
          <w:tcPr>
            <w:tcW w:w="1356" w:type="dxa"/>
            <w:tcBorders/>
            <w:vAlign w:val="center"/>
          </w:tcPr>
          <w:p>
            <w:pPr>
              <w:pStyle w:val="TableContents"/>
              <w:bidi w:val="0"/>
              <w:spacing w:before="0" w:after="283"/>
              <w:jc w:val="left"/>
              <w:rPr/>
            </w:pPr>
            <w:r>
              <w:rPr/>
              <w:t xml:space="preserve">Ron Lagomarsino </w:t>
            </w:r>
          </w:p>
        </w:tc>
        <w:tc>
          <w:tcPr>
            <w:tcW w:w="1312" w:type="dxa"/>
            <w:tcBorders/>
            <w:vAlign w:val="center"/>
          </w:tcPr>
          <w:p>
            <w:pPr>
              <w:pStyle w:val="TableContents"/>
              <w:bidi w:val="0"/>
              <w:spacing w:before="0" w:after="283"/>
              <w:jc w:val="left"/>
              <w:rPr/>
            </w:pPr>
            <w:r>
              <w:rPr/>
              <w:t xml:space="preserve">I. Marlene King &amp; Jonell Lennon </w:t>
            </w:r>
          </w:p>
        </w:tc>
        <w:tc>
          <w:tcPr>
            <w:tcW w:w="980" w:type="dxa"/>
            <w:tcBorders/>
            <w:vAlign w:val="center"/>
          </w:tcPr>
          <w:p>
            <w:pPr>
              <w:pStyle w:val="TableContents"/>
              <w:bidi w:val="0"/>
              <w:spacing w:before="0" w:after="283"/>
              <w:jc w:val="left"/>
              <w:rPr/>
            </w:pPr>
            <w:r>
              <w:rPr/>
              <w:t xml:space="preserve">28. helmikuuta 2011 (2011-02-28) </w:t>
            </w:r>
          </w:p>
        </w:tc>
        <w:tc>
          <w:tcPr>
            <w:tcW w:w="3546" w:type="dxa"/>
            <w:tcBorders/>
            <w:vAlign w:val="center"/>
          </w:tcPr>
          <w:p>
            <w:pPr>
              <w:pStyle w:val="TableContents"/>
              <w:bidi w:val="0"/>
              <w:jc w:val="left"/>
              <w:rPr/>
            </w:pPr>
            <w:r>
              <w:rPr/>
              <w:t xml:space="preserve">2.69 </w:t>
            </w:r>
          </w:p>
          <w:p>
            <w:pPr>
              <w:pStyle w:val="TextBody"/>
              <w:bidi w:val="0"/>
              <w:spacing w:before="0" w:after="283"/>
              <w:jc w:val="left"/>
              <w:rPr/>
            </w:pPr>
            <w:r>
              <w:rPr/>
              <w:t xml:space="preserve">Poliisin järkyttävän paljastuksen jälkeen valokeilaan joutuvat neljä pientä valehtelijaa, jotka näyttävät huutavan sutta. Mutta kun kaikki viittaa Ianiin, miten tytöt voisivat olla väärässä? Vai voisiko tämä olla vain uusi peli, jota ``A'' pelaa heidän kanssaan? Kun poliisit vaativat nyt vastauksia Arialta, Emilylta, Hannalta ja Spenceriltä, kertovatko tytöt ``A:sta'', vai onko jotkut salaisuudet parempi jättää hautaan? Poliisi on erityisen kiinnostunut Spenceristä, joka syyttää Iania murhasta. Hilton Headin tapahtumiin liittyvä totuus paljastuu. Samaan aikaan salaiset suhteet vaativat veronsa joiltakin Liareilta, kun taas toiset kukoistavat. Hanna menettää neitsyytensä Calebille. Rakkaus ei ole heikkohermoisille. Jakson lopussa Toby ja Spencer suutelevat. Kun hän tulee kotiin, poliisit ovat paikalla, ja salaisuus paljastuu, että hän ja Ian seurustelivat. </w:t>
            </w:r>
          </w:p>
          <w:p>
            <w:pPr>
              <w:pStyle w:val="TextBody"/>
              <w:bidi w:val="0"/>
              <w:spacing w:before="0" w:after="283"/>
              <w:jc w:val="left"/>
              <w:rPr/>
            </w:pPr>
            <w:r>
              <w:rPr/>
              <w:t xml:space="preserve">' A' loppu:' A' katsoo videon, jossa tytöt vastaanottavat' A:n' tekstiviestejä popcornia syödessään, ja toistaa videon. </w:t>
            </w:r>
          </w:p>
        </w:tc>
      </w:tr>
      <w:tr>
        <w:trPr/>
        <w:tc>
          <w:tcPr>
            <w:tcW w:w="815" w:type="dxa"/>
            <w:tcBorders/>
            <w:vAlign w:val="center"/>
          </w:tcPr>
          <w:p>
            <w:pPr>
              <w:pStyle w:val="TableHeading"/>
              <w:suppressLineNumbers/>
              <w:bidi w:val="0"/>
              <w:spacing w:before="0" w:after="283"/>
              <w:jc w:val="center"/>
              <w:rPr/>
            </w:pPr>
            <w:r>
              <w:rPr/>
              <w:t xml:space="preserve">20 </w:t>
            </w:r>
          </w:p>
        </w:tc>
        <w:tc>
          <w:tcPr>
            <w:tcW w:w="772" w:type="dxa"/>
            <w:tcBorders/>
            <w:vAlign w:val="center"/>
          </w:tcPr>
          <w:p>
            <w:pPr>
              <w:pStyle w:val="TableContents"/>
              <w:bidi w:val="0"/>
              <w:spacing w:before="0" w:after="283"/>
              <w:jc w:val="left"/>
              <w:rPr/>
            </w:pPr>
            <w:r>
              <w:rPr/>
              <w:t xml:space="preserve">20 </w:t>
            </w:r>
          </w:p>
        </w:tc>
        <w:tc>
          <w:tcPr>
            <w:tcW w:w="1424" w:type="dxa"/>
            <w:tcBorders/>
            <w:vAlign w:val="center"/>
          </w:tcPr>
          <w:p>
            <w:pPr>
              <w:pStyle w:val="TableContents"/>
              <w:bidi w:val="0"/>
              <w:spacing w:before="0" w:after="283"/>
              <w:jc w:val="left"/>
              <w:rPr/>
            </w:pPr>
            <w:r>
              <w:rPr/>
              <w:t xml:space="preserve">"Joku, joka vahtii minua. </w:t>
            </w:r>
          </w:p>
        </w:tc>
        <w:tc>
          <w:tcPr>
            <w:tcW w:w="1356" w:type="dxa"/>
            <w:tcBorders/>
            <w:vAlign w:val="center"/>
          </w:tcPr>
          <w:p>
            <w:pPr>
              <w:pStyle w:val="TableContents"/>
              <w:bidi w:val="0"/>
              <w:spacing w:before="0" w:after="283"/>
              <w:jc w:val="left"/>
              <w:rPr/>
            </w:pPr>
            <w:r>
              <w:rPr/>
              <w:t xml:space="preserve">Arlene Sanford </w:t>
            </w:r>
          </w:p>
        </w:tc>
        <w:tc>
          <w:tcPr>
            <w:tcW w:w="1312" w:type="dxa"/>
            <w:tcBorders/>
            <w:vAlign w:val="center"/>
          </w:tcPr>
          <w:p>
            <w:pPr>
              <w:pStyle w:val="TableContents"/>
              <w:bidi w:val="0"/>
              <w:spacing w:before="0" w:after="283"/>
              <w:jc w:val="left"/>
              <w:rPr/>
            </w:pPr>
            <w:r>
              <w:rPr/>
              <w:t xml:space="preserve">Joseph Dougherty </w:t>
            </w:r>
          </w:p>
        </w:tc>
        <w:tc>
          <w:tcPr>
            <w:tcW w:w="980" w:type="dxa"/>
            <w:tcBorders/>
            <w:vAlign w:val="center"/>
          </w:tcPr>
          <w:p>
            <w:pPr>
              <w:pStyle w:val="TableContents"/>
              <w:bidi w:val="0"/>
              <w:spacing w:before="0" w:after="283"/>
              <w:jc w:val="left"/>
              <w:rPr/>
            </w:pPr>
            <w:r>
              <w:rPr/>
              <w:t xml:space="preserve">7. maaliskuuta 2011 (2011-03-07) </w:t>
            </w:r>
          </w:p>
        </w:tc>
        <w:tc>
          <w:tcPr>
            <w:tcW w:w="3546" w:type="dxa"/>
            <w:tcBorders/>
            <w:vAlign w:val="center"/>
          </w:tcPr>
          <w:p>
            <w:pPr>
              <w:pStyle w:val="TableContents"/>
              <w:bidi w:val="0"/>
              <w:jc w:val="left"/>
              <w:rPr/>
            </w:pPr>
            <w:r>
              <w:rPr/>
              <w:t xml:space="preserve">2.95 </w:t>
            </w:r>
          </w:p>
          <w:p>
            <w:pPr>
              <w:pStyle w:val="TextBody"/>
              <w:bidi w:val="0"/>
              <w:spacing w:before="0" w:after="283"/>
              <w:jc w:val="left"/>
              <w:rPr/>
            </w:pPr>
            <w:r>
              <w:rPr/>
              <w:t xml:space="preserve">Kun Spenceriä ympäröiviä epäilyjä aletaan epäillä, tyttöjen on tajuttava, etteivät he ole Rosewoodin ainoat salaisuuksia kätkevät ihmiset. Emily ja Aria kuulevat Calebin riitelevän jonkun kanssa puhelimessa Hannasta. He kertovat Hannalle uskovansa, että kyseessä oli tyttö, ja pian he näkevät Jennan riipuksen kanssa, jonka Hanna luuli Calebin tarkoittaneen hänelle - ja joka osoittautuu muistitikuksi. Hanna kohtaa Calebin, joka sanoo vakoilleensa Jennan puolesta, ja Hanna heittää Calebin lopullisesti ulos talosta. Myöhemmin Hanna törmää Jennaan koulun vessassa ja läimäyttää tätä. Jenna itkee, ja näemme hänen kasvonsa vasta toisen kerran. Arian äiti saa selville, että Aria seurustelee jonkun kanssa, ja yrittää selvittää, kenen kanssa. Arian isä liittyy pian mukaan tutkimuksiin ja melkein saa selville Ezran, kunnes Arian vanhemmat riitelevät siitä, pitäisikö heidän urkkia Arian elämää, ja heidän sovintonsa kääntyy päinvastaiseksi. Ian rohkaisee Spenceriä pakenemaan, ja Toby pyytää häntä olemaan tekemättä niin. Spencerin äiti kertoo Spencerille, että poliisilla on uusia todisteita häntä vastaan, mutta hän uskoo Spencerin olevan syytön. Emily ja Paige tekevät sovinnon sen jälkeen, kun Paige on myöntänyt olevansa homo. </w:t>
            </w:r>
          </w:p>
          <w:p>
            <w:pPr>
              <w:pStyle w:val="TextBody"/>
              <w:bidi w:val="0"/>
              <w:spacing w:before="0" w:after="283"/>
              <w:jc w:val="left"/>
              <w:rPr/>
            </w:pPr>
            <w:r>
              <w:rPr/>
              <w:t xml:space="preserve">' A' päättyy:' A' murskaa lasisydämen, jossa on Hannan nimi, ja laittaa sen laatikkoon Hannalle osoitetun kirjeen kanssa. </w:t>
            </w:r>
          </w:p>
        </w:tc>
      </w:tr>
      <w:tr>
        <w:trPr/>
        <w:tc>
          <w:tcPr>
            <w:tcW w:w="815" w:type="dxa"/>
            <w:tcBorders/>
            <w:vAlign w:val="center"/>
          </w:tcPr>
          <w:p>
            <w:pPr>
              <w:pStyle w:val="TableHeading"/>
              <w:suppressLineNumbers/>
              <w:bidi w:val="0"/>
              <w:spacing w:before="0" w:after="283"/>
              <w:jc w:val="center"/>
              <w:rPr/>
            </w:pPr>
            <w:r>
              <w:rPr/>
              <w:t xml:space="preserve">21 </w:t>
            </w:r>
          </w:p>
        </w:tc>
        <w:tc>
          <w:tcPr>
            <w:tcW w:w="772" w:type="dxa"/>
            <w:tcBorders/>
            <w:vAlign w:val="center"/>
          </w:tcPr>
          <w:p>
            <w:pPr>
              <w:pStyle w:val="TableContents"/>
              <w:bidi w:val="0"/>
              <w:spacing w:before="0" w:after="283"/>
              <w:jc w:val="left"/>
              <w:rPr/>
            </w:pPr>
            <w:r>
              <w:rPr/>
              <w:t xml:space="preserve">21 </w:t>
            </w:r>
          </w:p>
        </w:tc>
        <w:tc>
          <w:tcPr>
            <w:tcW w:w="1424" w:type="dxa"/>
            <w:tcBorders/>
            <w:vAlign w:val="center"/>
          </w:tcPr>
          <w:p>
            <w:pPr>
              <w:pStyle w:val="TableContents"/>
              <w:bidi w:val="0"/>
              <w:spacing w:before="0" w:after="283"/>
              <w:jc w:val="left"/>
              <w:rPr/>
            </w:pPr>
            <w:r>
              <w:rPr/>
              <w:t xml:space="preserve">``Hirviöt lopussa'' </w:t>
            </w:r>
          </w:p>
        </w:tc>
        <w:tc>
          <w:tcPr>
            <w:tcW w:w="1356" w:type="dxa"/>
            <w:tcBorders/>
            <w:vAlign w:val="center"/>
          </w:tcPr>
          <w:p>
            <w:pPr>
              <w:pStyle w:val="TableContents"/>
              <w:bidi w:val="0"/>
              <w:spacing w:before="0" w:after="283"/>
              <w:jc w:val="left"/>
              <w:rPr/>
            </w:pPr>
            <w:r>
              <w:rPr/>
              <w:t xml:space="preserve">Chris Grismer </w:t>
            </w:r>
          </w:p>
        </w:tc>
        <w:tc>
          <w:tcPr>
            <w:tcW w:w="1312" w:type="dxa"/>
            <w:tcBorders/>
            <w:vAlign w:val="center"/>
          </w:tcPr>
          <w:p>
            <w:pPr>
              <w:pStyle w:val="TableContents"/>
              <w:bidi w:val="0"/>
              <w:spacing w:before="0" w:after="283"/>
              <w:jc w:val="left"/>
              <w:rPr/>
            </w:pPr>
            <w:r>
              <w:rPr/>
              <w:t xml:space="preserve">Oliver Goldstick </w:t>
            </w:r>
          </w:p>
        </w:tc>
        <w:tc>
          <w:tcPr>
            <w:tcW w:w="980" w:type="dxa"/>
            <w:tcBorders/>
            <w:vAlign w:val="center"/>
          </w:tcPr>
          <w:p>
            <w:pPr>
              <w:pStyle w:val="TableContents"/>
              <w:bidi w:val="0"/>
              <w:spacing w:before="0" w:after="283"/>
              <w:jc w:val="left"/>
              <w:rPr/>
            </w:pPr>
            <w:r>
              <w:rPr/>
              <w:t xml:space="preserve">14. maaliskuuta 2011 (2011-03-14) </w:t>
            </w:r>
          </w:p>
        </w:tc>
        <w:tc>
          <w:tcPr>
            <w:tcW w:w="3546" w:type="dxa"/>
            <w:tcBorders/>
            <w:vAlign w:val="center"/>
          </w:tcPr>
          <w:p>
            <w:pPr>
              <w:pStyle w:val="TableContents"/>
              <w:bidi w:val="0"/>
              <w:jc w:val="left"/>
              <w:rPr/>
            </w:pPr>
            <w:r>
              <w:rPr/>
              <w:t xml:space="preserve">2.94 </w:t>
            </w:r>
          </w:p>
          <w:p>
            <w:pPr>
              <w:pStyle w:val="TextBody"/>
              <w:bidi w:val="0"/>
              <w:spacing w:before="0" w:after="283"/>
              <w:jc w:val="left"/>
              <w:rPr/>
            </w:pPr>
            <w:r>
              <w:rPr/>
              <w:t xml:space="preserve">Kaikilla on jotain salattavaa - olipa se sitten salainen romanssi, kuka he todella ovat ja mitkä ovat heidän todelliset aikomuksensa. Herra Fitz piilottelee vanhaa romanssia Jackie Molinan kanssa, jonka hän tapasi collegessa ja jonka kanssa hän oli ollut kihloissa, mutta ei koskaan mennyt naimisiin, mikä saa Arian epäilemään, ja Hanna auttaa häntä luomaan väärennetyn tilin ja ystävystymään Arian kanssa saadakseen lisätietoja hänestä. Paige loukkaantuu, kun Emily peruu treffit hänen kanssaan Founders Festivaliin; Emily on kyllästynyt olemaan Paigen salaisuus. Emily löytää Jennan etsimän säilytysavaimen lumipallosta, jonka Ali antoi hänelle sen jälkeen, kun tämä oli myöntänyt, että Emily on ``ainoa ihmistä, jolle hän voi olla täysin rehellinen''. Caleb tulee Marinien kotiin viemään Hannalle kirjeen ja kertomaan Ashleylle, että hän jättää Rosewoodin ja lähtee lopullisesti Arizonaan, mutta kun Ashley ehdottaa, että hän toimittaisi kirjeen Hannalle festivaaleilla henkilökohtaisesti, Mona tekee kirjeen kanssa omansa. Spencer saa selville lisätietoja Ianista, Melissasta ja Alisonista Hilton Headissa valmistautuessaan festivaaleihin; ja tapaaminen Tobyn kanssa festivaaleilla yöllä menee pieleen, kun joku vangitsee Spencerin pelottavaan huvipuistoon. Ian kuitenkin pelastaa hänet, mutta kun he alkavat lähteä, Spencer juoksee Tobyn luo ja he lukitsevat toisensa rakastavaan syleilyyn ja suutelevat, minkä Spencerin perhe näkee. Garrett kohtaa Ezran (nähtyään Arian lähtevän hänen kotoaan) ja näkee rekvisiittaa, jota Aria ja Ezra käyttivät pariskuntakuvaan (mustasukkaisuuden takia Jackien ja Ezran vanhasta pariskuntakuvasta Italiassa.) Tytöt käyvät varastossa, jossa he näkevät Alin vanhan eväsrasian, jossa on muistitikku. He tajuavat, että joku on nauhoittanut videota ja tarkkaillut Alisonia, Ariaa, Emilyä, Spenceriä ja Hannaa koko ajan, ja ihmettelevät, kuka on voinut vakoilla heitä. </w:t>
            </w:r>
          </w:p>
          <w:p>
            <w:pPr>
              <w:pStyle w:val="TextBody"/>
              <w:bidi w:val="0"/>
              <w:spacing w:before="0" w:after="283"/>
              <w:jc w:val="left"/>
              <w:rPr/>
            </w:pPr>
            <w:r>
              <w:rPr/>
              <w:t xml:space="preserve">' A' loppu:' A' nappaa avaimen Ezran kynnysmattojen alta. </w:t>
            </w:r>
          </w:p>
        </w:tc>
      </w:tr>
      <w:tr>
        <w:trPr/>
        <w:tc>
          <w:tcPr>
            <w:tcW w:w="815" w:type="dxa"/>
            <w:tcBorders/>
            <w:vAlign w:val="center"/>
          </w:tcPr>
          <w:p>
            <w:pPr>
              <w:pStyle w:val="TableHeading"/>
              <w:suppressLineNumbers/>
              <w:bidi w:val="0"/>
              <w:spacing w:before="0" w:after="283"/>
              <w:jc w:val="center"/>
              <w:rPr/>
            </w:pPr>
            <w:r>
              <w:rPr/>
              <w:t xml:space="preserve">22 </w:t>
            </w:r>
          </w:p>
        </w:tc>
        <w:tc>
          <w:tcPr>
            <w:tcW w:w="772" w:type="dxa"/>
            <w:tcBorders/>
            <w:vAlign w:val="center"/>
          </w:tcPr>
          <w:p>
            <w:pPr>
              <w:pStyle w:val="TableContents"/>
              <w:bidi w:val="0"/>
              <w:spacing w:before="0" w:after="283"/>
              <w:jc w:val="left"/>
              <w:rPr/>
            </w:pPr>
            <w:r>
              <w:rPr/>
              <w:t xml:space="preserve">22 </w:t>
            </w:r>
          </w:p>
        </w:tc>
        <w:tc>
          <w:tcPr>
            <w:tcW w:w="1424" w:type="dxa"/>
            <w:tcBorders/>
            <w:vAlign w:val="center"/>
          </w:tcPr>
          <w:p>
            <w:pPr>
              <w:pStyle w:val="TableContents"/>
              <w:bidi w:val="0"/>
              <w:spacing w:before="0" w:after="283"/>
              <w:jc w:val="left"/>
              <w:rPr/>
            </w:pPr>
            <w:r>
              <w:rPr/>
              <w:t xml:space="preserve">``Kenen puolesta kello soi'' </w:t>
            </w:r>
          </w:p>
        </w:tc>
        <w:tc>
          <w:tcPr>
            <w:tcW w:w="1356" w:type="dxa"/>
            <w:tcBorders/>
            <w:vAlign w:val="center"/>
          </w:tcPr>
          <w:p>
            <w:pPr>
              <w:pStyle w:val="TableContents"/>
              <w:bidi w:val="0"/>
              <w:spacing w:before="0" w:after="283"/>
              <w:jc w:val="left"/>
              <w:rPr/>
            </w:pPr>
            <w:r>
              <w:rPr/>
              <w:t xml:space="preserve">Lesli Linka Glatter </w:t>
            </w:r>
          </w:p>
        </w:tc>
        <w:tc>
          <w:tcPr>
            <w:tcW w:w="1312" w:type="dxa"/>
            <w:tcBorders/>
            <w:vAlign w:val="center"/>
          </w:tcPr>
          <w:p>
            <w:pPr>
              <w:pStyle w:val="TableContents"/>
              <w:bidi w:val="0"/>
              <w:spacing w:before="0" w:after="283"/>
              <w:jc w:val="left"/>
              <w:rPr/>
            </w:pPr>
            <w:r>
              <w:rPr/>
              <w:t xml:space="preserve">I. Marlene King </w:t>
            </w:r>
          </w:p>
        </w:tc>
        <w:tc>
          <w:tcPr>
            <w:tcW w:w="980" w:type="dxa"/>
            <w:tcBorders/>
            <w:vAlign w:val="center"/>
          </w:tcPr>
          <w:p>
            <w:pPr>
              <w:pStyle w:val="TableContents"/>
              <w:bidi w:val="0"/>
              <w:spacing w:before="0" w:after="283"/>
              <w:jc w:val="left"/>
              <w:rPr/>
            </w:pPr>
            <w:r>
              <w:rPr>
                <w:color w:val="A9A9A9"/>
              </w:rPr>
              <w:t xml:space="preserve">21. maaliskuuta 2011 </w:t>
            </w:r>
            <w:r>
              <w:rPr/>
              <w:t xml:space="preserve">(2011-03-21) </w:t>
            </w:r>
          </w:p>
        </w:tc>
        <w:tc>
          <w:tcPr>
            <w:tcW w:w="3546" w:type="dxa"/>
            <w:tcBorders/>
            <w:vAlign w:val="center"/>
          </w:tcPr>
          <w:p>
            <w:pPr>
              <w:pStyle w:val="TableContents"/>
              <w:bidi w:val="0"/>
              <w:spacing w:before="0" w:after="283"/>
              <w:jc w:val="left"/>
              <w:rPr/>
            </w:pPr>
            <w:r>
              <w:rPr/>
              <w:t xml:space="preserve">3.64 Nyt kun Aria, Emily, Hanna ja Spencer ovat saaneet Alisonin heille jättämät tiedot, tytöt päättävät, että on aika vihdoin lopettaa ``A'' ja heidän ystäväänsä ympäröivä mysteeri. He kääntyvät Jennan puoleen ja saavat selville, mistä Alison puhui hänelle sairaalassa; kuinka hän uhkasi Jennaa videolla, jos tämä ei pitäisi heidän salaisuuttaan. Hanna on hämmentynyt, kun hänen äitinsä kertoo hänelle, että Caleb oli menossa festivaaleille antaakseen hänelle kirjeen ennen kuin hän lähti kaupungista. Mona yrittää peitellä asiaa, mutta kun hän saa salaperäisen puhelun Hannan hyvinvoinnista, Lucas kertoo hänelle, että hän on väärässä ja että Hanna ansaitsee olla onnellinen. Spencer ostaa prepaid-puhelimen kertoakseen Ianille, että he löysivät videon ja että hänen pitäisi tulla puistoon 10 000 dollarin kanssa. Arian äiti järjestää kokoontumisen kaikkien opettajien kanssa, mutta Aria järkyttyy nähdessään Ezran entisen rakkauden ilmestyvän paikalle. Spencer joutuu syrjään, kun hän vitsailee Melissan vauvan ristiäisistä, mutta katuu sitä, sillä vauva on vain Ianin jälkeläinen, ei Ian. Jennan näytetään olevan huolissaan videon yhteiskuntaan leviämisen seurauksista, ja paljastuu, että hän seurustelee salaa Garretin kanssa, joka lohduttaa häntä ja lupaa pitää hänet turvassa. Kun Melissa (jota Ian on kirkossa seisonut) aistii jotain väärää eikä löydä puhelintaan, Spencer tarjoutuu ajamaan hänet kirkkoon etsimään puhelinta, mutta he joutuvat auto-onnettomuuteen, jolloin Melissan vauva on vaarassa. Kun Emily, Hanna, Aria ja Garret lähtevät puistoon etsimään Iania, paikalle ilmestyy lähetti, joka antaa heille rahat Ianin sijaan. Palatessaan kirkolle etsimään Melissan puhelinta Spencer löytää Ianin sijasta Ianin. Hän jahtaa häntä portaat ylös ja hyökkää hänen kimppuunsa paljastaen, että Ian oli se, joka sanoi työntäneensä Alisonin tyrmäämällä tämän tajuttomaksi, vaikka Spencer tietää Alisonin kuolleen tukehtumiseen. Ian tönäisee Spenceriä, mutta tämä tarttuu Spencerin jalkaan ja huutaa apua. Huppupäinen hahmo tulee heidän luokseen, ja Ian kysyy, miksi hän on siellä. Hahmo tönäisee Iania, jolloin tämä syöksyy kuolemaan. Kun poliisi tulee hakemaan ruumista, he luulevat tyttöjen valehtelevan, koska Iania ei löydy mistään. Mutta ilman varmoja todisteita he eivät voi perustella, että Ian todella oli siellä yrittäessään murhata Spencerin. Kun tytöt kävelevät ulos kirkosta, yhä järkyttyneinä läheltä piti -kokemuksesta, he saavat A:lta tekstiviestin, jossa lukee: "Se ei ole ohi, ennen kuin minä sanon niin. Nukkukaa hyvin, kun vielä voitte, ämmät."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selviää, kuka A on kausi 1?</w:t>
      </w:r>
    </w:p>
    <w:p>
      <w:pPr>
        <w:pStyle w:val="TextBody"/>
        <w:bidi w:val="0"/>
        <w:jc w:val="left"/>
        <w:rPr>
          <w:b/>
          <w:u w:val="single"/>
          <w:shd w:val="clear" w:fill="FFFF00"/>
        </w:rPr>
      </w:pPr>
      <w:r>
        <w:rPr>
          <w:b/>
          <w:u w:val="single"/>
          <w:shd w:val="clear" w:fill="FFFF00"/>
        </w:rPr>
        <w:t xml:space="preserve">Asiakirjan numero 1460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 Trek: Discovery on Bryan Fullerin ja Alex Kurtzmanin CBS All Accessille luoma amerikkalainen televisiosarja. Se on </w:t>
      </w:r>
      <w:r>
        <w:rPr/>
        <w:t xml:space="preserve">ensimmäinen erityisesti kyseistä palvelua varten kehitetty sarja ja ensimmäinen Star Trek -sarja sitten Star Trek: Enterprisen, joka päättyi vuonna 2005</w:t>
      </w:r>
      <w:r>
        <w:rPr>
          <w:color w:val="A9A9A9"/>
        </w:rPr>
        <w:t xml:space="preserve">. </w:t>
      </w:r>
      <w:r>
        <w:rPr>
          <w:color w:val="2F4F4F"/>
        </w:rPr>
        <w:t xml:space="preserve">Noin </w:t>
      </w:r>
      <w:r>
        <w:rPr>
          <w:color w:val="556B2F"/>
        </w:rPr>
        <w:t xml:space="preserve">kymmenen vuotta ennen alkuperäisen Star Trek -sarjan tapahtumia </w:t>
      </w:r>
      <w:r>
        <w:rPr>
          <w:color w:val="6B8E23"/>
        </w:rPr>
        <w:t xml:space="preserve">ja erillään samanaikaisesti tuotettujen pitkien elokuvien aikajanasta </w:t>
      </w:r>
      <w:r>
        <w:rPr>
          <w:color w:val="DCDCDC"/>
        </w:rPr>
        <w:t xml:space="preserve">sijoittuva </w:t>
      </w:r>
      <w:r>
        <w:rPr/>
        <w:t xml:space="preserve">Discovery tutkii Federaation ja klingonien välistä sotaa ja seuraa USS Discoveryn miehistöä. Gretchen J. Berg ja Aaron Harberts toimivat sarjan showrunnereina, ja Akiva Goldsman tukee sarjan tuotantoa.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Discovery sijoittuu aikajanalle?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Trek -aikajanalla Discovery on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aikaan Star Trek Discovery sijoittuu?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aikaan Star Trek Discovery sijoittuu?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Miten uusi Star Trek -löytö sopii aikajanalle?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uusi Star Trek -sarja alkaa?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Miten Discovery sopii Star Trek -aikajanalle?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miten uusi Star Trek sopii sarjaan?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Miten uusi Star Trek sopii aikajanalle?</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Mikä on Star Trek -löydön aikajana?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CBS Studios International lisensoi sarjan Bell Medialle lähetettäväksi Kanadassa ja Netflixille 188 muuhun maahan. Kanadassa ensi-ilta lähetettiin samanaikaisesti CBS:n kanssa </w:t>
      </w:r>
      <w:r>
        <w:rPr>
          <w:color w:val="A9A9A9"/>
        </w:rPr>
        <w:t xml:space="preserve">24. syyskuuta </w:t>
      </w:r>
      <w:r>
        <w:rPr/>
        <w:t xml:space="preserve">2017 </w:t>
      </w:r>
      <w:r>
        <w:rPr/>
        <w:t xml:space="preserve">sekä CTV Television Network -kanavalla että erikoiskanava Spacella ennen kuin se striimattiin CraveTV:llä; se lähetettiin myös ranskaksi erikoiskanava Z:llä. Seuraavat jaksot julkaistaan Spacella, Z:llä ja CraveTV:llä, ja Space lähettää jokaisen jakson 30 minuuttia ennen kuin se striimataan All Accessissa. Muissa maissa </w:t>
      </w:r>
      <w:r>
        <w:rPr>
          <w:color w:val="DCDCDC"/>
        </w:rPr>
        <w:t xml:space="preserve">Netflix julkaisee sarjan jokaisen jakson suoratoistettavaksi 24 tunnin kuluessa sen ensiesityksestä Yhdysvalloissa</w:t>
      </w:r>
      <w:r>
        <w:rPr/>
        <w:t xml:space="preserve">. Tämän sopimuksen myötä Bell Media ja Netflix hankkivat myös kaikki aiemmat Star Trek -sarjat striimattavaksi kokonaisuudessaan ja lähetettäväksi Bell Median televisiokanavilla.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Discovery ilmestyy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Star Trek -sarja alkaa Netflixissä?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Star Trek: Discovery sai ensi-iltansa </w:t>
      </w:r>
      <w:r>
        <w:rPr>
          <w:color w:val="A9A9A9"/>
        </w:rPr>
        <w:t xml:space="preserve">19. syyskuuta 2017 </w:t>
      </w:r>
      <w:r>
        <w:rPr/>
        <w:t xml:space="preserve">ArcLight Hollywoodissa, minkä jälkeen se esitettiin CBS:llä ja All Accessissa 24. syyskuuta. Loput 15 jakson ensimmäisestä kaudesta striimataan viikoittain All Accessissa. Sarjan julkaisu johti All Accessin ennätystilauksiin ja positiivisiin arvosteluihin kriitikoilta, jotka korostivat Martin-Greenin suoritusta. Toinen kausi tilattiin lokakuussa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Star Trek Discovery -jaksot ilmestyvät?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Star Trek tv-sarja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Star Trek -sarja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Star Trek Discovery tulee televisiosta?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seuraava Star Trek -sarja ilmestyy?</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Star Trek: Discovery </w:t>
      </w:r>
    </w:p>
    <w:tbl>
      <w:tblPr>
        <w:tblW w:w="9827" w:type="dxa"/>
        <w:jc w:val="left"/>
        <w:tblInd w:w="0" w:type="dxa"/>
        <w:tblLayout w:type="fixed"/>
        <w:tblCellMar>
          <w:top w:w="28" w:type="dxa"/>
          <w:left w:w="28" w:type="dxa"/>
          <w:bottom w:w="28" w:type="dxa"/>
          <w:right w:w="28" w:type="dxa"/>
        </w:tblCellMar>
      </w:tblPr>
      <w:tblGrid>
        <w:gridCol w:w="3361"/>
        <w:gridCol w:w="6466"/>
      </w:tblGrid>
      <w:tr>
        <w:trPr/>
        <w:tc>
          <w:tcPr>
            <w:tcW w:w="336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numPr>
                <w:ilvl w:val="0"/>
                <w:numId w:val="227"/>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227"/>
              </w:numPr>
              <w:tabs>
                <w:tab w:val="clear" w:pos="1134"/>
                <w:tab w:val="left" w:leader="none" w:pos="707"/>
              </w:tabs>
              <w:bidi w:val="0"/>
              <w:spacing w:before="0" w:after="0"/>
              <w:ind w:start="707" w:hanging="283"/>
              <w:jc w:val="left"/>
              <w:rPr/>
            </w:pPr>
            <w:r>
              <w:rPr/>
              <w:t xml:space="preserve">Seikkailu </w:t>
            </w:r>
          </w:p>
          <w:p>
            <w:pPr>
              <w:pStyle w:val="TableContents"/>
              <w:numPr>
                <w:ilvl w:val="0"/>
                <w:numId w:val="227"/>
              </w:numPr>
              <w:tabs>
                <w:tab w:val="clear" w:pos="1134"/>
                <w:tab w:val="left" w:leader="none" w:pos="707"/>
              </w:tabs>
              <w:bidi w:val="0"/>
              <w:spacing w:before="0" w:after="283"/>
              <w:ind w:start="707" w:hanging="283"/>
              <w:jc w:val="left"/>
              <w:rPr/>
            </w:pPr>
            <w:r>
              <w:rPr/>
              <w:t xml:space="preserve">Draama </w:t>
            </w:r>
          </w:p>
        </w:tc>
      </w:tr>
      <w:tr>
        <w:trPr/>
        <w:tc>
          <w:tcPr>
            <w:tcW w:w="3361" w:type="dxa"/>
            <w:tcBorders/>
            <w:vAlign w:val="center"/>
          </w:tcPr>
          <w:p>
            <w:pPr>
              <w:pStyle w:val="TableHeading"/>
              <w:suppressLineNumbers/>
              <w:bidi w:val="0"/>
              <w:spacing w:before="0" w:after="283"/>
              <w:jc w:val="center"/>
              <w:rPr/>
            </w:pPr>
            <w:r>
              <w:rPr/>
              <w:t xml:space="preserve">Luonut </w:t>
            </w:r>
          </w:p>
        </w:tc>
        <w:tc>
          <w:tcPr>
            <w:tcW w:w="6466" w:type="dxa"/>
            <w:tcBorders/>
            <w:vAlign w:val="center"/>
          </w:tcPr>
          <w:p>
            <w:pPr>
              <w:pStyle w:val="TableContents"/>
              <w:numPr>
                <w:ilvl w:val="0"/>
                <w:numId w:val="228"/>
              </w:numPr>
              <w:tabs>
                <w:tab w:val="clear" w:pos="1134"/>
                <w:tab w:val="left" w:leader="none" w:pos="707"/>
              </w:tabs>
              <w:bidi w:val="0"/>
              <w:spacing w:before="0" w:after="0"/>
              <w:ind w:start="707" w:hanging="283"/>
              <w:jc w:val="left"/>
              <w:rPr/>
            </w:pPr>
            <w:r>
              <w:rPr/>
              <w:t xml:space="preserve">Bryan Fuller </w:t>
            </w:r>
          </w:p>
          <w:p>
            <w:pPr>
              <w:pStyle w:val="TableContents"/>
              <w:numPr>
                <w:ilvl w:val="0"/>
                <w:numId w:val="228"/>
              </w:numPr>
              <w:tabs>
                <w:tab w:val="clear" w:pos="1134"/>
                <w:tab w:val="left" w:leader="none" w:pos="707"/>
              </w:tabs>
              <w:bidi w:val="0"/>
              <w:spacing w:before="0" w:after="283"/>
              <w:ind w:start="707" w:hanging="283"/>
              <w:jc w:val="left"/>
              <w:rPr/>
            </w:pPr>
            <w:r>
              <w:rPr/>
              <w:t xml:space="preserve">Alex Kurtzman </w:t>
            </w:r>
          </w:p>
        </w:tc>
      </w:tr>
      <w:tr>
        <w:trPr/>
        <w:tc>
          <w:tcPr>
            <w:tcW w:w="3361" w:type="dxa"/>
            <w:tcBorders/>
            <w:vAlign w:val="center"/>
          </w:tcPr>
          <w:p>
            <w:pPr>
              <w:pStyle w:val="TableHeading"/>
              <w:suppressLineNumbers/>
              <w:bidi w:val="0"/>
              <w:spacing w:before="0" w:after="283"/>
              <w:jc w:val="center"/>
              <w:rPr/>
            </w:pPr>
            <w:r>
              <w:rPr/>
              <w:t xml:space="preserve">Perustuu </w:t>
            </w:r>
          </w:p>
        </w:tc>
        <w:tc>
          <w:tcPr>
            <w:tcW w:w="6466" w:type="dxa"/>
            <w:tcBorders/>
            <w:vAlign w:val="center"/>
          </w:tcPr>
          <w:p>
            <w:pPr>
              <w:pStyle w:val="TableContents"/>
              <w:bidi w:val="0"/>
              <w:spacing w:before="0" w:after="283"/>
              <w:jc w:val="left"/>
              <w:rPr/>
            </w:pPr>
            <w:r>
              <w:rPr/>
              <w:t xml:space="preserve">Star Trek by Gene Roddenberry </w:t>
            </w:r>
          </w:p>
        </w:tc>
      </w:tr>
      <w:tr>
        <w:trPr/>
        <w:tc>
          <w:tcPr>
            <w:tcW w:w="336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229"/>
              </w:numPr>
              <w:tabs>
                <w:tab w:val="clear" w:pos="1134"/>
                <w:tab w:val="left" w:leader="none" w:pos="707"/>
              </w:tabs>
              <w:bidi w:val="0"/>
              <w:spacing w:before="0" w:after="0"/>
              <w:ind w:start="707" w:hanging="283"/>
              <w:jc w:val="left"/>
              <w:rPr/>
            </w:pPr>
            <w:r>
              <w:rPr/>
              <w:t xml:space="preserve">Sonequa Martin-Green </w:t>
            </w:r>
          </w:p>
          <w:p>
            <w:pPr>
              <w:pStyle w:val="TableContents"/>
              <w:numPr>
                <w:ilvl w:val="0"/>
                <w:numId w:val="229"/>
              </w:numPr>
              <w:tabs>
                <w:tab w:val="clear" w:pos="1134"/>
                <w:tab w:val="left" w:leader="none" w:pos="707"/>
              </w:tabs>
              <w:bidi w:val="0"/>
              <w:spacing w:before="0" w:after="0"/>
              <w:ind w:start="707" w:hanging="283"/>
              <w:jc w:val="left"/>
              <w:rPr/>
            </w:pPr>
            <w:r>
              <w:rPr/>
              <w:t xml:space="preserve">Doug Jones </w:t>
            </w:r>
          </w:p>
          <w:p>
            <w:pPr>
              <w:pStyle w:val="TableContents"/>
              <w:numPr>
                <w:ilvl w:val="0"/>
                <w:numId w:val="229"/>
              </w:numPr>
              <w:tabs>
                <w:tab w:val="clear" w:pos="1134"/>
                <w:tab w:val="left" w:leader="none" w:pos="707"/>
              </w:tabs>
              <w:bidi w:val="0"/>
              <w:spacing w:before="0" w:after="0"/>
              <w:ind w:start="707" w:hanging="283"/>
              <w:jc w:val="left"/>
              <w:rPr/>
            </w:pPr>
            <w:r>
              <w:rPr/>
              <w:t xml:space="preserve">Shazad Latif </w:t>
            </w:r>
          </w:p>
          <w:p>
            <w:pPr>
              <w:pStyle w:val="TableContents"/>
              <w:numPr>
                <w:ilvl w:val="0"/>
                <w:numId w:val="229"/>
              </w:numPr>
              <w:tabs>
                <w:tab w:val="clear" w:pos="1134"/>
                <w:tab w:val="left" w:leader="none" w:pos="707"/>
              </w:tabs>
              <w:bidi w:val="0"/>
              <w:spacing w:before="0" w:after="0"/>
              <w:ind w:start="707" w:hanging="283"/>
              <w:jc w:val="left"/>
              <w:rPr/>
            </w:pPr>
            <w:r>
              <w:rPr/>
              <w:t xml:space="preserve">Anthony Rapp </w:t>
            </w:r>
          </w:p>
          <w:p>
            <w:pPr>
              <w:pStyle w:val="TableContents"/>
              <w:numPr>
                <w:ilvl w:val="0"/>
                <w:numId w:val="229"/>
              </w:numPr>
              <w:tabs>
                <w:tab w:val="clear" w:pos="1134"/>
                <w:tab w:val="left" w:leader="none" w:pos="707"/>
              </w:tabs>
              <w:bidi w:val="0"/>
              <w:spacing w:before="0" w:after="0"/>
              <w:ind w:start="707" w:hanging="283"/>
              <w:jc w:val="left"/>
              <w:rPr/>
            </w:pPr>
            <w:r>
              <w:rPr/>
              <w:t xml:space="preserve">Mary Wiseman </w:t>
            </w:r>
          </w:p>
          <w:p>
            <w:pPr>
              <w:pStyle w:val="TableContents"/>
              <w:numPr>
                <w:ilvl w:val="0"/>
                <w:numId w:val="229"/>
              </w:numPr>
              <w:tabs>
                <w:tab w:val="clear" w:pos="1134"/>
                <w:tab w:val="left" w:leader="none" w:pos="707"/>
              </w:tabs>
              <w:bidi w:val="0"/>
              <w:spacing w:before="0" w:after="283"/>
              <w:ind w:start="707" w:hanging="283"/>
              <w:jc w:val="left"/>
              <w:rPr/>
            </w:pPr>
            <w:r>
              <w:rPr/>
              <w:t xml:space="preserve">Jason Isaacs </w:t>
            </w:r>
          </w:p>
        </w:tc>
      </w:tr>
      <w:tr>
        <w:trPr/>
        <w:tc>
          <w:tcPr>
            <w:tcW w:w="3361" w:type="dxa"/>
            <w:tcBorders/>
            <w:vAlign w:val="center"/>
          </w:tcPr>
          <w:p>
            <w:pPr>
              <w:pStyle w:val="TableHeading"/>
              <w:suppressLineNumbers/>
              <w:bidi w:val="0"/>
              <w:spacing w:before="0" w:after="283"/>
              <w:jc w:val="center"/>
              <w:rPr/>
            </w:pPr>
            <w:r>
              <w:rPr/>
              <w:t xml:space="preserve">Säveltäjä (s) </w:t>
            </w:r>
          </w:p>
        </w:tc>
        <w:tc>
          <w:tcPr>
            <w:tcW w:w="6466" w:type="dxa"/>
            <w:tcBorders/>
            <w:vAlign w:val="center"/>
          </w:tcPr>
          <w:p>
            <w:pPr>
              <w:pStyle w:val="TableContents"/>
              <w:numPr>
                <w:ilvl w:val="0"/>
                <w:numId w:val="230"/>
              </w:numPr>
              <w:tabs>
                <w:tab w:val="clear" w:pos="1134"/>
                <w:tab w:val="left" w:leader="none" w:pos="707"/>
              </w:tabs>
              <w:bidi w:val="0"/>
              <w:spacing w:before="0" w:after="0"/>
              <w:ind w:start="707" w:hanging="283"/>
              <w:jc w:val="left"/>
              <w:rPr/>
            </w:pPr>
            <w:r>
              <w:rPr/>
              <w:t xml:space="preserve">Jeff Russo </w:t>
            </w:r>
          </w:p>
          <w:p>
            <w:pPr>
              <w:pStyle w:val="TableContents"/>
              <w:numPr>
                <w:ilvl w:val="0"/>
                <w:numId w:val="230"/>
              </w:numPr>
              <w:tabs>
                <w:tab w:val="clear" w:pos="1134"/>
                <w:tab w:val="left" w:leader="none" w:pos="707"/>
              </w:tabs>
              <w:bidi w:val="0"/>
              <w:spacing w:before="0" w:after="283"/>
              <w:ind w:start="707" w:hanging="283"/>
              <w:jc w:val="left"/>
              <w:rPr/>
            </w:pPr>
            <w:r>
              <w:rPr/>
              <w:t xml:space="preserve">Alexander Courage (alkuperäinen teema) </w:t>
            </w:r>
          </w:p>
        </w:tc>
      </w:tr>
      <w:tr>
        <w:trPr/>
        <w:tc>
          <w:tcPr>
            <w:tcW w:w="336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336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336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t xml:space="preserve">10 (jaksoluettelo) Tuotanto </w:t>
            </w:r>
          </w:p>
        </w:tc>
      </w:tr>
      <w:tr>
        <w:trPr/>
        <w:tc>
          <w:tcPr>
            <w:tcW w:w="336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numPr>
                <w:ilvl w:val="0"/>
                <w:numId w:val="231"/>
              </w:numPr>
              <w:tabs>
                <w:tab w:val="clear" w:pos="1134"/>
                <w:tab w:val="left" w:leader="none" w:pos="707"/>
              </w:tabs>
              <w:bidi w:val="0"/>
              <w:spacing w:before="0" w:after="0"/>
              <w:ind w:start="707" w:hanging="283"/>
              <w:jc w:val="left"/>
              <w:rPr/>
            </w:pPr>
            <w:r>
              <w:rPr/>
              <w:t xml:space="preserve">Bryan Fuller </w:t>
            </w:r>
          </w:p>
          <w:p>
            <w:pPr>
              <w:pStyle w:val="TableContents"/>
              <w:numPr>
                <w:ilvl w:val="0"/>
                <w:numId w:val="231"/>
              </w:numPr>
              <w:tabs>
                <w:tab w:val="clear" w:pos="1134"/>
                <w:tab w:val="left" w:leader="none" w:pos="707"/>
              </w:tabs>
              <w:bidi w:val="0"/>
              <w:spacing w:before="0" w:after="0"/>
              <w:ind w:start="707" w:hanging="283"/>
              <w:jc w:val="left"/>
              <w:rPr/>
            </w:pPr>
            <w:r>
              <w:rPr/>
              <w:t xml:space="preserve">David Semel (1x01) </w:t>
            </w:r>
          </w:p>
          <w:p>
            <w:pPr>
              <w:pStyle w:val="TableContents"/>
              <w:numPr>
                <w:ilvl w:val="0"/>
                <w:numId w:val="231"/>
              </w:numPr>
              <w:tabs>
                <w:tab w:val="clear" w:pos="1134"/>
                <w:tab w:val="left" w:leader="none" w:pos="707"/>
              </w:tabs>
              <w:bidi w:val="0"/>
              <w:spacing w:before="0" w:after="0"/>
              <w:ind w:start="707" w:hanging="283"/>
              <w:jc w:val="left"/>
              <w:rPr/>
            </w:pPr>
            <w:r>
              <w:rPr/>
              <w:t xml:space="preserve">Eugene Roddenberry </w:t>
            </w:r>
          </w:p>
          <w:p>
            <w:pPr>
              <w:pStyle w:val="TableContents"/>
              <w:numPr>
                <w:ilvl w:val="0"/>
                <w:numId w:val="231"/>
              </w:numPr>
              <w:tabs>
                <w:tab w:val="clear" w:pos="1134"/>
                <w:tab w:val="left" w:leader="none" w:pos="707"/>
              </w:tabs>
              <w:bidi w:val="0"/>
              <w:spacing w:before="0" w:after="0"/>
              <w:ind w:start="707" w:hanging="283"/>
              <w:jc w:val="left"/>
              <w:rPr/>
            </w:pPr>
            <w:r>
              <w:rPr/>
              <w:t xml:space="preserve">Trevor Roth </w:t>
            </w:r>
          </w:p>
          <w:p>
            <w:pPr>
              <w:pStyle w:val="TableContents"/>
              <w:numPr>
                <w:ilvl w:val="0"/>
                <w:numId w:val="231"/>
              </w:numPr>
              <w:tabs>
                <w:tab w:val="clear" w:pos="1134"/>
                <w:tab w:val="left" w:leader="none" w:pos="707"/>
              </w:tabs>
              <w:bidi w:val="0"/>
              <w:spacing w:before="0" w:after="0"/>
              <w:ind w:start="707" w:hanging="283"/>
              <w:jc w:val="left"/>
              <w:rPr/>
            </w:pPr>
            <w:r>
              <w:rPr/>
              <w:t xml:space="preserve">Akiva Goldsman </w:t>
            </w:r>
          </w:p>
          <w:p>
            <w:pPr>
              <w:pStyle w:val="TableContents"/>
              <w:numPr>
                <w:ilvl w:val="0"/>
                <w:numId w:val="231"/>
              </w:numPr>
              <w:tabs>
                <w:tab w:val="clear" w:pos="1134"/>
                <w:tab w:val="left" w:leader="none" w:pos="707"/>
              </w:tabs>
              <w:bidi w:val="0"/>
              <w:spacing w:before="0" w:after="0"/>
              <w:ind w:start="707" w:hanging="283"/>
              <w:jc w:val="left"/>
              <w:rPr/>
            </w:pPr>
            <w:r>
              <w:rPr/>
              <w:t xml:space="preserve">Heather Kadin </w:t>
            </w:r>
          </w:p>
          <w:p>
            <w:pPr>
              <w:pStyle w:val="TableContents"/>
              <w:numPr>
                <w:ilvl w:val="0"/>
                <w:numId w:val="231"/>
              </w:numPr>
              <w:tabs>
                <w:tab w:val="clear" w:pos="1134"/>
                <w:tab w:val="left" w:leader="none" w:pos="707"/>
              </w:tabs>
              <w:bidi w:val="0"/>
              <w:spacing w:before="0" w:after="0"/>
              <w:ind w:start="707" w:hanging="283"/>
              <w:jc w:val="left"/>
              <w:rPr/>
            </w:pPr>
            <w:r>
              <w:rPr/>
              <w:t xml:space="preserve">Gretchen J. Berg </w:t>
            </w:r>
          </w:p>
          <w:p>
            <w:pPr>
              <w:pStyle w:val="TableContents"/>
              <w:numPr>
                <w:ilvl w:val="0"/>
                <w:numId w:val="231"/>
              </w:numPr>
              <w:tabs>
                <w:tab w:val="clear" w:pos="1134"/>
                <w:tab w:val="left" w:leader="none" w:pos="707"/>
              </w:tabs>
              <w:bidi w:val="0"/>
              <w:spacing w:before="0" w:after="0"/>
              <w:ind w:start="707" w:hanging="283"/>
              <w:jc w:val="left"/>
              <w:rPr/>
            </w:pPr>
            <w:r>
              <w:rPr/>
              <w:t xml:space="preserve">Aaron Harberts </w:t>
            </w:r>
          </w:p>
          <w:p>
            <w:pPr>
              <w:pStyle w:val="TableContents"/>
              <w:numPr>
                <w:ilvl w:val="0"/>
                <w:numId w:val="231"/>
              </w:numPr>
              <w:tabs>
                <w:tab w:val="clear" w:pos="1134"/>
                <w:tab w:val="left" w:leader="none" w:pos="707"/>
              </w:tabs>
              <w:bidi w:val="0"/>
              <w:spacing w:before="0" w:after="283"/>
              <w:ind w:start="707" w:hanging="283"/>
              <w:jc w:val="left"/>
              <w:rPr/>
            </w:pPr>
            <w:r>
              <w:rPr/>
              <w:t xml:space="preserve">Alex Kurtzman </w:t>
            </w:r>
          </w:p>
        </w:tc>
      </w:tr>
      <w:tr>
        <w:trPr/>
        <w:tc>
          <w:tcPr>
            <w:tcW w:w="336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numPr>
                <w:ilvl w:val="0"/>
                <w:numId w:val="232"/>
              </w:numPr>
              <w:tabs>
                <w:tab w:val="clear" w:pos="1134"/>
                <w:tab w:val="left" w:leader="none" w:pos="707"/>
              </w:tabs>
              <w:bidi w:val="0"/>
              <w:spacing w:before="0" w:after="0"/>
              <w:ind w:start="707" w:hanging="283"/>
              <w:jc w:val="left"/>
              <w:rPr/>
            </w:pPr>
            <w:r>
              <w:rPr/>
              <w:t xml:space="preserve">Geoffrey Hemwall </w:t>
            </w:r>
          </w:p>
          <w:p>
            <w:pPr>
              <w:pStyle w:val="TableContents"/>
              <w:numPr>
                <w:ilvl w:val="0"/>
                <w:numId w:val="232"/>
              </w:numPr>
              <w:tabs>
                <w:tab w:val="clear" w:pos="1134"/>
                <w:tab w:val="left" w:leader="none" w:pos="707"/>
              </w:tabs>
              <w:bidi w:val="0"/>
              <w:spacing w:before="0" w:after="0"/>
              <w:ind w:start="707" w:hanging="283"/>
              <w:jc w:val="left"/>
              <w:rPr/>
            </w:pPr>
            <w:r>
              <w:rPr/>
              <w:t xml:space="preserve">Huhtikuu Nocifora </w:t>
            </w:r>
          </w:p>
          <w:p>
            <w:pPr>
              <w:pStyle w:val="TableContents"/>
              <w:numPr>
                <w:ilvl w:val="0"/>
                <w:numId w:val="232"/>
              </w:numPr>
              <w:tabs>
                <w:tab w:val="clear" w:pos="1134"/>
                <w:tab w:val="left" w:leader="none" w:pos="707"/>
              </w:tabs>
              <w:bidi w:val="0"/>
              <w:spacing w:before="0" w:after="0"/>
              <w:ind w:start="707" w:hanging="283"/>
              <w:jc w:val="left"/>
              <w:rPr/>
            </w:pPr>
            <w:r>
              <w:rPr/>
              <w:t xml:space="preserve">Aaron Baiers </w:t>
            </w:r>
          </w:p>
          <w:p>
            <w:pPr>
              <w:pStyle w:val="TableContents"/>
              <w:numPr>
                <w:ilvl w:val="0"/>
                <w:numId w:val="232"/>
              </w:numPr>
              <w:tabs>
                <w:tab w:val="clear" w:pos="1134"/>
                <w:tab w:val="left" w:leader="none" w:pos="707"/>
              </w:tabs>
              <w:bidi w:val="0"/>
              <w:spacing w:before="0" w:after="0"/>
              <w:ind w:start="707" w:hanging="283"/>
              <w:jc w:val="left"/>
              <w:rPr/>
            </w:pPr>
            <w:r>
              <w:rPr/>
              <w:t xml:space="preserve">Jill Danton </w:t>
            </w:r>
          </w:p>
          <w:p>
            <w:pPr>
              <w:pStyle w:val="TableContents"/>
              <w:numPr>
                <w:ilvl w:val="0"/>
                <w:numId w:val="232"/>
              </w:numPr>
              <w:tabs>
                <w:tab w:val="clear" w:pos="1134"/>
                <w:tab w:val="left" w:leader="none" w:pos="707"/>
              </w:tabs>
              <w:bidi w:val="0"/>
              <w:spacing w:before="0" w:after="0"/>
              <w:ind w:start="707" w:hanging="283"/>
              <w:jc w:val="left"/>
              <w:rPr/>
            </w:pPr>
            <w:r>
              <w:rPr/>
              <w:t xml:space="preserve">Nicholas Meyer (konsultointi) </w:t>
            </w:r>
          </w:p>
          <w:p>
            <w:pPr>
              <w:pStyle w:val="TableContents"/>
              <w:numPr>
                <w:ilvl w:val="0"/>
                <w:numId w:val="232"/>
              </w:numPr>
              <w:tabs>
                <w:tab w:val="clear" w:pos="1134"/>
                <w:tab w:val="left" w:leader="none" w:pos="707"/>
              </w:tabs>
              <w:bidi w:val="0"/>
              <w:spacing w:before="0" w:after="283"/>
              <w:ind w:start="707" w:hanging="283"/>
              <w:jc w:val="left"/>
              <w:rPr/>
            </w:pPr>
            <w:r>
              <w:rPr/>
              <w:t xml:space="preserve">Craig Sweeny (konsultointi) </w:t>
            </w:r>
          </w:p>
        </w:tc>
      </w:tr>
      <w:tr>
        <w:trPr/>
        <w:tc>
          <w:tcPr>
            <w:tcW w:w="3361" w:type="dxa"/>
            <w:tcBorders/>
            <w:vAlign w:val="center"/>
          </w:tcPr>
          <w:p>
            <w:pPr>
              <w:pStyle w:val="TableHeading"/>
              <w:suppressLineNumbers/>
              <w:bidi w:val="0"/>
              <w:spacing w:before="0" w:after="283"/>
              <w:jc w:val="center"/>
              <w:rPr/>
            </w:pPr>
            <w:r>
              <w:rPr/>
              <w:t xml:space="preserve">Sijainti (s) </w:t>
            </w:r>
          </w:p>
        </w:tc>
        <w:tc>
          <w:tcPr>
            <w:tcW w:w="6466" w:type="dxa"/>
            <w:tcBorders/>
            <w:vAlign w:val="center"/>
          </w:tcPr>
          <w:p>
            <w:pPr>
              <w:pStyle w:val="TableContents"/>
              <w:bidi w:val="0"/>
              <w:spacing w:before="0" w:after="283"/>
              <w:jc w:val="left"/>
              <w:rPr/>
            </w:pPr>
            <w:r>
              <w:rPr/>
              <w:t xml:space="preserve">Toronto </w:t>
            </w:r>
          </w:p>
        </w:tc>
      </w:tr>
      <w:tr>
        <w:trPr/>
        <w:tc>
          <w:tcPr>
            <w:tcW w:w="3361" w:type="dxa"/>
            <w:tcBorders/>
            <w:vAlign w:val="center"/>
          </w:tcPr>
          <w:p>
            <w:pPr>
              <w:pStyle w:val="TableHeading"/>
              <w:suppressLineNumbers/>
              <w:bidi w:val="0"/>
              <w:spacing w:before="0" w:after="283"/>
              <w:jc w:val="center"/>
              <w:rPr/>
            </w:pPr>
            <w:r>
              <w:rPr/>
              <w:t xml:space="preserve">Elokuvataide </w:t>
            </w:r>
          </w:p>
        </w:tc>
        <w:tc>
          <w:tcPr>
            <w:tcW w:w="6466" w:type="dxa"/>
            <w:tcBorders/>
            <w:vAlign w:val="center"/>
          </w:tcPr>
          <w:p>
            <w:pPr>
              <w:pStyle w:val="TableContents"/>
              <w:numPr>
                <w:ilvl w:val="0"/>
                <w:numId w:val="233"/>
              </w:numPr>
              <w:tabs>
                <w:tab w:val="clear" w:pos="1134"/>
                <w:tab w:val="left" w:leader="none" w:pos="707"/>
              </w:tabs>
              <w:bidi w:val="0"/>
              <w:spacing w:before="0" w:after="0"/>
              <w:ind w:start="707" w:hanging="283"/>
              <w:jc w:val="left"/>
              <w:rPr/>
            </w:pPr>
            <w:r>
              <w:rPr/>
              <w:t xml:space="preserve">Guillermo Navarro </w:t>
            </w:r>
          </w:p>
          <w:p>
            <w:pPr>
              <w:pStyle w:val="TableContents"/>
              <w:numPr>
                <w:ilvl w:val="0"/>
                <w:numId w:val="233"/>
              </w:numPr>
              <w:tabs>
                <w:tab w:val="clear" w:pos="1134"/>
                <w:tab w:val="left" w:leader="none" w:pos="707"/>
              </w:tabs>
              <w:bidi w:val="0"/>
              <w:spacing w:before="0" w:after="283"/>
              <w:ind w:start="707" w:hanging="283"/>
              <w:jc w:val="left"/>
              <w:rPr/>
            </w:pPr>
            <w:r>
              <w:rPr/>
              <w:t xml:space="preserve">Colin Hoult </w:t>
            </w:r>
          </w:p>
        </w:tc>
      </w:tr>
      <w:tr>
        <w:trPr/>
        <w:tc>
          <w:tcPr>
            <w:tcW w:w="336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39 -- 49 minuuttia </w:t>
            </w:r>
          </w:p>
        </w:tc>
      </w:tr>
      <w:tr>
        <w:trPr/>
        <w:tc>
          <w:tcPr>
            <w:tcW w:w="336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numPr>
                <w:ilvl w:val="0"/>
                <w:numId w:val="234"/>
              </w:numPr>
              <w:tabs>
                <w:tab w:val="clear" w:pos="1134"/>
                <w:tab w:val="left" w:leader="none" w:pos="707"/>
              </w:tabs>
              <w:bidi w:val="0"/>
              <w:spacing w:before="0" w:after="0"/>
              <w:ind w:start="707" w:hanging="283"/>
              <w:jc w:val="left"/>
              <w:rPr/>
            </w:pPr>
            <w:r>
              <w:rPr/>
              <w:t xml:space="preserve">Salainen piilopaikka </w:t>
            </w:r>
          </w:p>
          <w:p>
            <w:pPr>
              <w:pStyle w:val="TableContents"/>
              <w:numPr>
                <w:ilvl w:val="0"/>
                <w:numId w:val="234"/>
              </w:numPr>
              <w:tabs>
                <w:tab w:val="clear" w:pos="1134"/>
                <w:tab w:val="left" w:leader="none" w:pos="707"/>
              </w:tabs>
              <w:bidi w:val="0"/>
              <w:spacing w:before="0" w:after="0"/>
              <w:ind w:start="707" w:hanging="283"/>
              <w:jc w:val="left"/>
              <w:rPr/>
            </w:pPr>
            <w:r>
              <w:rPr/>
              <w:t xml:space="preserve">Roddenberry Entertainment </w:t>
            </w:r>
          </w:p>
          <w:p>
            <w:pPr>
              <w:pStyle w:val="TableContents"/>
              <w:numPr>
                <w:ilvl w:val="0"/>
                <w:numId w:val="234"/>
              </w:numPr>
              <w:tabs>
                <w:tab w:val="clear" w:pos="1134"/>
                <w:tab w:val="left" w:leader="none" w:pos="707"/>
              </w:tabs>
              <w:bidi w:val="0"/>
              <w:spacing w:before="0" w:after="0"/>
              <w:ind w:start="707" w:hanging="283"/>
              <w:jc w:val="left"/>
              <w:rPr/>
            </w:pPr>
            <w:r>
              <w:rPr/>
              <w:t xml:space="preserve">Living Dead Guy Productions </w:t>
            </w:r>
          </w:p>
          <w:p>
            <w:pPr>
              <w:pStyle w:val="TableContents"/>
              <w:numPr>
                <w:ilvl w:val="0"/>
                <w:numId w:val="234"/>
              </w:numPr>
              <w:tabs>
                <w:tab w:val="clear" w:pos="1134"/>
                <w:tab w:val="left" w:leader="none" w:pos="707"/>
              </w:tabs>
              <w:bidi w:val="0"/>
              <w:spacing w:before="0" w:after="283"/>
              <w:ind w:start="707" w:hanging="283"/>
              <w:jc w:val="left"/>
              <w:rPr/>
            </w:pPr>
            <w:r>
              <w:rPr/>
              <w:t xml:space="preserve">CBS Television Studios </w:t>
            </w:r>
          </w:p>
        </w:tc>
      </w:tr>
      <w:tr>
        <w:trPr/>
        <w:tc>
          <w:tcPr>
            <w:tcW w:w="336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CBS Television Distribution </w:t>
            </w:r>
          </w:p>
        </w:tc>
      </w:tr>
      <w:tr>
        <w:trPr/>
        <w:tc>
          <w:tcPr>
            <w:tcW w:w="3361" w:type="dxa"/>
            <w:tcBorders/>
            <w:vAlign w:val="center"/>
          </w:tcPr>
          <w:p>
            <w:pPr>
              <w:pStyle w:val="TableHeading"/>
              <w:suppressLineNumbers/>
              <w:bidi w:val="0"/>
              <w:spacing w:before="0" w:after="283"/>
              <w:jc w:val="center"/>
              <w:rPr/>
            </w:pPr>
            <w:r>
              <w:rPr/>
              <w:t xml:space="preserve">Talousarvio </w:t>
            </w:r>
          </w:p>
        </w:tc>
        <w:tc>
          <w:tcPr>
            <w:tcW w:w="6466" w:type="dxa"/>
            <w:tcBorders/>
            <w:vAlign w:val="center"/>
          </w:tcPr>
          <w:p>
            <w:pPr>
              <w:pStyle w:val="TableContents"/>
              <w:bidi w:val="0"/>
              <w:spacing w:before="0" w:after="283"/>
              <w:jc w:val="left"/>
              <w:rPr/>
            </w:pPr>
            <w:r>
              <w:rPr/>
              <w:t xml:space="preserve">8 -- 8,5 miljoonaa dollaria jaksoa kohti Julkaisuajankohta </w:t>
            </w:r>
          </w:p>
        </w:tc>
      </w:tr>
      <w:tr>
        <w:trPr/>
        <w:tc>
          <w:tcPr>
            <w:tcW w:w="336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numPr>
                <w:ilvl w:val="0"/>
                <w:numId w:val="235"/>
              </w:numPr>
              <w:tabs>
                <w:tab w:val="clear" w:pos="1134"/>
                <w:tab w:val="left" w:leader="none" w:pos="707"/>
              </w:tabs>
              <w:bidi w:val="0"/>
              <w:spacing w:before="0" w:after="0"/>
              <w:ind w:start="707" w:hanging="283"/>
              <w:jc w:val="left"/>
              <w:rPr/>
            </w:pPr>
            <w:r>
              <w:rPr/>
              <w:t xml:space="preserve">CBS (1x01) </w:t>
            </w:r>
          </w:p>
          <w:p>
            <w:pPr>
              <w:pStyle w:val="TableContents"/>
              <w:numPr>
                <w:ilvl w:val="0"/>
                <w:numId w:val="235"/>
              </w:numPr>
              <w:tabs>
                <w:tab w:val="clear" w:pos="1134"/>
                <w:tab w:val="left" w:leader="none" w:pos="707"/>
              </w:tabs>
              <w:bidi w:val="0"/>
              <w:spacing w:before="0" w:after="283"/>
              <w:ind w:start="707" w:hanging="283"/>
              <w:jc w:val="left"/>
              <w:rPr/>
            </w:pPr>
            <w:r>
              <w:rPr/>
              <w:t xml:space="preserve">CBS All Access </w:t>
            </w:r>
          </w:p>
        </w:tc>
      </w:tr>
      <w:tr>
        <w:trPr/>
        <w:tc>
          <w:tcPr>
            <w:tcW w:w="336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color w:val="A9A9A9"/>
              </w:rPr>
              <w:t xml:space="preserve">24. syyskuuta 2017 (2017-09-24) </w:t>
            </w:r>
            <w:r>
              <w:rPr/>
              <w:t xml:space="preserve">-- nyt (nyt) Kronologia </w:t>
            </w:r>
          </w:p>
        </w:tc>
      </w:tr>
      <w:tr>
        <w:trPr/>
        <w:tc>
          <w:tcPr>
            <w:tcW w:w="3361" w:type="dxa"/>
            <w:tcBorders/>
            <w:vAlign w:val="center"/>
          </w:tcPr>
          <w:p>
            <w:pPr>
              <w:pStyle w:val="TableHeading"/>
              <w:suppressLineNumbers/>
              <w:bidi w:val="0"/>
              <w:spacing w:before="0" w:after="283"/>
              <w:jc w:val="center"/>
              <w:rPr/>
            </w:pPr>
            <w:r>
              <w:rPr/>
              <w:t xml:space="preserve">Edeltäjänä </w:t>
            </w:r>
          </w:p>
        </w:tc>
        <w:tc>
          <w:tcPr>
            <w:tcW w:w="6466" w:type="dxa"/>
            <w:tcBorders/>
            <w:vAlign w:val="center"/>
          </w:tcPr>
          <w:p>
            <w:pPr>
              <w:pStyle w:val="TableContents"/>
              <w:bidi w:val="0"/>
              <w:spacing w:before="0" w:after="283"/>
              <w:jc w:val="left"/>
              <w:rPr/>
            </w:pPr>
            <w:r>
              <w:rPr/>
              <w:t xml:space="preserve">Star Trek: Enterprise </w:t>
            </w:r>
          </w:p>
        </w:tc>
      </w:tr>
      <w:tr>
        <w:trPr/>
        <w:tc>
          <w:tcPr>
            <w:tcW w:w="336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Star Trek TV-sarja Ulkoiset linkit </w:t>
            </w:r>
          </w:p>
        </w:tc>
      </w:tr>
      <w:tr>
        <w:trPr/>
        <w:tc>
          <w:tcPr>
            <w:tcW w:w="3361" w:type="dxa"/>
            <w:tcBorders/>
            <w:vAlign w:val="center"/>
          </w:tcPr>
          <w:p>
            <w:pPr>
              <w:pStyle w:val="TableHeading"/>
              <w:suppressLineNumbers/>
              <w:bidi w:val="0"/>
              <w:spacing w:before="0" w:after="283"/>
              <w:jc w:val="center"/>
              <w:rPr/>
            </w:pPr>
            <w:r>
              <w:rPr/>
              <w:t xml:space="preserve">Star Trek: Discovery-CBS.com </w:t>
            </w:r>
          </w:p>
        </w:tc>
        <w:tc>
          <w:tcPr>
            <w:tcW w:w="6466" w:type="dxa"/>
            <w:tcBorders/>
            <w:vAlign w:val="center"/>
          </w:tcPr>
          <w:p>
            <w:pPr>
              <w:pStyle w:val="TableContents"/>
              <w:bidi w:val="0"/>
              <w:spacing w:before="0" w:after="283"/>
              <w:jc w:val="left"/>
              <w:rPr/>
            </w:pPr>
            <w:r>
              <w:rPr/>
              <w:t xml:space="preserve">www.cbs.com/shows/star-trek-discovery/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ohjelma Star Trek Discovery alkaa?</w:t>
      </w:r>
    </w:p>
    <w:p>
      <w:pPr>
        <w:pStyle w:val="TextBody"/>
        <w:bidi w:val="0"/>
        <w:jc w:val="left"/>
        <w:rPr>
          <w:b/>
          <w:shd w:val="clear" w:fill="FFFF00"/>
        </w:rPr>
      </w:pPr>
      <w:r>
        <w:rPr>
          <w:b/>
          <w:shd w:val="clear" w:fill="FFFF00"/>
        </w:rPr>
        <w:t xml:space="preserve">Teksti numero 4</w:t>
      </w:r>
    </w:p>
    <w:p>
      <w:pPr>
        <w:pStyle w:val="TextBody"/>
        <w:numPr>
          <w:ilvl w:val="0"/>
          <w:numId w:val="236"/>
        </w:numPr>
        <w:tabs>
          <w:tab w:val="clear" w:pos="1134"/>
          <w:tab w:val="left" w:leader="none" w:pos="707"/>
        </w:tabs>
        <w:bidi w:val="0"/>
        <w:spacing w:before="0" w:after="0"/>
        <w:ind w:start="707" w:hanging="283"/>
        <w:jc w:val="left"/>
        <w:rPr/>
      </w:pPr>
      <w:r>
        <w:rPr/>
        <w:t xml:space="preserve">Sonequa Martin-Green Michael Burnhamina: Tiedeasiantuntija USS Discoverylla. Burnham oli USS Shenzhoun ensimmäinen upseeri, jossa häntä kutsuttiin nimellä "Numero yksi" Majel Barrettin esittämän samannimisen hahmon kunniaksi alkuperäisessä Star Trek -pilottielokuvassa "Häkki". Burnham on ihminen, jonka Sarek kasvatti vulkanuslaisen kulttuurin ja perinteiden mukaisesti, eikä hänestä tehty tähtialuksen kapteenia, kuten aiempien Star Trek -sarjojen päähenkilöistä, ``näyttääksemme hahmon eri näkökulmasta tähtialuksella - jolla on erilaiset dynaamiset suhteet kapteeniin ja alaisiin, se antoi meille rikkaamman kontekstin''. Fuller antoi hahmolle tarkoituksella perinteisesti miehisen nimen, kuten hän oli tehnyt aiempien sarjojensa naispäähenkilöille. </w:t>
      </w:r>
    </w:p>
    <w:p>
      <w:pPr>
        <w:pStyle w:val="TextBody"/>
        <w:numPr>
          <w:ilvl w:val="0"/>
          <w:numId w:val="236"/>
        </w:numPr>
        <w:tabs>
          <w:tab w:val="clear" w:pos="1134"/>
          <w:tab w:val="left" w:leader="none" w:pos="707"/>
        </w:tabs>
        <w:bidi w:val="0"/>
        <w:spacing w:before="0" w:after="0"/>
        <w:ind w:start="707" w:hanging="283"/>
        <w:jc w:val="left"/>
        <w:rPr/>
      </w:pPr>
      <w:r>
        <w:rPr/>
        <w:t xml:space="preserve">Doug Jones Saruna: Saru oli aiemmin USS Shenzhoun tiedeupseeri. Saru on ensimmäinen Tähtilaivastoon liittynyt kelpien. Kelpienit, Discoverya varten luotu uusi laji, metsästettiin saaliiksi kotiplaneetallaan, ja siksi heillä on kyky aistia kuoleman lähestyminen, minkä vuoksi he ovat pelkurimaineisia. Jones perusti Sarun kävelyn supermallin kävelyyn, mikä johtui tarpeesta, sillä hahmon sorkkajalkaa kuvaavat saappaat pakottivat Jonesin kävelemään jalkapalloillaan. Tuottajat vertasivat Sarua aiempien sarjojen Spockin ja Datan hahmoihin. </w:t>
      </w:r>
    </w:p>
    <w:p>
      <w:pPr>
        <w:pStyle w:val="TextBody"/>
        <w:numPr>
          <w:ilvl w:val="0"/>
          <w:numId w:val="236"/>
        </w:numPr>
        <w:tabs>
          <w:tab w:val="clear" w:pos="1134"/>
          <w:tab w:val="left" w:leader="none" w:pos="707"/>
        </w:tabs>
        <w:bidi w:val="0"/>
        <w:spacing w:before="0" w:after="0"/>
        <w:ind w:start="707" w:hanging="283"/>
        <w:jc w:val="left"/>
        <w:rPr/>
      </w:pPr>
      <w:r>
        <w:rPr/>
        <w:t xml:space="preserve">Shazad Latif Ash Tylerinä: USS Discoveryn turvallisuuspäällikkö, luutnantti Tyler oli aiemmin klingonien sotavankina. Latif oli alun perin valittu Kolin rooliin. Latif totesi, että Tylerin PTSD:tä tutkittaisiin sarjassa, kun hän yrittää palata Tähtilaivaston elämään, ja kutsui Tyleria ``erittäin monimutkaiseksi ja tuskalliseksi ja syvälliseksi hahmoksi''. Hahmo tutkii näitä asioita eri hahmojen kanssa, mukaan lukien Lorca heidän yhteisen sotilastaustansa vuoksi ja Burnham, jonka kanssa ``on kemiaa, suhde''. </w:t>
      </w:r>
    </w:p>
    <w:p>
      <w:pPr>
        <w:pStyle w:val="TextBody"/>
        <w:numPr>
          <w:ilvl w:val="0"/>
          <w:numId w:val="236"/>
        </w:numPr>
        <w:tabs>
          <w:tab w:val="clear" w:pos="1134"/>
          <w:tab w:val="left" w:leader="none" w:pos="707"/>
        </w:tabs>
        <w:bidi w:val="0"/>
        <w:spacing w:before="0" w:after="0"/>
        <w:ind w:start="707" w:hanging="283"/>
        <w:jc w:val="left"/>
        <w:rPr/>
      </w:pPr>
      <w:r>
        <w:rPr>
          <w:color w:val="A9A9A9"/>
        </w:rPr>
        <w:t xml:space="preserve">Anthony Rapp </w:t>
      </w:r>
      <w:r>
        <w:rPr/>
        <w:t xml:space="preserve">Paul Stametsina: Tiedeupseeri, joka on erikoistunut astromykologiaan (sienten tutkimiseen avaruudessa). Hahmo on saanut inspiraationsa samannimisestä tosielämän mykologista. Hän on ensimmäinen avoimesti homo hahmo Star Trek -sarjassa, ja showrunnerit ``halusivat tuoda hahmon seksuaalisuuden esiin samalla tavalla kuin ihmiset kertovat seksuaalisuudestaan elämässä''. Rapp huomautti, että Hikaru Sulu kuvattiin homona Star Trek Beyond -elokuvassa, ja kutsui sitä "mukavaksi nyökkäykseksi". Mutta tässä tapauksessa saamme nähdä minut ja kumppanini keskustelemassa, asuintiloissamme, näemme suhteemme ajan mittaan, ja sitä kohdellaan kuten mitä tahansa muuta suhdetta kohdeltaisiin." </w:t>
      </w:r>
    </w:p>
    <w:p>
      <w:pPr>
        <w:pStyle w:val="TextBody"/>
        <w:numPr>
          <w:ilvl w:val="0"/>
          <w:numId w:val="236"/>
        </w:numPr>
        <w:tabs>
          <w:tab w:val="clear" w:pos="1134"/>
          <w:tab w:val="left" w:leader="none" w:pos="707"/>
        </w:tabs>
        <w:bidi w:val="0"/>
        <w:spacing w:before="0" w:after="0"/>
        <w:ind w:start="707" w:hanging="283"/>
        <w:jc w:val="left"/>
        <w:rPr/>
      </w:pPr>
      <w:r>
        <w:rPr/>
        <w:t xml:space="preserve">Mary Wiseman Sylvia Tillynä: Tähtilaivaston akatemian viimeistä vuottaan suorittava kadetti, joka on komennettu Discoverylle. Hän työskentelee Stametsin alaisuudessa Discoverylla, jossa hänestä tulee Burnhamin kämppäkaveri. Hahmo otettiin mukaan edustamaan ihmisiä, jotka ovat Tähtilaivaston hierarkiassa "tikapuiden alimmalla tasolla". Hän on ``optimistisin ... hänellä on suurin sydän'', ja showrunner Aaron Harberts kuvaili häntä ``sarjan sieluksi''. </w:t>
      </w:r>
    </w:p>
    <w:p>
      <w:pPr>
        <w:pStyle w:val="TextBody"/>
        <w:numPr>
          <w:ilvl w:val="0"/>
          <w:numId w:val="236"/>
        </w:numPr>
        <w:tabs>
          <w:tab w:val="clear" w:pos="1134"/>
          <w:tab w:val="left" w:leader="none" w:pos="707"/>
        </w:tabs>
        <w:bidi w:val="0"/>
        <w:ind w:start="707" w:hanging="283"/>
        <w:jc w:val="left"/>
        <w:rPr/>
      </w:pPr>
      <w:r>
        <w:rPr/>
        <w:t xml:space="preserve">Jason Isaacs Gabriel Lorcana: Lorca: Discoveryn kapteeni, "loistava sotilastaktikko". Isaacs kuvaili hahmoa ``luultavasti enemmän sekopäisemmäksi kuin yksikään'' aiemmin nähty Star Trekin kapteeni. Hän näyttelee hahmoa lievällä eteläamerikkalaisella aksentilla, ja hän oli alun perin halunnut keksiä hahmolle iskulauseen, koska hänestä tuntui, että kaikilla Star Trek -kapteeneilla pitäisi olla sellainen, ja hän keksi sanan ``git'r done'', jonka käsikirjoittajat hylkäsivät, koska se oli laajalti käytössä ja Larry the Cable Guyn tavaramerkki.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tiedeupseeria Star Trek Discovery -elokuvassa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Kun tuotanto oli vihdoin tarkoitus aloittaa tammikuussa, "Discoveryn tekeminen oli jatkossakin erittäin tarkkaan harkittua, aina ohjaajien valinnasta lavasteiden suunnitteluun ja erikoistehosteisiin. Ted Sullivan liittyi myös sarjaan toimimaan kirjoittavana tuottajana. CBS:n vuoden 2017 upfront-esittelyssä CBS Interactiven johtaja Marc DeBevoise vahvisti sarjan ``syksyn'' julkaisupäivän ja ilmoitti, että ensimmäisen kauden jaksotilaus oli laajennettu 15 jaksoon. Kesäkuussa CBS ilmoitti uudeksi ensi-iltapäiväksi 24. syyskuuta 2017, ja kausi pyörii marraskuuhun 2017 asti, minkä jälkeen se alkaa uudelleen tammikuussa 2018. Tämä tauko antoi enemmän aikaa kauden toisen puoliskon jälkituotantoon. Samassa kuussa Kurtzman sanoi, että hän ja Fuller olivat keskustelleet tulevista kausista ennen Fullerin lähtöä, ja lupasi, että ``kauden tarinaa ja varmasti myös asetelmia, hahmoja, suuria ideoita, kauden suurta liikettä koskevat asiat, joista Bryan ja minä puhuimme'', eivät muuttuisi. Goldsman sanoi elokuussa, että tuottajat halusivat "hybridisoidun (antologian) lähestymistavan". En usko, että etsimme loputonta, jatkuvaa yhdeksän tai kymmenen vuoden tarinaa. Etsimme kaaria, joissa on hahmoja, jotka tunnemme, ja hahmoja, joita emme tunne. Kurtzman lisäsi, että Discoveryn menestys voisi johtaa muihin uusiin Star Trek -sarjoihin, jotka voisivat mahdollisesti käyttää antologiaformaattia. Elokuun loppuun mennessä Berg ja Harberts olivat laatineet ``tiekartan'' toista kautta varten ja ``alkuja'' kolmatta kautta varten. Paljastui myös, että ensimmäisen kauden keskimääräinen jakso oli lopulta maksanut </w:t>
      </w:r>
      <w:r>
        <w:rPr>
          <w:color w:val="A9A9A9"/>
        </w:rPr>
        <w:t xml:space="preserve">8-8,5 miljoonaa dollaria </w:t>
      </w:r>
      <w:r>
        <w:rPr/>
        <w:t xml:space="preserve">kappaleelta, mikä teki siitä yhden kaikkien aikojen kalleimmista televisiosarjoista ja ylitti alkuperäisen Netflix-sopimuksen, vaikka CBS katsoi sarjan olevan jo maksettu, koska sarjan odotettiin houkuttelevan uusia All Access -tilaajia. Sarjan ensi-illan jälkeen Kurtzman sanoi, että tuottajat halusivat välttää julkaisupäivien ilmoittamista ja niiden viivästymistä tulevien kausien osalta ensimmäisen kauden aiheuttamien ulkoisten paineiden vuoksi, mutta toivoi, että toinen kausi olisi saatavilla vuoden 2019 alussa. Toinen kausi tilattiin virallisesti kuukautta myöhemmin lokakuussa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kukin jakso Star Trek Discovery maksaa?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Star Trek: Discovery sai ensi-iltansa 19. syyskuuta 2017 ArcLight Hollywoodissa, minkä jälkeen se esitettiin CBS:llä ja CBS All Accessilla 24. syyskuuta. Loput </w:t>
      </w:r>
      <w:r>
        <w:rPr>
          <w:color w:val="A9A9A9"/>
        </w:rPr>
        <w:t xml:space="preserve">15 jakson </w:t>
      </w:r>
      <w:r>
        <w:rPr/>
        <w:t xml:space="preserve">ensimmäisestä kaudesta striimattiin viikoittain All Accessissa. Sarjan julkaisu johti All Accessin ennätystilauksiin ja positiivisiin arvosteluihin kriitikoilta, jotka korostivat Martin-Greenin suoritusta. Toinen kausi tilattiin lokakuussa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Star Trek Discovery -elokuvassa?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Star Trek: Discovery on yhdysvaltalainen televisiosarja, jonka ovat luoneet Bryan Fuller ja Alex Kurtzman CBS All Accessille. Se on ensimmäinen erityisesti kyseistä palvelua varten kehitetty sarja ja ensimmäinen Star Trek -sarja sitten Star Trek: Enterprisen, joka päättyi vuonna 2005. </w:t>
      </w:r>
      <w:r>
        <w:rPr>
          <w:color w:val="A9A9A9"/>
        </w:rPr>
        <w:t xml:space="preserve">Noin kymmenen vuotta ennen alkuperäisen Star Trek -sarjan tapahtumia ja erillään samanaikaisesti tuotettujen elokuvien aikajanasta </w:t>
      </w:r>
      <w:r>
        <w:rPr/>
        <w:t xml:space="preserve">sijoittuva </w:t>
      </w:r>
      <w:r>
        <w:rPr/>
        <w:t xml:space="preserve">Discovery tutkii Federaation ja klingonien välistä sotaa ja seuraa USS Discoveryn miehistöä. Gretchen J. Berg ja Aaron Harberts toimivat ensimmäisen kauden showrunnereina Akiva Goldsmanin tuottajan tukemana; Kurtzman aloitti showrunnerina toisella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Star Trek Discovery sijoittuu aikajanalle?</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Star Trek: Discovery sai ensi-iltansa 19. syyskuuta 2017 ArcLight Hollywoodissa, minkä jälkeen se esitettiin CBS:llä ja CBS All Accessilla </w:t>
      </w:r>
      <w:r>
        <w:rPr>
          <w:color w:val="A9A9A9"/>
        </w:rPr>
        <w:t xml:space="preserve">24. syyskuuta</w:t>
      </w:r>
      <w:r>
        <w:rPr/>
        <w:t xml:space="preserve">. Loput 15 jakson ensimmäisestä kaudesta striimataan viikoittain All Accessissa. Sarjan julkaisu johti All Accessin ennätystilauksiin ja positiivisiin arvosteluihin kriitikoilta, jotka korostivat Martin-Greenin suoritusta. Toinen kausi tilattiin lokakuussa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Discovery -ohjelma tulee ohjelmistoon?</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497"/>
        <w:gridCol w:w="2193"/>
        <w:gridCol w:w="1523"/>
        <w:gridCol w:w="4217"/>
        <w:gridCol w:w="1775"/>
      </w:tblGrid>
      <w:tr>
        <w:trPr/>
        <w:tc>
          <w:tcPr>
            <w:tcW w:w="497" w:type="dxa"/>
            <w:tcBorders/>
            <w:vAlign w:val="center"/>
          </w:tcPr>
          <w:p>
            <w:pPr>
              <w:pStyle w:val="TableHeading"/>
              <w:suppressLineNumbers/>
              <w:bidi w:val="0"/>
              <w:spacing w:before="0" w:after="283"/>
              <w:jc w:val="center"/>
              <w:rPr/>
            </w:pPr>
            <w:r>
              <w:rPr/>
              <w:t xml:space="preserve">Ei. </w:t>
            </w:r>
          </w:p>
        </w:tc>
        <w:tc>
          <w:tcPr>
            <w:tcW w:w="2193" w:type="dxa"/>
            <w:tcBorders/>
            <w:vAlign w:val="center"/>
          </w:tcPr>
          <w:p>
            <w:pPr>
              <w:pStyle w:val="TableHeading"/>
              <w:suppressLineNumbers/>
              <w:bidi w:val="0"/>
              <w:spacing w:before="0" w:after="283"/>
              <w:jc w:val="center"/>
              <w:rPr/>
            </w:pPr>
            <w:r>
              <w:rPr/>
              <w:t xml:space="preserve">Otsikko </w:t>
            </w:r>
          </w:p>
        </w:tc>
        <w:tc>
          <w:tcPr>
            <w:tcW w:w="1523" w:type="dxa"/>
            <w:tcBorders/>
            <w:vAlign w:val="center"/>
          </w:tcPr>
          <w:p>
            <w:pPr>
              <w:pStyle w:val="TableHeading"/>
              <w:suppressLineNumbers/>
              <w:bidi w:val="0"/>
              <w:spacing w:before="0" w:after="283"/>
              <w:jc w:val="center"/>
              <w:rPr/>
            </w:pPr>
            <w:r>
              <w:rPr/>
              <w:t xml:space="preserve">Ohjaaja </w:t>
            </w:r>
          </w:p>
        </w:tc>
        <w:tc>
          <w:tcPr>
            <w:tcW w:w="4217" w:type="dxa"/>
            <w:tcBorders/>
            <w:vAlign w:val="center"/>
          </w:tcPr>
          <w:p>
            <w:pPr>
              <w:pStyle w:val="TableHeading"/>
              <w:suppressLineNumbers/>
              <w:bidi w:val="0"/>
              <w:spacing w:before="0" w:after="283"/>
              <w:jc w:val="center"/>
              <w:rPr/>
            </w:pPr>
            <w:r>
              <w:rPr/>
              <w:t xml:space="preserve">Kirjoittanut </w:t>
            </w:r>
          </w:p>
        </w:tc>
        <w:tc>
          <w:tcPr>
            <w:tcW w:w="1775" w:type="dxa"/>
            <w:tcBorders/>
            <w:vAlign w:val="center"/>
          </w:tcPr>
          <w:p>
            <w:pPr>
              <w:pStyle w:val="TableHeading"/>
              <w:suppressLineNumbers/>
              <w:bidi w:val="0"/>
              <w:spacing w:before="0" w:after="283"/>
              <w:jc w:val="center"/>
              <w:rPr/>
            </w:pPr>
            <w:r>
              <w:rPr/>
              <w:t xml:space="preserve">Alkuperäinen julkaisupäivä </w:t>
            </w:r>
          </w:p>
        </w:tc>
      </w:tr>
      <w:tr>
        <w:trPr/>
        <w:tc>
          <w:tcPr>
            <w:tcW w:w="497" w:type="dxa"/>
            <w:tcBorders/>
            <w:vAlign w:val="center"/>
          </w:tcPr>
          <w:p>
            <w:pPr>
              <w:pStyle w:val="TableHeading"/>
              <w:bidi w:val="0"/>
              <w:spacing w:before="0" w:after="283"/>
              <w:rPr>
                <w:sz w:val="4"/>
                <w:szCs w:val="4"/>
              </w:rPr>
            </w:pPr>
            <w:r>
              <w:rPr>
                <w:sz w:val="4"/>
                <w:szCs w:val="4"/>
              </w:rPr>
            </w:r>
          </w:p>
        </w:tc>
        <w:tc>
          <w:tcPr>
            <w:tcW w:w="2193" w:type="dxa"/>
            <w:tcBorders/>
            <w:vAlign w:val="center"/>
          </w:tcPr>
          <w:p>
            <w:pPr>
              <w:pStyle w:val="TableContents"/>
              <w:bidi w:val="0"/>
              <w:spacing w:before="0" w:after="283"/>
              <w:jc w:val="left"/>
              <w:rPr/>
            </w:pPr>
            <w:r>
              <w:rPr/>
              <w:t xml:space="preserve">"Vulkanuslainen tervehdys </w:t>
            </w:r>
          </w:p>
        </w:tc>
        <w:tc>
          <w:tcPr>
            <w:tcW w:w="1523" w:type="dxa"/>
            <w:tcBorders/>
            <w:vAlign w:val="center"/>
          </w:tcPr>
          <w:p>
            <w:pPr>
              <w:pStyle w:val="TableContents"/>
              <w:bidi w:val="0"/>
              <w:spacing w:before="0" w:after="283"/>
              <w:jc w:val="left"/>
              <w:rPr/>
            </w:pPr>
            <w:r>
              <w:rPr/>
              <w:t xml:space="preserve">David Semel </w:t>
            </w:r>
          </w:p>
        </w:tc>
        <w:tc>
          <w:tcPr>
            <w:tcW w:w="4217" w:type="dxa"/>
            <w:tcBorders/>
            <w:vAlign w:val="center"/>
          </w:tcPr>
          <w:p>
            <w:pPr>
              <w:pStyle w:val="TableContents"/>
              <w:bidi w:val="0"/>
              <w:spacing w:before="0" w:after="283"/>
              <w:jc w:val="left"/>
              <w:rPr/>
            </w:pPr>
            <w:r>
              <w:rPr/>
              <w:t xml:space="preserve">Juttu: Kertoi: Bryan Fuller &amp; Alex Kurtzman: Akiva Goldsman &amp; Bryan Fuller </w:t>
            </w:r>
          </w:p>
        </w:tc>
        <w:tc>
          <w:tcPr>
            <w:tcW w:w="1775" w:type="dxa"/>
            <w:tcBorders/>
            <w:vAlign w:val="center"/>
          </w:tcPr>
          <w:p>
            <w:pPr>
              <w:pStyle w:val="TableContents"/>
              <w:bidi w:val="0"/>
              <w:spacing w:before="0" w:after="283"/>
              <w:jc w:val="left"/>
              <w:rPr/>
            </w:pPr>
            <w:r>
              <w:rPr/>
              <w:t xml:space="preserve">24. syyskuuta 2017 (2017-09-24) </w:t>
            </w:r>
          </w:p>
        </w:tc>
      </w:tr>
      <w:tr>
        <w:trPr/>
        <w:tc>
          <w:tcPr>
            <w:tcW w:w="497" w:type="dxa"/>
            <w:tcBorders/>
            <w:vAlign w:val="center"/>
          </w:tcPr>
          <w:p>
            <w:pPr>
              <w:pStyle w:val="TableHeading"/>
              <w:bidi w:val="0"/>
              <w:spacing w:before="0" w:after="283"/>
              <w:rPr>
                <w:sz w:val="4"/>
                <w:szCs w:val="4"/>
              </w:rPr>
            </w:pPr>
            <w:r>
              <w:rPr>
                <w:sz w:val="4"/>
                <w:szCs w:val="4"/>
              </w:rPr>
            </w:r>
          </w:p>
        </w:tc>
        <w:tc>
          <w:tcPr>
            <w:tcW w:w="2193" w:type="dxa"/>
            <w:tcBorders/>
            <w:vAlign w:val="center"/>
          </w:tcPr>
          <w:p>
            <w:pPr>
              <w:pStyle w:val="TableContents"/>
              <w:bidi w:val="0"/>
              <w:spacing w:before="0" w:after="283"/>
              <w:jc w:val="left"/>
              <w:rPr/>
            </w:pPr>
            <w:r>
              <w:rPr/>
              <w:t xml:space="preserve">"Taistelu binääritähtien luona </w:t>
            </w:r>
          </w:p>
        </w:tc>
        <w:tc>
          <w:tcPr>
            <w:tcW w:w="1523" w:type="dxa"/>
            <w:tcBorders/>
            <w:vAlign w:val="center"/>
          </w:tcPr>
          <w:p>
            <w:pPr>
              <w:pStyle w:val="TableContents"/>
              <w:bidi w:val="0"/>
              <w:spacing w:before="0" w:after="283"/>
              <w:jc w:val="left"/>
              <w:rPr/>
            </w:pPr>
            <w:r>
              <w:rPr/>
              <w:t xml:space="preserve">Adam Kane </w:t>
            </w:r>
          </w:p>
        </w:tc>
        <w:tc>
          <w:tcPr>
            <w:tcW w:w="4217" w:type="dxa"/>
            <w:tcBorders/>
            <w:vAlign w:val="center"/>
          </w:tcPr>
          <w:p>
            <w:pPr>
              <w:pStyle w:val="TableContents"/>
              <w:bidi w:val="0"/>
              <w:spacing w:before="0" w:after="283"/>
              <w:jc w:val="left"/>
              <w:rPr/>
            </w:pPr>
            <w:r>
              <w:rPr/>
              <w:t xml:space="preserve">Juttu: Kertoi: Bryan Fuller Gretchen J. Berg &amp; Aaron Harberts </w:t>
            </w:r>
          </w:p>
        </w:tc>
        <w:tc>
          <w:tcPr>
            <w:tcW w:w="1775" w:type="dxa"/>
            <w:tcBorders/>
            <w:vAlign w:val="center"/>
          </w:tcPr>
          <w:p>
            <w:pPr>
              <w:pStyle w:val="TableContents"/>
              <w:bidi w:val="0"/>
              <w:spacing w:before="0" w:after="283"/>
              <w:jc w:val="left"/>
              <w:rPr/>
            </w:pPr>
            <w:r>
              <w:rPr>
                <w:color w:val="A9A9A9"/>
              </w:rPr>
              <w:t xml:space="preserve">24. syyskuuta 2017 </w:t>
            </w:r>
            <w:r>
              <w:rPr/>
              <w:t xml:space="preserve">(2017-09-24) </w:t>
            </w:r>
          </w:p>
        </w:tc>
      </w:tr>
      <w:tr>
        <w:trPr/>
        <w:tc>
          <w:tcPr>
            <w:tcW w:w="497" w:type="dxa"/>
            <w:tcBorders/>
            <w:vAlign w:val="center"/>
          </w:tcPr>
          <w:p>
            <w:pPr>
              <w:pStyle w:val="TableHeading"/>
              <w:bidi w:val="0"/>
              <w:spacing w:before="0" w:after="283"/>
              <w:rPr>
                <w:sz w:val="4"/>
                <w:szCs w:val="4"/>
              </w:rPr>
            </w:pPr>
            <w:r>
              <w:rPr>
                <w:sz w:val="4"/>
                <w:szCs w:val="4"/>
              </w:rPr>
            </w:r>
          </w:p>
        </w:tc>
        <w:tc>
          <w:tcPr>
            <w:tcW w:w="2193" w:type="dxa"/>
            <w:tcBorders/>
            <w:vAlign w:val="center"/>
          </w:tcPr>
          <w:p>
            <w:pPr>
              <w:pStyle w:val="TableContents"/>
              <w:bidi w:val="0"/>
              <w:spacing w:before="0" w:after="283"/>
              <w:jc w:val="left"/>
              <w:rPr/>
            </w:pPr>
            <w:r>
              <w:rPr/>
              <w:t xml:space="preserve">``Context Is for Kings'' </w:t>
            </w:r>
          </w:p>
        </w:tc>
        <w:tc>
          <w:tcPr>
            <w:tcW w:w="1523" w:type="dxa"/>
            <w:tcBorders/>
            <w:vAlign w:val="center"/>
          </w:tcPr>
          <w:p>
            <w:pPr>
              <w:pStyle w:val="TableContents"/>
              <w:bidi w:val="0"/>
              <w:spacing w:before="0" w:after="283"/>
              <w:jc w:val="left"/>
              <w:rPr/>
            </w:pPr>
            <w:r>
              <w:rPr/>
              <w:t xml:space="preserve">Akiva Goldsman </w:t>
            </w:r>
          </w:p>
        </w:tc>
        <w:tc>
          <w:tcPr>
            <w:tcW w:w="4217" w:type="dxa"/>
            <w:tcBorders/>
            <w:vAlign w:val="center"/>
          </w:tcPr>
          <w:p>
            <w:pPr>
              <w:pStyle w:val="TableContents"/>
              <w:bidi w:val="0"/>
              <w:spacing w:before="0" w:after="283"/>
              <w:jc w:val="left"/>
              <w:rPr/>
            </w:pPr>
            <w:r>
              <w:rPr/>
              <w:t xml:space="preserve">Juttu: Kertoi: Berg &amp; Aaron Harberts: Berg &amp; Aaron Harberts &amp; Craig Sweeny. </w:t>
            </w:r>
          </w:p>
        </w:tc>
        <w:tc>
          <w:tcPr>
            <w:tcW w:w="1775" w:type="dxa"/>
            <w:tcBorders/>
            <w:vAlign w:val="center"/>
          </w:tcPr>
          <w:p>
            <w:pPr>
              <w:pStyle w:val="TableContents"/>
              <w:bidi w:val="0"/>
              <w:spacing w:before="0" w:after="283"/>
              <w:jc w:val="left"/>
              <w:rPr/>
            </w:pPr>
            <w:r>
              <w:rPr/>
              <w:t xml:space="preserve">1. lokakuuta 2017 (2017-10-01) </w:t>
            </w:r>
          </w:p>
        </w:tc>
      </w:tr>
      <w:tr>
        <w:trPr/>
        <w:tc>
          <w:tcPr>
            <w:tcW w:w="497" w:type="dxa"/>
            <w:tcBorders/>
            <w:vAlign w:val="center"/>
          </w:tcPr>
          <w:p>
            <w:pPr>
              <w:pStyle w:val="TableHeading"/>
              <w:bidi w:val="0"/>
              <w:spacing w:before="0" w:after="283"/>
              <w:rPr>
                <w:sz w:val="4"/>
                <w:szCs w:val="4"/>
              </w:rPr>
            </w:pPr>
            <w:r>
              <w:rPr>
                <w:sz w:val="4"/>
                <w:szCs w:val="4"/>
              </w:rPr>
            </w:r>
          </w:p>
        </w:tc>
        <w:tc>
          <w:tcPr>
            <w:tcW w:w="2193" w:type="dxa"/>
            <w:tcBorders/>
            <w:vAlign w:val="center"/>
          </w:tcPr>
          <w:p>
            <w:pPr>
              <w:pStyle w:val="TableContents"/>
              <w:bidi w:val="0"/>
              <w:spacing w:before="0" w:after="283"/>
              <w:jc w:val="left"/>
              <w:rPr/>
            </w:pPr>
            <w:r>
              <w:rPr/>
              <w:t xml:space="preserve">"Teurastajan veitsi ei välitä karitsan huudosta". </w:t>
            </w:r>
          </w:p>
        </w:tc>
        <w:tc>
          <w:tcPr>
            <w:tcW w:w="1523" w:type="dxa"/>
            <w:tcBorders/>
            <w:vAlign w:val="center"/>
          </w:tcPr>
          <w:p>
            <w:pPr>
              <w:pStyle w:val="TableContents"/>
              <w:bidi w:val="0"/>
              <w:spacing w:before="0" w:after="283"/>
              <w:jc w:val="left"/>
              <w:rPr/>
            </w:pPr>
            <w:r>
              <w:rPr/>
              <w:t xml:space="preserve">Olatunde Osunsanmi </w:t>
            </w:r>
          </w:p>
        </w:tc>
        <w:tc>
          <w:tcPr>
            <w:tcW w:w="4217" w:type="dxa"/>
            <w:tcBorders/>
            <w:vAlign w:val="center"/>
          </w:tcPr>
          <w:p>
            <w:pPr>
              <w:pStyle w:val="TableContents"/>
              <w:bidi w:val="0"/>
              <w:spacing w:before="0" w:after="283"/>
              <w:jc w:val="left"/>
              <w:rPr/>
            </w:pPr>
            <w:r>
              <w:rPr/>
              <w:t xml:space="preserve">Jesse Alexander &amp; Aron Eli Coleite </w:t>
            </w:r>
          </w:p>
        </w:tc>
        <w:tc>
          <w:tcPr>
            <w:tcW w:w="1775" w:type="dxa"/>
            <w:tcBorders/>
            <w:vAlign w:val="center"/>
          </w:tcPr>
          <w:p>
            <w:pPr>
              <w:pStyle w:val="TableContents"/>
              <w:bidi w:val="0"/>
              <w:spacing w:before="0" w:after="283"/>
              <w:jc w:val="left"/>
              <w:rPr/>
            </w:pPr>
            <w:r>
              <w:rPr/>
              <w:t xml:space="preserve">8. lokakuuta 2017 (2017-10-08) </w:t>
            </w:r>
          </w:p>
        </w:tc>
      </w:tr>
      <w:tr>
        <w:trPr/>
        <w:tc>
          <w:tcPr>
            <w:tcW w:w="497" w:type="dxa"/>
            <w:tcBorders/>
            <w:vAlign w:val="center"/>
          </w:tcPr>
          <w:p>
            <w:pPr>
              <w:pStyle w:val="TableHeading"/>
              <w:suppressLineNumbers/>
              <w:bidi w:val="0"/>
              <w:spacing w:before="0" w:after="283"/>
              <w:jc w:val="center"/>
              <w:rPr/>
            </w:pPr>
            <w:r>
              <w:rPr/>
              <w:t xml:space="preserve">5 </w:t>
            </w:r>
          </w:p>
        </w:tc>
        <w:tc>
          <w:tcPr>
            <w:tcW w:w="2193" w:type="dxa"/>
            <w:tcBorders/>
            <w:vAlign w:val="center"/>
          </w:tcPr>
          <w:p>
            <w:pPr>
              <w:pStyle w:val="TableContents"/>
              <w:bidi w:val="0"/>
              <w:spacing w:before="0" w:after="283"/>
              <w:jc w:val="left"/>
              <w:rPr/>
            </w:pPr>
            <w:r>
              <w:rPr/>
              <w:t xml:space="preserve">"Valitse kipusi </w:t>
            </w:r>
          </w:p>
        </w:tc>
        <w:tc>
          <w:tcPr>
            <w:tcW w:w="1523" w:type="dxa"/>
            <w:tcBorders/>
            <w:vAlign w:val="center"/>
          </w:tcPr>
          <w:p>
            <w:pPr>
              <w:pStyle w:val="TableContents"/>
              <w:bidi w:val="0"/>
              <w:spacing w:before="0" w:after="283"/>
              <w:jc w:val="left"/>
              <w:rPr/>
            </w:pPr>
            <w:r>
              <w:rPr/>
              <w:t xml:space="preserve">Lee Rose </w:t>
            </w:r>
          </w:p>
        </w:tc>
        <w:tc>
          <w:tcPr>
            <w:tcW w:w="4217" w:type="dxa"/>
            <w:tcBorders/>
            <w:vAlign w:val="center"/>
          </w:tcPr>
          <w:p>
            <w:pPr>
              <w:pStyle w:val="TableContents"/>
              <w:bidi w:val="0"/>
              <w:spacing w:before="0" w:after="283"/>
              <w:jc w:val="left"/>
              <w:rPr/>
            </w:pPr>
            <w:r>
              <w:rPr/>
              <w:t xml:space="preserve">Juttu: Kertoi: Kemp Powers Televisiointi: Gretchen J. Berg &amp; Aaron Harberts &amp; Kemp Powers: Kemp Powers </w:t>
            </w:r>
          </w:p>
        </w:tc>
        <w:tc>
          <w:tcPr>
            <w:tcW w:w="1775" w:type="dxa"/>
            <w:tcBorders/>
            <w:vAlign w:val="center"/>
          </w:tcPr>
          <w:p>
            <w:pPr>
              <w:pStyle w:val="TableContents"/>
              <w:bidi w:val="0"/>
              <w:spacing w:before="0" w:after="283"/>
              <w:jc w:val="left"/>
              <w:rPr/>
            </w:pPr>
            <w:r>
              <w:rPr/>
              <w:t xml:space="preserve">15. lokakuuta 2017 (2017-10-15) </w:t>
            </w:r>
          </w:p>
        </w:tc>
      </w:tr>
      <w:tr>
        <w:trPr/>
        <w:tc>
          <w:tcPr>
            <w:tcW w:w="497" w:type="dxa"/>
            <w:tcBorders/>
            <w:vAlign w:val="center"/>
          </w:tcPr>
          <w:p>
            <w:pPr>
              <w:pStyle w:val="TableHeading"/>
              <w:suppressLineNumbers/>
              <w:bidi w:val="0"/>
              <w:spacing w:before="0" w:after="283"/>
              <w:jc w:val="center"/>
              <w:rPr/>
            </w:pPr>
            <w:r>
              <w:rPr/>
              <w:t xml:space="preserve">6 </w:t>
            </w:r>
          </w:p>
        </w:tc>
        <w:tc>
          <w:tcPr>
            <w:tcW w:w="2193" w:type="dxa"/>
            <w:tcBorders/>
            <w:vAlign w:val="center"/>
          </w:tcPr>
          <w:p>
            <w:pPr>
              <w:pStyle w:val="TableContents"/>
              <w:bidi w:val="0"/>
              <w:spacing w:before="0" w:after="283"/>
              <w:jc w:val="left"/>
              <w:rPr/>
            </w:pPr>
            <w:r>
              <w:rPr/>
              <w:t xml:space="preserve">"Lethe </w:t>
            </w:r>
          </w:p>
        </w:tc>
        <w:tc>
          <w:tcPr>
            <w:tcW w:w="1523" w:type="dxa"/>
            <w:tcBorders/>
            <w:vAlign w:val="center"/>
          </w:tcPr>
          <w:p>
            <w:pPr>
              <w:pStyle w:val="TableContents"/>
              <w:bidi w:val="0"/>
              <w:spacing w:before="0" w:after="283"/>
              <w:jc w:val="left"/>
              <w:rPr/>
            </w:pPr>
            <w:r>
              <w:rPr/>
              <w:t xml:space="preserve">Douglas Aarniokoski </w:t>
            </w:r>
          </w:p>
        </w:tc>
        <w:tc>
          <w:tcPr>
            <w:tcW w:w="4217" w:type="dxa"/>
            <w:tcBorders/>
            <w:vAlign w:val="center"/>
          </w:tcPr>
          <w:p>
            <w:pPr>
              <w:pStyle w:val="TableContents"/>
              <w:bidi w:val="0"/>
              <w:spacing w:before="0" w:after="283"/>
              <w:jc w:val="left"/>
              <w:rPr/>
            </w:pPr>
            <w:r>
              <w:rPr/>
              <w:t xml:space="preserve">Joe Menosky &amp; Ted Sullivan </w:t>
            </w:r>
          </w:p>
        </w:tc>
        <w:tc>
          <w:tcPr>
            <w:tcW w:w="1775" w:type="dxa"/>
            <w:tcBorders/>
            <w:vAlign w:val="center"/>
          </w:tcPr>
          <w:p>
            <w:pPr>
              <w:pStyle w:val="TableContents"/>
              <w:bidi w:val="0"/>
              <w:spacing w:before="0" w:after="283"/>
              <w:jc w:val="left"/>
              <w:rPr/>
            </w:pPr>
            <w:r>
              <w:rPr/>
              <w:t xml:space="preserve">22. lokakuuta 2017 (2017-10-22) </w:t>
            </w:r>
          </w:p>
        </w:tc>
      </w:tr>
      <w:tr>
        <w:trPr/>
        <w:tc>
          <w:tcPr>
            <w:tcW w:w="497" w:type="dxa"/>
            <w:tcBorders/>
            <w:vAlign w:val="center"/>
          </w:tcPr>
          <w:p>
            <w:pPr>
              <w:pStyle w:val="TableHeading"/>
              <w:suppressLineNumbers/>
              <w:bidi w:val="0"/>
              <w:spacing w:before="0" w:after="283"/>
              <w:jc w:val="center"/>
              <w:rPr/>
            </w:pPr>
            <w:r>
              <w:rPr/>
              <w:t xml:space="preserve">7 </w:t>
            </w:r>
          </w:p>
        </w:tc>
        <w:tc>
          <w:tcPr>
            <w:tcW w:w="2193" w:type="dxa"/>
            <w:tcBorders/>
            <w:vAlign w:val="center"/>
          </w:tcPr>
          <w:p>
            <w:pPr>
              <w:pStyle w:val="TableContents"/>
              <w:bidi w:val="0"/>
              <w:spacing w:before="0" w:after="283"/>
              <w:jc w:val="left"/>
              <w:rPr/>
            </w:pPr>
            <w:r>
              <w:rPr/>
              <w:t xml:space="preserve">"Taikuutta, joka saa tervejärkisimmänkin miehen sekoamaan. </w:t>
            </w:r>
          </w:p>
        </w:tc>
        <w:tc>
          <w:tcPr>
            <w:tcW w:w="1523" w:type="dxa"/>
            <w:tcBorders/>
            <w:vAlign w:val="center"/>
          </w:tcPr>
          <w:p>
            <w:pPr>
              <w:pStyle w:val="TableContents"/>
              <w:bidi w:val="0"/>
              <w:spacing w:before="0" w:after="283"/>
              <w:jc w:val="left"/>
              <w:rPr/>
            </w:pPr>
            <w:r>
              <w:rPr/>
              <w:t xml:space="preserve">David M. Barrett </w:t>
            </w:r>
          </w:p>
        </w:tc>
        <w:tc>
          <w:tcPr>
            <w:tcW w:w="4217" w:type="dxa"/>
            <w:tcBorders/>
            <w:vAlign w:val="center"/>
          </w:tcPr>
          <w:p>
            <w:pPr>
              <w:pStyle w:val="TableContents"/>
              <w:bidi w:val="0"/>
              <w:spacing w:before="0" w:after="283"/>
              <w:jc w:val="left"/>
              <w:rPr/>
            </w:pPr>
            <w:r>
              <w:rPr/>
              <w:t xml:space="preserve">Aron Eli Coleite &amp; Jesse Alexander </w:t>
            </w:r>
          </w:p>
        </w:tc>
        <w:tc>
          <w:tcPr>
            <w:tcW w:w="1775" w:type="dxa"/>
            <w:tcBorders/>
            <w:vAlign w:val="center"/>
          </w:tcPr>
          <w:p>
            <w:pPr>
              <w:pStyle w:val="TableContents"/>
              <w:bidi w:val="0"/>
              <w:spacing w:before="0" w:after="283"/>
              <w:jc w:val="left"/>
              <w:rPr/>
            </w:pPr>
            <w:r>
              <w:rPr/>
              <w:t xml:space="preserve">29. lokakuuta 2017 (2017-10-29) </w:t>
            </w:r>
          </w:p>
        </w:tc>
      </w:tr>
      <w:tr>
        <w:trPr/>
        <w:tc>
          <w:tcPr>
            <w:tcW w:w="497" w:type="dxa"/>
            <w:tcBorders/>
            <w:vAlign w:val="center"/>
          </w:tcPr>
          <w:p>
            <w:pPr>
              <w:pStyle w:val="TableHeading"/>
              <w:suppressLineNumbers/>
              <w:bidi w:val="0"/>
              <w:spacing w:before="0" w:after="283"/>
              <w:jc w:val="center"/>
              <w:rPr/>
            </w:pPr>
            <w:r>
              <w:rPr/>
              <w:t xml:space="preserve">8 </w:t>
            </w:r>
          </w:p>
        </w:tc>
        <w:tc>
          <w:tcPr>
            <w:tcW w:w="2193" w:type="dxa"/>
            <w:tcBorders/>
            <w:vAlign w:val="center"/>
          </w:tcPr>
          <w:p>
            <w:pPr>
              <w:pStyle w:val="TableContents"/>
              <w:bidi w:val="0"/>
              <w:spacing w:before="0" w:after="283"/>
              <w:jc w:val="left"/>
              <w:rPr/>
            </w:pPr>
            <w:r>
              <w:rPr/>
              <w:t xml:space="preserve">``Si Vis Pacem, Para Bellum'' </w:t>
            </w:r>
          </w:p>
        </w:tc>
        <w:tc>
          <w:tcPr>
            <w:tcW w:w="1523" w:type="dxa"/>
            <w:tcBorders/>
            <w:vAlign w:val="center"/>
          </w:tcPr>
          <w:p>
            <w:pPr>
              <w:pStyle w:val="TableContents"/>
              <w:bidi w:val="0"/>
              <w:spacing w:before="0" w:after="283"/>
              <w:jc w:val="left"/>
              <w:rPr/>
            </w:pPr>
            <w:r>
              <w:rPr/>
              <w:t xml:space="preserve">John S. Scott </w:t>
            </w:r>
          </w:p>
        </w:tc>
        <w:tc>
          <w:tcPr>
            <w:tcW w:w="4217" w:type="dxa"/>
            <w:tcBorders/>
            <w:vAlign w:val="center"/>
          </w:tcPr>
          <w:p>
            <w:pPr>
              <w:pStyle w:val="TableContents"/>
              <w:bidi w:val="0"/>
              <w:spacing w:before="0" w:after="283"/>
              <w:jc w:val="left"/>
              <w:rPr/>
            </w:pPr>
            <w:r>
              <w:rPr/>
              <w:t xml:space="preserve">Kirsten Beyer </w:t>
            </w:r>
          </w:p>
        </w:tc>
        <w:tc>
          <w:tcPr>
            <w:tcW w:w="1775" w:type="dxa"/>
            <w:tcBorders/>
            <w:vAlign w:val="center"/>
          </w:tcPr>
          <w:p>
            <w:pPr>
              <w:pStyle w:val="TableContents"/>
              <w:bidi w:val="0"/>
              <w:spacing w:before="0" w:after="283"/>
              <w:jc w:val="left"/>
              <w:rPr/>
            </w:pPr>
            <w:r>
              <w:rPr/>
              <w:t xml:space="preserve">5. marraskuuta 2017 (2017-11-05) </w:t>
            </w:r>
          </w:p>
        </w:tc>
      </w:tr>
      <w:tr>
        <w:trPr/>
        <w:tc>
          <w:tcPr>
            <w:tcW w:w="497" w:type="dxa"/>
            <w:tcBorders/>
            <w:vAlign w:val="center"/>
          </w:tcPr>
          <w:p>
            <w:pPr>
              <w:pStyle w:val="TableHeading"/>
              <w:suppressLineNumbers/>
              <w:bidi w:val="0"/>
              <w:spacing w:before="0" w:after="283"/>
              <w:jc w:val="center"/>
              <w:rPr/>
            </w:pPr>
            <w:r>
              <w:rPr/>
              <w:t xml:space="preserve">9 </w:t>
            </w:r>
          </w:p>
        </w:tc>
        <w:tc>
          <w:tcPr>
            <w:tcW w:w="2193" w:type="dxa"/>
            <w:tcBorders/>
            <w:vAlign w:val="center"/>
          </w:tcPr>
          <w:p>
            <w:pPr>
              <w:pStyle w:val="TableContents"/>
              <w:bidi w:val="0"/>
              <w:spacing w:before="0" w:after="283"/>
              <w:jc w:val="left"/>
              <w:rPr/>
            </w:pPr>
            <w:r>
              <w:rPr/>
              <w:t xml:space="preserve">``Metsään menen'' </w:t>
            </w:r>
          </w:p>
        </w:tc>
        <w:tc>
          <w:tcPr>
            <w:tcW w:w="1523" w:type="dxa"/>
            <w:tcBorders/>
            <w:vAlign w:val="center"/>
          </w:tcPr>
          <w:p>
            <w:pPr>
              <w:pStyle w:val="TableContents"/>
              <w:bidi w:val="0"/>
              <w:spacing w:before="0" w:after="283"/>
              <w:jc w:val="left"/>
              <w:rPr/>
            </w:pPr>
            <w:r>
              <w:rPr/>
              <w:t xml:space="preserve">Chris Byrne </w:t>
            </w:r>
          </w:p>
        </w:tc>
        <w:tc>
          <w:tcPr>
            <w:tcW w:w="4217" w:type="dxa"/>
            <w:tcBorders/>
            <w:vAlign w:val="center"/>
          </w:tcPr>
          <w:p>
            <w:pPr>
              <w:pStyle w:val="TableContents"/>
              <w:bidi w:val="0"/>
              <w:spacing w:before="0" w:after="283"/>
              <w:jc w:val="left"/>
              <w:rPr/>
            </w:pPr>
            <w:r>
              <w:rPr/>
              <w:t xml:space="preserve">Bo Yeon Kim &amp; Erika Lippoldt </w:t>
            </w:r>
          </w:p>
        </w:tc>
        <w:tc>
          <w:tcPr>
            <w:tcW w:w="1775" w:type="dxa"/>
            <w:tcBorders/>
            <w:vAlign w:val="center"/>
          </w:tcPr>
          <w:p>
            <w:pPr>
              <w:pStyle w:val="TableContents"/>
              <w:bidi w:val="0"/>
              <w:spacing w:before="0" w:after="283"/>
              <w:jc w:val="left"/>
              <w:rPr/>
            </w:pPr>
            <w:r>
              <w:rPr/>
              <w:t xml:space="preserve">12. marraskuuta 2017 (2017-11-12) </w:t>
            </w:r>
          </w:p>
        </w:tc>
      </w:tr>
      <w:tr>
        <w:trPr/>
        <w:tc>
          <w:tcPr>
            <w:tcW w:w="497" w:type="dxa"/>
            <w:tcBorders/>
            <w:vAlign w:val="center"/>
          </w:tcPr>
          <w:p>
            <w:pPr>
              <w:pStyle w:val="TableHeading"/>
              <w:suppressLineNumbers/>
              <w:bidi w:val="0"/>
              <w:spacing w:before="0" w:after="283"/>
              <w:jc w:val="center"/>
              <w:rPr/>
            </w:pPr>
            <w:r>
              <w:rPr/>
              <w:t xml:space="preserve">10 </w:t>
            </w:r>
          </w:p>
        </w:tc>
        <w:tc>
          <w:tcPr>
            <w:tcW w:w="2193" w:type="dxa"/>
            <w:tcBorders/>
            <w:vAlign w:val="center"/>
          </w:tcPr>
          <w:p>
            <w:pPr>
              <w:pStyle w:val="TableContents"/>
              <w:bidi w:val="0"/>
              <w:spacing w:before="0" w:after="283"/>
              <w:jc w:val="left"/>
              <w:rPr/>
            </w:pPr>
            <w:r>
              <w:rPr/>
              <w:t xml:space="preserve">"Itsestäsi huolimatta </w:t>
            </w:r>
          </w:p>
        </w:tc>
        <w:tc>
          <w:tcPr>
            <w:tcW w:w="1523" w:type="dxa"/>
            <w:tcBorders/>
            <w:vAlign w:val="center"/>
          </w:tcPr>
          <w:p>
            <w:pPr>
              <w:pStyle w:val="TableContents"/>
              <w:bidi w:val="0"/>
              <w:spacing w:before="0" w:after="283"/>
              <w:jc w:val="left"/>
              <w:rPr/>
            </w:pPr>
            <w:r>
              <w:rPr/>
              <w:t xml:space="preserve">TBA </w:t>
            </w:r>
          </w:p>
        </w:tc>
        <w:tc>
          <w:tcPr>
            <w:tcW w:w="4217" w:type="dxa"/>
            <w:tcBorders/>
            <w:vAlign w:val="center"/>
          </w:tcPr>
          <w:p>
            <w:pPr>
              <w:pStyle w:val="TableContents"/>
              <w:bidi w:val="0"/>
              <w:spacing w:before="0" w:after="283"/>
              <w:jc w:val="left"/>
              <w:rPr/>
            </w:pPr>
            <w:r>
              <w:rPr/>
              <w:t xml:space="preserve">TBA </w:t>
            </w:r>
          </w:p>
        </w:tc>
        <w:tc>
          <w:tcPr>
            <w:tcW w:w="1775" w:type="dxa"/>
            <w:tcBorders/>
            <w:vAlign w:val="center"/>
          </w:tcPr>
          <w:p>
            <w:pPr>
              <w:pStyle w:val="TableContents"/>
              <w:bidi w:val="0"/>
              <w:spacing w:before="0" w:after="283"/>
              <w:jc w:val="left"/>
              <w:rPr/>
            </w:pPr>
            <w:r>
              <w:rPr>
                <w:color w:val="DCDCDC"/>
              </w:rPr>
              <w:t xml:space="preserve">7. tammikuuta 2018 </w:t>
            </w:r>
            <w:r>
              <w:rPr/>
              <w:t xml:space="preserve">(2018-01-07) </w:t>
            </w:r>
          </w:p>
        </w:tc>
      </w:tr>
      <w:tr>
        <w:trPr/>
        <w:tc>
          <w:tcPr>
            <w:tcW w:w="497" w:type="dxa"/>
            <w:tcBorders/>
            <w:vAlign w:val="center"/>
          </w:tcPr>
          <w:p>
            <w:pPr>
              <w:pStyle w:val="TableHeading"/>
              <w:suppressLineNumbers/>
              <w:bidi w:val="0"/>
              <w:spacing w:before="0" w:after="283"/>
              <w:jc w:val="center"/>
              <w:rPr/>
            </w:pPr>
            <w:r>
              <w:rPr/>
              <w:t xml:space="preserve">11 </w:t>
            </w:r>
          </w:p>
        </w:tc>
        <w:tc>
          <w:tcPr>
            <w:tcW w:w="2193" w:type="dxa"/>
            <w:tcBorders/>
            <w:vAlign w:val="center"/>
          </w:tcPr>
          <w:p>
            <w:pPr>
              <w:pStyle w:val="TableContents"/>
              <w:bidi w:val="0"/>
              <w:spacing w:before="0" w:after="283"/>
              <w:jc w:val="left"/>
              <w:rPr/>
            </w:pPr>
            <w:r>
              <w:rPr/>
              <w:t xml:space="preserve">"The Wolf Inside </w:t>
            </w:r>
          </w:p>
        </w:tc>
        <w:tc>
          <w:tcPr>
            <w:tcW w:w="1523" w:type="dxa"/>
            <w:tcBorders/>
            <w:vAlign w:val="center"/>
          </w:tcPr>
          <w:p>
            <w:pPr>
              <w:pStyle w:val="TableContents"/>
              <w:bidi w:val="0"/>
              <w:spacing w:before="0" w:after="283"/>
              <w:jc w:val="left"/>
              <w:rPr/>
            </w:pPr>
            <w:r>
              <w:rPr/>
              <w:t xml:space="preserve">TBA </w:t>
            </w:r>
          </w:p>
        </w:tc>
        <w:tc>
          <w:tcPr>
            <w:tcW w:w="4217" w:type="dxa"/>
            <w:tcBorders/>
            <w:vAlign w:val="center"/>
          </w:tcPr>
          <w:p>
            <w:pPr>
              <w:pStyle w:val="TableContents"/>
              <w:bidi w:val="0"/>
              <w:spacing w:before="0" w:after="283"/>
              <w:jc w:val="left"/>
              <w:rPr/>
            </w:pPr>
            <w:r>
              <w:rPr/>
              <w:t xml:space="preserve">TBA </w:t>
            </w:r>
          </w:p>
        </w:tc>
        <w:tc>
          <w:tcPr>
            <w:tcW w:w="1775" w:type="dxa"/>
            <w:tcBorders/>
            <w:vAlign w:val="center"/>
          </w:tcPr>
          <w:p>
            <w:pPr>
              <w:pStyle w:val="TableContents"/>
              <w:bidi w:val="0"/>
              <w:spacing w:before="0" w:after="283"/>
              <w:jc w:val="left"/>
              <w:rPr/>
            </w:pPr>
            <w:r>
              <w:rPr/>
              <w:t xml:space="preserve">14. tammikuuta 2018 (2018-01-14) </w:t>
            </w:r>
          </w:p>
        </w:tc>
      </w:tr>
      <w:tr>
        <w:trPr/>
        <w:tc>
          <w:tcPr>
            <w:tcW w:w="497" w:type="dxa"/>
            <w:tcBorders/>
            <w:vAlign w:val="center"/>
          </w:tcPr>
          <w:p>
            <w:pPr>
              <w:pStyle w:val="TableHeading"/>
              <w:suppressLineNumbers/>
              <w:bidi w:val="0"/>
              <w:spacing w:before="0" w:after="283"/>
              <w:jc w:val="center"/>
              <w:rPr/>
            </w:pPr>
            <w:r>
              <w:rPr/>
              <w:t xml:space="preserve">12 </w:t>
            </w:r>
          </w:p>
        </w:tc>
        <w:tc>
          <w:tcPr>
            <w:tcW w:w="2193" w:type="dxa"/>
            <w:tcBorders/>
            <w:vAlign w:val="center"/>
          </w:tcPr>
          <w:p>
            <w:pPr>
              <w:pStyle w:val="TableContents"/>
              <w:bidi w:val="0"/>
              <w:spacing w:before="0" w:after="283"/>
              <w:jc w:val="left"/>
              <w:rPr/>
            </w:pPr>
            <w:r>
              <w:rPr/>
              <w:t xml:space="preserve">``Vaulting Ambition'' </w:t>
            </w:r>
          </w:p>
        </w:tc>
        <w:tc>
          <w:tcPr>
            <w:tcW w:w="1523" w:type="dxa"/>
            <w:tcBorders/>
            <w:vAlign w:val="center"/>
          </w:tcPr>
          <w:p>
            <w:pPr>
              <w:pStyle w:val="TableContents"/>
              <w:bidi w:val="0"/>
              <w:spacing w:before="0" w:after="283"/>
              <w:jc w:val="left"/>
              <w:rPr/>
            </w:pPr>
            <w:r>
              <w:rPr/>
              <w:t xml:space="preserve">TBA </w:t>
            </w:r>
          </w:p>
        </w:tc>
        <w:tc>
          <w:tcPr>
            <w:tcW w:w="4217" w:type="dxa"/>
            <w:tcBorders/>
            <w:vAlign w:val="center"/>
          </w:tcPr>
          <w:p>
            <w:pPr>
              <w:pStyle w:val="TableContents"/>
              <w:bidi w:val="0"/>
              <w:spacing w:before="0" w:after="283"/>
              <w:jc w:val="left"/>
              <w:rPr/>
            </w:pPr>
            <w:r>
              <w:rPr/>
              <w:t xml:space="preserve">TBA </w:t>
            </w:r>
          </w:p>
        </w:tc>
        <w:tc>
          <w:tcPr>
            <w:tcW w:w="1775" w:type="dxa"/>
            <w:tcBorders/>
            <w:vAlign w:val="center"/>
          </w:tcPr>
          <w:p>
            <w:pPr>
              <w:pStyle w:val="TableContents"/>
              <w:bidi w:val="0"/>
              <w:spacing w:before="0" w:after="283"/>
              <w:jc w:val="left"/>
              <w:rPr/>
            </w:pPr>
            <w:r>
              <w:rPr/>
              <w:t xml:space="preserve">21. tammikuuta 2018 (2018-01-21) </w:t>
            </w:r>
          </w:p>
        </w:tc>
      </w:tr>
      <w:tr>
        <w:trPr/>
        <w:tc>
          <w:tcPr>
            <w:tcW w:w="497" w:type="dxa"/>
            <w:tcBorders/>
            <w:vAlign w:val="center"/>
          </w:tcPr>
          <w:p>
            <w:pPr>
              <w:pStyle w:val="TableHeading"/>
              <w:suppressLineNumbers/>
              <w:bidi w:val="0"/>
              <w:spacing w:before="0" w:after="283"/>
              <w:jc w:val="center"/>
              <w:rPr/>
            </w:pPr>
            <w:r>
              <w:rPr/>
              <w:t xml:space="preserve">13 </w:t>
            </w:r>
          </w:p>
        </w:tc>
        <w:tc>
          <w:tcPr>
            <w:tcW w:w="2193" w:type="dxa"/>
            <w:tcBorders/>
            <w:vAlign w:val="center"/>
          </w:tcPr>
          <w:p>
            <w:pPr>
              <w:pStyle w:val="TableContents"/>
              <w:bidi w:val="0"/>
              <w:spacing w:before="0" w:after="283"/>
              <w:jc w:val="left"/>
              <w:rPr/>
            </w:pPr>
            <w:r>
              <w:rPr/>
              <w:t xml:space="preserve">"Mikä on mennyttä, se on mennyttä. </w:t>
            </w:r>
          </w:p>
        </w:tc>
        <w:tc>
          <w:tcPr>
            <w:tcW w:w="1523" w:type="dxa"/>
            <w:tcBorders/>
            <w:vAlign w:val="center"/>
          </w:tcPr>
          <w:p>
            <w:pPr>
              <w:pStyle w:val="TableContents"/>
              <w:bidi w:val="0"/>
              <w:spacing w:before="0" w:after="283"/>
              <w:jc w:val="left"/>
              <w:rPr/>
            </w:pPr>
            <w:r>
              <w:rPr/>
              <w:t xml:space="preserve">TBA </w:t>
            </w:r>
          </w:p>
        </w:tc>
        <w:tc>
          <w:tcPr>
            <w:tcW w:w="4217" w:type="dxa"/>
            <w:tcBorders/>
            <w:vAlign w:val="center"/>
          </w:tcPr>
          <w:p>
            <w:pPr>
              <w:pStyle w:val="TableContents"/>
              <w:bidi w:val="0"/>
              <w:spacing w:before="0" w:after="283"/>
              <w:jc w:val="left"/>
              <w:rPr/>
            </w:pPr>
            <w:r>
              <w:rPr/>
              <w:t xml:space="preserve">TBA </w:t>
            </w:r>
          </w:p>
        </w:tc>
        <w:tc>
          <w:tcPr>
            <w:tcW w:w="1775" w:type="dxa"/>
            <w:tcBorders/>
            <w:vAlign w:val="center"/>
          </w:tcPr>
          <w:p>
            <w:pPr>
              <w:pStyle w:val="TableContents"/>
              <w:bidi w:val="0"/>
              <w:spacing w:before="0" w:after="283"/>
              <w:jc w:val="left"/>
              <w:rPr/>
            </w:pPr>
            <w:r>
              <w:rPr/>
              <w:t xml:space="preserve">28. tammikuuta 2018 (2018-01-28) </w:t>
            </w:r>
          </w:p>
        </w:tc>
      </w:tr>
      <w:tr>
        <w:trPr/>
        <w:tc>
          <w:tcPr>
            <w:tcW w:w="497" w:type="dxa"/>
            <w:tcBorders/>
            <w:vAlign w:val="center"/>
          </w:tcPr>
          <w:p>
            <w:pPr>
              <w:pStyle w:val="TableHeading"/>
              <w:suppressLineNumbers/>
              <w:bidi w:val="0"/>
              <w:spacing w:before="0" w:after="283"/>
              <w:jc w:val="center"/>
              <w:rPr/>
            </w:pPr>
            <w:r>
              <w:rPr/>
              <w:t xml:space="preserve">14 </w:t>
            </w:r>
          </w:p>
        </w:tc>
        <w:tc>
          <w:tcPr>
            <w:tcW w:w="2193" w:type="dxa"/>
            <w:tcBorders/>
            <w:vAlign w:val="center"/>
          </w:tcPr>
          <w:p>
            <w:pPr>
              <w:pStyle w:val="TableContents"/>
              <w:bidi w:val="0"/>
              <w:spacing w:before="0" w:after="283"/>
              <w:jc w:val="left"/>
              <w:rPr/>
            </w:pPr>
            <w:r>
              <w:rPr/>
              <w:t xml:space="preserve">"Sota ulkopuolella, sota sisällä </w:t>
            </w:r>
          </w:p>
        </w:tc>
        <w:tc>
          <w:tcPr>
            <w:tcW w:w="1523" w:type="dxa"/>
            <w:tcBorders/>
            <w:vAlign w:val="center"/>
          </w:tcPr>
          <w:p>
            <w:pPr>
              <w:pStyle w:val="TableContents"/>
              <w:bidi w:val="0"/>
              <w:spacing w:before="0" w:after="283"/>
              <w:jc w:val="left"/>
              <w:rPr/>
            </w:pPr>
            <w:r>
              <w:rPr/>
              <w:t xml:space="preserve">TBA </w:t>
            </w:r>
          </w:p>
        </w:tc>
        <w:tc>
          <w:tcPr>
            <w:tcW w:w="4217" w:type="dxa"/>
            <w:tcBorders/>
            <w:vAlign w:val="center"/>
          </w:tcPr>
          <w:p>
            <w:pPr>
              <w:pStyle w:val="TableContents"/>
              <w:bidi w:val="0"/>
              <w:spacing w:before="0" w:after="283"/>
              <w:jc w:val="left"/>
              <w:rPr/>
            </w:pPr>
            <w:r>
              <w:rPr/>
              <w:t xml:space="preserve">TBA </w:t>
            </w:r>
          </w:p>
        </w:tc>
        <w:tc>
          <w:tcPr>
            <w:tcW w:w="1775" w:type="dxa"/>
            <w:tcBorders/>
            <w:vAlign w:val="center"/>
          </w:tcPr>
          <w:p>
            <w:pPr>
              <w:pStyle w:val="TableContents"/>
              <w:bidi w:val="0"/>
              <w:spacing w:before="0" w:after="283"/>
              <w:jc w:val="left"/>
              <w:rPr/>
            </w:pPr>
            <w:r>
              <w:rPr/>
              <w:t xml:space="preserve">helmikuu 4, 2018 (2018-02-04) </w:t>
            </w:r>
          </w:p>
        </w:tc>
      </w:tr>
      <w:tr>
        <w:trPr/>
        <w:tc>
          <w:tcPr>
            <w:tcW w:w="497" w:type="dxa"/>
            <w:tcBorders/>
            <w:vAlign w:val="center"/>
          </w:tcPr>
          <w:p>
            <w:pPr>
              <w:pStyle w:val="TableHeading"/>
              <w:suppressLineNumbers/>
              <w:bidi w:val="0"/>
              <w:spacing w:before="0" w:after="283"/>
              <w:jc w:val="center"/>
              <w:rPr/>
            </w:pPr>
            <w:r>
              <w:rPr/>
              <w:t xml:space="preserve">15 </w:t>
            </w:r>
          </w:p>
        </w:tc>
        <w:tc>
          <w:tcPr>
            <w:tcW w:w="2193" w:type="dxa"/>
            <w:tcBorders/>
            <w:vAlign w:val="center"/>
          </w:tcPr>
          <w:p>
            <w:pPr>
              <w:pStyle w:val="TableContents"/>
              <w:bidi w:val="0"/>
              <w:spacing w:before="0" w:after="283"/>
              <w:jc w:val="left"/>
              <w:rPr/>
            </w:pPr>
            <w:r>
              <w:rPr/>
              <w:t xml:space="preserve">"Otatko kädestäni kiinni? </w:t>
            </w:r>
          </w:p>
        </w:tc>
        <w:tc>
          <w:tcPr>
            <w:tcW w:w="1523" w:type="dxa"/>
            <w:tcBorders/>
            <w:vAlign w:val="center"/>
          </w:tcPr>
          <w:p>
            <w:pPr>
              <w:pStyle w:val="TableContents"/>
              <w:bidi w:val="0"/>
              <w:spacing w:before="0" w:after="283"/>
              <w:jc w:val="left"/>
              <w:rPr/>
            </w:pPr>
            <w:r>
              <w:rPr/>
              <w:t xml:space="preserve">TBA </w:t>
            </w:r>
          </w:p>
        </w:tc>
        <w:tc>
          <w:tcPr>
            <w:tcW w:w="4217" w:type="dxa"/>
            <w:tcBorders/>
            <w:vAlign w:val="center"/>
          </w:tcPr>
          <w:p>
            <w:pPr>
              <w:pStyle w:val="TableContents"/>
              <w:bidi w:val="0"/>
              <w:spacing w:before="0" w:after="283"/>
              <w:jc w:val="left"/>
              <w:rPr/>
            </w:pPr>
            <w:r>
              <w:rPr/>
              <w:t xml:space="preserve">TBA </w:t>
            </w:r>
          </w:p>
        </w:tc>
        <w:tc>
          <w:tcPr>
            <w:tcW w:w="1775" w:type="dxa"/>
            <w:tcBorders/>
            <w:vAlign w:val="center"/>
          </w:tcPr>
          <w:p>
            <w:pPr>
              <w:pStyle w:val="TableContents"/>
              <w:bidi w:val="0"/>
              <w:spacing w:before="0" w:after="283"/>
              <w:jc w:val="left"/>
              <w:rPr/>
            </w:pPr>
            <w:r>
              <w:rPr/>
              <w:t xml:space="preserve">11. helmikuuta 2018 (2018-02-11)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 Trek Discovery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Star Trek Discovery -jakso esitetään?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Star Trek Discovery -ohjelman 2. jakso alkaa?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Sarja sijoittuu noin kymmenen vuotta ennen Star Trek: The Original Series -sarjan tapahtumia</w:t>
      </w:r>
      <w:r>
        <w:rPr/>
        <w:t xml:space="preserve">, ja siinä nähdään yhdistyneet klingonitalot sodassa Planeettojen yhdistyneen liiton kanssa, johon USS Discoveryn miehistö osallistuu.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kohtaan Star Trek Discovery sijoittuu Star Trek -aikajanalla?</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Star Trek: Discovery </w:t>
      </w:r>
    </w:p>
    <w:tbl>
      <w:tblPr>
        <w:tblW w:w="9092" w:type="dxa"/>
        <w:jc w:val="left"/>
        <w:tblInd w:w="0" w:type="dxa"/>
        <w:tblLayout w:type="fixed"/>
        <w:tblCellMar>
          <w:top w:w="28" w:type="dxa"/>
          <w:left w:w="28" w:type="dxa"/>
          <w:bottom w:w="28" w:type="dxa"/>
          <w:right w:w="28" w:type="dxa"/>
        </w:tblCellMar>
      </w:tblPr>
      <w:tblGrid>
        <w:gridCol w:w="2611"/>
        <w:gridCol w:w="6481"/>
      </w:tblGrid>
      <w:tr>
        <w:trPr/>
        <w:tc>
          <w:tcPr>
            <w:tcW w:w="2611" w:type="dxa"/>
            <w:tcBorders/>
            <w:vAlign w:val="center"/>
          </w:tcPr>
          <w:p>
            <w:pPr>
              <w:pStyle w:val="TableHeading"/>
              <w:suppressLineNumbers/>
              <w:bidi w:val="0"/>
              <w:spacing w:before="0" w:after="283"/>
              <w:jc w:val="center"/>
              <w:rPr/>
            </w:pPr>
            <w:r>
              <w:rPr/>
              <w:t xml:space="preserve">Genre </w:t>
            </w:r>
          </w:p>
        </w:tc>
        <w:tc>
          <w:tcPr>
            <w:tcW w:w="6481" w:type="dxa"/>
            <w:tcBorders/>
            <w:vAlign w:val="center"/>
          </w:tcPr>
          <w:p>
            <w:pPr>
              <w:pStyle w:val="TableContents"/>
              <w:numPr>
                <w:ilvl w:val="0"/>
                <w:numId w:val="237"/>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237"/>
              </w:numPr>
              <w:tabs>
                <w:tab w:val="clear" w:pos="1134"/>
                <w:tab w:val="left" w:leader="none" w:pos="707"/>
              </w:tabs>
              <w:bidi w:val="0"/>
              <w:spacing w:before="0" w:after="0"/>
              <w:ind w:start="707" w:hanging="283"/>
              <w:jc w:val="left"/>
              <w:rPr/>
            </w:pPr>
            <w:r>
              <w:rPr/>
              <w:t xml:space="preserve">Seikkailu </w:t>
            </w:r>
          </w:p>
          <w:p>
            <w:pPr>
              <w:pStyle w:val="TableContents"/>
              <w:numPr>
                <w:ilvl w:val="0"/>
                <w:numId w:val="237"/>
              </w:numPr>
              <w:tabs>
                <w:tab w:val="clear" w:pos="1134"/>
                <w:tab w:val="left" w:leader="none" w:pos="707"/>
              </w:tabs>
              <w:bidi w:val="0"/>
              <w:spacing w:before="0" w:after="283"/>
              <w:ind w:start="707" w:hanging="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481" w:type="dxa"/>
            <w:tcBorders/>
            <w:vAlign w:val="center"/>
          </w:tcPr>
          <w:p>
            <w:pPr>
              <w:pStyle w:val="TableContents"/>
              <w:numPr>
                <w:ilvl w:val="0"/>
                <w:numId w:val="238"/>
              </w:numPr>
              <w:tabs>
                <w:tab w:val="clear" w:pos="1134"/>
                <w:tab w:val="left" w:leader="none" w:pos="707"/>
              </w:tabs>
              <w:bidi w:val="0"/>
              <w:spacing w:before="0" w:after="0"/>
              <w:ind w:start="707" w:hanging="283"/>
              <w:jc w:val="left"/>
              <w:rPr/>
            </w:pPr>
            <w:r>
              <w:rPr/>
              <w:t xml:space="preserve">Bryan Fuller </w:t>
            </w:r>
          </w:p>
          <w:p>
            <w:pPr>
              <w:pStyle w:val="TableContents"/>
              <w:numPr>
                <w:ilvl w:val="0"/>
                <w:numId w:val="238"/>
              </w:numPr>
              <w:tabs>
                <w:tab w:val="clear" w:pos="1134"/>
                <w:tab w:val="left" w:leader="none" w:pos="707"/>
              </w:tabs>
              <w:bidi w:val="0"/>
              <w:spacing w:before="0" w:after="283"/>
              <w:ind w:start="707" w:hanging="283"/>
              <w:jc w:val="left"/>
              <w:rPr/>
            </w:pPr>
            <w:r>
              <w:rPr/>
              <w:t xml:space="preserve">Alex Kurtzman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481" w:type="dxa"/>
            <w:tcBorders/>
            <w:vAlign w:val="center"/>
          </w:tcPr>
          <w:p>
            <w:pPr>
              <w:pStyle w:val="TableContents"/>
              <w:bidi w:val="0"/>
              <w:spacing w:before="0" w:after="283"/>
              <w:jc w:val="left"/>
              <w:rPr/>
            </w:pPr>
            <w:r>
              <w:rPr/>
              <w:t xml:space="preserve">Star Trek by Gene Roddenberry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81" w:type="dxa"/>
            <w:tcBorders/>
            <w:vAlign w:val="center"/>
          </w:tcPr>
          <w:p>
            <w:pPr>
              <w:pStyle w:val="TableContents"/>
              <w:numPr>
                <w:ilvl w:val="0"/>
                <w:numId w:val="239"/>
              </w:numPr>
              <w:tabs>
                <w:tab w:val="clear" w:pos="1134"/>
                <w:tab w:val="left" w:leader="none" w:pos="707"/>
              </w:tabs>
              <w:bidi w:val="0"/>
              <w:spacing w:before="0" w:after="0"/>
              <w:ind w:start="707" w:hanging="283"/>
              <w:jc w:val="left"/>
              <w:rPr/>
            </w:pPr>
            <w:r>
              <w:rPr/>
              <w:t xml:space="preserve">Sonequa Martin-Green </w:t>
            </w:r>
          </w:p>
          <w:p>
            <w:pPr>
              <w:pStyle w:val="TableContents"/>
              <w:numPr>
                <w:ilvl w:val="0"/>
                <w:numId w:val="239"/>
              </w:numPr>
              <w:tabs>
                <w:tab w:val="clear" w:pos="1134"/>
                <w:tab w:val="left" w:leader="none" w:pos="707"/>
              </w:tabs>
              <w:bidi w:val="0"/>
              <w:spacing w:before="0" w:after="0"/>
              <w:ind w:start="707" w:hanging="283"/>
              <w:jc w:val="left"/>
              <w:rPr/>
            </w:pPr>
            <w:r>
              <w:rPr/>
              <w:t xml:space="preserve">Doug Jones </w:t>
            </w:r>
          </w:p>
          <w:p>
            <w:pPr>
              <w:pStyle w:val="TableContents"/>
              <w:numPr>
                <w:ilvl w:val="0"/>
                <w:numId w:val="239"/>
              </w:numPr>
              <w:tabs>
                <w:tab w:val="clear" w:pos="1134"/>
                <w:tab w:val="left" w:leader="none" w:pos="707"/>
              </w:tabs>
              <w:bidi w:val="0"/>
              <w:spacing w:before="0" w:after="0"/>
              <w:ind w:start="707" w:hanging="283"/>
              <w:jc w:val="left"/>
              <w:rPr/>
            </w:pPr>
            <w:r>
              <w:rPr/>
              <w:t xml:space="preserve">Shazad Latif </w:t>
            </w:r>
          </w:p>
          <w:p>
            <w:pPr>
              <w:pStyle w:val="TableContents"/>
              <w:numPr>
                <w:ilvl w:val="0"/>
                <w:numId w:val="239"/>
              </w:numPr>
              <w:tabs>
                <w:tab w:val="clear" w:pos="1134"/>
                <w:tab w:val="left" w:leader="none" w:pos="707"/>
              </w:tabs>
              <w:bidi w:val="0"/>
              <w:spacing w:before="0" w:after="0"/>
              <w:ind w:start="707" w:hanging="283"/>
              <w:jc w:val="left"/>
              <w:rPr/>
            </w:pPr>
            <w:r>
              <w:rPr/>
              <w:t xml:space="preserve">Anthony Rapp </w:t>
            </w:r>
          </w:p>
          <w:p>
            <w:pPr>
              <w:pStyle w:val="TableContents"/>
              <w:numPr>
                <w:ilvl w:val="0"/>
                <w:numId w:val="239"/>
              </w:numPr>
              <w:tabs>
                <w:tab w:val="clear" w:pos="1134"/>
                <w:tab w:val="left" w:leader="none" w:pos="707"/>
              </w:tabs>
              <w:bidi w:val="0"/>
              <w:spacing w:before="0" w:after="0"/>
              <w:ind w:start="707" w:hanging="283"/>
              <w:jc w:val="left"/>
              <w:rPr/>
            </w:pPr>
            <w:r>
              <w:rPr/>
              <w:t xml:space="preserve">Mary Wiseman </w:t>
            </w:r>
          </w:p>
          <w:p>
            <w:pPr>
              <w:pStyle w:val="TableContents"/>
              <w:numPr>
                <w:ilvl w:val="0"/>
                <w:numId w:val="239"/>
              </w:numPr>
              <w:tabs>
                <w:tab w:val="clear" w:pos="1134"/>
                <w:tab w:val="left" w:leader="none" w:pos="707"/>
              </w:tabs>
              <w:bidi w:val="0"/>
              <w:spacing w:before="0" w:after="283"/>
              <w:ind w:start="707" w:hanging="283"/>
              <w:jc w:val="left"/>
              <w:rPr/>
            </w:pPr>
            <w:r>
              <w:rPr/>
              <w:t xml:space="preserve">Jason Isaacs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81" w:type="dxa"/>
            <w:tcBorders/>
            <w:vAlign w:val="center"/>
          </w:tcPr>
          <w:p>
            <w:pPr>
              <w:pStyle w:val="TableContents"/>
              <w:numPr>
                <w:ilvl w:val="0"/>
                <w:numId w:val="240"/>
              </w:numPr>
              <w:tabs>
                <w:tab w:val="clear" w:pos="1134"/>
                <w:tab w:val="left" w:leader="none" w:pos="707"/>
              </w:tabs>
              <w:bidi w:val="0"/>
              <w:spacing w:before="0" w:after="0"/>
              <w:ind w:start="707" w:hanging="283"/>
              <w:jc w:val="left"/>
              <w:rPr/>
            </w:pPr>
            <w:r>
              <w:rPr/>
              <w:t xml:space="preserve">Jeff Russo </w:t>
            </w:r>
          </w:p>
          <w:p>
            <w:pPr>
              <w:pStyle w:val="TableContents"/>
              <w:numPr>
                <w:ilvl w:val="0"/>
                <w:numId w:val="240"/>
              </w:numPr>
              <w:tabs>
                <w:tab w:val="clear" w:pos="1134"/>
                <w:tab w:val="left" w:leader="none" w:pos="707"/>
              </w:tabs>
              <w:bidi w:val="0"/>
              <w:spacing w:before="0" w:after="283"/>
              <w:ind w:start="707" w:hanging="283"/>
              <w:jc w:val="left"/>
              <w:rPr/>
            </w:pPr>
            <w:r>
              <w:rPr/>
              <w:t xml:space="preserve">Alexander Courage (alkuperäinen teema)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8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8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8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81" w:type="dxa"/>
            <w:tcBorders/>
            <w:vAlign w:val="center"/>
          </w:tcPr>
          <w:p>
            <w:pPr>
              <w:pStyle w:val="TableContents"/>
              <w:bidi w:val="0"/>
              <w:spacing w:before="0" w:after="283"/>
              <w:jc w:val="left"/>
              <w:rPr/>
            </w:pPr>
            <w:r>
              <w:rPr/>
              <w:t xml:space="preserve">15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81" w:type="dxa"/>
            <w:tcBorders/>
            <w:vAlign w:val="center"/>
          </w:tcPr>
          <w:p>
            <w:pPr>
              <w:pStyle w:val="TableContents"/>
              <w:numPr>
                <w:ilvl w:val="0"/>
                <w:numId w:val="241"/>
              </w:numPr>
              <w:tabs>
                <w:tab w:val="clear" w:pos="1134"/>
                <w:tab w:val="left" w:leader="none" w:pos="707"/>
              </w:tabs>
              <w:bidi w:val="0"/>
              <w:spacing w:before="0" w:after="0"/>
              <w:ind w:start="707" w:hanging="283"/>
              <w:jc w:val="left"/>
              <w:rPr/>
            </w:pPr>
            <w:r>
              <w:rPr/>
              <w:t xml:space="preserve">Bryan Fuller </w:t>
            </w:r>
          </w:p>
          <w:p>
            <w:pPr>
              <w:pStyle w:val="TableContents"/>
              <w:numPr>
                <w:ilvl w:val="0"/>
                <w:numId w:val="241"/>
              </w:numPr>
              <w:tabs>
                <w:tab w:val="clear" w:pos="1134"/>
                <w:tab w:val="left" w:leader="none" w:pos="707"/>
              </w:tabs>
              <w:bidi w:val="0"/>
              <w:spacing w:before="0" w:after="0"/>
              <w:ind w:start="707" w:hanging="283"/>
              <w:jc w:val="left"/>
              <w:rPr/>
            </w:pPr>
            <w:r>
              <w:rPr/>
              <w:t xml:space="preserve">David Semel (1x01) </w:t>
            </w:r>
          </w:p>
          <w:p>
            <w:pPr>
              <w:pStyle w:val="TableContents"/>
              <w:numPr>
                <w:ilvl w:val="0"/>
                <w:numId w:val="241"/>
              </w:numPr>
              <w:tabs>
                <w:tab w:val="clear" w:pos="1134"/>
                <w:tab w:val="left" w:leader="none" w:pos="707"/>
              </w:tabs>
              <w:bidi w:val="0"/>
              <w:spacing w:before="0" w:after="0"/>
              <w:ind w:start="707" w:hanging="283"/>
              <w:jc w:val="left"/>
              <w:rPr/>
            </w:pPr>
            <w:r>
              <w:rPr/>
              <w:t xml:space="preserve">Eugene Roddenberry </w:t>
            </w:r>
          </w:p>
          <w:p>
            <w:pPr>
              <w:pStyle w:val="TableContents"/>
              <w:numPr>
                <w:ilvl w:val="0"/>
                <w:numId w:val="241"/>
              </w:numPr>
              <w:tabs>
                <w:tab w:val="clear" w:pos="1134"/>
                <w:tab w:val="left" w:leader="none" w:pos="707"/>
              </w:tabs>
              <w:bidi w:val="0"/>
              <w:spacing w:before="0" w:after="0"/>
              <w:ind w:start="707" w:hanging="283"/>
              <w:jc w:val="left"/>
              <w:rPr/>
            </w:pPr>
            <w:r>
              <w:rPr/>
              <w:t xml:space="preserve">Trevor Roth </w:t>
            </w:r>
          </w:p>
          <w:p>
            <w:pPr>
              <w:pStyle w:val="TableContents"/>
              <w:numPr>
                <w:ilvl w:val="0"/>
                <w:numId w:val="241"/>
              </w:numPr>
              <w:tabs>
                <w:tab w:val="clear" w:pos="1134"/>
                <w:tab w:val="left" w:leader="none" w:pos="707"/>
              </w:tabs>
              <w:bidi w:val="0"/>
              <w:spacing w:before="0" w:after="0"/>
              <w:ind w:start="707" w:hanging="283"/>
              <w:jc w:val="left"/>
              <w:rPr/>
            </w:pPr>
            <w:r>
              <w:rPr/>
              <w:t xml:space="preserve">Akiva Goldsman </w:t>
            </w:r>
          </w:p>
          <w:p>
            <w:pPr>
              <w:pStyle w:val="TableContents"/>
              <w:numPr>
                <w:ilvl w:val="0"/>
                <w:numId w:val="241"/>
              </w:numPr>
              <w:tabs>
                <w:tab w:val="clear" w:pos="1134"/>
                <w:tab w:val="left" w:leader="none" w:pos="707"/>
              </w:tabs>
              <w:bidi w:val="0"/>
              <w:spacing w:before="0" w:after="0"/>
              <w:ind w:start="707" w:hanging="283"/>
              <w:jc w:val="left"/>
              <w:rPr/>
            </w:pPr>
            <w:r>
              <w:rPr/>
              <w:t xml:space="preserve">Heather Kadin </w:t>
            </w:r>
          </w:p>
          <w:p>
            <w:pPr>
              <w:pStyle w:val="TableContents"/>
              <w:numPr>
                <w:ilvl w:val="0"/>
                <w:numId w:val="241"/>
              </w:numPr>
              <w:tabs>
                <w:tab w:val="clear" w:pos="1134"/>
                <w:tab w:val="left" w:leader="none" w:pos="707"/>
              </w:tabs>
              <w:bidi w:val="0"/>
              <w:spacing w:before="0" w:after="0"/>
              <w:ind w:start="707" w:hanging="283"/>
              <w:jc w:val="left"/>
              <w:rPr/>
            </w:pPr>
            <w:r>
              <w:rPr/>
              <w:t xml:space="preserve">Gretchen J. Berg </w:t>
            </w:r>
          </w:p>
          <w:p>
            <w:pPr>
              <w:pStyle w:val="TableContents"/>
              <w:numPr>
                <w:ilvl w:val="0"/>
                <w:numId w:val="241"/>
              </w:numPr>
              <w:tabs>
                <w:tab w:val="clear" w:pos="1134"/>
                <w:tab w:val="left" w:leader="none" w:pos="707"/>
              </w:tabs>
              <w:bidi w:val="0"/>
              <w:spacing w:before="0" w:after="0"/>
              <w:ind w:start="707" w:hanging="283"/>
              <w:jc w:val="left"/>
              <w:rPr/>
            </w:pPr>
            <w:r>
              <w:rPr/>
              <w:t xml:space="preserve">Aaron Harberts </w:t>
            </w:r>
          </w:p>
          <w:p>
            <w:pPr>
              <w:pStyle w:val="TableContents"/>
              <w:numPr>
                <w:ilvl w:val="0"/>
                <w:numId w:val="241"/>
              </w:numPr>
              <w:tabs>
                <w:tab w:val="clear" w:pos="1134"/>
                <w:tab w:val="left" w:leader="none" w:pos="707"/>
              </w:tabs>
              <w:bidi w:val="0"/>
              <w:spacing w:before="0" w:after="283"/>
              <w:ind w:start="707" w:hanging="283"/>
              <w:jc w:val="left"/>
              <w:rPr/>
            </w:pPr>
            <w:r>
              <w:rPr/>
              <w:t xml:space="preserve">Alex Kurtzman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81" w:type="dxa"/>
            <w:tcBorders/>
            <w:vAlign w:val="center"/>
          </w:tcPr>
          <w:p>
            <w:pPr>
              <w:pStyle w:val="TableContents"/>
              <w:numPr>
                <w:ilvl w:val="0"/>
                <w:numId w:val="242"/>
              </w:numPr>
              <w:tabs>
                <w:tab w:val="clear" w:pos="1134"/>
                <w:tab w:val="left" w:leader="none" w:pos="707"/>
              </w:tabs>
              <w:bidi w:val="0"/>
              <w:spacing w:before="0" w:after="0"/>
              <w:ind w:start="707" w:hanging="283"/>
              <w:jc w:val="left"/>
              <w:rPr/>
            </w:pPr>
            <w:r>
              <w:rPr/>
              <w:t xml:space="preserve">Geoffrey Hemwall </w:t>
            </w:r>
          </w:p>
          <w:p>
            <w:pPr>
              <w:pStyle w:val="TableContents"/>
              <w:numPr>
                <w:ilvl w:val="0"/>
                <w:numId w:val="242"/>
              </w:numPr>
              <w:tabs>
                <w:tab w:val="clear" w:pos="1134"/>
                <w:tab w:val="left" w:leader="none" w:pos="707"/>
              </w:tabs>
              <w:bidi w:val="0"/>
              <w:spacing w:before="0" w:after="0"/>
              <w:ind w:start="707" w:hanging="283"/>
              <w:jc w:val="left"/>
              <w:rPr/>
            </w:pPr>
            <w:r>
              <w:rPr/>
              <w:t xml:space="preserve">Huhtikuu Nocifora </w:t>
            </w:r>
          </w:p>
          <w:p>
            <w:pPr>
              <w:pStyle w:val="TableContents"/>
              <w:numPr>
                <w:ilvl w:val="0"/>
                <w:numId w:val="242"/>
              </w:numPr>
              <w:tabs>
                <w:tab w:val="clear" w:pos="1134"/>
                <w:tab w:val="left" w:leader="none" w:pos="707"/>
              </w:tabs>
              <w:bidi w:val="0"/>
              <w:spacing w:before="0" w:after="0"/>
              <w:ind w:start="707" w:hanging="283"/>
              <w:jc w:val="left"/>
              <w:rPr/>
            </w:pPr>
            <w:r>
              <w:rPr/>
              <w:t xml:space="preserve">Aaron Baiers </w:t>
            </w:r>
          </w:p>
          <w:p>
            <w:pPr>
              <w:pStyle w:val="TableContents"/>
              <w:numPr>
                <w:ilvl w:val="0"/>
                <w:numId w:val="242"/>
              </w:numPr>
              <w:tabs>
                <w:tab w:val="clear" w:pos="1134"/>
                <w:tab w:val="left" w:leader="none" w:pos="707"/>
              </w:tabs>
              <w:bidi w:val="0"/>
              <w:spacing w:before="0" w:after="0"/>
              <w:ind w:start="707" w:hanging="283"/>
              <w:jc w:val="left"/>
              <w:rPr/>
            </w:pPr>
            <w:r>
              <w:rPr/>
              <w:t xml:space="preserve">Jill Danton </w:t>
            </w:r>
          </w:p>
          <w:p>
            <w:pPr>
              <w:pStyle w:val="TableContents"/>
              <w:numPr>
                <w:ilvl w:val="0"/>
                <w:numId w:val="242"/>
              </w:numPr>
              <w:tabs>
                <w:tab w:val="clear" w:pos="1134"/>
                <w:tab w:val="left" w:leader="none" w:pos="707"/>
              </w:tabs>
              <w:bidi w:val="0"/>
              <w:spacing w:before="0" w:after="0"/>
              <w:ind w:start="707" w:hanging="283"/>
              <w:jc w:val="left"/>
              <w:rPr/>
            </w:pPr>
            <w:r>
              <w:rPr/>
              <w:t xml:space="preserve">Nicholas Meyer (konsultointi) </w:t>
            </w:r>
          </w:p>
          <w:p>
            <w:pPr>
              <w:pStyle w:val="TableContents"/>
              <w:numPr>
                <w:ilvl w:val="0"/>
                <w:numId w:val="242"/>
              </w:numPr>
              <w:tabs>
                <w:tab w:val="clear" w:pos="1134"/>
                <w:tab w:val="left" w:leader="none" w:pos="707"/>
              </w:tabs>
              <w:bidi w:val="0"/>
              <w:spacing w:before="0" w:after="283"/>
              <w:ind w:start="707" w:hanging="283"/>
              <w:jc w:val="left"/>
              <w:rPr/>
            </w:pPr>
            <w:r>
              <w:rPr/>
              <w:t xml:space="preserve">Craig Sweeny (konsultointi)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481" w:type="dxa"/>
            <w:tcBorders/>
            <w:vAlign w:val="center"/>
          </w:tcPr>
          <w:p>
            <w:pPr>
              <w:pStyle w:val="TableContents"/>
              <w:bidi w:val="0"/>
              <w:spacing w:before="0" w:after="283"/>
              <w:jc w:val="left"/>
              <w:rPr/>
            </w:pPr>
            <w:r>
              <w:rPr/>
              <w:t xml:space="preserve">Toronto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481" w:type="dxa"/>
            <w:tcBorders/>
            <w:vAlign w:val="center"/>
          </w:tcPr>
          <w:p>
            <w:pPr>
              <w:pStyle w:val="TableContents"/>
              <w:numPr>
                <w:ilvl w:val="0"/>
                <w:numId w:val="243"/>
              </w:numPr>
              <w:tabs>
                <w:tab w:val="clear" w:pos="1134"/>
                <w:tab w:val="left" w:leader="none" w:pos="707"/>
              </w:tabs>
              <w:bidi w:val="0"/>
              <w:spacing w:before="0" w:after="0"/>
              <w:ind w:start="707" w:hanging="283"/>
              <w:jc w:val="left"/>
              <w:rPr/>
            </w:pPr>
            <w:r>
              <w:rPr/>
              <w:t xml:space="preserve">Guillermo Navarro </w:t>
            </w:r>
          </w:p>
          <w:p>
            <w:pPr>
              <w:pStyle w:val="TableContents"/>
              <w:numPr>
                <w:ilvl w:val="0"/>
                <w:numId w:val="243"/>
              </w:numPr>
              <w:tabs>
                <w:tab w:val="clear" w:pos="1134"/>
                <w:tab w:val="left" w:leader="none" w:pos="707"/>
              </w:tabs>
              <w:bidi w:val="0"/>
              <w:spacing w:before="0" w:after="283"/>
              <w:ind w:start="707" w:hanging="283"/>
              <w:jc w:val="left"/>
              <w:rPr/>
            </w:pPr>
            <w:r>
              <w:rPr/>
              <w:t xml:space="preserve">Colin Hoult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81" w:type="dxa"/>
            <w:tcBorders/>
            <w:vAlign w:val="center"/>
          </w:tcPr>
          <w:p>
            <w:pPr>
              <w:pStyle w:val="TableContents"/>
              <w:bidi w:val="0"/>
              <w:spacing w:before="0" w:after="283"/>
              <w:jc w:val="left"/>
              <w:rPr/>
            </w:pPr>
            <w:r>
              <w:rPr/>
              <w:t xml:space="preserve">37 -- 49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81" w:type="dxa"/>
            <w:tcBorders/>
            <w:vAlign w:val="center"/>
          </w:tcPr>
          <w:p>
            <w:pPr>
              <w:pStyle w:val="TableContents"/>
              <w:numPr>
                <w:ilvl w:val="0"/>
                <w:numId w:val="244"/>
              </w:numPr>
              <w:tabs>
                <w:tab w:val="clear" w:pos="1134"/>
                <w:tab w:val="left" w:leader="none" w:pos="707"/>
              </w:tabs>
              <w:bidi w:val="0"/>
              <w:spacing w:before="0" w:after="0"/>
              <w:ind w:start="707" w:hanging="283"/>
              <w:jc w:val="left"/>
              <w:rPr/>
            </w:pPr>
            <w:r>
              <w:rPr/>
              <w:t xml:space="preserve">Salainen piilopaikka </w:t>
            </w:r>
          </w:p>
          <w:p>
            <w:pPr>
              <w:pStyle w:val="TableContents"/>
              <w:numPr>
                <w:ilvl w:val="0"/>
                <w:numId w:val="244"/>
              </w:numPr>
              <w:tabs>
                <w:tab w:val="clear" w:pos="1134"/>
                <w:tab w:val="left" w:leader="none" w:pos="707"/>
              </w:tabs>
              <w:bidi w:val="0"/>
              <w:spacing w:before="0" w:after="0"/>
              <w:ind w:start="707" w:hanging="283"/>
              <w:jc w:val="left"/>
              <w:rPr/>
            </w:pPr>
            <w:r>
              <w:rPr/>
              <w:t xml:space="preserve">Roddenberry Entertainment </w:t>
            </w:r>
          </w:p>
          <w:p>
            <w:pPr>
              <w:pStyle w:val="TableContents"/>
              <w:numPr>
                <w:ilvl w:val="0"/>
                <w:numId w:val="244"/>
              </w:numPr>
              <w:tabs>
                <w:tab w:val="clear" w:pos="1134"/>
                <w:tab w:val="left" w:leader="none" w:pos="707"/>
              </w:tabs>
              <w:bidi w:val="0"/>
              <w:spacing w:before="0" w:after="0"/>
              <w:ind w:start="707" w:hanging="283"/>
              <w:jc w:val="left"/>
              <w:rPr/>
            </w:pPr>
            <w:r>
              <w:rPr/>
              <w:t xml:space="preserve">Living Dead Guy Productions </w:t>
            </w:r>
          </w:p>
          <w:p>
            <w:pPr>
              <w:pStyle w:val="TableContents"/>
              <w:numPr>
                <w:ilvl w:val="0"/>
                <w:numId w:val="244"/>
              </w:numPr>
              <w:tabs>
                <w:tab w:val="clear" w:pos="1134"/>
                <w:tab w:val="left" w:leader="none" w:pos="707"/>
              </w:tabs>
              <w:bidi w:val="0"/>
              <w:spacing w:before="0" w:after="283"/>
              <w:ind w:start="707" w:hanging="283"/>
              <w:jc w:val="left"/>
              <w:rPr/>
            </w:pPr>
            <w:r>
              <w:rPr/>
              <w:t xml:space="preserve">CBS Television Studios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81" w:type="dxa"/>
            <w:tcBorders/>
            <w:vAlign w:val="center"/>
          </w:tcPr>
          <w:p>
            <w:pPr>
              <w:pStyle w:val="TableContents"/>
              <w:bidi w:val="0"/>
              <w:spacing w:before="0" w:after="283"/>
              <w:jc w:val="left"/>
              <w:rPr/>
            </w:pPr>
            <w:r>
              <w:rPr/>
              <w:t xml:space="preserve">CBS Television Distribution </w:t>
            </w:r>
          </w:p>
        </w:tc>
      </w:tr>
      <w:tr>
        <w:trPr/>
        <w:tc>
          <w:tcPr>
            <w:tcW w:w="2611" w:type="dxa"/>
            <w:tcBorders/>
            <w:vAlign w:val="center"/>
          </w:tcPr>
          <w:p>
            <w:pPr>
              <w:pStyle w:val="TableHeading"/>
              <w:suppressLineNumbers/>
              <w:bidi w:val="0"/>
              <w:spacing w:before="0" w:after="283"/>
              <w:jc w:val="center"/>
              <w:rPr/>
            </w:pPr>
            <w:r>
              <w:rPr/>
              <w:t xml:space="preserve">Talousarvio </w:t>
            </w:r>
          </w:p>
        </w:tc>
        <w:tc>
          <w:tcPr>
            <w:tcW w:w="6481" w:type="dxa"/>
            <w:tcBorders/>
            <w:vAlign w:val="center"/>
          </w:tcPr>
          <w:p>
            <w:pPr>
              <w:pStyle w:val="TableContents"/>
              <w:bidi w:val="0"/>
              <w:spacing w:before="0" w:after="283"/>
              <w:jc w:val="left"/>
              <w:rPr/>
            </w:pPr>
            <w:r>
              <w:rPr/>
              <w:t xml:space="preserve">8 -- 8,5 miljoonaa dollaria jaksoa kohti Julkaisuajankohta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81" w:type="dxa"/>
            <w:tcBorders/>
            <w:vAlign w:val="center"/>
          </w:tcPr>
          <w:p>
            <w:pPr>
              <w:pStyle w:val="TableContents"/>
              <w:numPr>
                <w:ilvl w:val="0"/>
                <w:numId w:val="245"/>
              </w:numPr>
              <w:tabs>
                <w:tab w:val="clear" w:pos="1134"/>
                <w:tab w:val="left" w:leader="none" w:pos="707"/>
              </w:tabs>
              <w:bidi w:val="0"/>
              <w:spacing w:before="0" w:after="0"/>
              <w:ind w:start="707" w:hanging="283"/>
              <w:jc w:val="left"/>
              <w:rPr/>
            </w:pPr>
            <w:r>
              <w:rPr/>
              <w:t xml:space="preserve">CBS (1x01) </w:t>
            </w:r>
          </w:p>
          <w:p>
            <w:pPr>
              <w:pStyle w:val="TableContents"/>
              <w:numPr>
                <w:ilvl w:val="0"/>
                <w:numId w:val="245"/>
              </w:numPr>
              <w:tabs>
                <w:tab w:val="clear" w:pos="1134"/>
                <w:tab w:val="left" w:leader="none" w:pos="707"/>
              </w:tabs>
              <w:bidi w:val="0"/>
              <w:spacing w:before="0" w:after="283"/>
              <w:ind w:start="707" w:hanging="283"/>
              <w:jc w:val="left"/>
              <w:rPr/>
            </w:pPr>
            <w:r>
              <w:rPr/>
              <w:t xml:space="preserve">CBS All Access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81" w:type="dxa"/>
            <w:tcBorders/>
            <w:vAlign w:val="center"/>
          </w:tcPr>
          <w:p>
            <w:pPr>
              <w:pStyle w:val="TableContents"/>
              <w:bidi w:val="0"/>
              <w:spacing w:before="0" w:after="283"/>
              <w:jc w:val="left"/>
              <w:rPr/>
            </w:pPr>
            <w:r>
              <w:rPr>
                <w:color w:val="A9A9A9"/>
              </w:rPr>
              <w:t xml:space="preserve">24. syyskuuta 2017 </w:t>
            </w:r>
            <w:r>
              <w:rPr/>
              <w:t xml:space="preserve">(2017-09-24) -- nyt (nyt)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6481" w:type="dxa"/>
            <w:tcBorders/>
            <w:vAlign w:val="center"/>
          </w:tcPr>
          <w:p>
            <w:pPr>
              <w:pStyle w:val="TableContents"/>
              <w:bidi w:val="0"/>
              <w:spacing w:before="0" w:after="283"/>
              <w:jc w:val="left"/>
              <w:rPr/>
            </w:pPr>
            <w:r>
              <w:rPr/>
              <w:t xml:space="preserve">Star Trek: Enterprise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81" w:type="dxa"/>
            <w:tcBorders/>
            <w:vAlign w:val="center"/>
          </w:tcPr>
          <w:p>
            <w:pPr>
              <w:pStyle w:val="TableContents"/>
              <w:bidi w:val="0"/>
              <w:spacing w:before="0" w:after="283"/>
              <w:jc w:val="left"/>
              <w:rPr/>
            </w:pPr>
            <w:r>
              <w:rPr/>
              <w:t xml:space="preserve">Star Trek TV-sarja Ulkoiset linkit Star Trek: Discovery-CBS.com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Discovery -ohjelman uusi kausi alkaa?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Star Trek: Discoveryn ensimmäinen jakso esitettiin CBS:llä Yhdysvalloissa 24. syyskuuta, ja se on saatavilla toisen jakson kanssa CBS All Access -palvelussa. Seuraavat ensisarjan jaksot, jotka muodostavat kauden ensimmäisen luvun, striimataan viikoittain All Accessissa 12. marraskuuta asti. Toisen luvun </w:t>
      </w:r>
      <w:r>
        <w:rPr>
          <w:color w:val="A9A9A9"/>
        </w:rPr>
        <w:t xml:space="preserve">suoratoisto alkaa </w:t>
      </w:r>
      <w:r>
        <w:rPr>
          <w:color w:val="DCDCDC"/>
        </w:rPr>
        <w:t xml:space="preserve">tammikuussa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Discovery -ohjelman seuraava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jakso Star Trek Discovery ilmestyy?</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Star Trek: Discovery </w:t>
      </w:r>
    </w:p>
    <w:tbl>
      <w:tblPr>
        <w:tblW w:w="9827" w:type="dxa"/>
        <w:jc w:val="left"/>
        <w:tblInd w:w="0" w:type="dxa"/>
        <w:tblLayout w:type="fixed"/>
        <w:tblCellMar>
          <w:top w:w="28" w:type="dxa"/>
          <w:left w:w="28" w:type="dxa"/>
          <w:bottom w:w="28" w:type="dxa"/>
          <w:right w:w="28" w:type="dxa"/>
        </w:tblCellMar>
      </w:tblPr>
      <w:tblGrid>
        <w:gridCol w:w="3361"/>
        <w:gridCol w:w="6466"/>
      </w:tblGrid>
      <w:tr>
        <w:trPr/>
        <w:tc>
          <w:tcPr>
            <w:tcW w:w="336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numPr>
                <w:ilvl w:val="0"/>
                <w:numId w:val="246"/>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246"/>
              </w:numPr>
              <w:tabs>
                <w:tab w:val="clear" w:pos="1134"/>
                <w:tab w:val="left" w:leader="none" w:pos="707"/>
              </w:tabs>
              <w:bidi w:val="0"/>
              <w:spacing w:before="0" w:after="0"/>
              <w:ind w:start="707" w:hanging="283"/>
              <w:jc w:val="left"/>
              <w:rPr/>
            </w:pPr>
            <w:r>
              <w:rPr/>
              <w:t xml:space="preserve">Seikkailu </w:t>
            </w:r>
          </w:p>
          <w:p>
            <w:pPr>
              <w:pStyle w:val="TableContents"/>
              <w:numPr>
                <w:ilvl w:val="0"/>
                <w:numId w:val="246"/>
              </w:numPr>
              <w:tabs>
                <w:tab w:val="clear" w:pos="1134"/>
                <w:tab w:val="left" w:leader="none" w:pos="707"/>
              </w:tabs>
              <w:bidi w:val="0"/>
              <w:spacing w:before="0" w:after="283"/>
              <w:ind w:start="707" w:hanging="283"/>
              <w:jc w:val="left"/>
              <w:rPr/>
            </w:pPr>
            <w:r>
              <w:rPr/>
              <w:t xml:space="preserve">Draama </w:t>
            </w:r>
          </w:p>
        </w:tc>
      </w:tr>
      <w:tr>
        <w:trPr/>
        <w:tc>
          <w:tcPr>
            <w:tcW w:w="3361" w:type="dxa"/>
            <w:tcBorders/>
            <w:vAlign w:val="center"/>
          </w:tcPr>
          <w:p>
            <w:pPr>
              <w:pStyle w:val="TableHeading"/>
              <w:suppressLineNumbers/>
              <w:bidi w:val="0"/>
              <w:spacing w:before="0" w:after="283"/>
              <w:jc w:val="center"/>
              <w:rPr/>
            </w:pPr>
            <w:r>
              <w:rPr/>
              <w:t xml:space="preserve">Luonut </w:t>
            </w:r>
          </w:p>
        </w:tc>
        <w:tc>
          <w:tcPr>
            <w:tcW w:w="6466" w:type="dxa"/>
            <w:tcBorders/>
            <w:vAlign w:val="center"/>
          </w:tcPr>
          <w:p>
            <w:pPr>
              <w:pStyle w:val="TableContents"/>
              <w:numPr>
                <w:ilvl w:val="0"/>
                <w:numId w:val="247"/>
              </w:numPr>
              <w:tabs>
                <w:tab w:val="clear" w:pos="1134"/>
                <w:tab w:val="left" w:leader="none" w:pos="707"/>
              </w:tabs>
              <w:bidi w:val="0"/>
              <w:spacing w:before="0" w:after="0"/>
              <w:ind w:start="707" w:hanging="283"/>
              <w:jc w:val="left"/>
              <w:rPr/>
            </w:pPr>
            <w:r>
              <w:rPr/>
              <w:t xml:space="preserve">Bryan Fuller </w:t>
            </w:r>
          </w:p>
          <w:p>
            <w:pPr>
              <w:pStyle w:val="TableContents"/>
              <w:numPr>
                <w:ilvl w:val="0"/>
                <w:numId w:val="247"/>
              </w:numPr>
              <w:tabs>
                <w:tab w:val="clear" w:pos="1134"/>
                <w:tab w:val="left" w:leader="none" w:pos="707"/>
              </w:tabs>
              <w:bidi w:val="0"/>
              <w:spacing w:before="0" w:after="283"/>
              <w:ind w:start="707" w:hanging="283"/>
              <w:jc w:val="left"/>
              <w:rPr/>
            </w:pPr>
            <w:r>
              <w:rPr/>
              <w:t xml:space="preserve">Alex Kurtzman </w:t>
            </w:r>
          </w:p>
        </w:tc>
      </w:tr>
      <w:tr>
        <w:trPr/>
        <w:tc>
          <w:tcPr>
            <w:tcW w:w="3361" w:type="dxa"/>
            <w:tcBorders/>
            <w:vAlign w:val="center"/>
          </w:tcPr>
          <w:p>
            <w:pPr>
              <w:pStyle w:val="TableHeading"/>
              <w:suppressLineNumbers/>
              <w:bidi w:val="0"/>
              <w:spacing w:before="0" w:after="283"/>
              <w:jc w:val="center"/>
              <w:rPr/>
            </w:pPr>
            <w:r>
              <w:rPr/>
              <w:t xml:space="preserve">Perustuu </w:t>
            </w:r>
          </w:p>
        </w:tc>
        <w:tc>
          <w:tcPr>
            <w:tcW w:w="6466" w:type="dxa"/>
            <w:tcBorders/>
            <w:vAlign w:val="center"/>
          </w:tcPr>
          <w:p>
            <w:pPr>
              <w:pStyle w:val="TableContents"/>
              <w:bidi w:val="0"/>
              <w:spacing w:before="0" w:after="283"/>
              <w:jc w:val="left"/>
              <w:rPr/>
            </w:pPr>
            <w:r>
              <w:rPr/>
              <w:t xml:space="preserve">Star Trek by Gene Roddenberry </w:t>
            </w:r>
          </w:p>
        </w:tc>
      </w:tr>
      <w:tr>
        <w:trPr/>
        <w:tc>
          <w:tcPr>
            <w:tcW w:w="336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248"/>
              </w:numPr>
              <w:tabs>
                <w:tab w:val="clear" w:pos="1134"/>
                <w:tab w:val="left" w:leader="none" w:pos="707"/>
              </w:tabs>
              <w:bidi w:val="0"/>
              <w:spacing w:before="0" w:after="0"/>
              <w:ind w:start="707" w:hanging="283"/>
              <w:jc w:val="left"/>
              <w:rPr/>
            </w:pPr>
            <w:r>
              <w:rPr/>
              <w:t xml:space="preserve">Sonequa Martin-Green </w:t>
            </w:r>
          </w:p>
          <w:p>
            <w:pPr>
              <w:pStyle w:val="TableContents"/>
              <w:numPr>
                <w:ilvl w:val="0"/>
                <w:numId w:val="248"/>
              </w:numPr>
              <w:tabs>
                <w:tab w:val="clear" w:pos="1134"/>
                <w:tab w:val="left" w:leader="none" w:pos="707"/>
              </w:tabs>
              <w:bidi w:val="0"/>
              <w:spacing w:before="0" w:after="0"/>
              <w:ind w:start="707" w:hanging="283"/>
              <w:jc w:val="left"/>
              <w:rPr/>
            </w:pPr>
            <w:r>
              <w:rPr/>
              <w:t xml:space="preserve">Doug Jones </w:t>
            </w:r>
          </w:p>
          <w:p>
            <w:pPr>
              <w:pStyle w:val="TableContents"/>
              <w:numPr>
                <w:ilvl w:val="0"/>
                <w:numId w:val="248"/>
              </w:numPr>
              <w:tabs>
                <w:tab w:val="clear" w:pos="1134"/>
                <w:tab w:val="left" w:leader="none" w:pos="707"/>
              </w:tabs>
              <w:bidi w:val="0"/>
              <w:spacing w:before="0" w:after="0"/>
              <w:ind w:start="707" w:hanging="283"/>
              <w:jc w:val="left"/>
              <w:rPr/>
            </w:pPr>
            <w:r>
              <w:rPr/>
              <w:t xml:space="preserve">Shazad Latif </w:t>
            </w:r>
          </w:p>
          <w:p>
            <w:pPr>
              <w:pStyle w:val="TableContents"/>
              <w:numPr>
                <w:ilvl w:val="0"/>
                <w:numId w:val="248"/>
              </w:numPr>
              <w:tabs>
                <w:tab w:val="clear" w:pos="1134"/>
                <w:tab w:val="left" w:leader="none" w:pos="707"/>
              </w:tabs>
              <w:bidi w:val="0"/>
              <w:spacing w:before="0" w:after="0"/>
              <w:ind w:start="707" w:hanging="283"/>
              <w:jc w:val="left"/>
              <w:rPr/>
            </w:pPr>
            <w:r>
              <w:rPr/>
              <w:t xml:space="preserve">Anthony Rapp </w:t>
            </w:r>
          </w:p>
          <w:p>
            <w:pPr>
              <w:pStyle w:val="TableContents"/>
              <w:numPr>
                <w:ilvl w:val="0"/>
                <w:numId w:val="248"/>
              </w:numPr>
              <w:tabs>
                <w:tab w:val="clear" w:pos="1134"/>
                <w:tab w:val="left" w:leader="none" w:pos="707"/>
              </w:tabs>
              <w:bidi w:val="0"/>
              <w:spacing w:before="0" w:after="0"/>
              <w:ind w:start="707" w:hanging="283"/>
              <w:jc w:val="left"/>
              <w:rPr/>
            </w:pPr>
            <w:r>
              <w:rPr/>
              <w:t xml:space="preserve">Mary Wiseman </w:t>
            </w:r>
          </w:p>
          <w:p>
            <w:pPr>
              <w:pStyle w:val="TableContents"/>
              <w:numPr>
                <w:ilvl w:val="0"/>
                <w:numId w:val="248"/>
              </w:numPr>
              <w:tabs>
                <w:tab w:val="clear" w:pos="1134"/>
                <w:tab w:val="left" w:leader="none" w:pos="707"/>
              </w:tabs>
              <w:bidi w:val="0"/>
              <w:spacing w:before="0" w:after="283"/>
              <w:ind w:start="707" w:hanging="283"/>
              <w:jc w:val="left"/>
              <w:rPr/>
            </w:pPr>
            <w:r>
              <w:rPr/>
              <w:t xml:space="preserve">Jason Isaacs </w:t>
            </w:r>
          </w:p>
        </w:tc>
      </w:tr>
      <w:tr>
        <w:trPr/>
        <w:tc>
          <w:tcPr>
            <w:tcW w:w="3361" w:type="dxa"/>
            <w:tcBorders/>
            <w:vAlign w:val="center"/>
          </w:tcPr>
          <w:p>
            <w:pPr>
              <w:pStyle w:val="TableHeading"/>
              <w:suppressLineNumbers/>
              <w:bidi w:val="0"/>
              <w:spacing w:before="0" w:after="283"/>
              <w:jc w:val="center"/>
              <w:rPr/>
            </w:pPr>
            <w:r>
              <w:rPr/>
              <w:t xml:space="preserve">Säveltäjä (s) </w:t>
            </w:r>
          </w:p>
        </w:tc>
        <w:tc>
          <w:tcPr>
            <w:tcW w:w="6466" w:type="dxa"/>
            <w:tcBorders/>
            <w:vAlign w:val="center"/>
          </w:tcPr>
          <w:p>
            <w:pPr>
              <w:pStyle w:val="TableContents"/>
              <w:numPr>
                <w:ilvl w:val="0"/>
                <w:numId w:val="249"/>
              </w:numPr>
              <w:tabs>
                <w:tab w:val="clear" w:pos="1134"/>
                <w:tab w:val="left" w:leader="none" w:pos="707"/>
              </w:tabs>
              <w:bidi w:val="0"/>
              <w:spacing w:before="0" w:after="0"/>
              <w:ind w:start="707" w:hanging="283"/>
              <w:jc w:val="left"/>
              <w:rPr/>
            </w:pPr>
            <w:r>
              <w:rPr/>
              <w:t xml:space="preserve">Jeff Russo </w:t>
            </w:r>
          </w:p>
          <w:p>
            <w:pPr>
              <w:pStyle w:val="TableContents"/>
              <w:numPr>
                <w:ilvl w:val="0"/>
                <w:numId w:val="249"/>
              </w:numPr>
              <w:tabs>
                <w:tab w:val="clear" w:pos="1134"/>
                <w:tab w:val="left" w:leader="none" w:pos="707"/>
              </w:tabs>
              <w:bidi w:val="0"/>
              <w:spacing w:before="0" w:after="283"/>
              <w:ind w:start="707" w:hanging="283"/>
              <w:jc w:val="left"/>
              <w:rPr/>
            </w:pPr>
            <w:r>
              <w:rPr/>
              <w:t xml:space="preserve">Alexander Courage (alkuperäinen teema) </w:t>
            </w:r>
          </w:p>
        </w:tc>
      </w:tr>
      <w:tr>
        <w:trPr/>
        <w:tc>
          <w:tcPr>
            <w:tcW w:w="336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336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336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t xml:space="preserve">9 (jaksoluettelo) Tuotanto </w:t>
            </w:r>
          </w:p>
        </w:tc>
      </w:tr>
      <w:tr>
        <w:trPr/>
        <w:tc>
          <w:tcPr>
            <w:tcW w:w="336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numPr>
                <w:ilvl w:val="0"/>
                <w:numId w:val="250"/>
              </w:numPr>
              <w:tabs>
                <w:tab w:val="clear" w:pos="1134"/>
                <w:tab w:val="left" w:leader="none" w:pos="707"/>
              </w:tabs>
              <w:bidi w:val="0"/>
              <w:spacing w:before="0" w:after="0"/>
              <w:ind w:start="707" w:hanging="283"/>
              <w:jc w:val="left"/>
              <w:rPr/>
            </w:pPr>
            <w:r>
              <w:rPr/>
              <w:t xml:space="preserve">Bryan Fuller </w:t>
            </w:r>
          </w:p>
          <w:p>
            <w:pPr>
              <w:pStyle w:val="TableContents"/>
              <w:numPr>
                <w:ilvl w:val="0"/>
                <w:numId w:val="250"/>
              </w:numPr>
              <w:tabs>
                <w:tab w:val="clear" w:pos="1134"/>
                <w:tab w:val="left" w:leader="none" w:pos="707"/>
              </w:tabs>
              <w:bidi w:val="0"/>
              <w:spacing w:before="0" w:after="0"/>
              <w:ind w:start="707" w:hanging="283"/>
              <w:jc w:val="left"/>
              <w:rPr/>
            </w:pPr>
            <w:r>
              <w:rPr/>
              <w:t xml:space="preserve">David Semel (1x01) </w:t>
            </w:r>
          </w:p>
          <w:p>
            <w:pPr>
              <w:pStyle w:val="TableContents"/>
              <w:numPr>
                <w:ilvl w:val="0"/>
                <w:numId w:val="250"/>
              </w:numPr>
              <w:tabs>
                <w:tab w:val="clear" w:pos="1134"/>
                <w:tab w:val="left" w:leader="none" w:pos="707"/>
              </w:tabs>
              <w:bidi w:val="0"/>
              <w:spacing w:before="0" w:after="0"/>
              <w:ind w:start="707" w:hanging="283"/>
              <w:jc w:val="left"/>
              <w:rPr/>
            </w:pPr>
            <w:r>
              <w:rPr/>
              <w:t xml:space="preserve">Eugene Roddenberry </w:t>
            </w:r>
          </w:p>
          <w:p>
            <w:pPr>
              <w:pStyle w:val="TableContents"/>
              <w:numPr>
                <w:ilvl w:val="0"/>
                <w:numId w:val="250"/>
              </w:numPr>
              <w:tabs>
                <w:tab w:val="clear" w:pos="1134"/>
                <w:tab w:val="left" w:leader="none" w:pos="707"/>
              </w:tabs>
              <w:bidi w:val="0"/>
              <w:spacing w:before="0" w:after="0"/>
              <w:ind w:start="707" w:hanging="283"/>
              <w:jc w:val="left"/>
              <w:rPr/>
            </w:pPr>
            <w:r>
              <w:rPr/>
              <w:t xml:space="preserve">Trevor Roth </w:t>
            </w:r>
          </w:p>
          <w:p>
            <w:pPr>
              <w:pStyle w:val="TableContents"/>
              <w:numPr>
                <w:ilvl w:val="0"/>
                <w:numId w:val="250"/>
              </w:numPr>
              <w:tabs>
                <w:tab w:val="clear" w:pos="1134"/>
                <w:tab w:val="left" w:leader="none" w:pos="707"/>
              </w:tabs>
              <w:bidi w:val="0"/>
              <w:spacing w:before="0" w:after="0"/>
              <w:ind w:start="707" w:hanging="283"/>
              <w:jc w:val="left"/>
              <w:rPr/>
            </w:pPr>
            <w:r>
              <w:rPr/>
              <w:t xml:space="preserve">Akiva Goldsman </w:t>
            </w:r>
          </w:p>
          <w:p>
            <w:pPr>
              <w:pStyle w:val="TableContents"/>
              <w:numPr>
                <w:ilvl w:val="0"/>
                <w:numId w:val="250"/>
              </w:numPr>
              <w:tabs>
                <w:tab w:val="clear" w:pos="1134"/>
                <w:tab w:val="left" w:leader="none" w:pos="707"/>
              </w:tabs>
              <w:bidi w:val="0"/>
              <w:spacing w:before="0" w:after="0"/>
              <w:ind w:start="707" w:hanging="283"/>
              <w:jc w:val="left"/>
              <w:rPr/>
            </w:pPr>
            <w:r>
              <w:rPr/>
              <w:t xml:space="preserve">Heather Kadin </w:t>
            </w:r>
          </w:p>
          <w:p>
            <w:pPr>
              <w:pStyle w:val="TableContents"/>
              <w:numPr>
                <w:ilvl w:val="0"/>
                <w:numId w:val="250"/>
              </w:numPr>
              <w:tabs>
                <w:tab w:val="clear" w:pos="1134"/>
                <w:tab w:val="left" w:leader="none" w:pos="707"/>
              </w:tabs>
              <w:bidi w:val="0"/>
              <w:spacing w:before="0" w:after="0"/>
              <w:ind w:start="707" w:hanging="283"/>
              <w:jc w:val="left"/>
              <w:rPr/>
            </w:pPr>
            <w:r>
              <w:rPr/>
              <w:t xml:space="preserve">Gretchen J. Berg </w:t>
            </w:r>
          </w:p>
          <w:p>
            <w:pPr>
              <w:pStyle w:val="TableContents"/>
              <w:numPr>
                <w:ilvl w:val="0"/>
                <w:numId w:val="250"/>
              </w:numPr>
              <w:tabs>
                <w:tab w:val="clear" w:pos="1134"/>
                <w:tab w:val="left" w:leader="none" w:pos="707"/>
              </w:tabs>
              <w:bidi w:val="0"/>
              <w:spacing w:before="0" w:after="0"/>
              <w:ind w:start="707" w:hanging="283"/>
              <w:jc w:val="left"/>
              <w:rPr/>
            </w:pPr>
            <w:r>
              <w:rPr/>
              <w:t xml:space="preserve">Aaron Harberts </w:t>
            </w:r>
          </w:p>
          <w:p>
            <w:pPr>
              <w:pStyle w:val="TableContents"/>
              <w:numPr>
                <w:ilvl w:val="0"/>
                <w:numId w:val="250"/>
              </w:numPr>
              <w:tabs>
                <w:tab w:val="clear" w:pos="1134"/>
                <w:tab w:val="left" w:leader="none" w:pos="707"/>
              </w:tabs>
              <w:bidi w:val="0"/>
              <w:spacing w:before="0" w:after="283"/>
              <w:ind w:start="707" w:hanging="283"/>
              <w:jc w:val="left"/>
              <w:rPr/>
            </w:pPr>
            <w:r>
              <w:rPr/>
              <w:t xml:space="preserve">Alex Kurtzman </w:t>
            </w:r>
          </w:p>
        </w:tc>
      </w:tr>
      <w:tr>
        <w:trPr/>
        <w:tc>
          <w:tcPr>
            <w:tcW w:w="336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numPr>
                <w:ilvl w:val="0"/>
                <w:numId w:val="251"/>
              </w:numPr>
              <w:tabs>
                <w:tab w:val="clear" w:pos="1134"/>
                <w:tab w:val="left" w:leader="none" w:pos="707"/>
              </w:tabs>
              <w:bidi w:val="0"/>
              <w:spacing w:before="0" w:after="0"/>
              <w:ind w:start="707" w:hanging="283"/>
              <w:jc w:val="left"/>
              <w:rPr/>
            </w:pPr>
            <w:r>
              <w:rPr/>
              <w:t xml:space="preserve">Geoffrey Hemwall </w:t>
            </w:r>
          </w:p>
          <w:p>
            <w:pPr>
              <w:pStyle w:val="TableContents"/>
              <w:numPr>
                <w:ilvl w:val="0"/>
                <w:numId w:val="251"/>
              </w:numPr>
              <w:tabs>
                <w:tab w:val="clear" w:pos="1134"/>
                <w:tab w:val="left" w:leader="none" w:pos="707"/>
              </w:tabs>
              <w:bidi w:val="0"/>
              <w:spacing w:before="0" w:after="0"/>
              <w:ind w:start="707" w:hanging="283"/>
              <w:jc w:val="left"/>
              <w:rPr/>
            </w:pPr>
            <w:r>
              <w:rPr/>
              <w:t xml:space="preserve">Huhtikuu Nocifora </w:t>
            </w:r>
          </w:p>
          <w:p>
            <w:pPr>
              <w:pStyle w:val="TableContents"/>
              <w:numPr>
                <w:ilvl w:val="0"/>
                <w:numId w:val="251"/>
              </w:numPr>
              <w:tabs>
                <w:tab w:val="clear" w:pos="1134"/>
                <w:tab w:val="left" w:leader="none" w:pos="707"/>
              </w:tabs>
              <w:bidi w:val="0"/>
              <w:spacing w:before="0" w:after="0"/>
              <w:ind w:start="707" w:hanging="283"/>
              <w:jc w:val="left"/>
              <w:rPr/>
            </w:pPr>
            <w:r>
              <w:rPr/>
              <w:t xml:space="preserve">Aaron Baiers </w:t>
            </w:r>
          </w:p>
          <w:p>
            <w:pPr>
              <w:pStyle w:val="TableContents"/>
              <w:numPr>
                <w:ilvl w:val="0"/>
                <w:numId w:val="251"/>
              </w:numPr>
              <w:tabs>
                <w:tab w:val="clear" w:pos="1134"/>
                <w:tab w:val="left" w:leader="none" w:pos="707"/>
              </w:tabs>
              <w:bidi w:val="0"/>
              <w:spacing w:before="0" w:after="0"/>
              <w:ind w:start="707" w:hanging="283"/>
              <w:jc w:val="left"/>
              <w:rPr/>
            </w:pPr>
            <w:r>
              <w:rPr/>
              <w:t xml:space="preserve">Jill Danton </w:t>
            </w:r>
          </w:p>
          <w:p>
            <w:pPr>
              <w:pStyle w:val="TableContents"/>
              <w:numPr>
                <w:ilvl w:val="0"/>
                <w:numId w:val="251"/>
              </w:numPr>
              <w:tabs>
                <w:tab w:val="clear" w:pos="1134"/>
                <w:tab w:val="left" w:leader="none" w:pos="707"/>
              </w:tabs>
              <w:bidi w:val="0"/>
              <w:spacing w:before="0" w:after="0"/>
              <w:ind w:start="707" w:hanging="283"/>
              <w:jc w:val="left"/>
              <w:rPr/>
            </w:pPr>
            <w:r>
              <w:rPr/>
              <w:t xml:space="preserve">Nicholas Meyer (konsultointi) </w:t>
            </w:r>
          </w:p>
          <w:p>
            <w:pPr>
              <w:pStyle w:val="TableContents"/>
              <w:numPr>
                <w:ilvl w:val="0"/>
                <w:numId w:val="251"/>
              </w:numPr>
              <w:tabs>
                <w:tab w:val="clear" w:pos="1134"/>
                <w:tab w:val="left" w:leader="none" w:pos="707"/>
              </w:tabs>
              <w:bidi w:val="0"/>
              <w:spacing w:before="0" w:after="283"/>
              <w:ind w:start="707" w:hanging="283"/>
              <w:jc w:val="left"/>
              <w:rPr/>
            </w:pPr>
            <w:r>
              <w:rPr/>
              <w:t xml:space="preserve">Craig Sweeny (konsultointi) </w:t>
            </w:r>
          </w:p>
        </w:tc>
      </w:tr>
      <w:tr>
        <w:trPr/>
        <w:tc>
          <w:tcPr>
            <w:tcW w:w="3361" w:type="dxa"/>
            <w:tcBorders/>
            <w:vAlign w:val="center"/>
          </w:tcPr>
          <w:p>
            <w:pPr>
              <w:pStyle w:val="TableHeading"/>
              <w:suppressLineNumbers/>
              <w:bidi w:val="0"/>
              <w:spacing w:before="0" w:after="283"/>
              <w:jc w:val="center"/>
              <w:rPr/>
            </w:pPr>
            <w:r>
              <w:rPr/>
              <w:t xml:space="preserve">Sijainti (s) </w:t>
            </w:r>
          </w:p>
        </w:tc>
        <w:tc>
          <w:tcPr>
            <w:tcW w:w="6466" w:type="dxa"/>
            <w:tcBorders/>
            <w:vAlign w:val="center"/>
          </w:tcPr>
          <w:p>
            <w:pPr>
              <w:pStyle w:val="TableContents"/>
              <w:bidi w:val="0"/>
              <w:spacing w:before="0" w:after="283"/>
              <w:jc w:val="left"/>
              <w:rPr/>
            </w:pPr>
            <w:r>
              <w:rPr/>
              <w:t xml:space="preserve">Toronto </w:t>
            </w:r>
          </w:p>
        </w:tc>
      </w:tr>
      <w:tr>
        <w:trPr/>
        <w:tc>
          <w:tcPr>
            <w:tcW w:w="3361" w:type="dxa"/>
            <w:tcBorders/>
            <w:vAlign w:val="center"/>
          </w:tcPr>
          <w:p>
            <w:pPr>
              <w:pStyle w:val="TableHeading"/>
              <w:suppressLineNumbers/>
              <w:bidi w:val="0"/>
              <w:spacing w:before="0" w:after="283"/>
              <w:jc w:val="center"/>
              <w:rPr/>
            </w:pPr>
            <w:r>
              <w:rPr/>
              <w:t xml:space="preserve">Elokuvataide </w:t>
            </w:r>
          </w:p>
        </w:tc>
        <w:tc>
          <w:tcPr>
            <w:tcW w:w="6466" w:type="dxa"/>
            <w:tcBorders/>
            <w:vAlign w:val="center"/>
          </w:tcPr>
          <w:p>
            <w:pPr>
              <w:pStyle w:val="TableContents"/>
              <w:numPr>
                <w:ilvl w:val="0"/>
                <w:numId w:val="252"/>
              </w:numPr>
              <w:tabs>
                <w:tab w:val="clear" w:pos="1134"/>
                <w:tab w:val="left" w:leader="none" w:pos="707"/>
              </w:tabs>
              <w:bidi w:val="0"/>
              <w:spacing w:before="0" w:after="0"/>
              <w:ind w:start="707" w:hanging="283"/>
              <w:jc w:val="left"/>
              <w:rPr/>
            </w:pPr>
            <w:r>
              <w:rPr/>
              <w:t xml:space="preserve">Guillermo Navarro </w:t>
            </w:r>
          </w:p>
          <w:p>
            <w:pPr>
              <w:pStyle w:val="TableContents"/>
              <w:numPr>
                <w:ilvl w:val="0"/>
                <w:numId w:val="252"/>
              </w:numPr>
              <w:tabs>
                <w:tab w:val="clear" w:pos="1134"/>
                <w:tab w:val="left" w:leader="none" w:pos="707"/>
              </w:tabs>
              <w:bidi w:val="0"/>
              <w:spacing w:before="0" w:after="283"/>
              <w:ind w:start="707" w:hanging="283"/>
              <w:jc w:val="left"/>
              <w:rPr/>
            </w:pPr>
            <w:r>
              <w:rPr/>
              <w:t xml:space="preserve">Colin Hoult </w:t>
            </w:r>
          </w:p>
        </w:tc>
      </w:tr>
      <w:tr>
        <w:trPr/>
        <w:tc>
          <w:tcPr>
            <w:tcW w:w="336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numPr>
                <w:ilvl w:val="0"/>
                <w:numId w:val="253"/>
              </w:numPr>
              <w:tabs>
                <w:tab w:val="clear" w:pos="1134"/>
                <w:tab w:val="left" w:leader="none" w:pos="707"/>
              </w:tabs>
              <w:bidi w:val="0"/>
              <w:spacing w:before="0" w:after="0"/>
              <w:ind w:start="707" w:hanging="283"/>
              <w:jc w:val="left"/>
              <w:rPr/>
            </w:pPr>
            <w:r>
              <w:rPr/>
              <w:t xml:space="preserve">Salainen piilopaikka </w:t>
            </w:r>
          </w:p>
          <w:p>
            <w:pPr>
              <w:pStyle w:val="TableContents"/>
              <w:numPr>
                <w:ilvl w:val="0"/>
                <w:numId w:val="253"/>
              </w:numPr>
              <w:tabs>
                <w:tab w:val="clear" w:pos="1134"/>
                <w:tab w:val="left" w:leader="none" w:pos="707"/>
              </w:tabs>
              <w:bidi w:val="0"/>
              <w:spacing w:before="0" w:after="0"/>
              <w:ind w:start="707" w:hanging="283"/>
              <w:jc w:val="left"/>
              <w:rPr/>
            </w:pPr>
            <w:r>
              <w:rPr/>
              <w:t xml:space="preserve">Roddenberry Entertainment </w:t>
            </w:r>
          </w:p>
          <w:p>
            <w:pPr>
              <w:pStyle w:val="TableContents"/>
              <w:numPr>
                <w:ilvl w:val="0"/>
                <w:numId w:val="253"/>
              </w:numPr>
              <w:tabs>
                <w:tab w:val="clear" w:pos="1134"/>
                <w:tab w:val="left" w:leader="none" w:pos="707"/>
              </w:tabs>
              <w:bidi w:val="0"/>
              <w:spacing w:before="0" w:after="0"/>
              <w:ind w:start="707" w:hanging="283"/>
              <w:jc w:val="left"/>
              <w:rPr/>
            </w:pPr>
            <w:r>
              <w:rPr/>
              <w:t xml:space="preserve">Living Dead Guy Productions </w:t>
            </w:r>
          </w:p>
          <w:p>
            <w:pPr>
              <w:pStyle w:val="TableContents"/>
              <w:numPr>
                <w:ilvl w:val="0"/>
                <w:numId w:val="253"/>
              </w:numPr>
              <w:tabs>
                <w:tab w:val="clear" w:pos="1134"/>
                <w:tab w:val="left" w:leader="none" w:pos="707"/>
              </w:tabs>
              <w:bidi w:val="0"/>
              <w:spacing w:before="0" w:after="283"/>
              <w:ind w:start="707" w:hanging="283"/>
              <w:jc w:val="left"/>
              <w:rPr/>
            </w:pPr>
            <w:r>
              <w:rPr/>
              <w:t xml:space="preserve">CBS Television Studios </w:t>
            </w:r>
          </w:p>
        </w:tc>
      </w:tr>
      <w:tr>
        <w:trPr/>
        <w:tc>
          <w:tcPr>
            <w:tcW w:w="336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CBS Television Distribution </w:t>
            </w:r>
          </w:p>
        </w:tc>
      </w:tr>
      <w:tr>
        <w:trPr/>
        <w:tc>
          <w:tcPr>
            <w:tcW w:w="3361" w:type="dxa"/>
            <w:tcBorders/>
            <w:vAlign w:val="center"/>
          </w:tcPr>
          <w:p>
            <w:pPr>
              <w:pStyle w:val="TableHeading"/>
              <w:suppressLineNumbers/>
              <w:bidi w:val="0"/>
              <w:spacing w:before="0" w:after="283"/>
              <w:jc w:val="center"/>
              <w:rPr/>
            </w:pPr>
            <w:r>
              <w:rPr/>
              <w:t xml:space="preserve">Talousarvio </w:t>
            </w:r>
          </w:p>
        </w:tc>
        <w:tc>
          <w:tcPr>
            <w:tcW w:w="6466" w:type="dxa"/>
            <w:tcBorders/>
            <w:vAlign w:val="center"/>
          </w:tcPr>
          <w:p>
            <w:pPr>
              <w:pStyle w:val="TableContents"/>
              <w:bidi w:val="0"/>
              <w:spacing w:before="0" w:after="283"/>
              <w:jc w:val="left"/>
              <w:rPr/>
            </w:pPr>
            <w:r>
              <w:rPr/>
              <w:t xml:space="preserve">8 -- 8,5 miljoonaa dollaria jaksoa kohti Julkaisuajankohta </w:t>
            </w:r>
          </w:p>
        </w:tc>
      </w:tr>
      <w:tr>
        <w:trPr/>
        <w:tc>
          <w:tcPr>
            <w:tcW w:w="336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numPr>
                <w:ilvl w:val="0"/>
                <w:numId w:val="254"/>
              </w:numPr>
              <w:tabs>
                <w:tab w:val="clear" w:pos="1134"/>
                <w:tab w:val="left" w:leader="none" w:pos="707"/>
              </w:tabs>
              <w:bidi w:val="0"/>
              <w:spacing w:before="0" w:after="0"/>
              <w:ind w:start="707" w:hanging="283"/>
              <w:jc w:val="left"/>
              <w:rPr/>
            </w:pPr>
            <w:r>
              <w:rPr/>
              <w:t xml:space="preserve">CBS (1x01) </w:t>
            </w:r>
          </w:p>
          <w:p>
            <w:pPr>
              <w:pStyle w:val="TableContents"/>
              <w:numPr>
                <w:ilvl w:val="0"/>
                <w:numId w:val="254"/>
              </w:numPr>
              <w:tabs>
                <w:tab w:val="clear" w:pos="1134"/>
                <w:tab w:val="left" w:leader="none" w:pos="707"/>
              </w:tabs>
              <w:bidi w:val="0"/>
              <w:spacing w:before="0" w:after="283"/>
              <w:ind w:start="707" w:hanging="283"/>
              <w:jc w:val="left"/>
              <w:rPr/>
            </w:pPr>
            <w:r>
              <w:rPr/>
              <w:t xml:space="preserve">CBS All Access </w:t>
            </w:r>
          </w:p>
        </w:tc>
      </w:tr>
      <w:tr>
        <w:trPr/>
        <w:tc>
          <w:tcPr>
            <w:tcW w:w="336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color w:val="A9A9A9"/>
              </w:rPr>
              <w:t xml:space="preserve">24. syyskuuta 2017 </w:t>
            </w:r>
            <w:r>
              <w:rPr>
                <w:color w:val="DCDCDC"/>
              </w:rPr>
              <w:t xml:space="preserve">(2017-09-24) </w:t>
            </w:r>
            <w:r>
              <w:rPr/>
              <w:t xml:space="preserve">-- nyt (nyt) Kronologia </w:t>
            </w:r>
          </w:p>
        </w:tc>
      </w:tr>
      <w:tr>
        <w:trPr/>
        <w:tc>
          <w:tcPr>
            <w:tcW w:w="3361" w:type="dxa"/>
            <w:tcBorders/>
            <w:vAlign w:val="center"/>
          </w:tcPr>
          <w:p>
            <w:pPr>
              <w:pStyle w:val="TableHeading"/>
              <w:suppressLineNumbers/>
              <w:bidi w:val="0"/>
              <w:spacing w:before="0" w:after="283"/>
              <w:jc w:val="center"/>
              <w:rPr/>
            </w:pPr>
            <w:r>
              <w:rPr/>
              <w:t xml:space="preserve">Edeltäjänä </w:t>
            </w:r>
          </w:p>
        </w:tc>
        <w:tc>
          <w:tcPr>
            <w:tcW w:w="6466" w:type="dxa"/>
            <w:tcBorders/>
            <w:vAlign w:val="center"/>
          </w:tcPr>
          <w:p>
            <w:pPr>
              <w:pStyle w:val="TableContents"/>
              <w:bidi w:val="0"/>
              <w:spacing w:before="0" w:after="283"/>
              <w:jc w:val="left"/>
              <w:rPr/>
            </w:pPr>
            <w:r>
              <w:rPr/>
              <w:t xml:space="preserve">Star Trek: Enterprise </w:t>
            </w:r>
          </w:p>
        </w:tc>
      </w:tr>
      <w:tr>
        <w:trPr/>
        <w:tc>
          <w:tcPr>
            <w:tcW w:w="336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Star Trek TV-sarja Ulkoiset linkit </w:t>
            </w:r>
          </w:p>
        </w:tc>
      </w:tr>
      <w:tr>
        <w:trPr/>
        <w:tc>
          <w:tcPr>
            <w:tcW w:w="3361" w:type="dxa"/>
            <w:tcBorders/>
            <w:vAlign w:val="center"/>
          </w:tcPr>
          <w:p>
            <w:pPr>
              <w:pStyle w:val="TableHeading"/>
              <w:suppressLineNumbers/>
              <w:bidi w:val="0"/>
              <w:spacing w:before="0" w:after="283"/>
              <w:jc w:val="center"/>
              <w:rPr/>
            </w:pPr>
            <w:r>
              <w:rPr/>
              <w:t xml:space="preserve">Star Trek: Discovery-CBS.com </w:t>
            </w:r>
          </w:p>
        </w:tc>
        <w:tc>
          <w:tcPr>
            <w:tcW w:w="6466" w:type="dxa"/>
            <w:tcBorders/>
            <w:vAlign w:val="center"/>
          </w:tcPr>
          <w:p>
            <w:pPr>
              <w:pStyle w:val="TableContents"/>
              <w:bidi w:val="0"/>
              <w:spacing w:before="0" w:after="283"/>
              <w:jc w:val="left"/>
              <w:rPr/>
            </w:pPr>
            <w:r>
              <w:rPr/>
              <w:t xml:space="preserve">www.cbs.com/shows/star-trek-discovery/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 Trek -sarja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Star Trek -ohjelma esitetään televisiossa?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USS Discoveryn muotoilu perustuu Ralph McQuarrien käyttämättömään USS Enterprisen muotoiluun tuottamattomasta Star Trek: Planet of the Titans -elokuvasta, jonka Fuller oli heinäkuussa 2016 todennut olevan "siinä pisteessä, ettemme voi kommentoida sitä laillisesti ennen kuin (lakitiimimme) selvittää joitakin asioita". McQuarrien suunnitelmat perustuivat Ken Adamin luomiin konsepteihin, joiden mukaan aluksessa olisi litteä toissijainen runko. Fuller halusi ``jotain erityistä siitä, miltä Star Trekimme tulisi näyttämään'', ja nähtyään McQuarrien suunnitelman ``näki jonkinlaiset kovemmat linjat aluksesta ja alkoi puhua kilpa-autoista ja Lamborghinista 70-luvulla ja James Bondin autoista ja alkoi työskennellä suunnitelmien parissa, otti nuo inspiraatiot ja keksi jotain täysin ainutlaatuista meille''. Discoveryn muotoiluun tehtiin useita tarkistuksia ja hienosäätöjä, ennen kuin lopullinen versio hyväksyttiin joulukuussa 2016. </w:t>
      </w:r>
      <w:r>
        <w:rPr>
          <w:color w:val="A9A9A9"/>
        </w:rPr>
        <w:t xml:space="preserve">Discoveryn </w:t>
      </w:r>
      <w:r>
        <w:rPr/>
        <w:t xml:space="preserve">sairastupa on </w:t>
      </w:r>
      <w:r>
        <w:rPr>
          <w:color w:val="A9A9A9"/>
        </w:rPr>
        <w:t xml:space="preserve">saanut inspiraationsa alkuperäisen sarjan Enterprisen sairastuvasta.</w:t>
      </w:r>
      <w:r>
        <w:rPr/>
        <w:t xml:space="preserve"> Muita sarjaa varten luotuja federaation tähtialuksia ovat USS Shenzhou ja USS Europa. Discoveryn sisätilojen lavasteita kuvattiin ``käytävien ja huoneiden sekamelskaksi'', ja ne suunniteltiin sopimaan aluksen ulkoiseen muotoiluun, jotta ``huoneet (mahtuisivat uskottavasti) talon sisälle'', mutta paikoin käytettiin jonkin verran taiteellista vapautta. Tähtilaivaston tietokonejärjestelmissä käytetyt grafiikat suunniteltiin niin, että ne olivat uskottavasti nykyaikaista teknologiaa kehittyneempiä, mutta samalla `` kunnioittivat aiemmissa sarjoissa käytetyn ulkoasun ja tunnelman''. Alkuvaiheessa grafiikan värit rajoittuivat enimmäkseen sinisiin, ja tarkoituksena oli, että ne muuttuisivat värikkäämmiksi, mitä lähemmäksi alkuperäisen sarjan aikakautta sarja tulee.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yritys Star Trek Discovery -elokuvassa?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Star Trek: Discovery debytoi CBS:llä </w:t>
      </w:r>
      <w:r>
        <w:rPr>
          <w:color w:val="A9A9A9"/>
        </w:rPr>
        <w:t xml:space="preserve">24. syyskuuta 2017</w:t>
      </w:r>
      <w:r>
        <w:rPr/>
        <w:t xml:space="preserve">, ja kyseinen jakso sekä loput 15 jakson ensimmäisestä kaudesta ovat saatavilla All Accessissa. Kausi on jaettu kahteen lukuun, joista ensimmäinen päättyy marraskuussa 2017 ja toinen alkaa tammikuussa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 Trek -sarja saa ensi-iltansa?</w:t>
      </w:r>
    </w:p>
    <w:p>
      <w:pPr>
        <w:pStyle w:val="TextBody"/>
        <w:bidi w:val="0"/>
        <w:jc w:val="left"/>
        <w:rPr>
          <w:b/>
          <w:u w:val="single"/>
          <w:shd w:val="clear" w:fill="FFFF00"/>
        </w:rPr>
      </w:pPr>
      <w:r>
        <w:rPr>
          <w:b/>
          <w:u w:val="single"/>
          <w:shd w:val="clear" w:fill="FFFF00"/>
        </w:rPr>
        <w:t xml:space="preserve">Asiakirjan numero 1461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Joki saa alkunsa useista lyhyistä puroista eteläisessä McLeanin piirikunnassa, jotka ovat peräisin jäätikkömoreenista </w:t>
      </w:r>
      <w:r>
        <w:rPr>
          <w:color w:val="A9A9A9"/>
        </w:rPr>
        <w:t xml:space="preserve">Bloomington-Normalin, Illinoisin osavaltion kaakkoispuolella</w:t>
      </w:r>
      <w:r>
        <w:rPr/>
        <w:t xml:space="preserve">. Osa moreenista on julkisessa omistuksessa Moraine View State Recreation Area -alueena. Joen kulku muodostaa laajan kaaren Keski-Illinoisin läpi, ensin itään Champaignin piirikuntaan, Illinois'n osavaltioon, etelään Mahometin läpi, sitten länteen Monticellon ja Decaturin läpi ja kääntyy sitten luoteeseen ja virtaa Springfieldin pohjoispuolella. Se yhtyy Salt Creekiin 40 ° 7 ′ 33,24'' N 89 ° 49 ′ 30,36'' W </w:t>
      </w:r>
      <w:r>
        <w:rPr/>
        <w:t xml:space="preserve">/ </w:t>
      </w:r>
      <w:r>
        <w:rPr/>
        <w:t xml:space="preserve">40,1259000 ° N 89,8251000 ° W </w:t>
      </w:r>
      <w:r>
        <w:rPr/>
        <w:t xml:space="preserve">/ 40,1259000;-89,8251000, noin 40 kilometriä Springfieldistä luoteeseen; sitten joki kääntyy länteen muodostaen Masonin piirikunnan eteläisen rajan Menardin ja Cassin piirikuntien kanssa. Se yhtyy Illinois-jokeen idästä </w:t>
      </w:r>
      <w:r>
        <w:rPr>
          <w:color w:val="DCDCDC"/>
        </w:rPr>
        <w:t xml:space="preserve">Beardstownin pohjoispuolella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Sangamon-joki alkaa ja mihin se päättyy?</w:t>
      </w:r>
    </w:p>
    <w:p>
      <w:pPr>
        <w:pStyle w:val="TextBody"/>
        <w:bidi w:val="0"/>
        <w:jc w:val="left"/>
        <w:rPr>
          <w:b/>
          <w:u w:val="single"/>
          <w:shd w:val="clear" w:fill="FFFF00"/>
        </w:rPr>
      </w:pPr>
      <w:r>
        <w:rPr>
          <w:b/>
          <w:u w:val="single"/>
          <w:shd w:val="clear" w:fill="FFFF00"/>
        </w:rPr>
        <w:t xml:space="preserve">Asiakirjan numero 1462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Media franchising, jotka ovat tuottaneet yli 3 miljardia dollaria (USD). </w:t>
      </w:r>
    </w:p>
    <w:tbl>
      <w:tblPr>
        <w:tblW w:w="11471" w:type="dxa"/>
        <w:jc w:val="left"/>
        <w:tblInd w:w="0" w:type="dxa"/>
        <w:tblLayout w:type="fixed"/>
        <w:tblCellMar>
          <w:top w:w="28" w:type="dxa"/>
          <w:left w:w="28" w:type="dxa"/>
          <w:bottom w:w="28" w:type="dxa"/>
          <w:right w:w="28" w:type="dxa"/>
        </w:tblCellMar>
      </w:tblPr>
      <w:tblGrid>
        <w:gridCol w:w="1381"/>
        <w:gridCol w:w="1036"/>
        <w:gridCol w:w="916"/>
        <w:gridCol w:w="2795"/>
        <w:gridCol w:w="1096"/>
        <w:gridCol w:w="1861"/>
        <w:gridCol w:w="2386"/>
      </w:tblGrid>
      <w:tr>
        <w:trPr/>
        <w:tc>
          <w:tcPr>
            <w:tcW w:w="1381" w:type="dxa"/>
            <w:tcBorders/>
            <w:vAlign w:val="center"/>
          </w:tcPr>
          <w:p>
            <w:pPr>
              <w:pStyle w:val="TableHeading"/>
              <w:suppressLineNumbers/>
              <w:bidi w:val="0"/>
              <w:spacing w:before="0" w:after="283"/>
              <w:jc w:val="center"/>
              <w:rPr/>
            </w:pPr>
            <w:r>
              <w:rPr/>
              <w:t xml:space="preserve">Franchise </w:t>
            </w:r>
          </w:p>
        </w:tc>
        <w:tc>
          <w:tcPr>
            <w:tcW w:w="1036" w:type="dxa"/>
            <w:tcBorders/>
            <w:vAlign w:val="center"/>
          </w:tcPr>
          <w:p>
            <w:pPr>
              <w:pStyle w:val="TableHeading"/>
              <w:suppressLineNumbers/>
              <w:bidi w:val="0"/>
              <w:spacing w:before="0" w:after="283"/>
              <w:jc w:val="center"/>
              <w:rPr/>
            </w:pPr>
            <w:r>
              <w:rPr/>
              <w:t xml:space="preserve">Perustamisvuosi </w:t>
            </w:r>
          </w:p>
        </w:tc>
        <w:tc>
          <w:tcPr>
            <w:tcW w:w="916" w:type="dxa"/>
            <w:tcBorders/>
            <w:vAlign w:val="center"/>
          </w:tcPr>
          <w:p>
            <w:pPr>
              <w:pStyle w:val="TableHeading"/>
              <w:suppressLineNumbers/>
              <w:bidi w:val="0"/>
              <w:spacing w:before="0" w:after="283"/>
              <w:jc w:val="center"/>
              <w:rPr/>
            </w:pPr>
            <w:r>
              <w:rPr/>
              <w:t xml:space="preserve">Tulot yhteensä (USD) </w:t>
            </w:r>
          </w:p>
        </w:tc>
        <w:tc>
          <w:tcPr>
            <w:tcW w:w="2795" w:type="dxa"/>
            <w:tcBorders/>
            <w:vAlign w:val="center"/>
          </w:tcPr>
          <w:p>
            <w:pPr>
              <w:pStyle w:val="TableHeading"/>
              <w:suppressLineNumbers/>
              <w:bidi w:val="0"/>
              <w:spacing w:before="0" w:after="283"/>
              <w:jc w:val="center"/>
              <w:rPr/>
            </w:pPr>
            <w:r>
              <w:rPr/>
              <w:t xml:space="preserve">Tulojen jakautuminen (arvio) </w:t>
            </w:r>
          </w:p>
        </w:tc>
        <w:tc>
          <w:tcPr>
            <w:tcW w:w="1096" w:type="dxa"/>
            <w:tcBorders/>
            <w:vAlign w:val="center"/>
          </w:tcPr>
          <w:p>
            <w:pPr>
              <w:pStyle w:val="TableHeading"/>
              <w:suppressLineNumbers/>
              <w:bidi w:val="0"/>
              <w:spacing w:before="0" w:after="283"/>
              <w:jc w:val="center"/>
              <w:rPr/>
            </w:pPr>
            <w:r>
              <w:rPr/>
              <w:t xml:space="preserve">Alkuperäinen media </w:t>
            </w:r>
          </w:p>
        </w:tc>
        <w:tc>
          <w:tcPr>
            <w:tcW w:w="1861" w:type="dxa"/>
            <w:tcBorders/>
            <w:vAlign w:val="center"/>
          </w:tcPr>
          <w:p>
            <w:pPr>
              <w:pStyle w:val="TableHeading"/>
              <w:suppressLineNumbers/>
              <w:bidi w:val="0"/>
              <w:spacing w:before="0" w:after="283"/>
              <w:jc w:val="center"/>
              <w:rPr/>
            </w:pPr>
            <w:r>
              <w:rPr/>
              <w:t xml:space="preserve">Luoja (s) </w:t>
            </w:r>
          </w:p>
        </w:tc>
        <w:tc>
          <w:tcPr>
            <w:tcW w:w="2386" w:type="dxa"/>
            <w:tcBorders/>
            <w:vAlign w:val="center"/>
          </w:tcPr>
          <w:p>
            <w:pPr>
              <w:pStyle w:val="TableHeading"/>
              <w:suppressLineNumbers/>
              <w:bidi w:val="0"/>
              <w:spacing w:before="0" w:after="283"/>
              <w:jc w:val="center"/>
              <w:rPr/>
            </w:pPr>
            <w:r>
              <w:rPr/>
              <w:t xml:space="preserve">Omistaja (omistajat) </w:t>
            </w:r>
          </w:p>
        </w:tc>
      </w:tr>
      <w:tr>
        <w:trPr/>
        <w:tc>
          <w:tcPr>
            <w:tcW w:w="1381" w:type="dxa"/>
            <w:tcBorders/>
            <w:vAlign w:val="center"/>
          </w:tcPr>
          <w:p>
            <w:pPr>
              <w:pStyle w:val="TableContents"/>
              <w:bidi w:val="0"/>
              <w:spacing w:before="0" w:after="283"/>
              <w:jc w:val="left"/>
              <w:rPr/>
            </w:pPr>
            <w:r>
              <w:rPr/>
              <w:t xml:space="preserve">Pokémon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color w:val="A9A9A9"/>
              </w:rPr>
              <w:t xml:space="preserve">est. 85 </w:t>
            </w:r>
            <w:r>
              <w:rPr/>
              <w:t xml:space="preserve">miljardia</w:t>
            </w:r>
            <w:r>
              <w:rPr>
                <w:color w:val="A9A9A9"/>
              </w:rPr>
              <w:t xml:space="preserve"> dollaria </w:t>
            </w:r>
          </w:p>
        </w:tc>
        <w:tc>
          <w:tcPr>
            <w:tcW w:w="2795" w:type="dxa"/>
            <w:tcBorders/>
            <w:vAlign w:val="center"/>
          </w:tcPr>
          <w:p>
            <w:pPr>
              <w:pStyle w:val="TableContents"/>
              <w:numPr>
                <w:ilvl w:val="0"/>
                <w:numId w:val="255"/>
              </w:numPr>
              <w:tabs>
                <w:tab w:val="clear" w:pos="1134"/>
                <w:tab w:val="left" w:leader="none" w:pos="707"/>
              </w:tabs>
              <w:bidi w:val="0"/>
              <w:spacing w:before="0" w:after="0"/>
              <w:ind w:start="707" w:hanging="283"/>
              <w:jc w:val="left"/>
              <w:rPr/>
            </w:pPr>
            <w:r>
              <w:rPr/>
              <w:t xml:space="preserve">Lisensoidut tuotteet - 61,1 miljardia dollaria. </w:t>
            </w:r>
          </w:p>
          <w:p>
            <w:pPr>
              <w:pStyle w:val="TableContents"/>
              <w:numPr>
                <w:ilvl w:val="0"/>
                <w:numId w:val="255"/>
              </w:numPr>
              <w:tabs>
                <w:tab w:val="clear" w:pos="1134"/>
                <w:tab w:val="left" w:leader="none" w:pos="707"/>
              </w:tabs>
              <w:bidi w:val="0"/>
              <w:spacing w:before="0" w:after="0"/>
              <w:ind w:start="707" w:hanging="283"/>
              <w:jc w:val="left"/>
              <w:rPr/>
            </w:pPr>
            <w:r>
              <w:rPr/>
              <w:t xml:space="preserve">Videopelit -- 15,654 miljardia dollaria </w:t>
            </w:r>
          </w:p>
          <w:p>
            <w:pPr>
              <w:pStyle w:val="TableContents"/>
              <w:numPr>
                <w:ilvl w:val="0"/>
                <w:numId w:val="255"/>
              </w:numPr>
              <w:tabs>
                <w:tab w:val="clear" w:pos="1134"/>
                <w:tab w:val="left" w:leader="none" w:pos="707"/>
              </w:tabs>
              <w:bidi w:val="0"/>
              <w:spacing w:before="0" w:after="0"/>
              <w:ind w:start="707" w:hanging="283"/>
              <w:jc w:val="left"/>
              <w:rPr/>
            </w:pPr>
            <w:r>
              <w:rPr/>
              <w:t xml:space="preserve">Korttipelit -- 10,254 miljardia dollaria </w:t>
            </w:r>
          </w:p>
          <w:p>
            <w:pPr>
              <w:pStyle w:val="TableContents"/>
              <w:numPr>
                <w:ilvl w:val="0"/>
                <w:numId w:val="255"/>
              </w:numPr>
              <w:tabs>
                <w:tab w:val="clear" w:pos="1134"/>
                <w:tab w:val="left" w:leader="none" w:pos="707"/>
              </w:tabs>
              <w:bidi w:val="0"/>
              <w:spacing w:before="0" w:after="0"/>
              <w:ind w:start="707" w:hanging="283"/>
              <w:jc w:val="left"/>
              <w:rPr/>
            </w:pPr>
            <w:r>
              <w:rPr/>
              <w:t xml:space="preserve">Mangan myynti -- 1,402 miljardia dollaria </w:t>
            </w:r>
          </w:p>
          <w:p>
            <w:pPr>
              <w:pStyle w:val="TableContents"/>
              <w:numPr>
                <w:ilvl w:val="0"/>
                <w:numId w:val="255"/>
              </w:numPr>
              <w:tabs>
                <w:tab w:val="clear" w:pos="1134"/>
                <w:tab w:val="left" w:leader="none" w:pos="707"/>
              </w:tabs>
              <w:bidi w:val="0"/>
              <w:spacing w:before="0" w:after="0"/>
              <w:ind w:start="707" w:hanging="283"/>
              <w:jc w:val="left"/>
              <w:rPr/>
            </w:pPr>
            <w:r>
              <w:rPr/>
              <w:t xml:space="preserve">Animen lipputulot -- 1,033 miljardia dollaria </w:t>
            </w:r>
          </w:p>
          <w:p>
            <w:pPr>
              <w:pStyle w:val="TableContents"/>
              <w:numPr>
                <w:ilvl w:val="0"/>
                <w:numId w:val="255"/>
              </w:numPr>
              <w:tabs>
                <w:tab w:val="clear" w:pos="1134"/>
                <w:tab w:val="left" w:leader="none" w:pos="707"/>
              </w:tabs>
              <w:bidi w:val="0"/>
              <w:spacing w:before="0" w:after="283"/>
              <w:ind w:start="707" w:hanging="283"/>
              <w:jc w:val="left"/>
              <w:rPr/>
            </w:pPr>
            <w:r>
              <w:rPr/>
              <w:t xml:space="preserve">Kotiviihde -- 863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Satoshi Tajiri </w:t>
            </w:r>
          </w:p>
        </w:tc>
        <w:tc>
          <w:tcPr>
            <w:tcW w:w="2386" w:type="dxa"/>
            <w:tcBorders/>
            <w:vAlign w:val="center"/>
          </w:tcPr>
          <w:p>
            <w:pPr>
              <w:pStyle w:val="TableContents"/>
              <w:bidi w:val="0"/>
              <w:spacing w:before="0" w:after="283"/>
              <w:jc w:val="left"/>
              <w:rPr/>
            </w:pPr>
            <w:r>
              <w:rPr/>
              <w:t xml:space="preserve">Nintendo (tavaramerkki) The Pokémon Company (Nintendo, Game Freak, Creatures) (tekijänoikeus) </w:t>
            </w:r>
          </w:p>
        </w:tc>
      </w:tr>
      <w:tr>
        <w:trPr/>
        <w:tc>
          <w:tcPr>
            <w:tcW w:w="1381" w:type="dxa"/>
            <w:tcBorders/>
            <w:vAlign w:val="center"/>
          </w:tcPr>
          <w:p>
            <w:pPr>
              <w:pStyle w:val="TableContents"/>
              <w:bidi w:val="0"/>
              <w:spacing w:before="0" w:after="283"/>
              <w:jc w:val="left"/>
              <w:rPr/>
            </w:pPr>
            <w:r>
              <w:rPr/>
              <w:t xml:space="preserve">Hello Kitty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80 miljardia dollaria </w:t>
            </w:r>
          </w:p>
        </w:tc>
        <w:tc>
          <w:tcPr>
            <w:tcW w:w="2795" w:type="dxa"/>
            <w:tcBorders/>
            <w:vAlign w:val="center"/>
          </w:tcPr>
          <w:p>
            <w:pPr>
              <w:pStyle w:val="TableContents"/>
              <w:numPr>
                <w:ilvl w:val="0"/>
                <w:numId w:val="256"/>
              </w:numPr>
              <w:tabs>
                <w:tab w:val="clear" w:pos="1134"/>
                <w:tab w:val="left" w:leader="none" w:pos="707"/>
              </w:tabs>
              <w:bidi w:val="0"/>
              <w:spacing w:before="0" w:after="0"/>
              <w:ind w:start="707" w:hanging="283"/>
              <w:jc w:val="left"/>
              <w:rPr/>
            </w:pPr>
            <w:r>
              <w:rPr/>
              <w:t xml:space="preserve">Kauppatavaroiden myynti -- 80 miljardia dollaria </w:t>
            </w:r>
          </w:p>
          <w:p>
            <w:pPr>
              <w:pStyle w:val="TableContents"/>
              <w:numPr>
                <w:ilvl w:val="0"/>
                <w:numId w:val="256"/>
              </w:numPr>
              <w:tabs>
                <w:tab w:val="clear" w:pos="1134"/>
                <w:tab w:val="left" w:leader="none" w:pos="707"/>
              </w:tabs>
              <w:bidi w:val="0"/>
              <w:spacing w:before="0" w:after="0"/>
              <w:ind w:start="707" w:hanging="283"/>
              <w:jc w:val="left"/>
              <w:rPr/>
            </w:pPr>
            <w:r>
              <w:rPr/>
              <w:t xml:space="preserve">Manga-lehti -- 23 miljoonaa dollaria </w:t>
            </w:r>
          </w:p>
          <w:p>
            <w:pPr>
              <w:pStyle w:val="TableContents"/>
              <w:numPr>
                <w:ilvl w:val="0"/>
                <w:numId w:val="256"/>
              </w:numPr>
              <w:tabs>
                <w:tab w:val="clear" w:pos="1134"/>
                <w:tab w:val="left" w:leader="none" w:pos="707"/>
              </w:tabs>
              <w:bidi w:val="0"/>
              <w:spacing w:before="0" w:after="283"/>
              <w:ind w:start="707" w:hanging="283"/>
              <w:jc w:val="left"/>
              <w:rPr/>
            </w:pPr>
            <w:r>
              <w:rPr/>
              <w:t xml:space="preserve">Musiikki-CD-myynti -- 3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Yuko Shimizu Shintaro Tsuji </w:t>
            </w:r>
          </w:p>
        </w:tc>
        <w:tc>
          <w:tcPr>
            <w:tcW w:w="2386" w:type="dxa"/>
            <w:tcBorders/>
            <w:vAlign w:val="center"/>
          </w:tcPr>
          <w:p>
            <w:pPr>
              <w:pStyle w:val="TableContents"/>
              <w:bidi w:val="0"/>
              <w:spacing w:before="0" w:after="283"/>
              <w:jc w:val="left"/>
              <w:rPr/>
            </w:pPr>
            <w:r>
              <w:rPr/>
              <w:t xml:space="preserve">Sanrio </w:t>
            </w:r>
          </w:p>
        </w:tc>
      </w:tr>
      <w:tr>
        <w:trPr/>
        <w:tc>
          <w:tcPr>
            <w:tcW w:w="1381" w:type="dxa"/>
            <w:tcBorders/>
            <w:vAlign w:val="center"/>
          </w:tcPr>
          <w:p>
            <w:pPr>
              <w:pStyle w:val="TableContents"/>
              <w:bidi w:val="0"/>
              <w:spacing w:before="0" w:after="283"/>
              <w:jc w:val="left"/>
              <w:rPr/>
            </w:pPr>
            <w:r>
              <w:rPr/>
              <w:t xml:space="preserve">Nalle Puh </w:t>
            </w:r>
          </w:p>
        </w:tc>
        <w:tc>
          <w:tcPr>
            <w:tcW w:w="1036" w:type="dxa"/>
            <w:tcBorders/>
            <w:vAlign w:val="center"/>
          </w:tcPr>
          <w:p>
            <w:pPr>
              <w:pStyle w:val="TableContents"/>
              <w:bidi w:val="0"/>
              <w:spacing w:before="0" w:after="283"/>
              <w:jc w:val="left"/>
              <w:rPr/>
            </w:pPr>
            <w:r>
              <w:rPr/>
              <w:t xml:space="preserve">1966 </w:t>
            </w:r>
          </w:p>
        </w:tc>
        <w:tc>
          <w:tcPr>
            <w:tcW w:w="916" w:type="dxa"/>
            <w:tcBorders/>
            <w:vAlign w:val="center"/>
          </w:tcPr>
          <w:p>
            <w:pPr>
              <w:pStyle w:val="TableContents"/>
              <w:bidi w:val="0"/>
              <w:spacing w:before="0" w:after="283"/>
              <w:jc w:val="left"/>
              <w:rPr/>
            </w:pPr>
            <w:r>
              <w:rPr/>
              <w:t xml:space="preserve">est. 75 miljardia dollaria </w:t>
            </w:r>
          </w:p>
        </w:tc>
        <w:tc>
          <w:tcPr>
            <w:tcW w:w="2795" w:type="dxa"/>
            <w:tcBorders/>
            <w:vAlign w:val="center"/>
          </w:tcPr>
          <w:p>
            <w:pPr>
              <w:pStyle w:val="TableContents"/>
              <w:numPr>
                <w:ilvl w:val="0"/>
                <w:numId w:val="257"/>
              </w:numPr>
              <w:tabs>
                <w:tab w:val="clear" w:pos="1134"/>
                <w:tab w:val="left" w:leader="none" w:pos="707"/>
              </w:tabs>
              <w:bidi w:val="0"/>
              <w:spacing w:before="0" w:after="0"/>
              <w:ind w:start="707" w:hanging="283"/>
              <w:jc w:val="left"/>
              <w:rPr/>
            </w:pPr>
            <w:r>
              <w:rPr/>
              <w:t xml:space="preserve">Vähittäismyynti -- 74,515 miljardia dollaria </w:t>
            </w:r>
          </w:p>
          <w:p>
            <w:pPr>
              <w:pStyle w:val="TableContents"/>
              <w:numPr>
                <w:ilvl w:val="1"/>
                <w:numId w:val="257"/>
              </w:numPr>
              <w:tabs>
                <w:tab w:val="clear" w:pos="1134"/>
                <w:tab w:val="left" w:leader="none" w:pos="1414"/>
              </w:tabs>
              <w:bidi w:val="0"/>
              <w:spacing w:before="0" w:after="0"/>
              <w:ind w:start="1414" w:hanging="283"/>
              <w:jc w:val="left"/>
              <w:rPr/>
            </w:pPr>
            <w:r>
              <w:rPr/>
              <w:t xml:space="preserve">DVD &amp; Blu-ray -- 35 miljoonaa dollaria </w:t>
            </w:r>
          </w:p>
          <w:p>
            <w:pPr>
              <w:pStyle w:val="TableContents"/>
              <w:numPr>
                <w:ilvl w:val="0"/>
                <w:numId w:val="257"/>
              </w:numPr>
              <w:tabs>
                <w:tab w:val="clear" w:pos="1134"/>
                <w:tab w:val="left" w:leader="none" w:pos="707"/>
              </w:tabs>
              <w:bidi w:val="0"/>
              <w:spacing w:before="0" w:after="283"/>
              <w:ind w:start="707" w:hanging="283"/>
              <w:jc w:val="left"/>
              <w:rPr/>
            </w:pPr>
            <w:r>
              <w:rPr/>
              <w:t xml:space="preserve">Kassa -- 427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Walt Disney Animation A.A. Milne E.H. Shepard E.H. Shepard </w:t>
            </w:r>
          </w:p>
        </w:tc>
        <w:tc>
          <w:tcPr>
            <w:tcW w:w="2386" w:type="dxa"/>
            <w:tcBorders/>
            <w:vAlign w:val="center"/>
          </w:tcPr>
          <w:p>
            <w:pPr>
              <w:pStyle w:val="TableContents"/>
              <w:bidi w:val="0"/>
              <w:spacing w:before="0" w:after="283"/>
              <w:jc w:val="left"/>
              <w:rPr/>
            </w:pPr>
            <w:r>
              <w:rPr/>
              <w:t xml:space="preserve">Walt Disney Company </w:t>
            </w:r>
          </w:p>
        </w:tc>
      </w:tr>
      <w:tr>
        <w:trPr/>
        <w:tc>
          <w:tcPr>
            <w:tcW w:w="1381" w:type="dxa"/>
            <w:tcBorders/>
            <w:vAlign w:val="center"/>
          </w:tcPr>
          <w:p>
            <w:pPr>
              <w:pStyle w:val="TableContents"/>
              <w:bidi w:val="0"/>
              <w:spacing w:before="0" w:after="283"/>
              <w:jc w:val="left"/>
              <w:rPr/>
            </w:pPr>
            <w:r>
              <w:rPr/>
              <w:t xml:space="preserve">Mikki Hiiri &amp; ystävät </w:t>
            </w:r>
          </w:p>
        </w:tc>
        <w:tc>
          <w:tcPr>
            <w:tcW w:w="1036" w:type="dxa"/>
            <w:tcBorders/>
            <w:vAlign w:val="center"/>
          </w:tcPr>
          <w:p>
            <w:pPr>
              <w:pStyle w:val="TableContents"/>
              <w:bidi w:val="0"/>
              <w:spacing w:before="0" w:after="283"/>
              <w:jc w:val="left"/>
              <w:rPr/>
            </w:pPr>
            <w:r>
              <w:rPr/>
              <w:t xml:space="preserve">1928 </w:t>
            </w:r>
          </w:p>
        </w:tc>
        <w:tc>
          <w:tcPr>
            <w:tcW w:w="916" w:type="dxa"/>
            <w:tcBorders/>
            <w:vAlign w:val="center"/>
          </w:tcPr>
          <w:p>
            <w:pPr>
              <w:pStyle w:val="TableContents"/>
              <w:bidi w:val="0"/>
              <w:spacing w:before="0" w:after="283"/>
              <w:jc w:val="left"/>
              <w:rPr/>
            </w:pPr>
            <w:r>
              <w:rPr/>
              <w:t xml:space="preserve">est. 70 miljardia dollaria </w:t>
            </w:r>
          </w:p>
        </w:tc>
        <w:tc>
          <w:tcPr>
            <w:tcW w:w="2795" w:type="dxa"/>
            <w:tcBorders/>
            <w:vAlign w:val="center"/>
          </w:tcPr>
          <w:p>
            <w:pPr>
              <w:pStyle w:val="TableContents"/>
              <w:numPr>
                <w:ilvl w:val="0"/>
                <w:numId w:val="258"/>
              </w:numPr>
              <w:tabs>
                <w:tab w:val="clear" w:pos="1134"/>
                <w:tab w:val="left" w:leader="none" w:pos="707"/>
              </w:tabs>
              <w:bidi w:val="0"/>
              <w:spacing w:before="0" w:after="0"/>
              <w:ind w:start="707" w:hanging="283"/>
              <w:jc w:val="left"/>
              <w:rPr/>
            </w:pPr>
            <w:r>
              <w:rPr/>
              <w:t xml:space="preserve">Vähittäismyynti -- 69,85 miljardia dollaria </w:t>
            </w:r>
          </w:p>
          <w:p>
            <w:pPr>
              <w:pStyle w:val="TableContents"/>
              <w:numPr>
                <w:ilvl w:val="1"/>
                <w:numId w:val="258"/>
              </w:numPr>
              <w:tabs>
                <w:tab w:val="clear" w:pos="1134"/>
                <w:tab w:val="left" w:leader="none" w:pos="1414"/>
              </w:tabs>
              <w:bidi w:val="0"/>
              <w:spacing w:before="0" w:after="0"/>
              <w:ind w:start="1414" w:hanging="283"/>
              <w:jc w:val="left"/>
              <w:rPr/>
            </w:pPr>
            <w:r>
              <w:rPr/>
              <w:t xml:space="preserve">VHS &amp; DVD -- 279 miljoonaa dollaria </w:t>
            </w:r>
          </w:p>
          <w:p>
            <w:pPr>
              <w:pStyle w:val="TableContents"/>
              <w:numPr>
                <w:ilvl w:val="0"/>
                <w:numId w:val="258"/>
              </w:numPr>
              <w:tabs>
                <w:tab w:val="clear" w:pos="1134"/>
                <w:tab w:val="left" w:leader="none" w:pos="707"/>
              </w:tabs>
              <w:bidi w:val="0"/>
              <w:spacing w:before="0" w:after="283"/>
              <w:ind w:start="707" w:hanging="283"/>
              <w:jc w:val="left"/>
              <w:rPr/>
            </w:pPr>
            <w:r>
              <w:rPr/>
              <w:t xml:space="preserve">Kassa -- 457,4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Walt Disney Ub Iwerks </w:t>
            </w:r>
          </w:p>
        </w:tc>
        <w:tc>
          <w:tcPr>
            <w:tcW w:w="2386" w:type="dxa"/>
            <w:tcBorders/>
            <w:vAlign w:val="center"/>
          </w:tcPr>
          <w:p>
            <w:pPr>
              <w:pStyle w:val="TableContents"/>
              <w:bidi w:val="0"/>
              <w:spacing w:before="0" w:after="283"/>
              <w:jc w:val="left"/>
              <w:rPr/>
            </w:pPr>
            <w:r>
              <w:rPr/>
              <w:t xml:space="preserve">Walt Disney Company </w:t>
            </w:r>
          </w:p>
        </w:tc>
      </w:tr>
      <w:tr>
        <w:trPr/>
        <w:tc>
          <w:tcPr>
            <w:tcW w:w="1381" w:type="dxa"/>
            <w:tcBorders/>
            <w:vAlign w:val="center"/>
          </w:tcPr>
          <w:p>
            <w:pPr>
              <w:pStyle w:val="TableContents"/>
              <w:bidi w:val="0"/>
              <w:spacing w:before="0" w:after="283"/>
              <w:jc w:val="left"/>
              <w:rPr/>
            </w:pPr>
            <w:r>
              <w:rPr/>
              <w:t xml:space="preserve">Tähtien sota </w:t>
            </w:r>
          </w:p>
        </w:tc>
        <w:tc>
          <w:tcPr>
            <w:tcW w:w="1036" w:type="dxa"/>
            <w:tcBorders/>
            <w:vAlign w:val="center"/>
          </w:tcPr>
          <w:p>
            <w:pPr>
              <w:pStyle w:val="TableContents"/>
              <w:bidi w:val="0"/>
              <w:spacing w:before="0" w:after="283"/>
              <w:jc w:val="left"/>
              <w:rPr/>
            </w:pPr>
            <w:r>
              <w:rPr/>
              <w:t xml:space="preserve">1977 </w:t>
            </w:r>
          </w:p>
        </w:tc>
        <w:tc>
          <w:tcPr>
            <w:tcW w:w="916" w:type="dxa"/>
            <w:tcBorders/>
            <w:vAlign w:val="center"/>
          </w:tcPr>
          <w:p>
            <w:pPr>
              <w:pStyle w:val="TableContents"/>
              <w:bidi w:val="0"/>
              <w:spacing w:before="0" w:after="283"/>
              <w:jc w:val="left"/>
              <w:rPr/>
            </w:pPr>
            <w:r>
              <w:rPr/>
              <w:t xml:space="preserve">est. 65 miljardia dollaria </w:t>
            </w:r>
          </w:p>
        </w:tc>
        <w:tc>
          <w:tcPr>
            <w:tcW w:w="2795" w:type="dxa"/>
            <w:tcBorders/>
            <w:vAlign w:val="center"/>
          </w:tcPr>
          <w:p>
            <w:pPr>
              <w:pStyle w:val="TableContents"/>
              <w:numPr>
                <w:ilvl w:val="0"/>
                <w:numId w:val="259"/>
              </w:numPr>
              <w:tabs>
                <w:tab w:val="clear" w:pos="1134"/>
                <w:tab w:val="left" w:leader="none" w:pos="707"/>
              </w:tabs>
              <w:bidi w:val="0"/>
              <w:spacing w:before="0" w:after="0"/>
              <w:ind w:start="707" w:hanging="283"/>
              <w:jc w:val="left"/>
              <w:rPr/>
            </w:pPr>
            <w:r>
              <w:rPr/>
              <w:t xml:space="preserve">Kauppatavaramyynti - 40,294 miljardia dollaria. </w:t>
            </w:r>
          </w:p>
          <w:p>
            <w:pPr>
              <w:pStyle w:val="TableContents"/>
              <w:numPr>
                <w:ilvl w:val="0"/>
                <w:numId w:val="259"/>
              </w:numPr>
              <w:tabs>
                <w:tab w:val="clear" w:pos="1134"/>
                <w:tab w:val="left" w:leader="none" w:pos="707"/>
              </w:tabs>
              <w:bidi w:val="0"/>
              <w:spacing w:before="0" w:after="0"/>
              <w:ind w:start="707" w:hanging="283"/>
              <w:jc w:val="left"/>
              <w:rPr/>
            </w:pPr>
            <w:r>
              <w:rPr/>
              <w:t xml:space="preserve">Kassa -- 9,491 miljardia dollaria </w:t>
            </w:r>
          </w:p>
          <w:p>
            <w:pPr>
              <w:pStyle w:val="TableContents"/>
              <w:numPr>
                <w:ilvl w:val="0"/>
                <w:numId w:val="259"/>
              </w:numPr>
              <w:tabs>
                <w:tab w:val="clear" w:pos="1134"/>
                <w:tab w:val="left" w:leader="none" w:pos="707"/>
              </w:tabs>
              <w:bidi w:val="0"/>
              <w:spacing w:before="0" w:after="0"/>
              <w:ind w:start="707" w:hanging="283"/>
              <w:jc w:val="left"/>
              <w:rPr/>
            </w:pPr>
            <w:r>
              <w:rPr/>
              <w:t xml:space="preserve">Kotivideo -- 9,002 miljardia dollaria </w:t>
            </w:r>
          </w:p>
          <w:p>
            <w:pPr>
              <w:pStyle w:val="TableContents"/>
              <w:numPr>
                <w:ilvl w:val="0"/>
                <w:numId w:val="259"/>
              </w:numPr>
              <w:tabs>
                <w:tab w:val="clear" w:pos="1134"/>
                <w:tab w:val="left" w:leader="none" w:pos="707"/>
              </w:tabs>
              <w:bidi w:val="0"/>
              <w:spacing w:before="0" w:after="0"/>
              <w:ind w:start="707" w:hanging="283"/>
              <w:jc w:val="left"/>
              <w:rPr/>
            </w:pPr>
            <w:r>
              <w:rPr/>
              <w:t xml:space="preserve">Videopelit - 4,858 miljardia dollaria </w:t>
            </w:r>
          </w:p>
          <w:p>
            <w:pPr>
              <w:pStyle w:val="TableContents"/>
              <w:numPr>
                <w:ilvl w:val="0"/>
                <w:numId w:val="259"/>
              </w:numPr>
              <w:tabs>
                <w:tab w:val="clear" w:pos="1134"/>
                <w:tab w:val="left" w:leader="none" w:pos="707"/>
              </w:tabs>
              <w:bidi w:val="0"/>
              <w:spacing w:before="0" w:after="0"/>
              <w:ind w:start="707" w:hanging="283"/>
              <w:jc w:val="left"/>
              <w:rPr/>
            </w:pPr>
            <w:r>
              <w:rPr/>
              <w:t xml:space="preserve">Kirjojen myynti -- 1,82 miljardia dollaria </w:t>
            </w:r>
          </w:p>
          <w:p>
            <w:pPr>
              <w:pStyle w:val="TableContents"/>
              <w:numPr>
                <w:ilvl w:val="0"/>
                <w:numId w:val="259"/>
              </w:numPr>
              <w:tabs>
                <w:tab w:val="clear" w:pos="1134"/>
                <w:tab w:val="left" w:leader="none" w:pos="707"/>
              </w:tabs>
              <w:bidi w:val="0"/>
              <w:spacing w:before="0" w:after="283"/>
              <w:ind w:start="707" w:hanging="283"/>
              <w:jc w:val="left"/>
              <w:rPr/>
            </w:pPr>
            <w:r>
              <w:rPr/>
              <w:t xml:space="preserve">TV-tulot - 4,5 miljoonaa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George Lucas </w:t>
            </w:r>
          </w:p>
        </w:tc>
        <w:tc>
          <w:tcPr>
            <w:tcW w:w="2386" w:type="dxa"/>
            <w:tcBorders/>
            <w:vAlign w:val="center"/>
          </w:tcPr>
          <w:p>
            <w:pPr>
              <w:pStyle w:val="TableContents"/>
              <w:bidi w:val="0"/>
              <w:spacing w:before="0" w:after="283"/>
              <w:jc w:val="left"/>
              <w:rPr/>
            </w:pPr>
            <w:r>
              <w:rPr/>
              <w:t xml:space="preserve">Lucasfilm (The Walt Disney Company) </w:t>
            </w:r>
          </w:p>
        </w:tc>
      </w:tr>
      <w:tr>
        <w:trPr/>
        <w:tc>
          <w:tcPr>
            <w:tcW w:w="1381" w:type="dxa"/>
            <w:tcBorders/>
            <w:vAlign w:val="center"/>
          </w:tcPr>
          <w:p>
            <w:pPr>
              <w:pStyle w:val="TableContents"/>
              <w:bidi w:val="0"/>
              <w:spacing w:before="0" w:after="283"/>
              <w:jc w:val="left"/>
              <w:rPr/>
            </w:pPr>
            <w:r>
              <w:rPr/>
              <w:t xml:space="preserve">Anpanman </w:t>
            </w:r>
          </w:p>
        </w:tc>
        <w:tc>
          <w:tcPr>
            <w:tcW w:w="1036" w:type="dxa"/>
            <w:tcBorders/>
            <w:vAlign w:val="center"/>
          </w:tcPr>
          <w:p>
            <w:pPr>
              <w:pStyle w:val="TableContents"/>
              <w:bidi w:val="0"/>
              <w:spacing w:before="0" w:after="283"/>
              <w:jc w:val="left"/>
              <w:rPr/>
            </w:pPr>
            <w:r>
              <w:rPr/>
              <w:t xml:space="preserve">1973 </w:t>
            </w:r>
          </w:p>
        </w:tc>
        <w:tc>
          <w:tcPr>
            <w:tcW w:w="916" w:type="dxa"/>
            <w:tcBorders/>
            <w:vAlign w:val="center"/>
          </w:tcPr>
          <w:p>
            <w:pPr>
              <w:pStyle w:val="TableContents"/>
              <w:bidi w:val="0"/>
              <w:spacing w:before="0" w:after="283"/>
              <w:jc w:val="left"/>
              <w:rPr/>
            </w:pPr>
            <w:r>
              <w:rPr/>
              <w:t xml:space="preserve">est. 60 miljardia dollaria </w:t>
            </w:r>
          </w:p>
        </w:tc>
        <w:tc>
          <w:tcPr>
            <w:tcW w:w="2795" w:type="dxa"/>
            <w:tcBorders/>
            <w:vAlign w:val="center"/>
          </w:tcPr>
          <w:p>
            <w:pPr>
              <w:pStyle w:val="TableContents"/>
              <w:numPr>
                <w:ilvl w:val="0"/>
                <w:numId w:val="260"/>
              </w:numPr>
              <w:tabs>
                <w:tab w:val="clear" w:pos="1134"/>
                <w:tab w:val="left" w:leader="none" w:pos="707"/>
              </w:tabs>
              <w:bidi w:val="0"/>
              <w:spacing w:before="0" w:after="0"/>
              <w:ind w:start="707" w:hanging="283"/>
              <w:jc w:val="left"/>
              <w:rPr/>
            </w:pPr>
            <w:r>
              <w:rPr/>
              <w:t xml:space="preserve">Vähittäismyynti -- 60,159 miljardia dollaria </w:t>
            </w:r>
          </w:p>
          <w:p>
            <w:pPr>
              <w:pStyle w:val="TableContents"/>
              <w:numPr>
                <w:ilvl w:val="0"/>
                <w:numId w:val="260"/>
              </w:numPr>
              <w:tabs>
                <w:tab w:val="clear" w:pos="1134"/>
                <w:tab w:val="left" w:leader="none" w:pos="707"/>
              </w:tabs>
              <w:bidi w:val="0"/>
              <w:spacing w:before="0" w:after="0"/>
              <w:ind w:start="707" w:hanging="283"/>
              <w:jc w:val="left"/>
              <w:rPr/>
            </w:pPr>
            <w:r>
              <w:rPr/>
              <w:t xml:space="preserve">Lopputulot - 42,3 miljoonaa dollaria </w:t>
            </w:r>
          </w:p>
          <w:p>
            <w:pPr>
              <w:pStyle w:val="TableContents"/>
              <w:numPr>
                <w:ilvl w:val="0"/>
                <w:numId w:val="260"/>
              </w:numPr>
              <w:tabs>
                <w:tab w:val="clear" w:pos="1134"/>
                <w:tab w:val="left" w:leader="none" w:pos="707"/>
              </w:tabs>
              <w:bidi w:val="0"/>
              <w:spacing w:before="0" w:after="283"/>
              <w:ind w:start="707" w:hanging="283"/>
              <w:jc w:val="left"/>
              <w:rPr/>
            </w:pPr>
            <w:r>
              <w:rPr/>
              <w:t xml:space="preserve">Museo ja ostoskeskus -- 25,1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Takashi Yanase </w:t>
            </w:r>
          </w:p>
        </w:tc>
        <w:tc>
          <w:tcPr>
            <w:tcW w:w="2386" w:type="dxa"/>
            <w:tcBorders/>
            <w:vAlign w:val="center"/>
          </w:tcPr>
          <w:p>
            <w:pPr>
              <w:pStyle w:val="TableContents"/>
              <w:bidi w:val="0"/>
              <w:spacing w:before="0" w:after="283"/>
              <w:jc w:val="left"/>
              <w:rPr/>
            </w:pPr>
            <w:r>
              <w:rPr/>
              <w:t xml:space="preserve">Froebel-kan </w:t>
            </w:r>
          </w:p>
        </w:tc>
      </w:tr>
      <w:tr>
        <w:trPr/>
        <w:tc>
          <w:tcPr>
            <w:tcW w:w="1381" w:type="dxa"/>
            <w:tcBorders/>
            <w:vAlign w:val="center"/>
          </w:tcPr>
          <w:p>
            <w:pPr>
              <w:pStyle w:val="TableContents"/>
              <w:bidi w:val="0"/>
              <w:spacing w:before="0" w:after="283"/>
              <w:jc w:val="left"/>
              <w:rPr/>
            </w:pPr>
            <w:r>
              <w:rPr/>
              <w:t xml:space="preserve">Disney Princess </w:t>
            </w:r>
          </w:p>
        </w:tc>
        <w:tc>
          <w:tcPr>
            <w:tcW w:w="103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pPr>
            <w:r>
              <w:rPr/>
              <w:t xml:space="preserve">est. 45 miljardia dollaria </w:t>
            </w:r>
          </w:p>
        </w:tc>
        <w:tc>
          <w:tcPr>
            <w:tcW w:w="2795" w:type="dxa"/>
            <w:tcBorders/>
            <w:vAlign w:val="center"/>
          </w:tcPr>
          <w:p>
            <w:pPr>
              <w:pStyle w:val="TableContents"/>
              <w:numPr>
                <w:ilvl w:val="0"/>
                <w:numId w:val="261"/>
              </w:numPr>
              <w:tabs>
                <w:tab w:val="clear" w:pos="1134"/>
                <w:tab w:val="left" w:leader="none" w:pos="707"/>
              </w:tabs>
              <w:bidi w:val="0"/>
              <w:spacing w:before="0" w:after="283"/>
              <w:ind w:start="707" w:hanging="283"/>
              <w:jc w:val="left"/>
              <w:rPr/>
            </w:pPr>
            <w:r>
              <w:rPr/>
              <w:t xml:space="preserve">Vähittäismyynti -- 44,645 miljardia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Andy Mooney </w:t>
            </w:r>
          </w:p>
        </w:tc>
        <w:tc>
          <w:tcPr>
            <w:tcW w:w="2386" w:type="dxa"/>
            <w:tcBorders/>
            <w:vAlign w:val="center"/>
          </w:tcPr>
          <w:p>
            <w:pPr>
              <w:pStyle w:val="TableContents"/>
              <w:bidi w:val="0"/>
              <w:spacing w:before="0" w:after="283"/>
              <w:jc w:val="left"/>
              <w:rPr/>
            </w:pPr>
            <w:r>
              <w:rPr/>
              <w:t xml:space="preserve">Walt Disney Company </w:t>
            </w:r>
          </w:p>
        </w:tc>
      </w:tr>
      <w:tr>
        <w:trPr/>
        <w:tc>
          <w:tcPr>
            <w:tcW w:w="1381" w:type="dxa"/>
            <w:tcBorders/>
            <w:vAlign w:val="center"/>
          </w:tcPr>
          <w:p>
            <w:pPr>
              <w:pStyle w:val="TableContents"/>
              <w:bidi w:val="0"/>
              <w:spacing w:before="0" w:after="283"/>
              <w:jc w:val="left"/>
              <w:rPr/>
            </w:pPr>
            <w:r>
              <w:rPr/>
              <w:t xml:space="preserve">Mario </w:t>
            </w:r>
          </w:p>
        </w:tc>
        <w:tc>
          <w:tcPr>
            <w:tcW w:w="1036" w:type="dxa"/>
            <w:tcBorders/>
            <w:vAlign w:val="center"/>
          </w:tcPr>
          <w:p>
            <w:pPr>
              <w:pStyle w:val="TableContents"/>
              <w:bidi w:val="0"/>
              <w:spacing w:before="0" w:after="283"/>
              <w:jc w:val="left"/>
              <w:rPr/>
            </w:pPr>
            <w:r>
              <w:rPr/>
              <w:t xml:space="preserve">1981 </w:t>
            </w:r>
          </w:p>
        </w:tc>
        <w:tc>
          <w:tcPr>
            <w:tcW w:w="916" w:type="dxa"/>
            <w:tcBorders/>
            <w:vAlign w:val="center"/>
          </w:tcPr>
          <w:p>
            <w:pPr>
              <w:pStyle w:val="TableContents"/>
              <w:bidi w:val="0"/>
              <w:spacing w:before="0" w:after="283"/>
              <w:jc w:val="left"/>
              <w:rPr/>
            </w:pPr>
            <w:r>
              <w:rPr/>
              <w:t xml:space="preserve">est. 35 miljardia dollaria </w:t>
            </w:r>
          </w:p>
        </w:tc>
        <w:tc>
          <w:tcPr>
            <w:tcW w:w="2795" w:type="dxa"/>
            <w:tcBorders/>
            <w:vAlign w:val="center"/>
          </w:tcPr>
          <w:p>
            <w:pPr>
              <w:pStyle w:val="TableContents"/>
              <w:numPr>
                <w:ilvl w:val="0"/>
                <w:numId w:val="262"/>
              </w:numPr>
              <w:tabs>
                <w:tab w:val="clear" w:pos="1134"/>
                <w:tab w:val="left" w:leader="none" w:pos="707"/>
              </w:tabs>
              <w:bidi w:val="0"/>
              <w:spacing w:before="0" w:after="0"/>
              <w:ind w:start="707" w:hanging="283"/>
              <w:jc w:val="left"/>
              <w:rPr/>
            </w:pPr>
            <w:r>
              <w:rPr/>
              <w:t xml:space="preserve">Videopelit -- 29,623 miljardia dollaria </w:t>
            </w:r>
          </w:p>
          <w:p>
            <w:pPr>
              <w:pStyle w:val="TableContents"/>
              <w:numPr>
                <w:ilvl w:val="0"/>
                <w:numId w:val="262"/>
              </w:numPr>
              <w:tabs>
                <w:tab w:val="clear" w:pos="1134"/>
                <w:tab w:val="left" w:leader="none" w:pos="707"/>
              </w:tabs>
              <w:bidi w:val="0"/>
              <w:spacing w:before="0" w:after="0"/>
              <w:ind w:start="707" w:hanging="283"/>
              <w:jc w:val="left"/>
              <w:rPr/>
            </w:pPr>
            <w:r>
              <w:rPr/>
              <w:t xml:space="preserve">Lisensoidut kauppatavarat - 4,323 miljardia dollaria. </w:t>
            </w:r>
          </w:p>
          <w:p>
            <w:pPr>
              <w:pStyle w:val="TableContents"/>
              <w:numPr>
                <w:ilvl w:val="0"/>
                <w:numId w:val="262"/>
              </w:numPr>
              <w:tabs>
                <w:tab w:val="clear" w:pos="1134"/>
                <w:tab w:val="left" w:leader="none" w:pos="707"/>
              </w:tabs>
              <w:bidi w:val="0"/>
              <w:spacing w:before="0" w:after="0"/>
              <w:ind w:start="707" w:hanging="283"/>
              <w:jc w:val="left"/>
              <w:rPr/>
            </w:pPr>
            <w:r>
              <w:rPr/>
              <w:t xml:space="preserve">Manga-lehti -- 1,519 miljardia dollaria </w:t>
            </w:r>
          </w:p>
          <w:p>
            <w:pPr>
              <w:pStyle w:val="TableContents"/>
              <w:numPr>
                <w:ilvl w:val="0"/>
                <w:numId w:val="262"/>
              </w:numPr>
              <w:tabs>
                <w:tab w:val="clear" w:pos="1134"/>
                <w:tab w:val="left" w:leader="none" w:pos="707"/>
              </w:tabs>
              <w:bidi w:val="0"/>
              <w:spacing w:before="0" w:after="283"/>
              <w:ind w:start="707" w:hanging="283"/>
              <w:jc w:val="left"/>
              <w:rPr/>
            </w:pPr>
            <w:r>
              <w:rPr/>
              <w:t xml:space="preserve">Kassa -- 21 miljoonaa dollaria </w:t>
            </w:r>
          </w:p>
        </w:tc>
        <w:tc>
          <w:tcPr>
            <w:tcW w:w="1096" w:type="dxa"/>
            <w:tcBorders/>
            <w:vAlign w:val="center"/>
          </w:tcPr>
          <w:p>
            <w:pPr>
              <w:pStyle w:val="TableContents"/>
              <w:bidi w:val="0"/>
              <w:spacing w:before="0" w:after="283"/>
              <w:jc w:val="left"/>
              <w:rPr/>
            </w:pPr>
            <w:r>
              <w:rPr/>
              <w:t xml:space="preserve">Arcade-peli </w:t>
            </w:r>
          </w:p>
        </w:tc>
        <w:tc>
          <w:tcPr>
            <w:tcW w:w="1861" w:type="dxa"/>
            <w:tcBorders/>
            <w:vAlign w:val="center"/>
          </w:tcPr>
          <w:p>
            <w:pPr>
              <w:pStyle w:val="TableContents"/>
              <w:bidi w:val="0"/>
              <w:spacing w:before="0" w:after="283"/>
              <w:jc w:val="left"/>
              <w:rPr/>
            </w:pPr>
            <w:r>
              <w:rPr/>
              <w:t xml:space="preserve">Shigeru Miyamoto </w:t>
            </w:r>
          </w:p>
        </w:tc>
        <w:tc>
          <w:tcPr>
            <w:tcW w:w="2386" w:type="dxa"/>
            <w:tcBorders/>
            <w:vAlign w:val="center"/>
          </w:tcPr>
          <w:p>
            <w:pPr>
              <w:pStyle w:val="TableContents"/>
              <w:bidi w:val="0"/>
              <w:spacing w:before="0" w:after="283"/>
              <w:jc w:val="left"/>
              <w:rPr/>
            </w:pPr>
            <w:r>
              <w:rPr/>
              <w:t xml:space="preserve">Nintendo </w:t>
            </w:r>
          </w:p>
        </w:tc>
      </w:tr>
      <w:tr>
        <w:trPr/>
        <w:tc>
          <w:tcPr>
            <w:tcW w:w="1381" w:type="dxa"/>
            <w:tcBorders/>
            <w:vAlign w:val="center"/>
          </w:tcPr>
          <w:p>
            <w:pPr>
              <w:pStyle w:val="TableContents"/>
              <w:bidi w:val="0"/>
              <w:spacing w:before="0" w:after="283"/>
              <w:jc w:val="left"/>
              <w:rPr/>
            </w:pPr>
            <w:r>
              <w:rPr/>
              <w:t xml:space="preserve">Shōnen Jump </w:t>
            </w:r>
          </w:p>
        </w:tc>
        <w:tc>
          <w:tcPr>
            <w:tcW w:w="1036" w:type="dxa"/>
            <w:tcBorders/>
            <w:vAlign w:val="center"/>
          </w:tcPr>
          <w:p>
            <w:pPr>
              <w:pStyle w:val="TableContents"/>
              <w:bidi w:val="0"/>
              <w:spacing w:before="0" w:after="283"/>
              <w:jc w:val="left"/>
              <w:rPr/>
            </w:pPr>
            <w:r>
              <w:rPr/>
              <w:t xml:space="preserve">1968 </w:t>
            </w:r>
          </w:p>
        </w:tc>
        <w:tc>
          <w:tcPr>
            <w:tcW w:w="916" w:type="dxa"/>
            <w:tcBorders/>
            <w:vAlign w:val="center"/>
          </w:tcPr>
          <w:p>
            <w:pPr>
              <w:pStyle w:val="TableContents"/>
              <w:bidi w:val="0"/>
              <w:spacing w:before="0" w:after="283"/>
              <w:jc w:val="left"/>
              <w:rPr/>
            </w:pPr>
            <w:r>
              <w:rPr/>
              <w:t xml:space="preserve">est. 34 miljardia dollaria </w:t>
            </w:r>
          </w:p>
        </w:tc>
        <w:tc>
          <w:tcPr>
            <w:tcW w:w="2795" w:type="dxa"/>
            <w:tcBorders/>
            <w:vAlign w:val="center"/>
          </w:tcPr>
          <w:p>
            <w:pPr>
              <w:pStyle w:val="TableContents"/>
              <w:numPr>
                <w:ilvl w:val="0"/>
                <w:numId w:val="263"/>
              </w:numPr>
              <w:tabs>
                <w:tab w:val="clear" w:pos="1134"/>
                <w:tab w:val="left" w:leader="none" w:pos="707"/>
              </w:tabs>
              <w:bidi w:val="0"/>
              <w:spacing w:before="0" w:after="0"/>
              <w:ind w:start="707" w:hanging="283"/>
              <w:jc w:val="left"/>
              <w:rPr/>
            </w:pPr>
            <w:r>
              <w:rPr/>
              <w:t xml:space="preserve">Mangalehdet -- 20,362 miljardia dollaria. </w:t>
            </w:r>
          </w:p>
          <w:p>
            <w:pPr>
              <w:pStyle w:val="TableContents"/>
              <w:numPr>
                <w:ilvl w:val="0"/>
                <w:numId w:val="263"/>
              </w:numPr>
              <w:tabs>
                <w:tab w:val="clear" w:pos="1134"/>
                <w:tab w:val="left" w:leader="none" w:pos="707"/>
              </w:tabs>
              <w:bidi w:val="0"/>
              <w:spacing w:before="0" w:after="0"/>
              <w:ind w:start="707" w:hanging="283"/>
              <w:jc w:val="left"/>
              <w:rPr/>
            </w:pPr>
            <w:r>
              <w:rPr/>
              <w:t xml:space="preserve">Mangan volyymit -- 13,126 miljardia dollaria </w:t>
            </w:r>
          </w:p>
          <w:p>
            <w:pPr>
              <w:pStyle w:val="TableContents"/>
              <w:numPr>
                <w:ilvl w:val="0"/>
                <w:numId w:val="263"/>
              </w:numPr>
              <w:tabs>
                <w:tab w:val="clear" w:pos="1134"/>
                <w:tab w:val="left" w:leader="none" w:pos="707"/>
              </w:tabs>
              <w:bidi w:val="0"/>
              <w:spacing w:before="0" w:after="283"/>
              <w:ind w:start="707" w:hanging="283"/>
              <w:jc w:val="left"/>
              <w:rPr/>
            </w:pPr>
            <w:r>
              <w:rPr/>
              <w:t xml:space="preserve">Videopelit -- 217,3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Shueisha </w:t>
            </w:r>
          </w:p>
        </w:tc>
        <w:tc>
          <w:tcPr>
            <w:tcW w:w="2386" w:type="dxa"/>
            <w:tcBorders/>
            <w:vAlign w:val="center"/>
          </w:tcPr>
          <w:p>
            <w:pPr>
              <w:pStyle w:val="TableContents"/>
              <w:bidi w:val="0"/>
              <w:spacing w:before="0" w:after="283"/>
              <w:jc w:val="left"/>
              <w:rPr/>
            </w:pPr>
            <w:r>
              <w:rPr/>
              <w:t xml:space="preserve">Shueisha (Hitotsubashi Group) (manga) Bandai Namco (pelit) </w:t>
            </w:r>
          </w:p>
        </w:tc>
      </w:tr>
      <w:tr>
        <w:trPr/>
        <w:tc>
          <w:tcPr>
            <w:tcW w:w="1381" w:type="dxa"/>
            <w:tcBorders/>
            <w:vAlign w:val="center"/>
          </w:tcPr>
          <w:p>
            <w:pPr>
              <w:pStyle w:val="TableContents"/>
              <w:bidi w:val="0"/>
              <w:spacing w:before="0" w:after="283"/>
              <w:jc w:val="left"/>
              <w:rPr/>
            </w:pPr>
            <w:r>
              <w:rPr/>
              <w:t xml:space="preserve">Velhomaailma / Harry Potter </w:t>
            </w:r>
          </w:p>
        </w:tc>
        <w:tc>
          <w:tcPr>
            <w:tcW w:w="1036"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pPr>
            <w:r>
              <w:rPr/>
              <w:t xml:space="preserve">est. 30 miljardia dollaria </w:t>
            </w:r>
          </w:p>
        </w:tc>
        <w:tc>
          <w:tcPr>
            <w:tcW w:w="2795" w:type="dxa"/>
            <w:tcBorders/>
            <w:vAlign w:val="center"/>
          </w:tcPr>
          <w:p>
            <w:pPr>
              <w:pStyle w:val="TableContents"/>
              <w:numPr>
                <w:ilvl w:val="0"/>
                <w:numId w:val="264"/>
              </w:numPr>
              <w:tabs>
                <w:tab w:val="clear" w:pos="1134"/>
                <w:tab w:val="left" w:leader="none" w:pos="707"/>
              </w:tabs>
              <w:bidi w:val="0"/>
              <w:spacing w:before="0" w:after="0"/>
              <w:ind w:start="707" w:hanging="283"/>
              <w:jc w:val="left"/>
              <w:rPr/>
            </w:pPr>
            <w:r>
              <w:rPr/>
              <w:t xml:space="preserve">Kassa -- 8,538 miljardia dollaria </w:t>
            </w:r>
          </w:p>
          <w:p>
            <w:pPr>
              <w:pStyle w:val="TableContents"/>
              <w:numPr>
                <w:ilvl w:val="0"/>
                <w:numId w:val="264"/>
              </w:numPr>
              <w:tabs>
                <w:tab w:val="clear" w:pos="1134"/>
                <w:tab w:val="left" w:leader="none" w:pos="707"/>
              </w:tabs>
              <w:bidi w:val="0"/>
              <w:spacing w:before="0" w:after="0"/>
              <w:ind w:start="707" w:hanging="283"/>
              <w:jc w:val="left"/>
              <w:rPr/>
            </w:pPr>
            <w:r>
              <w:rPr/>
              <w:t xml:space="preserve">Kirjojen myynti -- 7,743 miljardia dollaria </w:t>
            </w:r>
          </w:p>
          <w:p>
            <w:pPr>
              <w:pStyle w:val="TableContents"/>
              <w:numPr>
                <w:ilvl w:val="0"/>
                <w:numId w:val="264"/>
              </w:numPr>
              <w:tabs>
                <w:tab w:val="clear" w:pos="1134"/>
                <w:tab w:val="left" w:leader="none" w:pos="707"/>
              </w:tabs>
              <w:bidi w:val="0"/>
              <w:spacing w:before="0" w:after="0"/>
              <w:ind w:start="707" w:hanging="283"/>
              <w:jc w:val="left"/>
              <w:rPr/>
            </w:pPr>
            <w:r>
              <w:rPr/>
              <w:t xml:space="preserve">Kauppatavaramyynti -- 7,308 miljardia dollaria. </w:t>
            </w:r>
          </w:p>
          <w:p>
            <w:pPr>
              <w:pStyle w:val="TableContents"/>
              <w:numPr>
                <w:ilvl w:val="0"/>
                <w:numId w:val="264"/>
              </w:numPr>
              <w:tabs>
                <w:tab w:val="clear" w:pos="1134"/>
                <w:tab w:val="left" w:leader="none" w:pos="707"/>
              </w:tabs>
              <w:bidi w:val="0"/>
              <w:spacing w:before="0" w:after="0"/>
              <w:ind w:start="707" w:hanging="283"/>
              <w:jc w:val="left"/>
              <w:rPr/>
            </w:pPr>
            <w:r>
              <w:rPr/>
              <w:t xml:space="preserve">Kotiviihde -- 3,958 miljardia dollaria </w:t>
            </w:r>
          </w:p>
          <w:p>
            <w:pPr>
              <w:pStyle w:val="TableContents"/>
              <w:numPr>
                <w:ilvl w:val="0"/>
                <w:numId w:val="264"/>
              </w:numPr>
              <w:tabs>
                <w:tab w:val="clear" w:pos="1134"/>
                <w:tab w:val="left" w:leader="none" w:pos="707"/>
              </w:tabs>
              <w:bidi w:val="0"/>
              <w:spacing w:before="0" w:after="0"/>
              <w:ind w:start="707" w:hanging="283"/>
              <w:jc w:val="left"/>
              <w:rPr/>
            </w:pPr>
            <w:r>
              <w:rPr/>
              <w:t xml:space="preserve">Videopelit -- 1,555 miljardia dollaria </w:t>
            </w:r>
          </w:p>
          <w:p>
            <w:pPr>
              <w:pStyle w:val="TableContents"/>
              <w:numPr>
                <w:ilvl w:val="0"/>
                <w:numId w:val="264"/>
              </w:numPr>
              <w:tabs>
                <w:tab w:val="clear" w:pos="1134"/>
                <w:tab w:val="left" w:leader="none" w:pos="707"/>
              </w:tabs>
              <w:bidi w:val="0"/>
              <w:spacing w:before="0" w:after="283"/>
              <w:ind w:start="707" w:hanging="283"/>
              <w:jc w:val="left"/>
              <w:rPr/>
            </w:pPr>
            <w:r>
              <w:rPr/>
              <w:t xml:space="preserve">TV-tulot -- 1 miljardi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J.K. Rowling </w:t>
            </w:r>
          </w:p>
        </w:tc>
        <w:tc>
          <w:tcPr>
            <w:tcW w:w="2386" w:type="dxa"/>
            <w:tcBorders/>
            <w:vAlign w:val="center"/>
          </w:tcPr>
          <w:p>
            <w:pPr>
              <w:pStyle w:val="TableContents"/>
              <w:bidi w:val="0"/>
              <w:spacing w:before="0" w:after="283"/>
              <w:jc w:val="left"/>
              <w:rPr/>
            </w:pPr>
            <w:r>
              <w:rPr/>
              <w:t xml:space="preserve">J.K. Rowling (kirjat) Warner Bros. (AT&amp;T) (elokuvat) </w:t>
            </w:r>
          </w:p>
        </w:tc>
      </w:tr>
      <w:tr>
        <w:trPr/>
        <w:tc>
          <w:tcPr>
            <w:tcW w:w="1381" w:type="dxa"/>
            <w:tcBorders/>
            <w:vAlign w:val="center"/>
          </w:tcPr>
          <w:p>
            <w:pPr>
              <w:pStyle w:val="TableContents"/>
              <w:bidi w:val="0"/>
              <w:spacing w:before="0" w:after="283"/>
              <w:jc w:val="left"/>
              <w:rPr/>
            </w:pPr>
            <w:r>
              <w:rPr/>
              <w:t xml:space="preserve">Marvel Cinematic Universe </w:t>
            </w:r>
          </w:p>
        </w:tc>
        <w:tc>
          <w:tcPr>
            <w:tcW w:w="1036" w:type="dxa"/>
            <w:tcBorders/>
            <w:vAlign w:val="center"/>
          </w:tcPr>
          <w:p>
            <w:pPr>
              <w:pStyle w:val="TableContents"/>
              <w:bidi w:val="0"/>
              <w:spacing w:before="0" w:after="283"/>
              <w:jc w:val="left"/>
              <w:rPr/>
            </w:pPr>
            <w:r>
              <w:rPr/>
              <w:t xml:space="preserve">2008 </w:t>
            </w:r>
          </w:p>
        </w:tc>
        <w:tc>
          <w:tcPr>
            <w:tcW w:w="916" w:type="dxa"/>
            <w:tcBorders/>
            <w:vAlign w:val="center"/>
          </w:tcPr>
          <w:p>
            <w:pPr>
              <w:pStyle w:val="TableContents"/>
              <w:bidi w:val="0"/>
              <w:spacing w:before="0" w:after="283"/>
              <w:jc w:val="left"/>
              <w:rPr/>
            </w:pPr>
            <w:r>
              <w:rPr/>
              <w:t xml:space="preserve">est. 28 miljardia dollaria </w:t>
            </w:r>
          </w:p>
        </w:tc>
        <w:tc>
          <w:tcPr>
            <w:tcW w:w="2795" w:type="dxa"/>
            <w:tcBorders/>
            <w:vAlign w:val="center"/>
          </w:tcPr>
          <w:p>
            <w:pPr>
              <w:pStyle w:val="TableContents"/>
              <w:numPr>
                <w:ilvl w:val="0"/>
                <w:numId w:val="265"/>
              </w:numPr>
              <w:tabs>
                <w:tab w:val="clear" w:pos="1134"/>
                <w:tab w:val="left" w:leader="none" w:pos="707"/>
              </w:tabs>
              <w:bidi w:val="0"/>
              <w:spacing w:before="0" w:after="0"/>
              <w:ind w:start="707" w:hanging="283"/>
              <w:jc w:val="left"/>
              <w:rPr/>
            </w:pPr>
            <w:r>
              <w:rPr/>
              <w:t xml:space="preserve">Kassa -- 17,534 miljardia dollaria </w:t>
            </w:r>
          </w:p>
          <w:p>
            <w:pPr>
              <w:pStyle w:val="TableContents"/>
              <w:numPr>
                <w:ilvl w:val="0"/>
                <w:numId w:val="265"/>
              </w:numPr>
              <w:tabs>
                <w:tab w:val="clear" w:pos="1134"/>
                <w:tab w:val="left" w:leader="none" w:pos="707"/>
              </w:tabs>
              <w:bidi w:val="0"/>
              <w:spacing w:before="0" w:after="0"/>
              <w:ind w:start="707" w:hanging="283"/>
              <w:jc w:val="left"/>
              <w:rPr/>
            </w:pPr>
            <w:r>
              <w:rPr/>
              <w:t xml:space="preserve">Kauppatavaramyynti -- 5,43 miljardia dollaria. </w:t>
            </w:r>
          </w:p>
          <w:p>
            <w:pPr>
              <w:pStyle w:val="TableContents"/>
              <w:numPr>
                <w:ilvl w:val="0"/>
                <w:numId w:val="265"/>
              </w:numPr>
              <w:tabs>
                <w:tab w:val="clear" w:pos="1134"/>
                <w:tab w:val="left" w:leader="none" w:pos="707"/>
              </w:tabs>
              <w:bidi w:val="0"/>
              <w:spacing w:before="0" w:after="0"/>
              <w:ind w:start="707" w:hanging="283"/>
              <w:jc w:val="left"/>
              <w:rPr/>
            </w:pPr>
            <w:r>
              <w:rPr/>
              <w:t xml:space="preserve">Kotiviihde -- 5,084 miljardia dollaria </w:t>
            </w:r>
          </w:p>
          <w:p>
            <w:pPr>
              <w:pStyle w:val="TableContents"/>
              <w:numPr>
                <w:ilvl w:val="0"/>
                <w:numId w:val="265"/>
              </w:numPr>
              <w:tabs>
                <w:tab w:val="clear" w:pos="1134"/>
                <w:tab w:val="left" w:leader="none" w:pos="707"/>
              </w:tabs>
              <w:bidi w:val="0"/>
              <w:spacing w:before="0" w:after="283"/>
              <w:ind w:start="707" w:hanging="283"/>
              <w:jc w:val="left"/>
              <w:rPr/>
            </w:pPr>
            <w:r>
              <w:rPr/>
              <w:t xml:space="preserve">Sarjakuvavolyymit -- 1 miljoona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Marvel Studios </w:t>
            </w:r>
          </w:p>
        </w:tc>
        <w:tc>
          <w:tcPr>
            <w:tcW w:w="2386" w:type="dxa"/>
            <w:tcBorders/>
            <w:vAlign w:val="center"/>
          </w:tcPr>
          <w:p>
            <w:pPr>
              <w:pStyle w:val="TableContents"/>
              <w:bidi w:val="0"/>
              <w:spacing w:before="0" w:after="283"/>
              <w:jc w:val="left"/>
              <w:rPr/>
            </w:pPr>
            <w:r>
              <w:rPr/>
              <w:t xml:space="preserve">Marvel Entertainment (The Walt Disney Company) </w:t>
            </w:r>
          </w:p>
        </w:tc>
      </w:tr>
      <w:tr>
        <w:trPr/>
        <w:tc>
          <w:tcPr>
            <w:tcW w:w="1381" w:type="dxa"/>
            <w:tcBorders/>
            <w:vAlign w:val="center"/>
          </w:tcPr>
          <w:p>
            <w:pPr>
              <w:pStyle w:val="TableContents"/>
              <w:bidi w:val="0"/>
              <w:spacing w:before="0" w:after="283"/>
              <w:jc w:val="left"/>
              <w:rPr/>
            </w:pPr>
            <w:r>
              <w:rPr/>
              <w:t xml:space="preserve">Spider-Man </w:t>
            </w:r>
          </w:p>
        </w:tc>
        <w:tc>
          <w:tcPr>
            <w:tcW w:w="1036" w:type="dxa"/>
            <w:tcBorders/>
            <w:vAlign w:val="center"/>
          </w:tcPr>
          <w:p>
            <w:pPr>
              <w:pStyle w:val="TableContents"/>
              <w:bidi w:val="0"/>
              <w:spacing w:before="0" w:after="283"/>
              <w:jc w:val="left"/>
              <w:rPr/>
            </w:pPr>
            <w:r>
              <w:rPr/>
              <w:t xml:space="preserve">1962 </w:t>
            </w:r>
          </w:p>
        </w:tc>
        <w:tc>
          <w:tcPr>
            <w:tcW w:w="916" w:type="dxa"/>
            <w:tcBorders/>
            <w:vAlign w:val="center"/>
          </w:tcPr>
          <w:p>
            <w:pPr>
              <w:pStyle w:val="TableContents"/>
              <w:bidi w:val="0"/>
              <w:spacing w:before="0" w:after="283"/>
              <w:jc w:val="left"/>
              <w:rPr/>
            </w:pPr>
            <w:r>
              <w:rPr/>
              <w:t xml:space="preserve">est. 25,6 miljardia dollaria </w:t>
            </w:r>
          </w:p>
        </w:tc>
        <w:tc>
          <w:tcPr>
            <w:tcW w:w="2795" w:type="dxa"/>
            <w:tcBorders/>
            <w:vAlign w:val="center"/>
          </w:tcPr>
          <w:p>
            <w:pPr>
              <w:pStyle w:val="TableContents"/>
              <w:numPr>
                <w:ilvl w:val="0"/>
                <w:numId w:val="266"/>
              </w:numPr>
              <w:tabs>
                <w:tab w:val="clear" w:pos="1134"/>
                <w:tab w:val="left" w:leader="none" w:pos="707"/>
              </w:tabs>
              <w:bidi w:val="0"/>
              <w:spacing w:before="0" w:after="0"/>
              <w:ind w:start="707" w:hanging="283"/>
              <w:jc w:val="left"/>
              <w:rPr/>
            </w:pPr>
            <w:r>
              <w:rPr/>
              <w:t xml:space="preserve">Kauppatavaroiden myynti -- 14,805 miljardia dollaria. </w:t>
            </w:r>
          </w:p>
          <w:p>
            <w:pPr>
              <w:pStyle w:val="TableContents"/>
              <w:numPr>
                <w:ilvl w:val="0"/>
                <w:numId w:val="266"/>
              </w:numPr>
              <w:tabs>
                <w:tab w:val="clear" w:pos="1134"/>
                <w:tab w:val="left" w:leader="none" w:pos="707"/>
              </w:tabs>
              <w:bidi w:val="0"/>
              <w:spacing w:before="0" w:after="0"/>
              <w:ind w:start="707" w:hanging="283"/>
              <w:jc w:val="left"/>
              <w:rPr/>
            </w:pPr>
            <w:r>
              <w:rPr/>
              <w:t xml:space="preserve">Kassa &amp; kotivideot -- 7,021 miljardia dollaria. </w:t>
            </w:r>
          </w:p>
          <w:p>
            <w:pPr>
              <w:pStyle w:val="TableContents"/>
              <w:numPr>
                <w:ilvl w:val="0"/>
                <w:numId w:val="266"/>
              </w:numPr>
              <w:tabs>
                <w:tab w:val="clear" w:pos="1134"/>
                <w:tab w:val="left" w:leader="none" w:pos="707"/>
              </w:tabs>
              <w:bidi w:val="0"/>
              <w:spacing w:before="0" w:after="0"/>
              <w:ind w:start="707" w:hanging="283"/>
              <w:jc w:val="left"/>
              <w:rPr/>
            </w:pPr>
            <w:r>
              <w:rPr/>
              <w:t xml:space="preserve">Videopelit -- 1,308 miljardia dollaria </w:t>
            </w:r>
          </w:p>
          <w:p>
            <w:pPr>
              <w:pStyle w:val="TableContents"/>
              <w:numPr>
                <w:ilvl w:val="0"/>
                <w:numId w:val="266"/>
              </w:numPr>
              <w:tabs>
                <w:tab w:val="clear" w:pos="1134"/>
                <w:tab w:val="left" w:leader="none" w:pos="707"/>
              </w:tabs>
              <w:bidi w:val="0"/>
              <w:spacing w:before="0" w:after="0"/>
              <w:ind w:start="707" w:hanging="283"/>
              <w:jc w:val="left"/>
              <w:rPr/>
            </w:pPr>
            <w:r>
              <w:rPr/>
              <w:t xml:space="preserve">Sarjakuvien myynti -- 1,063 miljardia dollaria </w:t>
            </w:r>
          </w:p>
          <w:p>
            <w:pPr>
              <w:pStyle w:val="TableContents"/>
              <w:numPr>
                <w:ilvl w:val="0"/>
                <w:numId w:val="266"/>
              </w:numPr>
              <w:tabs>
                <w:tab w:val="clear" w:pos="1134"/>
                <w:tab w:val="left" w:leader="none" w:pos="707"/>
              </w:tabs>
              <w:bidi w:val="0"/>
              <w:spacing w:before="0" w:after="0"/>
              <w:ind w:start="707" w:hanging="283"/>
              <w:jc w:val="left"/>
              <w:rPr/>
            </w:pPr>
            <w:r>
              <w:rPr/>
              <w:t xml:space="preserve">TV-tulot -- 880 miljoonaa dollaria </w:t>
            </w:r>
          </w:p>
          <w:p>
            <w:pPr>
              <w:pStyle w:val="TableContents"/>
              <w:numPr>
                <w:ilvl w:val="0"/>
                <w:numId w:val="266"/>
              </w:numPr>
              <w:tabs>
                <w:tab w:val="clear" w:pos="1134"/>
                <w:tab w:val="left" w:leader="none" w:pos="707"/>
              </w:tabs>
              <w:bidi w:val="0"/>
              <w:spacing w:before="0" w:after="0"/>
              <w:ind w:start="707" w:hanging="283"/>
              <w:jc w:val="left"/>
              <w:rPr/>
            </w:pPr>
            <w:r>
              <w:rPr/>
              <w:t xml:space="preserve">Pachinkon myynti -- 308 miljoonaa dollaria </w:t>
            </w:r>
          </w:p>
          <w:p>
            <w:pPr>
              <w:pStyle w:val="TableContents"/>
              <w:numPr>
                <w:ilvl w:val="0"/>
                <w:numId w:val="266"/>
              </w:numPr>
              <w:tabs>
                <w:tab w:val="clear" w:pos="1134"/>
                <w:tab w:val="left" w:leader="none" w:pos="707"/>
              </w:tabs>
              <w:bidi w:val="0"/>
              <w:spacing w:before="0" w:after="283"/>
              <w:ind w:start="707" w:hanging="283"/>
              <w:jc w:val="left"/>
              <w:rPr/>
            </w:pPr>
            <w:r>
              <w:rPr/>
              <w:t xml:space="preserve">Broadway-musikaali -- 212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Stan Lee Steve Ditko </w:t>
            </w:r>
          </w:p>
        </w:tc>
        <w:tc>
          <w:tcPr>
            <w:tcW w:w="2386" w:type="dxa"/>
            <w:tcBorders/>
            <w:vAlign w:val="center"/>
          </w:tcPr>
          <w:p>
            <w:pPr>
              <w:pStyle w:val="TableContents"/>
              <w:bidi w:val="0"/>
              <w:spacing w:before="0" w:after="283"/>
              <w:jc w:val="left"/>
              <w:rPr/>
            </w:pPr>
            <w:r>
              <w:rPr/>
              <w:t xml:space="preserve">Marvel Entertainment (The Walt Disney Company) (sarjakuvat) Sony (elokuvat) </w:t>
            </w:r>
          </w:p>
        </w:tc>
      </w:tr>
      <w:tr>
        <w:trPr/>
        <w:tc>
          <w:tcPr>
            <w:tcW w:w="1381" w:type="dxa"/>
            <w:tcBorders/>
            <w:vAlign w:val="center"/>
          </w:tcPr>
          <w:p>
            <w:pPr>
              <w:pStyle w:val="TableContents"/>
              <w:bidi w:val="0"/>
              <w:spacing w:before="0" w:after="283"/>
              <w:jc w:val="left"/>
              <w:rPr/>
            </w:pPr>
            <w:r>
              <w:rPr/>
              <w:t xml:space="preserve">Batman </w:t>
            </w:r>
          </w:p>
        </w:tc>
        <w:tc>
          <w:tcPr>
            <w:tcW w:w="1036" w:type="dxa"/>
            <w:tcBorders/>
            <w:vAlign w:val="center"/>
          </w:tcPr>
          <w:p>
            <w:pPr>
              <w:pStyle w:val="TableContents"/>
              <w:bidi w:val="0"/>
              <w:spacing w:before="0" w:after="283"/>
              <w:jc w:val="left"/>
              <w:rPr/>
            </w:pPr>
            <w:r>
              <w:rPr/>
              <w:t xml:space="preserve">1939 </w:t>
            </w:r>
          </w:p>
        </w:tc>
        <w:tc>
          <w:tcPr>
            <w:tcW w:w="916" w:type="dxa"/>
            <w:tcBorders/>
            <w:vAlign w:val="center"/>
          </w:tcPr>
          <w:p>
            <w:pPr>
              <w:pStyle w:val="TableContents"/>
              <w:bidi w:val="0"/>
              <w:spacing w:before="0" w:after="283"/>
              <w:jc w:val="left"/>
              <w:rPr/>
            </w:pPr>
            <w:r>
              <w:rPr/>
              <w:t xml:space="preserve">est. 25,2 miljardia dollaria </w:t>
            </w:r>
          </w:p>
        </w:tc>
        <w:tc>
          <w:tcPr>
            <w:tcW w:w="2795" w:type="dxa"/>
            <w:tcBorders/>
            <w:vAlign w:val="center"/>
          </w:tcPr>
          <w:p>
            <w:pPr>
              <w:pStyle w:val="TableContents"/>
              <w:numPr>
                <w:ilvl w:val="0"/>
                <w:numId w:val="267"/>
              </w:numPr>
              <w:tabs>
                <w:tab w:val="clear" w:pos="1134"/>
                <w:tab w:val="left" w:leader="none" w:pos="707"/>
              </w:tabs>
              <w:bidi w:val="0"/>
              <w:spacing w:before="0" w:after="0"/>
              <w:ind w:start="707" w:hanging="283"/>
              <w:jc w:val="left"/>
              <w:rPr/>
            </w:pPr>
            <w:r>
              <w:rPr/>
              <w:t xml:space="preserve">Vähittäismyynti -- 20,178 miljardia dollaria </w:t>
            </w:r>
          </w:p>
          <w:p>
            <w:pPr>
              <w:pStyle w:val="TableContents"/>
              <w:numPr>
                <w:ilvl w:val="1"/>
                <w:numId w:val="267"/>
              </w:numPr>
              <w:tabs>
                <w:tab w:val="clear" w:pos="1134"/>
                <w:tab w:val="left" w:leader="none" w:pos="1414"/>
              </w:tabs>
              <w:bidi w:val="0"/>
              <w:spacing w:before="0" w:after="0"/>
              <w:ind w:start="1414" w:hanging="283"/>
              <w:jc w:val="left"/>
              <w:rPr/>
            </w:pPr>
            <w:r>
              <w:rPr/>
              <w:t xml:space="preserve">Kotivideo -- 1,212 miljardia dollaria </w:t>
            </w:r>
          </w:p>
          <w:p>
            <w:pPr>
              <w:pStyle w:val="TableContents"/>
              <w:numPr>
                <w:ilvl w:val="0"/>
                <w:numId w:val="267"/>
              </w:numPr>
              <w:tabs>
                <w:tab w:val="clear" w:pos="1134"/>
                <w:tab w:val="left" w:leader="none" w:pos="707"/>
              </w:tabs>
              <w:bidi w:val="0"/>
              <w:spacing w:before="0" w:after="0"/>
              <w:ind w:start="707" w:hanging="283"/>
              <w:jc w:val="left"/>
              <w:rPr/>
            </w:pPr>
            <w:r>
              <w:rPr/>
              <w:t xml:space="preserve">Kassa -- 4,994 miljardia dollaria </w:t>
            </w:r>
          </w:p>
          <w:p>
            <w:pPr>
              <w:pStyle w:val="TableContents"/>
              <w:numPr>
                <w:ilvl w:val="0"/>
                <w:numId w:val="267"/>
              </w:numPr>
              <w:tabs>
                <w:tab w:val="clear" w:pos="1134"/>
                <w:tab w:val="left" w:leader="none" w:pos="707"/>
              </w:tabs>
              <w:bidi w:val="0"/>
              <w:spacing w:before="0" w:after="283"/>
              <w:ind w:start="707" w:hanging="283"/>
              <w:jc w:val="left"/>
              <w:rPr/>
            </w:pPr>
            <w:r>
              <w:rPr/>
              <w:t xml:space="preserve">TV-tulot - 40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Bob Kane Bill Finger </w:t>
            </w:r>
          </w:p>
        </w:tc>
        <w:tc>
          <w:tcPr>
            <w:tcW w:w="2386" w:type="dxa"/>
            <w:tcBorders/>
            <w:vAlign w:val="center"/>
          </w:tcPr>
          <w:p>
            <w:pPr>
              <w:pStyle w:val="TableContents"/>
              <w:bidi w:val="0"/>
              <w:spacing w:before="0" w:after="283"/>
              <w:jc w:val="left"/>
              <w:rPr/>
            </w:pPr>
            <w:r>
              <w:rPr/>
              <w:t xml:space="preserve">DC Entertainment (AT&amp;T) </w:t>
            </w:r>
          </w:p>
        </w:tc>
      </w:tr>
      <w:tr>
        <w:trPr/>
        <w:tc>
          <w:tcPr>
            <w:tcW w:w="1381" w:type="dxa"/>
            <w:tcBorders/>
            <w:vAlign w:val="center"/>
          </w:tcPr>
          <w:p>
            <w:pPr>
              <w:pStyle w:val="TableContents"/>
              <w:bidi w:val="0"/>
              <w:spacing w:before="0" w:after="283"/>
              <w:jc w:val="left"/>
              <w:rPr/>
            </w:pPr>
            <w:r>
              <w:rPr/>
              <w:t xml:space="preserve">Gundam </w:t>
            </w:r>
          </w:p>
        </w:tc>
        <w:tc>
          <w:tcPr>
            <w:tcW w:w="1036" w:type="dxa"/>
            <w:tcBorders/>
            <w:vAlign w:val="center"/>
          </w:tcPr>
          <w:p>
            <w:pPr>
              <w:pStyle w:val="TableContents"/>
              <w:bidi w:val="0"/>
              <w:spacing w:before="0" w:after="283"/>
              <w:jc w:val="left"/>
              <w:rPr/>
            </w:pPr>
            <w:r>
              <w:rPr/>
              <w:t xml:space="preserve">1979 </w:t>
            </w:r>
          </w:p>
        </w:tc>
        <w:tc>
          <w:tcPr>
            <w:tcW w:w="916" w:type="dxa"/>
            <w:tcBorders/>
            <w:vAlign w:val="center"/>
          </w:tcPr>
          <w:p>
            <w:pPr>
              <w:pStyle w:val="TableContents"/>
              <w:bidi w:val="0"/>
              <w:spacing w:before="0" w:after="283"/>
              <w:jc w:val="left"/>
              <w:rPr/>
            </w:pPr>
            <w:r>
              <w:rPr/>
              <w:t xml:space="preserve">est. 24,7 miljardia dollaria </w:t>
            </w:r>
          </w:p>
        </w:tc>
        <w:tc>
          <w:tcPr>
            <w:tcW w:w="2795" w:type="dxa"/>
            <w:tcBorders/>
            <w:vAlign w:val="center"/>
          </w:tcPr>
          <w:p>
            <w:pPr>
              <w:pStyle w:val="TableContents"/>
              <w:numPr>
                <w:ilvl w:val="0"/>
                <w:numId w:val="268"/>
              </w:numPr>
              <w:tabs>
                <w:tab w:val="clear" w:pos="1134"/>
                <w:tab w:val="left" w:leader="none" w:pos="707"/>
              </w:tabs>
              <w:bidi w:val="0"/>
              <w:spacing w:before="0" w:after="0"/>
              <w:ind w:start="707" w:hanging="283"/>
              <w:jc w:val="left"/>
              <w:rPr/>
            </w:pPr>
            <w:r>
              <w:rPr/>
              <w:t xml:space="preserve">Vähittäismyynti -- 24,297 miljardia dollaria </w:t>
            </w:r>
          </w:p>
          <w:p>
            <w:pPr>
              <w:pStyle w:val="TableContents"/>
              <w:numPr>
                <w:ilvl w:val="1"/>
                <w:numId w:val="268"/>
              </w:numPr>
              <w:tabs>
                <w:tab w:val="clear" w:pos="1134"/>
                <w:tab w:val="left" w:leader="none" w:pos="1414"/>
              </w:tabs>
              <w:bidi w:val="0"/>
              <w:spacing w:before="0" w:after="0"/>
              <w:ind w:start="1414" w:hanging="283"/>
              <w:jc w:val="left"/>
              <w:rPr/>
            </w:pPr>
            <w:r>
              <w:rPr/>
              <w:t xml:space="preserve">Videopelit -- 1,129 miljardia dollaria </w:t>
            </w:r>
          </w:p>
          <w:p>
            <w:pPr>
              <w:pStyle w:val="TableContents"/>
              <w:numPr>
                <w:ilvl w:val="1"/>
                <w:numId w:val="268"/>
              </w:numPr>
              <w:tabs>
                <w:tab w:val="clear" w:pos="1134"/>
                <w:tab w:val="left" w:leader="none" w:pos="1414"/>
              </w:tabs>
              <w:bidi w:val="0"/>
              <w:spacing w:before="0" w:after="0"/>
              <w:ind w:start="1414" w:hanging="283"/>
              <w:jc w:val="left"/>
              <w:rPr/>
            </w:pPr>
            <w:r>
              <w:rPr/>
              <w:t xml:space="preserve">Kotiviihde -- 887,2 miljoonaa dollaria </w:t>
            </w:r>
          </w:p>
          <w:p>
            <w:pPr>
              <w:pStyle w:val="TableContents"/>
              <w:numPr>
                <w:ilvl w:val="0"/>
                <w:numId w:val="268"/>
              </w:numPr>
              <w:tabs>
                <w:tab w:val="clear" w:pos="1134"/>
                <w:tab w:val="left" w:leader="none" w:pos="707"/>
              </w:tabs>
              <w:bidi w:val="0"/>
              <w:spacing w:before="0" w:after="0"/>
              <w:ind w:start="707" w:hanging="283"/>
              <w:jc w:val="left"/>
              <w:rPr/>
            </w:pPr>
            <w:r>
              <w:rPr/>
              <w:t xml:space="preserve">Manga-lehti -- 200 miljoonaa dollaria </w:t>
            </w:r>
          </w:p>
          <w:p>
            <w:pPr>
              <w:pStyle w:val="TableContents"/>
              <w:numPr>
                <w:ilvl w:val="0"/>
                <w:numId w:val="268"/>
              </w:numPr>
              <w:tabs>
                <w:tab w:val="clear" w:pos="1134"/>
                <w:tab w:val="left" w:leader="none" w:pos="707"/>
              </w:tabs>
              <w:bidi w:val="0"/>
              <w:spacing w:before="0" w:after="0"/>
              <w:ind w:start="707" w:hanging="283"/>
              <w:jc w:val="left"/>
              <w:rPr/>
            </w:pPr>
            <w:r>
              <w:rPr/>
              <w:t xml:space="preserve">Pachinkon myynti -- 185 miljoonaa dollaria </w:t>
            </w:r>
          </w:p>
          <w:p>
            <w:pPr>
              <w:pStyle w:val="TableContents"/>
              <w:numPr>
                <w:ilvl w:val="0"/>
                <w:numId w:val="268"/>
              </w:numPr>
              <w:tabs>
                <w:tab w:val="clear" w:pos="1134"/>
                <w:tab w:val="left" w:leader="none" w:pos="707"/>
              </w:tabs>
              <w:bidi w:val="0"/>
              <w:spacing w:before="0" w:after="283"/>
              <w:ind w:start="707" w:hanging="283"/>
              <w:jc w:val="left"/>
              <w:rPr/>
            </w:pPr>
            <w:r>
              <w:rPr/>
              <w:t xml:space="preserve">Animen lipputulot -- 55 miljoonaa dollaria </w:t>
            </w:r>
          </w:p>
        </w:tc>
        <w:tc>
          <w:tcPr>
            <w:tcW w:w="1096" w:type="dxa"/>
            <w:tcBorders/>
            <w:vAlign w:val="center"/>
          </w:tcPr>
          <w:p>
            <w:pPr>
              <w:pStyle w:val="TableContents"/>
              <w:bidi w:val="0"/>
              <w:spacing w:before="0" w:after="283"/>
              <w:jc w:val="left"/>
              <w:rPr/>
            </w:pPr>
            <w:r>
              <w:rPr/>
              <w:t xml:space="preserve">Anime </w:t>
            </w:r>
          </w:p>
        </w:tc>
        <w:tc>
          <w:tcPr>
            <w:tcW w:w="1861" w:type="dxa"/>
            <w:tcBorders/>
            <w:vAlign w:val="center"/>
          </w:tcPr>
          <w:p>
            <w:pPr>
              <w:pStyle w:val="TableContents"/>
              <w:bidi w:val="0"/>
              <w:spacing w:before="0" w:after="283"/>
              <w:jc w:val="left"/>
              <w:rPr/>
            </w:pPr>
            <w:r>
              <w:rPr/>
              <w:t xml:space="preserve">Yoshiyuki Tomino </w:t>
            </w:r>
          </w:p>
        </w:tc>
        <w:tc>
          <w:tcPr>
            <w:tcW w:w="2386" w:type="dxa"/>
            <w:tcBorders/>
            <w:vAlign w:val="center"/>
          </w:tcPr>
          <w:p>
            <w:pPr>
              <w:pStyle w:val="TableContents"/>
              <w:bidi w:val="0"/>
              <w:spacing w:before="0" w:after="283"/>
              <w:jc w:val="left"/>
              <w:rPr/>
            </w:pPr>
            <w:r>
              <w:rPr/>
              <w:t xml:space="preserve">Sunrise (Bandai Namco Holdings) </w:t>
            </w:r>
          </w:p>
        </w:tc>
      </w:tr>
      <w:tr>
        <w:trPr/>
        <w:tc>
          <w:tcPr>
            <w:tcW w:w="1381" w:type="dxa"/>
            <w:tcBorders/>
            <w:vAlign w:val="center"/>
          </w:tcPr>
          <w:p>
            <w:pPr>
              <w:pStyle w:val="TableContents"/>
              <w:bidi w:val="0"/>
              <w:spacing w:before="0" w:after="283"/>
              <w:jc w:val="left"/>
              <w:rPr/>
            </w:pPr>
            <w:r>
              <w:rPr/>
              <w:t xml:space="preserve">Dragon Ball </w:t>
            </w:r>
          </w:p>
        </w:tc>
        <w:tc>
          <w:tcPr>
            <w:tcW w:w="1036" w:type="dxa"/>
            <w:tcBorders/>
            <w:vAlign w:val="center"/>
          </w:tcPr>
          <w:p>
            <w:pPr>
              <w:pStyle w:val="TableContents"/>
              <w:bidi w:val="0"/>
              <w:spacing w:before="0" w:after="283"/>
              <w:jc w:val="left"/>
              <w:rPr/>
            </w:pPr>
            <w:r>
              <w:rPr/>
              <w:t xml:space="preserve">1984 </w:t>
            </w:r>
          </w:p>
        </w:tc>
        <w:tc>
          <w:tcPr>
            <w:tcW w:w="916" w:type="dxa"/>
            <w:tcBorders/>
            <w:vAlign w:val="center"/>
          </w:tcPr>
          <w:p>
            <w:pPr>
              <w:pStyle w:val="TableContents"/>
              <w:bidi w:val="0"/>
              <w:spacing w:before="0" w:after="283"/>
              <w:jc w:val="left"/>
              <w:rPr/>
            </w:pPr>
            <w:r>
              <w:rPr/>
              <w:t xml:space="preserve">est. 22,3 miljardia dollaria </w:t>
            </w:r>
          </w:p>
        </w:tc>
        <w:tc>
          <w:tcPr>
            <w:tcW w:w="2795" w:type="dxa"/>
            <w:tcBorders/>
            <w:vAlign w:val="center"/>
          </w:tcPr>
          <w:p>
            <w:pPr>
              <w:pStyle w:val="TableContents"/>
              <w:numPr>
                <w:ilvl w:val="0"/>
                <w:numId w:val="269"/>
              </w:numPr>
              <w:tabs>
                <w:tab w:val="clear" w:pos="1134"/>
                <w:tab w:val="left" w:leader="none" w:pos="707"/>
              </w:tabs>
              <w:bidi w:val="0"/>
              <w:spacing w:before="0" w:after="0"/>
              <w:ind w:start="707" w:hanging="283"/>
              <w:jc w:val="left"/>
              <w:rPr/>
            </w:pPr>
            <w:r>
              <w:rPr/>
              <w:t xml:space="preserve">Mangalehdet -- 7,017 miljardia dollaria. </w:t>
            </w:r>
          </w:p>
          <w:p>
            <w:pPr>
              <w:pStyle w:val="TableContents"/>
              <w:numPr>
                <w:ilvl w:val="0"/>
                <w:numId w:val="269"/>
              </w:numPr>
              <w:tabs>
                <w:tab w:val="clear" w:pos="1134"/>
                <w:tab w:val="left" w:leader="none" w:pos="707"/>
              </w:tabs>
              <w:bidi w:val="0"/>
              <w:spacing w:before="0" w:after="0"/>
              <w:ind w:start="707" w:hanging="283"/>
              <w:jc w:val="left"/>
              <w:rPr/>
            </w:pPr>
            <w:r>
              <w:rPr/>
              <w:t xml:space="preserve">Kauppatavaramyynti -- 5,636 miljardia dollaria. </w:t>
            </w:r>
          </w:p>
          <w:p>
            <w:pPr>
              <w:pStyle w:val="TableContents"/>
              <w:numPr>
                <w:ilvl w:val="0"/>
                <w:numId w:val="269"/>
              </w:numPr>
              <w:tabs>
                <w:tab w:val="clear" w:pos="1134"/>
                <w:tab w:val="left" w:leader="none" w:pos="707"/>
              </w:tabs>
              <w:bidi w:val="0"/>
              <w:spacing w:before="0" w:after="0"/>
              <w:ind w:start="707" w:hanging="283"/>
              <w:jc w:val="left"/>
              <w:rPr/>
            </w:pPr>
            <w:r>
              <w:rPr/>
              <w:t xml:space="preserve">Videopelit - 3,76 miljardia dollaria </w:t>
            </w:r>
          </w:p>
          <w:p>
            <w:pPr>
              <w:pStyle w:val="TableContents"/>
              <w:numPr>
                <w:ilvl w:val="0"/>
                <w:numId w:val="269"/>
              </w:numPr>
              <w:tabs>
                <w:tab w:val="clear" w:pos="1134"/>
                <w:tab w:val="left" w:leader="none" w:pos="707"/>
              </w:tabs>
              <w:bidi w:val="0"/>
              <w:spacing w:before="0" w:after="0"/>
              <w:ind w:start="707" w:hanging="283"/>
              <w:jc w:val="left"/>
              <w:rPr/>
            </w:pPr>
            <w:r>
              <w:rPr/>
              <w:t xml:space="preserve">Mangan volyymit -- 3,02 miljardia dollaria </w:t>
            </w:r>
          </w:p>
          <w:p>
            <w:pPr>
              <w:pStyle w:val="TableContents"/>
              <w:numPr>
                <w:ilvl w:val="0"/>
                <w:numId w:val="269"/>
              </w:numPr>
              <w:tabs>
                <w:tab w:val="clear" w:pos="1134"/>
                <w:tab w:val="left" w:leader="none" w:pos="707"/>
              </w:tabs>
              <w:bidi w:val="0"/>
              <w:spacing w:before="0" w:after="0"/>
              <w:ind w:start="707" w:hanging="283"/>
              <w:jc w:val="left"/>
              <w:rPr/>
            </w:pPr>
            <w:r>
              <w:rPr/>
              <w:t xml:space="preserve">Kotiviihde -- 1,62 miljardia dollaria </w:t>
            </w:r>
          </w:p>
          <w:p>
            <w:pPr>
              <w:pStyle w:val="TableContents"/>
              <w:numPr>
                <w:ilvl w:val="0"/>
                <w:numId w:val="269"/>
              </w:numPr>
              <w:tabs>
                <w:tab w:val="clear" w:pos="1134"/>
                <w:tab w:val="left" w:leader="none" w:pos="707"/>
              </w:tabs>
              <w:bidi w:val="0"/>
              <w:spacing w:before="0" w:after="0"/>
              <w:ind w:start="707" w:hanging="283"/>
              <w:jc w:val="left"/>
              <w:rPr/>
            </w:pPr>
            <w:r>
              <w:rPr/>
              <w:t xml:space="preserve">Kaupankäyntikorttien myynti -- 961,3 miljoonaa dollaria. </w:t>
            </w:r>
          </w:p>
          <w:p>
            <w:pPr>
              <w:pStyle w:val="TableContents"/>
              <w:numPr>
                <w:ilvl w:val="0"/>
                <w:numId w:val="269"/>
              </w:numPr>
              <w:tabs>
                <w:tab w:val="clear" w:pos="1134"/>
                <w:tab w:val="left" w:leader="none" w:pos="707"/>
              </w:tabs>
              <w:bidi w:val="0"/>
              <w:spacing w:before="0" w:after="0"/>
              <w:ind w:start="707" w:hanging="283"/>
              <w:jc w:val="left"/>
              <w:rPr/>
            </w:pPr>
            <w:r>
              <w:rPr/>
              <w:t xml:space="preserve">Kassa -- 420,2 miljoonaa dollaria </w:t>
            </w:r>
          </w:p>
          <w:p>
            <w:pPr>
              <w:pStyle w:val="TableContents"/>
              <w:numPr>
                <w:ilvl w:val="0"/>
                <w:numId w:val="269"/>
              </w:numPr>
              <w:tabs>
                <w:tab w:val="clear" w:pos="1134"/>
                <w:tab w:val="left" w:leader="none" w:pos="707"/>
              </w:tabs>
              <w:bidi w:val="0"/>
              <w:spacing w:before="0" w:after="283"/>
              <w:ind w:start="707" w:hanging="283"/>
              <w:jc w:val="left"/>
              <w:rPr/>
            </w:pPr>
            <w:r>
              <w:rPr/>
              <w:t xml:space="preserve">Musiikin myynti -- 47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Akira Toriyama </w:t>
            </w:r>
          </w:p>
        </w:tc>
        <w:tc>
          <w:tcPr>
            <w:tcW w:w="2386" w:type="dxa"/>
            <w:tcBorders/>
            <w:vAlign w:val="center"/>
          </w:tcPr>
          <w:p>
            <w:pPr>
              <w:pStyle w:val="TableContents"/>
              <w:bidi w:val="0"/>
              <w:spacing w:before="0" w:after="283"/>
              <w:jc w:val="left"/>
              <w:rPr/>
            </w:pPr>
            <w:r>
              <w:rPr/>
              <w:t xml:space="preserve">Bird Studio Shueisha (Hitotsubashi Group) (manga) Toei Animation (anime) </w:t>
            </w:r>
          </w:p>
        </w:tc>
      </w:tr>
      <w:tr>
        <w:trPr/>
        <w:tc>
          <w:tcPr>
            <w:tcW w:w="1381" w:type="dxa"/>
            <w:tcBorders/>
            <w:vAlign w:val="center"/>
          </w:tcPr>
          <w:p>
            <w:pPr>
              <w:pStyle w:val="TableContents"/>
              <w:bidi w:val="0"/>
              <w:spacing w:before="0" w:after="283"/>
              <w:jc w:val="left"/>
              <w:rPr/>
            </w:pPr>
            <w:r>
              <w:rPr/>
              <w:t xml:space="preserve">Barbie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22,3 miljardia dollaria </w:t>
            </w:r>
          </w:p>
        </w:tc>
        <w:tc>
          <w:tcPr>
            <w:tcW w:w="2795" w:type="dxa"/>
            <w:tcBorders/>
            <w:vAlign w:val="center"/>
          </w:tcPr>
          <w:p>
            <w:pPr>
              <w:pStyle w:val="TableContents"/>
              <w:numPr>
                <w:ilvl w:val="0"/>
                <w:numId w:val="270"/>
              </w:numPr>
              <w:tabs>
                <w:tab w:val="clear" w:pos="1134"/>
                <w:tab w:val="left" w:leader="none" w:pos="707"/>
              </w:tabs>
              <w:bidi w:val="0"/>
              <w:spacing w:before="0" w:after="0"/>
              <w:ind w:start="707" w:hanging="283"/>
              <w:jc w:val="left"/>
              <w:rPr/>
            </w:pPr>
            <w:r>
              <w:rPr/>
              <w:t xml:space="preserve">Kauppatavaroiden myynti -- 21,635 miljardia dollaria </w:t>
            </w:r>
          </w:p>
          <w:p>
            <w:pPr>
              <w:pStyle w:val="TableContents"/>
              <w:numPr>
                <w:ilvl w:val="0"/>
                <w:numId w:val="270"/>
              </w:numPr>
              <w:tabs>
                <w:tab w:val="clear" w:pos="1134"/>
                <w:tab w:val="left" w:leader="none" w:pos="707"/>
              </w:tabs>
              <w:bidi w:val="0"/>
              <w:spacing w:before="0" w:after="0"/>
              <w:ind w:start="707" w:hanging="283"/>
              <w:jc w:val="left"/>
              <w:rPr/>
            </w:pPr>
            <w:r>
              <w:rPr/>
              <w:t xml:space="preserve">DVD- ja Blu-ray-myynti -- 660 miljoonaa dollaria </w:t>
            </w:r>
          </w:p>
          <w:p>
            <w:pPr>
              <w:pStyle w:val="TableContents"/>
              <w:numPr>
                <w:ilvl w:val="0"/>
                <w:numId w:val="270"/>
              </w:numPr>
              <w:tabs>
                <w:tab w:val="clear" w:pos="1134"/>
                <w:tab w:val="left" w:leader="none" w:pos="707"/>
              </w:tabs>
              <w:bidi w:val="0"/>
              <w:spacing w:before="0" w:after="283"/>
              <w:ind w:start="707" w:hanging="283"/>
              <w:jc w:val="left"/>
              <w:rPr/>
            </w:pPr>
            <w:r>
              <w:rPr/>
              <w:t xml:space="preserve">Kassa -- 5,1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Ruth Handler </w:t>
            </w:r>
          </w:p>
        </w:tc>
        <w:tc>
          <w:tcPr>
            <w:tcW w:w="2386" w:type="dxa"/>
            <w:tcBorders/>
            <w:vAlign w:val="center"/>
          </w:tcPr>
          <w:p>
            <w:pPr>
              <w:pStyle w:val="TableContents"/>
              <w:bidi w:val="0"/>
              <w:spacing w:before="0" w:after="283"/>
              <w:jc w:val="left"/>
              <w:rPr/>
            </w:pPr>
            <w:r>
              <w:rPr/>
              <w:t xml:space="preserve">Mattel </w:t>
            </w:r>
          </w:p>
        </w:tc>
      </w:tr>
      <w:tr>
        <w:trPr/>
        <w:tc>
          <w:tcPr>
            <w:tcW w:w="1381" w:type="dxa"/>
            <w:tcBorders/>
            <w:vAlign w:val="center"/>
          </w:tcPr>
          <w:p>
            <w:pPr>
              <w:pStyle w:val="TableContents"/>
              <w:bidi w:val="0"/>
              <w:spacing w:before="0" w:after="283"/>
              <w:jc w:val="left"/>
              <w:rPr/>
            </w:pPr>
            <w:r>
              <w:rPr/>
              <w:t xml:space="preserve">Autot </w:t>
            </w:r>
          </w:p>
        </w:tc>
        <w:tc>
          <w:tcPr>
            <w:tcW w:w="1036" w:type="dxa"/>
            <w:tcBorders/>
            <w:vAlign w:val="center"/>
          </w:tcPr>
          <w:p>
            <w:pPr>
              <w:pStyle w:val="TableContents"/>
              <w:bidi w:val="0"/>
              <w:spacing w:before="0" w:after="283"/>
              <w:jc w:val="left"/>
              <w:rPr/>
            </w:pPr>
            <w:r>
              <w:rPr/>
              <w:t xml:space="preserve">2006 </w:t>
            </w:r>
          </w:p>
        </w:tc>
        <w:tc>
          <w:tcPr>
            <w:tcW w:w="916" w:type="dxa"/>
            <w:tcBorders/>
            <w:vAlign w:val="center"/>
          </w:tcPr>
          <w:p>
            <w:pPr>
              <w:pStyle w:val="TableContents"/>
              <w:bidi w:val="0"/>
              <w:spacing w:before="0" w:after="283"/>
              <w:jc w:val="left"/>
              <w:rPr/>
            </w:pPr>
            <w:r>
              <w:rPr/>
              <w:t xml:space="preserve">est. 21,8 miljardia dollaria </w:t>
            </w:r>
          </w:p>
        </w:tc>
        <w:tc>
          <w:tcPr>
            <w:tcW w:w="2795" w:type="dxa"/>
            <w:tcBorders/>
            <w:vAlign w:val="center"/>
          </w:tcPr>
          <w:p>
            <w:pPr>
              <w:pStyle w:val="TableContents"/>
              <w:numPr>
                <w:ilvl w:val="0"/>
                <w:numId w:val="271"/>
              </w:numPr>
              <w:tabs>
                <w:tab w:val="clear" w:pos="1134"/>
                <w:tab w:val="left" w:leader="none" w:pos="707"/>
              </w:tabs>
              <w:bidi w:val="0"/>
              <w:spacing w:before="0" w:after="0"/>
              <w:ind w:start="707" w:hanging="283"/>
              <w:jc w:val="left"/>
              <w:rPr/>
            </w:pPr>
            <w:r>
              <w:rPr/>
              <w:t xml:space="preserve">Tavaramyynti -- 19,114 miljardia dollaria. </w:t>
            </w:r>
          </w:p>
          <w:p>
            <w:pPr>
              <w:pStyle w:val="TableContents"/>
              <w:numPr>
                <w:ilvl w:val="0"/>
                <w:numId w:val="271"/>
              </w:numPr>
              <w:tabs>
                <w:tab w:val="clear" w:pos="1134"/>
                <w:tab w:val="left" w:leader="none" w:pos="707"/>
              </w:tabs>
              <w:bidi w:val="0"/>
              <w:spacing w:before="0" w:after="0"/>
              <w:ind w:start="707" w:hanging="283"/>
              <w:jc w:val="left"/>
              <w:rPr/>
            </w:pPr>
            <w:r>
              <w:rPr/>
              <w:t xml:space="preserve">Kassa -- 2,025 miljardia dollaria </w:t>
            </w:r>
          </w:p>
          <w:p>
            <w:pPr>
              <w:pStyle w:val="TableContents"/>
              <w:numPr>
                <w:ilvl w:val="0"/>
                <w:numId w:val="271"/>
              </w:numPr>
              <w:tabs>
                <w:tab w:val="clear" w:pos="1134"/>
                <w:tab w:val="left" w:leader="none" w:pos="707"/>
              </w:tabs>
              <w:bidi w:val="0"/>
              <w:spacing w:before="0" w:after="283"/>
              <w:ind w:start="707" w:hanging="283"/>
              <w:jc w:val="left"/>
              <w:rPr/>
            </w:pPr>
            <w:r>
              <w:rPr/>
              <w:t xml:space="preserve">DVD- ja Blu-ray-myynti -- 653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John Lasseter </w:t>
            </w:r>
          </w:p>
        </w:tc>
        <w:tc>
          <w:tcPr>
            <w:tcW w:w="2386" w:type="dxa"/>
            <w:tcBorders/>
            <w:vAlign w:val="center"/>
          </w:tcPr>
          <w:p>
            <w:pPr>
              <w:pStyle w:val="TableContents"/>
              <w:bidi w:val="0"/>
              <w:spacing w:before="0" w:after="283"/>
              <w:jc w:val="left"/>
              <w:rPr/>
            </w:pPr>
            <w:r>
              <w:rPr/>
              <w:t xml:space="preserve">Walt Disney Company </w:t>
            </w:r>
          </w:p>
        </w:tc>
      </w:tr>
      <w:tr>
        <w:trPr/>
        <w:tc>
          <w:tcPr>
            <w:tcW w:w="1381" w:type="dxa"/>
            <w:tcBorders/>
            <w:vAlign w:val="center"/>
          </w:tcPr>
          <w:p>
            <w:pPr>
              <w:pStyle w:val="TableContents"/>
              <w:bidi w:val="0"/>
              <w:spacing w:before="0" w:after="283"/>
              <w:jc w:val="left"/>
              <w:rPr/>
            </w:pPr>
            <w:r>
              <w:rPr/>
              <w:t xml:space="preserve">Pohjantähden nyrkki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21 miljardia dollaria </w:t>
            </w:r>
          </w:p>
        </w:tc>
        <w:tc>
          <w:tcPr>
            <w:tcW w:w="2795" w:type="dxa"/>
            <w:tcBorders/>
            <w:vAlign w:val="center"/>
          </w:tcPr>
          <w:p>
            <w:pPr>
              <w:pStyle w:val="TableContents"/>
              <w:numPr>
                <w:ilvl w:val="0"/>
                <w:numId w:val="272"/>
              </w:numPr>
              <w:tabs>
                <w:tab w:val="clear" w:pos="1134"/>
                <w:tab w:val="left" w:leader="none" w:pos="707"/>
              </w:tabs>
              <w:bidi w:val="0"/>
              <w:spacing w:before="0" w:after="0"/>
              <w:ind w:start="707" w:hanging="283"/>
              <w:jc w:val="left"/>
              <w:rPr/>
            </w:pPr>
            <w:r>
              <w:rPr/>
              <w:t xml:space="preserve">Pachinko ja pelihallit -- 16,795 miljardia dollaria. </w:t>
            </w:r>
          </w:p>
          <w:p>
            <w:pPr>
              <w:pStyle w:val="TableContents"/>
              <w:numPr>
                <w:ilvl w:val="0"/>
                <w:numId w:val="272"/>
              </w:numPr>
              <w:tabs>
                <w:tab w:val="clear" w:pos="1134"/>
                <w:tab w:val="left" w:leader="none" w:pos="707"/>
              </w:tabs>
              <w:bidi w:val="0"/>
              <w:spacing w:before="0" w:after="0"/>
              <w:ind w:start="707" w:hanging="283"/>
              <w:jc w:val="left"/>
              <w:rPr/>
            </w:pPr>
            <w:r>
              <w:rPr/>
              <w:t xml:space="preserve">Manga-lehti -- 2,508 miljardia dollaria </w:t>
            </w:r>
          </w:p>
          <w:p>
            <w:pPr>
              <w:pStyle w:val="TableContents"/>
              <w:numPr>
                <w:ilvl w:val="0"/>
                <w:numId w:val="272"/>
              </w:numPr>
              <w:tabs>
                <w:tab w:val="clear" w:pos="1134"/>
                <w:tab w:val="left" w:leader="none" w:pos="707"/>
              </w:tabs>
              <w:bidi w:val="0"/>
              <w:spacing w:before="0" w:after="0"/>
              <w:ind w:start="707" w:hanging="283"/>
              <w:jc w:val="left"/>
              <w:rPr/>
            </w:pPr>
            <w:r>
              <w:rPr/>
              <w:t xml:space="preserve">Mangan volyymit -- 1,24 miljardia dollaria </w:t>
            </w:r>
          </w:p>
          <w:p>
            <w:pPr>
              <w:pStyle w:val="TableContents"/>
              <w:numPr>
                <w:ilvl w:val="0"/>
                <w:numId w:val="272"/>
              </w:numPr>
              <w:tabs>
                <w:tab w:val="clear" w:pos="1134"/>
                <w:tab w:val="left" w:leader="none" w:pos="707"/>
              </w:tabs>
              <w:bidi w:val="0"/>
              <w:spacing w:before="0" w:after="0"/>
              <w:ind w:start="707" w:hanging="283"/>
              <w:jc w:val="left"/>
              <w:rPr/>
            </w:pPr>
            <w:r>
              <w:rPr/>
              <w:t xml:space="preserve">Konsolipelit -- 373 miljoonaa dollaria </w:t>
            </w:r>
          </w:p>
          <w:p>
            <w:pPr>
              <w:pStyle w:val="TableContents"/>
              <w:numPr>
                <w:ilvl w:val="0"/>
                <w:numId w:val="272"/>
              </w:numPr>
              <w:tabs>
                <w:tab w:val="clear" w:pos="1134"/>
                <w:tab w:val="left" w:leader="none" w:pos="707"/>
              </w:tabs>
              <w:bidi w:val="0"/>
              <w:spacing w:before="0" w:after="0"/>
              <w:ind w:start="707" w:hanging="283"/>
              <w:jc w:val="left"/>
              <w:rPr/>
            </w:pPr>
            <w:r>
              <w:rPr/>
              <w:t xml:space="preserve">Anime DVD &amp; Blu-ray -- 37 miljoonaa dollaria </w:t>
            </w:r>
          </w:p>
          <w:p>
            <w:pPr>
              <w:pStyle w:val="TableContents"/>
              <w:numPr>
                <w:ilvl w:val="0"/>
                <w:numId w:val="272"/>
              </w:numPr>
              <w:tabs>
                <w:tab w:val="clear" w:pos="1134"/>
                <w:tab w:val="left" w:leader="none" w:pos="707"/>
              </w:tabs>
              <w:bidi w:val="0"/>
              <w:spacing w:before="0" w:after="0"/>
              <w:ind w:start="707" w:hanging="283"/>
              <w:jc w:val="left"/>
              <w:rPr/>
            </w:pPr>
            <w:r>
              <w:rPr/>
              <w:t xml:space="preserve">Lisensoidut tuotteet - 26,2 miljoonaa dollaria. </w:t>
            </w:r>
          </w:p>
          <w:p>
            <w:pPr>
              <w:pStyle w:val="TableContents"/>
              <w:numPr>
                <w:ilvl w:val="0"/>
                <w:numId w:val="272"/>
              </w:numPr>
              <w:tabs>
                <w:tab w:val="clear" w:pos="1134"/>
                <w:tab w:val="left" w:leader="none" w:pos="707"/>
              </w:tabs>
              <w:bidi w:val="0"/>
              <w:spacing w:before="0" w:after="283"/>
              <w:ind w:start="707" w:hanging="283"/>
              <w:jc w:val="left"/>
              <w:rPr/>
            </w:pPr>
            <w:r>
              <w:rPr/>
              <w:t xml:space="preserve">Animen lipputulot -- 22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Buronson Tetsuo Hara </w:t>
            </w:r>
          </w:p>
        </w:tc>
        <w:tc>
          <w:tcPr>
            <w:tcW w:w="2386" w:type="dxa"/>
            <w:tcBorders/>
            <w:vAlign w:val="center"/>
          </w:tcPr>
          <w:p>
            <w:pPr>
              <w:pStyle w:val="TableContents"/>
              <w:bidi w:val="0"/>
              <w:spacing w:before="0" w:after="283"/>
              <w:jc w:val="left"/>
              <w:rPr/>
            </w:pPr>
            <w:r>
              <w:rPr/>
              <w:t xml:space="preserve">Shueisha (Hitotsubashi Group) (manga) Toei Animation (anime) Sega Sammy Holdings (pelit / pachinko) </w:t>
            </w:r>
          </w:p>
        </w:tc>
      </w:tr>
      <w:tr>
        <w:trPr/>
        <w:tc>
          <w:tcPr>
            <w:tcW w:w="1381" w:type="dxa"/>
            <w:tcBorders/>
            <w:vAlign w:val="center"/>
          </w:tcPr>
          <w:p>
            <w:pPr>
              <w:pStyle w:val="TableContents"/>
              <w:bidi w:val="0"/>
              <w:spacing w:before="0" w:after="283"/>
              <w:jc w:val="left"/>
              <w:rPr/>
            </w:pPr>
            <w:r>
              <w:rPr/>
              <w:t xml:space="preserve">Toy Story </w:t>
            </w:r>
          </w:p>
        </w:tc>
        <w:tc>
          <w:tcPr>
            <w:tcW w:w="1036" w:type="dxa"/>
            <w:tcBorders/>
            <w:vAlign w:val="center"/>
          </w:tcPr>
          <w:p>
            <w:pPr>
              <w:pStyle w:val="TableContents"/>
              <w:bidi w:val="0"/>
              <w:spacing w:before="0" w:after="283"/>
              <w:jc w:val="left"/>
              <w:rPr/>
            </w:pPr>
            <w:r>
              <w:rPr/>
              <w:t xml:space="preserve">1995 </w:t>
            </w:r>
          </w:p>
        </w:tc>
        <w:tc>
          <w:tcPr>
            <w:tcW w:w="916" w:type="dxa"/>
            <w:tcBorders/>
            <w:vAlign w:val="center"/>
          </w:tcPr>
          <w:p>
            <w:pPr>
              <w:pStyle w:val="TableContents"/>
              <w:bidi w:val="0"/>
              <w:spacing w:before="0" w:after="283"/>
              <w:jc w:val="left"/>
              <w:rPr/>
            </w:pPr>
            <w:r>
              <w:rPr/>
              <w:t xml:space="preserve">est. 20,2 miljardia dollaria </w:t>
            </w:r>
          </w:p>
        </w:tc>
        <w:tc>
          <w:tcPr>
            <w:tcW w:w="2795" w:type="dxa"/>
            <w:tcBorders/>
            <w:vAlign w:val="center"/>
          </w:tcPr>
          <w:p>
            <w:pPr>
              <w:pStyle w:val="TableContents"/>
              <w:numPr>
                <w:ilvl w:val="0"/>
                <w:numId w:val="273"/>
              </w:numPr>
              <w:tabs>
                <w:tab w:val="clear" w:pos="1134"/>
                <w:tab w:val="left" w:leader="none" w:pos="707"/>
              </w:tabs>
              <w:bidi w:val="0"/>
              <w:spacing w:before="0" w:after="0"/>
              <w:ind w:start="707" w:hanging="283"/>
              <w:jc w:val="left"/>
              <w:rPr/>
            </w:pPr>
            <w:r>
              <w:rPr/>
              <w:t xml:space="preserve">Vähittäismyynti -- 17,6 miljardia dollaria </w:t>
            </w:r>
          </w:p>
          <w:p>
            <w:pPr>
              <w:pStyle w:val="TableContents"/>
              <w:numPr>
                <w:ilvl w:val="1"/>
                <w:numId w:val="273"/>
              </w:numPr>
              <w:tabs>
                <w:tab w:val="clear" w:pos="1134"/>
                <w:tab w:val="left" w:leader="none" w:pos="1414"/>
              </w:tabs>
              <w:bidi w:val="0"/>
              <w:spacing w:before="0" w:after="0"/>
              <w:ind w:start="1414" w:hanging="283"/>
              <w:jc w:val="left"/>
              <w:rPr/>
            </w:pPr>
            <w:r>
              <w:rPr/>
              <w:t xml:space="preserve">VHS-myynti -- 290 miljoonaa dollaria </w:t>
            </w:r>
          </w:p>
          <w:p>
            <w:pPr>
              <w:pStyle w:val="TableContents"/>
              <w:numPr>
                <w:ilvl w:val="1"/>
                <w:numId w:val="273"/>
              </w:numPr>
              <w:tabs>
                <w:tab w:val="clear" w:pos="1134"/>
                <w:tab w:val="left" w:leader="none" w:pos="1414"/>
              </w:tabs>
              <w:bidi w:val="0"/>
              <w:spacing w:before="0" w:after="0"/>
              <w:ind w:start="1414" w:hanging="283"/>
              <w:jc w:val="left"/>
              <w:rPr/>
            </w:pPr>
            <w:r>
              <w:rPr/>
              <w:t xml:space="preserve">DVD- ja Blu-ray-myynti -- 249 miljoonaa dollaria </w:t>
            </w:r>
          </w:p>
          <w:p>
            <w:pPr>
              <w:pStyle w:val="TableContents"/>
              <w:numPr>
                <w:ilvl w:val="0"/>
                <w:numId w:val="273"/>
              </w:numPr>
              <w:tabs>
                <w:tab w:val="clear" w:pos="1134"/>
                <w:tab w:val="left" w:leader="none" w:pos="707"/>
              </w:tabs>
              <w:bidi w:val="0"/>
              <w:spacing w:before="0" w:after="283"/>
              <w:ind w:start="707" w:hanging="283"/>
              <w:jc w:val="left"/>
              <w:rPr/>
            </w:pPr>
            <w:r>
              <w:rPr/>
              <w:t xml:space="preserve">lipputulot ja TV-tulot -- 2,603 miljardia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Pixar </w:t>
            </w:r>
          </w:p>
        </w:tc>
        <w:tc>
          <w:tcPr>
            <w:tcW w:w="2386" w:type="dxa"/>
            <w:tcBorders/>
            <w:vAlign w:val="center"/>
          </w:tcPr>
          <w:p>
            <w:pPr>
              <w:pStyle w:val="TableContents"/>
              <w:bidi w:val="0"/>
              <w:spacing w:before="0" w:after="283"/>
              <w:jc w:val="left"/>
              <w:rPr/>
            </w:pPr>
            <w:r>
              <w:rPr/>
              <w:t xml:space="preserve">Walt Disney Company </w:t>
            </w:r>
          </w:p>
        </w:tc>
      </w:tr>
      <w:tr>
        <w:trPr/>
        <w:tc>
          <w:tcPr>
            <w:tcW w:w="1381" w:type="dxa"/>
            <w:tcBorders/>
            <w:vAlign w:val="center"/>
          </w:tcPr>
          <w:p>
            <w:pPr>
              <w:pStyle w:val="TableContents"/>
              <w:bidi w:val="0"/>
              <w:spacing w:before="0" w:after="283"/>
              <w:jc w:val="left"/>
              <w:rPr/>
            </w:pPr>
            <w:r>
              <w:rPr/>
              <w:t xml:space="preserve">James Bond </w:t>
            </w:r>
          </w:p>
        </w:tc>
        <w:tc>
          <w:tcPr>
            <w:tcW w:w="1036" w:type="dxa"/>
            <w:tcBorders/>
            <w:vAlign w:val="center"/>
          </w:tcPr>
          <w:p>
            <w:pPr>
              <w:pStyle w:val="TableContents"/>
              <w:bidi w:val="0"/>
              <w:spacing w:before="0" w:after="283"/>
              <w:jc w:val="left"/>
              <w:rPr/>
            </w:pPr>
            <w:r>
              <w:rPr/>
              <w:t xml:space="preserve">1953 </w:t>
            </w:r>
          </w:p>
        </w:tc>
        <w:tc>
          <w:tcPr>
            <w:tcW w:w="916" w:type="dxa"/>
            <w:tcBorders/>
            <w:vAlign w:val="center"/>
          </w:tcPr>
          <w:p>
            <w:pPr>
              <w:pStyle w:val="TableContents"/>
              <w:bidi w:val="0"/>
              <w:spacing w:before="0" w:after="283"/>
              <w:jc w:val="left"/>
              <w:rPr/>
            </w:pPr>
            <w:r>
              <w:rPr/>
              <w:t xml:space="preserve">est. 19,9 miljardia dollaria </w:t>
            </w:r>
          </w:p>
        </w:tc>
        <w:tc>
          <w:tcPr>
            <w:tcW w:w="2795" w:type="dxa"/>
            <w:tcBorders/>
            <w:vAlign w:val="center"/>
          </w:tcPr>
          <w:p>
            <w:pPr>
              <w:pStyle w:val="TableContents"/>
              <w:numPr>
                <w:ilvl w:val="0"/>
                <w:numId w:val="274"/>
              </w:numPr>
              <w:tabs>
                <w:tab w:val="clear" w:pos="1134"/>
                <w:tab w:val="left" w:leader="none" w:pos="707"/>
              </w:tabs>
              <w:bidi w:val="0"/>
              <w:spacing w:before="0" w:after="0"/>
              <w:ind w:start="707" w:hanging="283"/>
              <w:jc w:val="left"/>
              <w:rPr/>
            </w:pPr>
            <w:r>
              <w:rPr/>
              <w:t xml:space="preserve">Kassa -- 7,078 miljardia dollaria </w:t>
            </w:r>
          </w:p>
          <w:p>
            <w:pPr>
              <w:pStyle w:val="TableContents"/>
              <w:numPr>
                <w:ilvl w:val="0"/>
                <w:numId w:val="274"/>
              </w:numPr>
              <w:tabs>
                <w:tab w:val="clear" w:pos="1134"/>
                <w:tab w:val="left" w:leader="none" w:pos="707"/>
              </w:tabs>
              <w:bidi w:val="0"/>
              <w:spacing w:before="0" w:after="0"/>
              <w:ind w:start="707" w:hanging="283"/>
              <w:jc w:val="left"/>
              <w:rPr/>
            </w:pPr>
            <w:r>
              <w:rPr/>
              <w:t xml:space="preserve">Kotivideoiden myynti -- 3,06 miljardia dollaria </w:t>
            </w:r>
          </w:p>
          <w:p>
            <w:pPr>
              <w:pStyle w:val="TableContents"/>
              <w:numPr>
                <w:ilvl w:val="0"/>
                <w:numId w:val="274"/>
              </w:numPr>
              <w:tabs>
                <w:tab w:val="clear" w:pos="1134"/>
                <w:tab w:val="left" w:leader="none" w:pos="707"/>
              </w:tabs>
              <w:bidi w:val="0"/>
              <w:spacing w:before="0" w:after="0"/>
              <w:ind w:start="707" w:hanging="283"/>
              <w:jc w:val="left"/>
              <w:rPr/>
            </w:pPr>
            <w:r>
              <w:rPr/>
              <w:t xml:space="preserve">Tavarat ja lisensointi -- 3,06 miljardia dollaria. </w:t>
            </w:r>
          </w:p>
          <w:p>
            <w:pPr>
              <w:pStyle w:val="TableContents"/>
              <w:numPr>
                <w:ilvl w:val="0"/>
                <w:numId w:val="274"/>
              </w:numPr>
              <w:tabs>
                <w:tab w:val="clear" w:pos="1134"/>
                <w:tab w:val="left" w:leader="none" w:pos="707"/>
              </w:tabs>
              <w:bidi w:val="0"/>
              <w:spacing w:before="0" w:after="283"/>
              <w:ind w:start="707" w:hanging="283"/>
              <w:jc w:val="left"/>
              <w:rPr/>
            </w:pPr>
            <w:r>
              <w:rPr/>
              <w:t xml:space="preserve">Kirjojen myynti -- 550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Ian Fleming </w:t>
            </w:r>
          </w:p>
        </w:tc>
        <w:tc>
          <w:tcPr>
            <w:tcW w:w="2386" w:type="dxa"/>
            <w:tcBorders/>
            <w:vAlign w:val="center"/>
          </w:tcPr>
          <w:p>
            <w:pPr>
              <w:pStyle w:val="TableContents"/>
              <w:bidi w:val="0"/>
              <w:spacing w:before="0" w:after="283"/>
              <w:jc w:val="left"/>
              <w:rPr/>
            </w:pPr>
            <w:r>
              <w:rPr/>
              <w:t xml:space="preserve">Metro-Goldwyn-Mayer </w:t>
            </w:r>
          </w:p>
        </w:tc>
      </w:tr>
      <w:tr>
        <w:trPr/>
        <w:tc>
          <w:tcPr>
            <w:tcW w:w="1381" w:type="dxa"/>
            <w:tcBorders/>
            <w:vAlign w:val="center"/>
          </w:tcPr>
          <w:p>
            <w:pPr>
              <w:pStyle w:val="TableContents"/>
              <w:bidi w:val="0"/>
              <w:spacing w:before="0" w:after="283"/>
              <w:jc w:val="left"/>
              <w:rPr/>
            </w:pPr>
            <w:r>
              <w:rPr/>
              <w:t xml:space="preserve">Keski-Maa / Taru sormusten herrasta </w:t>
            </w:r>
          </w:p>
        </w:tc>
        <w:tc>
          <w:tcPr>
            <w:tcW w:w="1036" w:type="dxa"/>
            <w:tcBorders/>
            <w:vAlign w:val="center"/>
          </w:tcPr>
          <w:p>
            <w:pPr>
              <w:pStyle w:val="TableContents"/>
              <w:bidi w:val="0"/>
              <w:spacing w:before="0" w:after="283"/>
              <w:jc w:val="left"/>
              <w:rPr/>
            </w:pPr>
            <w:r>
              <w:rPr/>
              <w:t xml:space="preserve">1937 </w:t>
            </w:r>
          </w:p>
        </w:tc>
        <w:tc>
          <w:tcPr>
            <w:tcW w:w="916" w:type="dxa"/>
            <w:tcBorders/>
            <w:vAlign w:val="center"/>
          </w:tcPr>
          <w:p>
            <w:pPr>
              <w:pStyle w:val="TableContents"/>
              <w:bidi w:val="0"/>
              <w:spacing w:before="0" w:after="283"/>
              <w:jc w:val="left"/>
              <w:rPr/>
            </w:pPr>
            <w:r>
              <w:rPr/>
              <w:t xml:space="preserve">19,9 miljardia dollaria </w:t>
            </w:r>
          </w:p>
        </w:tc>
        <w:tc>
          <w:tcPr>
            <w:tcW w:w="2795" w:type="dxa"/>
            <w:tcBorders/>
            <w:vAlign w:val="center"/>
          </w:tcPr>
          <w:p>
            <w:pPr>
              <w:pStyle w:val="TableContents"/>
              <w:numPr>
                <w:ilvl w:val="0"/>
                <w:numId w:val="275"/>
              </w:numPr>
              <w:tabs>
                <w:tab w:val="clear" w:pos="1134"/>
                <w:tab w:val="left" w:leader="none" w:pos="707"/>
              </w:tabs>
              <w:bidi w:val="0"/>
              <w:spacing w:before="0" w:after="0"/>
              <w:ind w:start="707" w:hanging="283"/>
              <w:jc w:val="left"/>
              <w:rPr/>
            </w:pPr>
            <w:r>
              <w:rPr/>
              <w:t xml:space="preserve">Kirjojen myynti -- 9,125 miljardia dollaria </w:t>
            </w:r>
          </w:p>
          <w:p>
            <w:pPr>
              <w:pStyle w:val="TableContents"/>
              <w:numPr>
                <w:ilvl w:val="0"/>
                <w:numId w:val="275"/>
              </w:numPr>
              <w:tabs>
                <w:tab w:val="clear" w:pos="1134"/>
                <w:tab w:val="left" w:leader="none" w:pos="707"/>
              </w:tabs>
              <w:bidi w:val="0"/>
              <w:spacing w:before="0" w:after="0"/>
              <w:ind w:start="707" w:hanging="283"/>
              <w:jc w:val="left"/>
              <w:rPr/>
            </w:pPr>
            <w:r>
              <w:rPr/>
              <w:t xml:space="preserve">Kassa -- 5,896 miljardia dollaria </w:t>
            </w:r>
          </w:p>
          <w:p>
            <w:pPr>
              <w:pStyle w:val="TableContents"/>
              <w:numPr>
                <w:ilvl w:val="0"/>
                <w:numId w:val="275"/>
              </w:numPr>
              <w:tabs>
                <w:tab w:val="clear" w:pos="1134"/>
                <w:tab w:val="left" w:leader="none" w:pos="707"/>
              </w:tabs>
              <w:bidi w:val="0"/>
              <w:spacing w:before="0" w:after="0"/>
              <w:ind w:start="707" w:hanging="283"/>
              <w:jc w:val="left"/>
              <w:rPr/>
            </w:pPr>
            <w:r>
              <w:rPr/>
              <w:t xml:space="preserve">Kotivideoiden myynti -- 4,194 miljardia dollaria </w:t>
            </w:r>
          </w:p>
          <w:p>
            <w:pPr>
              <w:pStyle w:val="TableContents"/>
              <w:numPr>
                <w:ilvl w:val="0"/>
                <w:numId w:val="275"/>
              </w:numPr>
              <w:tabs>
                <w:tab w:val="clear" w:pos="1134"/>
                <w:tab w:val="left" w:leader="none" w:pos="707"/>
              </w:tabs>
              <w:bidi w:val="0"/>
              <w:spacing w:before="0" w:after="0"/>
              <w:ind w:start="707" w:hanging="283"/>
              <w:jc w:val="left"/>
              <w:rPr/>
            </w:pPr>
            <w:r>
              <w:rPr/>
              <w:t xml:space="preserve">Kauppatavaramyynti - 435 miljoonaa dollaria. </w:t>
            </w:r>
          </w:p>
          <w:p>
            <w:pPr>
              <w:pStyle w:val="TableContents"/>
              <w:numPr>
                <w:ilvl w:val="0"/>
                <w:numId w:val="275"/>
              </w:numPr>
              <w:tabs>
                <w:tab w:val="clear" w:pos="1134"/>
                <w:tab w:val="left" w:leader="none" w:pos="707"/>
              </w:tabs>
              <w:bidi w:val="0"/>
              <w:spacing w:before="0" w:after="283"/>
              <w:ind w:start="707" w:hanging="283"/>
              <w:jc w:val="left"/>
              <w:rPr/>
            </w:pPr>
            <w:r>
              <w:rPr/>
              <w:t xml:space="preserve">Lisensointi - 225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J.R.R. Tolkien </w:t>
            </w:r>
          </w:p>
        </w:tc>
        <w:tc>
          <w:tcPr>
            <w:tcW w:w="2386" w:type="dxa"/>
            <w:tcBorders/>
            <w:vAlign w:val="center"/>
          </w:tcPr>
          <w:p>
            <w:pPr>
              <w:pStyle w:val="TableContents"/>
              <w:bidi w:val="0"/>
              <w:spacing w:before="0" w:after="283"/>
              <w:jc w:val="left"/>
              <w:rPr/>
            </w:pPr>
            <w:r>
              <w:rPr/>
              <w:t xml:space="preserve">Tolkien Estate (kirjat) Warner Bros. (AT&amp;T) (elokuvat) </w:t>
            </w:r>
          </w:p>
        </w:tc>
      </w:tr>
      <w:tr>
        <w:trPr/>
        <w:tc>
          <w:tcPr>
            <w:tcW w:w="1381" w:type="dxa"/>
            <w:tcBorders/>
            <w:vAlign w:val="center"/>
          </w:tcPr>
          <w:p>
            <w:pPr>
              <w:pStyle w:val="TableContents"/>
              <w:bidi w:val="0"/>
              <w:spacing w:before="0" w:after="283"/>
              <w:jc w:val="left"/>
              <w:rPr/>
            </w:pPr>
            <w:r>
              <w:rPr/>
              <w:t xml:space="preserve">Yu-Gi-Oh!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19,8 miljardia dollaria </w:t>
            </w:r>
          </w:p>
        </w:tc>
        <w:tc>
          <w:tcPr>
            <w:tcW w:w="2795" w:type="dxa"/>
            <w:tcBorders/>
            <w:vAlign w:val="center"/>
          </w:tcPr>
          <w:p>
            <w:pPr>
              <w:pStyle w:val="TableContents"/>
              <w:numPr>
                <w:ilvl w:val="0"/>
                <w:numId w:val="276"/>
              </w:numPr>
              <w:tabs>
                <w:tab w:val="clear" w:pos="1134"/>
                <w:tab w:val="left" w:leader="none" w:pos="707"/>
              </w:tabs>
              <w:bidi w:val="0"/>
              <w:spacing w:before="0" w:after="0"/>
              <w:ind w:start="707" w:hanging="283"/>
              <w:jc w:val="left"/>
              <w:rPr/>
            </w:pPr>
            <w:r>
              <w:rPr/>
              <w:t xml:space="preserve">Korttipeli -- 11,161 miljardia dollaria </w:t>
            </w:r>
          </w:p>
          <w:p>
            <w:pPr>
              <w:pStyle w:val="TableContents"/>
              <w:numPr>
                <w:ilvl w:val="0"/>
                <w:numId w:val="276"/>
              </w:numPr>
              <w:tabs>
                <w:tab w:val="clear" w:pos="1134"/>
                <w:tab w:val="left" w:leader="none" w:pos="707"/>
              </w:tabs>
              <w:bidi w:val="0"/>
              <w:spacing w:before="0" w:after="0"/>
              <w:ind w:start="707" w:hanging="283"/>
              <w:jc w:val="left"/>
              <w:rPr/>
            </w:pPr>
            <w:r>
              <w:rPr/>
              <w:t xml:space="preserve">Kauppatavaramyynti - 4,477 miljardia dollaria. </w:t>
            </w:r>
          </w:p>
          <w:p>
            <w:pPr>
              <w:pStyle w:val="TableContents"/>
              <w:numPr>
                <w:ilvl w:val="0"/>
                <w:numId w:val="276"/>
              </w:numPr>
              <w:tabs>
                <w:tab w:val="clear" w:pos="1134"/>
                <w:tab w:val="left" w:leader="none" w:pos="707"/>
              </w:tabs>
              <w:bidi w:val="0"/>
              <w:spacing w:before="0" w:after="0"/>
              <w:ind w:start="707" w:hanging="283"/>
              <w:jc w:val="left"/>
              <w:rPr/>
            </w:pPr>
            <w:r>
              <w:rPr/>
              <w:t xml:space="preserve">Manga-lehti -- 3,643 miljardia dollaria </w:t>
            </w:r>
          </w:p>
          <w:p>
            <w:pPr>
              <w:pStyle w:val="TableContents"/>
              <w:numPr>
                <w:ilvl w:val="0"/>
                <w:numId w:val="276"/>
              </w:numPr>
              <w:tabs>
                <w:tab w:val="clear" w:pos="1134"/>
                <w:tab w:val="left" w:leader="none" w:pos="707"/>
              </w:tabs>
              <w:bidi w:val="0"/>
              <w:spacing w:before="0" w:after="0"/>
              <w:ind w:start="707" w:hanging="283"/>
              <w:jc w:val="left"/>
              <w:rPr/>
            </w:pPr>
            <w:r>
              <w:rPr/>
              <w:t xml:space="preserve">Videopelit -- 273 miljoonaa dollaria </w:t>
            </w:r>
          </w:p>
          <w:p>
            <w:pPr>
              <w:pStyle w:val="TableContents"/>
              <w:numPr>
                <w:ilvl w:val="0"/>
                <w:numId w:val="276"/>
              </w:numPr>
              <w:tabs>
                <w:tab w:val="clear" w:pos="1134"/>
                <w:tab w:val="left" w:leader="none" w:pos="707"/>
              </w:tabs>
              <w:bidi w:val="0"/>
              <w:spacing w:before="0" w:after="0"/>
              <w:ind w:start="707" w:hanging="283"/>
              <w:jc w:val="left"/>
              <w:rPr/>
            </w:pPr>
            <w:r>
              <w:rPr/>
              <w:t xml:space="preserve">Mangavolyymit -- 196 miljoonaa dollaria </w:t>
            </w:r>
          </w:p>
          <w:p>
            <w:pPr>
              <w:pStyle w:val="TableContents"/>
              <w:numPr>
                <w:ilvl w:val="0"/>
                <w:numId w:val="276"/>
              </w:numPr>
              <w:tabs>
                <w:tab w:val="clear" w:pos="1134"/>
                <w:tab w:val="left" w:leader="none" w:pos="707"/>
              </w:tabs>
              <w:bidi w:val="0"/>
              <w:spacing w:before="0" w:after="283"/>
              <w:ind w:start="707" w:hanging="283"/>
              <w:jc w:val="left"/>
              <w:rPr/>
            </w:pPr>
            <w:r>
              <w:rPr/>
              <w:t xml:space="preserve">Animen lipputulot -- 42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Kazuki Takahashi </w:t>
            </w:r>
          </w:p>
        </w:tc>
        <w:tc>
          <w:tcPr>
            <w:tcW w:w="2386" w:type="dxa"/>
            <w:tcBorders/>
            <w:vAlign w:val="center"/>
          </w:tcPr>
          <w:p>
            <w:pPr>
              <w:pStyle w:val="TableContents"/>
              <w:bidi w:val="0"/>
              <w:spacing w:before="0" w:after="283"/>
              <w:jc w:val="left"/>
              <w:rPr/>
            </w:pPr>
            <w:r>
              <w:rPr/>
              <w:t xml:space="preserve">Shueisha (Hitotsubashi Group) </w:t>
            </w:r>
          </w:p>
        </w:tc>
      </w:tr>
      <w:tr>
        <w:trPr/>
        <w:tc>
          <w:tcPr>
            <w:tcW w:w="1381" w:type="dxa"/>
            <w:tcBorders/>
            <w:vAlign w:val="center"/>
          </w:tcPr>
          <w:p>
            <w:pPr>
              <w:pStyle w:val="TableContents"/>
              <w:bidi w:val="0"/>
              <w:spacing w:before="0" w:after="283"/>
              <w:jc w:val="left"/>
              <w:rPr/>
            </w:pPr>
            <w:r>
              <w:rPr/>
              <w:t xml:space="preserve">One Piece </w:t>
            </w:r>
          </w:p>
        </w:tc>
        <w:tc>
          <w:tcPr>
            <w:tcW w:w="1036"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pPr>
            <w:r>
              <w:rPr/>
              <w:t xml:space="preserve">est. 19,7 miljardia dollaria </w:t>
            </w:r>
          </w:p>
        </w:tc>
        <w:tc>
          <w:tcPr>
            <w:tcW w:w="2795" w:type="dxa"/>
            <w:tcBorders/>
            <w:vAlign w:val="center"/>
          </w:tcPr>
          <w:p>
            <w:pPr>
              <w:pStyle w:val="TableContents"/>
              <w:numPr>
                <w:ilvl w:val="0"/>
                <w:numId w:val="277"/>
              </w:numPr>
              <w:tabs>
                <w:tab w:val="clear" w:pos="1134"/>
                <w:tab w:val="left" w:leader="none" w:pos="707"/>
              </w:tabs>
              <w:bidi w:val="0"/>
              <w:spacing w:before="0" w:after="0"/>
              <w:ind w:start="707" w:hanging="283"/>
              <w:jc w:val="left"/>
              <w:rPr/>
            </w:pPr>
            <w:r>
              <w:rPr/>
              <w:t xml:space="preserve">Manga-lehti -- 8,507 miljardia dollaria </w:t>
            </w:r>
          </w:p>
          <w:p>
            <w:pPr>
              <w:pStyle w:val="TableContents"/>
              <w:numPr>
                <w:ilvl w:val="0"/>
                <w:numId w:val="277"/>
              </w:numPr>
              <w:tabs>
                <w:tab w:val="clear" w:pos="1134"/>
                <w:tab w:val="left" w:leader="none" w:pos="707"/>
              </w:tabs>
              <w:bidi w:val="0"/>
              <w:spacing w:before="0" w:after="0"/>
              <w:ind w:start="707" w:hanging="283"/>
              <w:jc w:val="left"/>
              <w:rPr/>
            </w:pPr>
            <w:r>
              <w:rPr/>
              <w:t xml:space="preserve">Kauppatavaroiden myynti -- 5,593 miljardia dollaria. </w:t>
            </w:r>
          </w:p>
          <w:p>
            <w:pPr>
              <w:pStyle w:val="TableContents"/>
              <w:numPr>
                <w:ilvl w:val="0"/>
                <w:numId w:val="277"/>
              </w:numPr>
              <w:tabs>
                <w:tab w:val="clear" w:pos="1134"/>
                <w:tab w:val="left" w:leader="none" w:pos="707"/>
              </w:tabs>
              <w:bidi w:val="0"/>
              <w:spacing w:before="0" w:after="0"/>
              <w:ind w:start="707" w:hanging="283"/>
              <w:jc w:val="left"/>
              <w:rPr/>
            </w:pPr>
            <w:r>
              <w:rPr/>
              <w:t xml:space="preserve">Mangan volyymit -- 2,611 miljardia dollaria </w:t>
            </w:r>
          </w:p>
          <w:p>
            <w:pPr>
              <w:pStyle w:val="TableContents"/>
              <w:numPr>
                <w:ilvl w:val="0"/>
                <w:numId w:val="277"/>
              </w:numPr>
              <w:tabs>
                <w:tab w:val="clear" w:pos="1134"/>
                <w:tab w:val="left" w:leader="none" w:pos="707"/>
              </w:tabs>
              <w:bidi w:val="0"/>
              <w:spacing w:before="0" w:after="0"/>
              <w:ind w:start="707" w:hanging="283"/>
              <w:jc w:val="left"/>
              <w:rPr/>
            </w:pPr>
            <w:r>
              <w:rPr/>
              <w:t xml:space="preserve">Videopelit -- 1,533 miljardia dollaria </w:t>
            </w:r>
          </w:p>
          <w:p>
            <w:pPr>
              <w:pStyle w:val="TableContents"/>
              <w:numPr>
                <w:ilvl w:val="0"/>
                <w:numId w:val="277"/>
              </w:numPr>
              <w:tabs>
                <w:tab w:val="clear" w:pos="1134"/>
                <w:tab w:val="left" w:leader="none" w:pos="707"/>
              </w:tabs>
              <w:bidi w:val="0"/>
              <w:spacing w:before="0" w:after="0"/>
              <w:ind w:start="707" w:hanging="283"/>
              <w:jc w:val="left"/>
              <w:rPr/>
            </w:pPr>
            <w:r>
              <w:rPr/>
              <w:t xml:space="preserve">Kotiviihde -- 1,038 miljardia dollaria </w:t>
            </w:r>
          </w:p>
          <w:p>
            <w:pPr>
              <w:pStyle w:val="TableContents"/>
              <w:numPr>
                <w:ilvl w:val="0"/>
                <w:numId w:val="277"/>
              </w:numPr>
              <w:tabs>
                <w:tab w:val="clear" w:pos="1134"/>
                <w:tab w:val="left" w:leader="none" w:pos="707"/>
              </w:tabs>
              <w:bidi w:val="0"/>
              <w:spacing w:before="0" w:after="283"/>
              <w:ind w:start="707" w:hanging="283"/>
              <w:jc w:val="left"/>
              <w:rPr/>
            </w:pPr>
            <w:r>
              <w:rPr/>
              <w:t xml:space="preserve">Animen lipputulot -- $377.1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Eiichiro Oda </w:t>
            </w:r>
          </w:p>
        </w:tc>
        <w:tc>
          <w:tcPr>
            <w:tcW w:w="2386" w:type="dxa"/>
            <w:tcBorders/>
            <w:vAlign w:val="center"/>
          </w:tcPr>
          <w:p>
            <w:pPr>
              <w:pStyle w:val="TableContents"/>
              <w:bidi w:val="0"/>
              <w:spacing w:before="0" w:after="283"/>
              <w:jc w:val="left"/>
              <w:rPr/>
            </w:pPr>
            <w:r>
              <w:rPr/>
              <w:t xml:space="preserve">Shueisha (Hitotsubashi Group) Toei Animation Bandai Namco (pelit) </w:t>
            </w:r>
          </w:p>
        </w:tc>
      </w:tr>
      <w:tr>
        <w:trPr/>
        <w:tc>
          <w:tcPr>
            <w:tcW w:w="1381" w:type="dxa"/>
            <w:tcBorders/>
            <w:vAlign w:val="center"/>
          </w:tcPr>
          <w:p>
            <w:pPr>
              <w:pStyle w:val="TableContents"/>
              <w:bidi w:val="0"/>
              <w:spacing w:before="0" w:after="283"/>
              <w:jc w:val="left"/>
              <w:rPr/>
            </w:pPr>
            <w:r>
              <w:rPr/>
              <w:t xml:space="preserve">Maapähkinät </w:t>
            </w:r>
          </w:p>
        </w:tc>
        <w:tc>
          <w:tcPr>
            <w:tcW w:w="1036" w:type="dxa"/>
            <w:tcBorders/>
            <w:vAlign w:val="center"/>
          </w:tcPr>
          <w:p>
            <w:pPr>
              <w:pStyle w:val="TableContents"/>
              <w:bidi w:val="0"/>
              <w:spacing w:before="0" w:after="283"/>
              <w:jc w:val="left"/>
              <w:rPr/>
            </w:pPr>
            <w:r>
              <w:rPr/>
              <w:t xml:space="preserve">1950 </w:t>
            </w:r>
          </w:p>
        </w:tc>
        <w:tc>
          <w:tcPr>
            <w:tcW w:w="916" w:type="dxa"/>
            <w:tcBorders/>
            <w:vAlign w:val="center"/>
          </w:tcPr>
          <w:p>
            <w:pPr>
              <w:pStyle w:val="TableContents"/>
              <w:bidi w:val="0"/>
              <w:spacing w:before="0" w:after="283"/>
              <w:jc w:val="left"/>
              <w:rPr/>
            </w:pPr>
            <w:r>
              <w:rPr/>
              <w:t xml:space="preserve">est. 17,4 miljardia dollaria </w:t>
            </w:r>
          </w:p>
        </w:tc>
        <w:tc>
          <w:tcPr>
            <w:tcW w:w="2795" w:type="dxa"/>
            <w:tcBorders/>
            <w:vAlign w:val="center"/>
          </w:tcPr>
          <w:p>
            <w:pPr>
              <w:pStyle w:val="TableContents"/>
              <w:numPr>
                <w:ilvl w:val="0"/>
                <w:numId w:val="278"/>
              </w:numPr>
              <w:tabs>
                <w:tab w:val="clear" w:pos="1134"/>
                <w:tab w:val="left" w:leader="none" w:pos="707"/>
              </w:tabs>
              <w:bidi w:val="0"/>
              <w:spacing w:before="0" w:after="0"/>
              <w:ind w:start="707" w:hanging="283"/>
              <w:jc w:val="left"/>
              <w:rPr/>
            </w:pPr>
            <w:r>
              <w:rPr/>
              <w:t xml:space="preserve">Vähittäismyynti -- 17,143 miljardia dollaria </w:t>
            </w:r>
          </w:p>
          <w:p>
            <w:pPr>
              <w:pStyle w:val="TableContents"/>
              <w:numPr>
                <w:ilvl w:val="0"/>
                <w:numId w:val="278"/>
              </w:numPr>
              <w:tabs>
                <w:tab w:val="clear" w:pos="1134"/>
                <w:tab w:val="left" w:leader="none" w:pos="707"/>
              </w:tabs>
              <w:bidi w:val="0"/>
              <w:spacing w:before="0" w:after="0"/>
              <w:ind w:start="707" w:hanging="283"/>
              <w:jc w:val="left"/>
              <w:rPr/>
            </w:pPr>
            <w:r>
              <w:rPr/>
              <w:t xml:space="preserve">Kassa -- 250 miljoonaa dollaria </w:t>
            </w:r>
          </w:p>
          <w:p>
            <w:pPr>
              <w:pStyle w:val="TableContents"/>
              <w:numPr>
                <w:ilvl w:val="0"/>
                <w:numId w:val="278"/>
              </w:numPr>
              <w:tabs>
                <w:tab w:val="clear" w:pos="1134"/>
                <w:tab w:val="left" w:leader="none" w:pos="707"/>
              </w:tabs>
              <w:bidi w:val="0"/>
              <w:spacing w:before="0" w:after="283"/>
              <w:ind w:start="707" w:hanging="283"/>
              <w:jc w:val="left"/>
              <w:rPr/>
            </w:pPr>
            <w:r>
              <w:rPr/>
              <w:t xml:space="preserve">DVD- ja Blu-ray-myynti -- 35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Charles M. Schulz </w:t>
            </w:r>
          </w:p>
        </w:tc>
        <w:tc>
          <w:tcPr>
            <w:tcW w:w="2386" w:type="dxa"/>
            <w:tcBorders/>
            <w:vAlign w:val="center"/>
          </w:tcPr>
          <w:p>
            <w:pPr>
              <w:pStyle w:val="TableContents"/>
              <w:bidi w:val="0"/>
              <w:spacing w:before="0" w:after="283"/>
              <w:jc w:val="left"/>
              <w:rPr/>
            </w:pPr>
            <w:r>
              <w:rPr/>
              <w:t xml:space="preserve">Sony Music Entertainment Japan (Sony Corporation) DHX Media </w:t>
            </w:r>
          </w:p>
        </w:tc>
      </w:tr>
      <w:tr>
        <w:trPr/>
        <w:tc>
          <w:tcPr>
            <w:tcW w:w="1381" w:type="dxa"/>
            <w:tcBorders/>
            <w:vAlign w:val="center"/>
          </w:tcPr>
          <w:p>
            <w:pPr>
              <w:pStyle w:val="TableContents"/>
              <w:bidi w:val="0"/>
              <w:spacing w:before="0" w:after="283"/>
              <w:jc w:val="left"/>
              <w:rPr/>
            </w:pPr>
            <w:r>
              <w:rPr/>
              <w:t xml:space="preserve">Transformers </w:t>
            </w:r>
          </w:p>
        </w:tc>
        <w:tc>
          <w:tcPr>
            <w:tcW w:w="1036" w:type="dxa"/>
            <w:tcBorders/>
            <w:vAlign w:val="center"/>
          </w:tcPr>
          <w:p>
            <w:pPr>
              <w:pStyle w:val="TableContents"/>
              <w:bidi w:val="0"/>
              <w:spacing w:before="0" w:after="283"/>
              <w:jc w:val="left"/>
              <w:rPr/>
            </w:pPr>
            <w:r>
              <w:rPr/>
              <w:t xml:space="preserve">1984 </w:t>
            </w:r>
          </w:p>
        </w:tc>
        <w:tc>
          <w:tcPr>
            <w:tcW w:w="916" w:type="dxa"/>
            <w:tcBorders/>
            <w:vAlign w:val="center"/>
          </w:tcPr>
          <w:p>
            <w:pPr>
              <w:pStyle w:val="TableContents"/>
              <w:bidi w:val="0"/>
              <w:spacing w:before="0" w:after="283"/>
              <w:jc w:val="left"/>
              <w:rPr/>
            </w:pPr>
            <w:r>
              <w:rPr/>
              <w:t xml:space="preserve">est. 16,8 miljardia dollaria </w:t>
            </w:r>
          </w:p>
        </w:tc>
        <w:tc>
          <w:tcPr>
            <w:tcW w:w="2795" w:type="dxa"/>
            <w:tcBorders/>
            <w:vAlign w:val="center"/>
          </w:tcPr>
          <w:p>
            <w:pPr>
              <w:pStyle w:val="TableContents"/>
              <w:numPr>
                <w:ilvl w:val="0"/>
                <w:numId w:val="279"/>
              </w:numPr>
              <w:tabs>
                <w:tab w:val="clear" w:pos="1134"/>
                <w:tab w:val="left" w:leader="none" w:pos="707"/>
              </w:tabs>
              <w:bidi w:val="0"/>
              <w:spacing w:before="0" w:after="0"/>
              <w:ind w:start="707" w:hanging="283"/>
              <w:jc w:val="left"/>
              <w:rPr/>
            </w:pPr>
            <w:r>
              <w:rPr/>
              <w:t xml:space="preserve">Vähittäismyynti -- 11,68 miljardia dollaria </w:t>
            </w:r>
          </w:p>
          <w:p>
            <w:pPr>
              <w:pStyle w:val="TableContents"/>
              <w:numPr>
                <w:ilvl w:val="0"/>
                <w:numId w:val="279"/>
              </w:numPr>
              <w:tabs>
                <w:tab w:val="clear" w:pos="1134"/>
                <w:tab w:val="left" w:leader="none" w:pos="707"/>
              </w:tabs>
              <w:bidi w:val="0"/>
              <w:spacing w:before="0" w:after="0"/>
              <w:ind w:start="707" w:hanging="283"/>
              <w:jc w:val="left"/>
              <w:rPr/>
            </w:pPr>
            <w:r>
              <w:rPr/>
              <w:t xml:space="preserve">Kassa -- 4,385 miljardia dollaria </w:t>
            </w:r>
          </w:p>
          <w:p>
            <w:pPr>
              <w:pStyle w:val="TableContents"/>
              <w:numPr>
                <w:ilvl w:val="0"/>
                <w:numId w:val="279"/>
              </w:numPr>
              <w:tabs>
                <w:tab w:val="clear" w:pos="1134"/>
                <w:tab w:val="left" w:leader="none" w:pos="707"/>
              </w:tabs>
              <w:bidi w:val="0"/>
              <w:spacing w:before="0" w:after="283"/>
              <w:ind w:start="707" w:hanging="283"/>
              <w:jc w:val="left"/>
              <w:rPr/>
            </w:pPr>
            <w:r>
              <w:rPr/>
              <w:t xml:space="preserve">Kotiviihde -- 740 miljoonaa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Takara Hasbro Nobuyuki Okude </w:t>
            </w:r>
          </w:p>
        </w:tc>
        <w:tc>
          <w:tcPr>
            <w:tcW w:w="2386" w:type="dxa"/>
            <w:tcBorders/>
            <w:vAlign w:val="center"/>
          </w:tcPr>
          <w:p>
            <w:pPr>
              <w:pStyle w:val="TableContents"/>
              <w:bidi w:val="0"/>
              <w:spacing w:before="0" w:after="283"/>
              <w:jc w:val="left"/>
              <w:rPr/>
            </w:pPr>
            <w:r>
              <w:rPr/>
              <w:t xml:space="preserve">Hasbro Takara Tomy </w:t>
            </w:r>
          </w:p>
        </w:tc>
      </w:tr>
      <w:tr>
        <w:trPr/>
        <w:tc>
          <w:tcPr>
            <w:tcW w:w="1381" w:type="dxa"/>
            <w:tcBorders/>
            <w:vAlign w:val="center"/>
          </w:tcPr>
          <w:p>
            <w:pPr>
              <w:pStyle w:val="TableContents"/>
              <w:bidi w:val="0"/>
              <w:spacing w:before="0" w:after="283"/>
              <w:jc w:val="left"/>
              <w:rPr/>
            </w:pPr>
            <w:r>
              <w:rPr/>
              <w:t xml:space="preserve">KochiKame </w:t>
            </w:r>
          </w:p>
        </w:tc>
        <w:tc>
          <w:tcPr>
            <w:tcW w:w="1036" w:type="dxa"/>
            <w:tcBorders/>
            <w:vAlign w:val="center"/>
          </w:tcPr>
          <w:p>
            <w:pPr>
              <w:pStyle w:val="TableContents"/>
              <w:bidi w:val="0"/>
              <w:spacing w:before="0" w:after="283"/>
              <w:jc w:val="left"/>
              <w:rPr/>
            </w:pPr>
            <w:r>
              <w:rPr/>
              <w:t xml:space="preserve">1976 </w:t>
            </w:r>
          </w:p>
        </w:tc>
        <w:tc>
          <w:tcPr>
            <w:tcW w:w="916" w:type="dxa"/>
            <w:tcBorders/>
            <w:vAlign w:val="center"/>
          </w:tcPr>
          <w:p>
            <w:pPr>
              <w:pStyle w:val="TableContents"/>
              <w:bidi w:val="0"/>
              <w:spacing w:before="0" w:after="283"/>
              <w:jc w:val="left"/>
              <w:rPr/>
            </w:pPr>
            <w:r>
              <w:rPr/>
              <w:t xml:space="preserve">est. 16,3 miljardia dollaria </w:t>
            </w:r>
          </w:p>
        </w:tc>
        <w:tc>
          <w:tcPr>
            <w:tcW w:w="2795" w:type="dxa"/>
            <w:tcBorders/>
            <w:vAlign w:val="center"/>
          </w:tcPr>
          <w:p>
            <w:pPr>
              <w:pStyle w:val="TableContents"/>
              <w:numPr>
                <w:ilvl w:val="0"/>
                <w:numId w:val="280"/>
              </w:numPr>
              <w:tabs>
                <w:tab w:val="clear" w:pos="1134"/>
                <w:tab w:val="left" w:leader="none" w:pos="707"/>
              </w:tabs>
              <w:bidi w:val="0"/>
              <w:spacing w:before="0" w:after="0"/>
              <w:ind w:start="707" w:hanging="283"/>
              <w:jc w:val="left"/>
              <w:rPr/>
            </w:pPr>
            <w:r>
              <w:rPr/>
              <w:t xml:space="preserve">Manga-lehti -- 15,447 miljardia dollaria </w:t>
            </w:r>
          </w:p>
          <w:p>
            <w:pPr>
              <w:pStyle w:val="TableContents"/>
              <w:numPr>
                <w:ilvl w:val="0"/>
                <w:numId w:val="280"/>
              </w:numPr>
              <w:tabs>
                <w:tab w:val="clear" w:pos="1134"/>
                <w:tab w:val="left" w:leader="none" w:pos="707"/>
              </w:tabs>
              <w:bidi w:val="0"/>
              <w:spacing w:before="0" w:after="0"/>
              <w:ind w:start="707" w:hanging="283"/>
              <w:jc w:val="left"/>
              <w:rPr/>
            </w:pPr>
            <w:r>
              <w:rPr/>
              <w:t xml:space="preserve">Mangavolyymit -- 807 miljoonaa dollaria </w:t>
            </w:r>
          </w:p>
          <w:p>
            <w:pPr>
              <w:pStyle w:val="TableContents"/>
              <w:numPr>
                <w:ilvl w:val="0"/>
                <w:numId w:val="280"/>
              </w:numPr>
              <w:tabs>
                <w:tab w:val="clear" w:pos="1134"/>
                <w:tab w:val="left" w:leader="none" w:pos="707"/>
              </w:tabs>
              <w:bidi w:val="0"/>
              <w:spacing w:before="0" w:after="283"/>
              <w:ind w:start="707" w:hanging="283"/>
              <w:jc w:val="left"/>
              <w:rPr/>
            </w:pPr>
            <w:r>
              <w:rPr/>
              <w:t xml:space="preserve">Kassa -- 10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Osamu Akimoto </w:t>
            </w:r>
          </w:p>
        </w:tc>
        <w:tc>
          <w:tcPr>
            <w:tcW w:w="2386" w:type="dxa"/>
            <w:tcBorders/>
            <w:vAlign w:val="center"/>
          </w:tcPr>
          <w:p>
            <w:pPr>
              <w:pStyle w:val="TableContents"/>
              <w:bidi w:val="0"/>
              <w:spacing w:before="0" w:after="283"/>
              <w:jc w:val="left"/>
              <w:rPr/>
            </w:pPr>
            <w:r>
              <w:rPr/>
              <w:t xml:space="preserve">Shueisha (Hitotsubashi Group) </w:t>
            </w:r>
          </w:p>
        </w:tc>
      </w:tr>
      <w:tr>
        <w:trPr/>
        <w:tc>
          <w:tcPr>
            <w:tcW w:w="1381" w:type="dxa"/>
            <w:tcBorders/>
            <w:vAlign w:val="center"/>
          </w:tcPr>
          <w:p>
            <w:pPr>
              <w:pStyle w:val="TableContents"/>
              <w:bidi w:val="0"/>
              <w:spacing w:before="0" w:after="283"/>
              <w:jc w:val="left"/>
              <w:rPr/>
            </w:pPr>
            <w:r>
              <w:rPr/>
              <w:t xml:space="preserve">Neon Genesis Evangelion </w:t>
            </w:r>
          </w:p>
        </w:tc>
        <w:tc>
          <w:tcPr>
            <w:tcW w:w="1036" w:type="dxa"/>
            <w:tcBorders/>
            <w:vAlign w:val="center"/>
          </w:tcPr>
          <w:p>
            <w:pPr>
              <w:pStyle w:val="TableContents"/>
              <w:bidi w:val="0"/>
              <w:spacing w:before="0" w:after="283"/>
              <w:jc w:val="left"/>
              <w:rPr/>
            </w:pPr>
            <w:r>
              <w:rPr/>
              <w:t xml:space="preserve">1994 </w:t>
            </w:r>
          </w:p>
        </w:tc>
        <w:tc>
          <w:tcPr>
            <w:tcW w:w="916" w:type="dxa"/>
            <w:tcBorders/>
            <w:vAlign w:val="center"/>
          </w:tcPr>
          <w:p>
            <w:pPr>
              <w:pStyle w:val="TableContents"/>
              <w:bidi w:val="0"/>
              <w:spacing w:before="0" w:after="283"/>
              <w:jc w:val="left"/>
              <w:rPr/>
            </w:pPr>
            <w:r>
              <w:rPr/>
              <w:t xml:space="preserve">est. 16,2 miljardia dollaria </w:t>
            </w:r>
          </w:p>
        </w:tc>
        <w:tc>
          <w:tcPr>
            <w:tcW w:w="2795" w:type="dxa"/>
            <w:tcBorders/>
            <w:vAlign w:val="center"/>
          </w:tcPr>
          <w:p>
            <w:pPr>
              <w:pStyle w:val="TableContents"/>
              <w:numPr>
                <w:ilvl w:val="0"/>
                <w:numId w:val="281"/>
              </w:numPr>
              <w:tabs>
                <w:tab w:val="clear" w:pos="1134"/>
                <w:tab w:val="left" w:leader="none" w:pos="707"/>
              </w:tabs>
              <w:bidi w:val="0"/>
              <w:spacing w:before="0" w:after="0"/>
              <w:ind w:start="707" w:hanging="283"/>
              <w:jc w:val="left"/>
              <w:rPr/>
            </w:pPr>
            <w:r>
              <w:rPr/>
              <w:t xml:space="preserve">Pachinkon myynti -- 11,585 miljardia dollaria. </w:t>
            </w:r>
          </w:p>
          <w:p>
            <w:pPr>
              <w:pStyle w:val="TableContents"/>
              <w:numPr>
                <w:ilvl w:val="0"/>
                <w:numId w:val="281"/>
              </w:numPr>
              <w:tabs>
                <w:tab w:val="clear" w:pos="1134"/>
                <w:tab w:val="left" w:leader="none" w:pos="707"/>
              </w:tabs>
              <w:bidi w:val="0"/>
              <w:spacing w:before="0" w:after="0"/>
              <w:ind w:start="707" w:hanging="283"/>
              <w:jc w:val="left"/>
              <w:rPr/>
            </w:pPr>
            <w:r>
              <w:rPr/>
              <w:t xml:space="preserve">Kauppatavaroiden myynti -- 2,46 miljardia dollaria. </w:t>
            </w:r>
          </w:p>
          <w:p>
            <w:pPr>
              <w:pStyle w:val="TableContents"/>
              <w:numPr>
                <w:ilvl w:val="0"/>
                <w:numId w:val="281"/>
              </w:numPr>
              <w:tabs>
                <w:tab w:val="clear" w:pos="1134"/>
                <w:tab w:val="left" w:leader="none" w:pos="707"/>
              </w:tabs>
              <w:bidi w:val="0"/>
              <w:spacing w:before="0" w:after="0"/>
              <w:ind w:start="707" w:hanging="283"/>
              <w:jc w:val="left"/>
              <w:rPr/>
            </w:pPr>
            <w:r>
              <w:rPr/>
              <w:t xml:space="preserve">Kotiviihde -- 848,5 miljoonaa dollaria </w:t>
            </w:r>
          </w:p>
          <w:p>
            <w:pPr>
              <w:pStyle w:val="TableContents"/>
              <w:numPr>
                <w:ilvl w:val="0"/>
                <w:numId w:val="281"/>
              </w:numPr>
              <w:tabs>
                <w:tab w:val="clear" w:pos="1134"/>
                <w:tab w:val="left" w:leader="none" w:pos="707"/>
              </w:tabs>
              <w:bidi w:val="0"/>
              <w:spacing w:before="0" w:after="0"/>
              <w:ind w:start="707" w:hanging="283"/>
              <w:jc w:val="left"/>
              <w:rPr/>
            </w:pPr>
            <w:r>
              <w:rPr/>
              <w:t xml:space="preserve">Karaokemusiikki -- 750 miljoonaa dollaria </w:t>
            </w:r>
          </w:p>
          <w:p>
            <w:pPr>
              <w:pStyle w:val="TableContents"/>
              <w:numPr>
                <w:ilvl w:val="0"/>
                <w:numId w:val="281"/>
              </w:numPr>
              <w:tabs>
                <w:tab w:val="clear" w:pos="1134"/>
                <w:tab w:val="left" w:leader="none" w:pos="707"/>
              </w:tabs>
              <w:bidi w:val="0"/>
              <w:spacing w:before="0" w:after="0"/>
              <w:ind w:start="707" w:hanging="283"/>
              <w:jc w:val="left"/>
              <w:rPr/>
            </w:pPr>
            <w:r>
              <w:rPr/>
              <w:t xml:space="preserve">Musiikki-CD-myynti -- 226,2 miljoonaa dollaria. </w:t>
            </w:r>
          </w:p>
          <w:p>
            <w:pPr>
              <w:pStyle w:val="TableContents"/>
              <w:numPr>
                <w:ilvl w:val="0"/>
                <w:numId w:val="281"/>
              </w:numPr>
              <w:tabs>
                <w:tab w:val="clear" w:pos="1134"/>
                <w:tab w:val="left" w:leader="none" w:pos="707"/>
              </w:tabs>
              <w:bidi w:val="0"/>
              <w:spacing w:before="0" w:after="0"/>
              <w:ind w:start="707" w:hanging="283"/>
              <w:jc w:val="left"/>
              <w:rPr/>
            </w:pPr>
            <w:r>
              <w:rPr/>
              <w:t xml:space="preserve">Mangan myynti -- 180,5 miljoonaa dollaria </w:t>
            </w:r>
          </w:p>
          <w:p>
            <w:pPr>
              <w:pStyle w:val="TableContents"/>
              <w:numPr>
                <w:ilvl w:val="0"/>
                <w:numId w:val="281"/>
              </w:numPr>
              <w:tabs>
                <w:tab w:val="clear" w:pos="1134"/>
                <w:tab w:val="left" w:leader="none" w:pos="707"/>
              </w:tabs>
              <w:bidi w:val="0"/>
              <w:spacing w:before="0" w:after="0"/>
              <w:ind w:start="707" w:hanging="283"/>
              <w:jc w:val="left"/>
              <w:rPr/>
            </w:pPr>
            <w:r>
              <w:rPr/>
              <w:t xml:space="preserve">Animen lipputulot -- 154,5 miljoonaa dollaria </w:t>
            </w:r>
          </w:p>
          <w:p>
            <w:pPr>
              <w:pStyle w:val="TableContents"/>
              <w:numPr>
                <w:ilvl w:val="0"/>
                <w:numId w:val="281"/>
              </w:numPr>
              <w:tabs>
                <w:tab w:val="clear" w:pos="1134"/>
                <w:tab w:val="left" w:leader="none" w:pos="707"/>
              </w:tabs>
              <w:bidi w:val="0"/>
              <w:spacing w:before="0" w:after="0"/>
              <w:ind w:start="707" w:hanging="283"/>
              <w:jc w:val="left"/>
              <w:rPr/>
            </w:pPr>
            <w:r>
              <w:rPr/>
              <w:t xml:space="preserve">Videopelit -- 30,1 miljoonaa dollaria </w:t>
            </w:r>
          </w:p>
          <w:p>
            <w:pPr>
              <w:pStyle w:val="TableContents"/>
              <w:numPr>
                <w:ilvl w:val="0"/>
                <w:numId w:val="281"/>
              </w:numPr>
              <w:tabs>
                <w:tab w:val="clear" w:pos="1134"/>
                <w:tab w:val="left" w:leader="none" w:pos="707"/>
              </w:tabs>
              <w:bidi w:val="0"/>
              <w:spacing w:before="0" w:after="283"/>
              <w:ind w:start="707" w:hanging="283"/>
              <w:jc w:val="left"/>
              <w:rPr/>
            </w:pPr>
            <w:r>
              <w:rPr/>
              <w:t xml:space="preserve">Musiikkikorvaukset -- 5,6 miljoonaa dollaria </w:t>
            </w:r>
          </w:p>
        </w:tc>
        <w:tc>
          <w:tcPr>
            <w:tcW w:w="1096" w:type="dxa"/>
            <w:tcBorders/>
            <w:vAlign w:val="center"/>
          </w:tcPr>
          <w:p>
            <w:pPr>
              <w:pStyle w:val="TableContents"/>
              <w:bidi w:val="0"/>
              <w:spacing w:before="0" w:after="283"/>
              <w:jc w:val="left"/>
              <w:rPr/>
            </w:pPr>
            <w:r>
              <w:rPr/>
              <w:t xml:space="preserve">Anime </w:t>
            </w:r>
          </w:p>
        </w:tc>
        <w:tc>
          <w:tcPr>
            <w:tcW w:w="1861" w:type="dxa"/>
            <w:tcBorders/>
            <w:vAlign w:val="center"/>
          </w:tcPr>
          <w:p>
            <w:pPr>
              <w:pStyle w:val="TableContents"/>
              <w:bidi w:val="0"/>
              <w:spacing w:before="0" w:after="283"/>
              <w:jc w:val="left"/>
              <w:rPr/>
            </w:pPr>
            <w:r>
              <w:rPr/>
              <w:t xml:space="preserve">Hideaki Anno Gainax Tatsunoko Production Hideaki Anno Gainax Tatsunoko Production </w:t>
            </w:r>
          </w:p>
        </w:tc>
        <w:tc>
          <w:tcPr>
            <w:tcW w:w="2386" w:type="dxa"/>
            <w:tcBorders/>
            <w:vAlign w:val="center"/>
          </w:tcPr>
          <w:p>
            <w:pPr>
              <w:pStyle w:val="TableContents"/>
              <w:bidi w:val="0"/>
              <w:spacing w:before="0" w:after="283"/>
              <w:jc w:val="left"/>
              <w:rPr/>
            </w:pPr>
            <w:r>
              <w:rPr/>
              <w:t xml:space="preserve">Khara </w:t>
            </w:r>
          </w:p>
        </w:tc>
      </w:tr>
      <w:tr>
        <w:trPr/>
        <w:tc>
          <w:tcPr>
            <w:tcW w:w="1381" w:type="dxa"/>
            <w:tcBorders/>
            <w:vAlign w:val="center"/>
          </w:tcPr>
          <w:p>
            <w:pPr>
              <w:pStyle w:val="TableContents"/>
              <w:bidi w:val="0"/>
              <w:spacing w:before="0" w:after="283"/>
              <w:jc w:val="left"/>
              <w:rPr/>
            </w:pPr>
            <w:r>
              <w:rPr/>
              <w:t xml:space="preserve">Super Sentai / Power Rangers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16,2 miljardia dollaria </w:t>
            </w:r>
          </w:p>
        </w:tc>
        <w:tc>
          <w:tcPr>
            <w:tcW w:w="2795" w:type="dxa"/>
            <w:tcBorders/>
            <w:vAlign w:val="center"/>
          </w:tcPr>
          <w:p>
            <w:pPr>
              <w:pStyle w:val="TableContents"/>
              <w:numPr>
                <w:ilvl w:val="0"/>
                <w:numId w:val="282"/>
              </w:numPr>
              <w:tabs>
                <w:tab w:val="clear" w:pos="1134"/>
                <w:tab w:val="left" w:leader="none" w:pos="707"/>
              </w:tabs>
              <w:bidi w:val="0"/>
              <w:spacing w:before="0" w:after="0"/>
              <w:ind w:start="707" w:hanging="283"/>
              <w:jc w:val="left"/>
              <w:rPr/>
            </w:pPr>
            <w:r>
              <w:rPr/>
              <w:t xml:space="preserve">Vähittäismyynti -- 15,98 miljardia dollaria </w:t>
            </w:r>
          </w:p>
          <w:p>
            <w:pPr>
              <w:pStyle w:val="TableContents"/>
              <w:numPr>
                <w:ilvl w:val="1"/>
                <w:numId w:val="282"/>
              </w:numPr>
              <w:tabs>
                <w:tab w:val="clear" w:pos="1134"/>
                <w:tab w:val="left" w:leader="none" w:pos="1414"/>
              </w:tabs>
              <w:bidi w:val="0"/>
              <w:spacing w:before="0" w:after="0"/>
              <w:ind w:start="1414" w:hanging="283"/>
              <w:jc w:val="left"/>
              <w:rPr/>
            </w:pPr>
            <w:r>
              <w:rPr/>
              <w:t xml:space="preserve">Lisensoidut tuotteet - 13,191 miljardia dollaria. </w:t>
            </w:r>
          </w:p>
          <w:p>
            <w:pPr>
              <w:pStyle w:val="TableContents"/>
              <w:numPr>
                <w:ilvl w:val="1"/>
                <w:numId w:val="282"/>
              </w:numPr>
              <w:tabs>
                <w:tab w:val="clear" w:pos="1134"/>
                <w:tab w:val="left" w:leader="none" w:pos="1414"/>
              </w:tabs>
              <w:bidi w:val="0"/>
              <w:spacing w:before="0" w:after="0"/>
              <w:ind w:start="1414" w:hanging="283"/>
              <w:jc w:val="left"/>
              <w:rPr/>
            </w:pPr>
            <w:r>
              <w:rPr/>
              <w:t xml:space="preserve">DVD &amp; Blu-ray -- 15 miljoonaa dollaria </w:t>
            </w:r>
          </w:p>
          <w:p>
            <w:pPr>
              <w:pStyle w:val="TableContents"/>
              <w:numPr>
                <w:ilvl w:val="0"/>
                <w:numId w:val="282"/>
              </w:numPr>
              <w:tabs>
                <w:tab w:val="clear" w:pos="1134"/>
                <w:tab w:val="left" w:leader="none" w:pos="707"/>
              </w:tabs>
              <w:bidi w:val="0"/>
              <w:spacing w:before="0" w:after="283"/>
              <w:ind w:start="707" w:hanging="283"/>
              <w:jc w:val="left"/>
              <w:rPr/>
            </w:pPr>
            <w:r>
              <w:rPr/>
              <w:t xml:space="preserve">Kassa -- 218,4 miljoonaa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Shotaro Ishinomori Haim Saban Shuki Levy </w:t>
            </w:r>
          </w:p>
        </w:tc>
        <w:tc>
          <w:tcPr>
            <w:tcW w:w="2386" w:type="dxa"/>
            <w:tcBorders/>
            <w:vAlign w:val="center"/>
          </w:tcPr>
          <w:p>
            <w:pPr>
              <w:pStyle w:val="TableContents"/>
              <w:bidi w:val="0"/>
              <w:spacing w:before="0" w:after="283"/>
              <w:jc w:val="left"/>
              <w:rPr/>
            </w:pPr>
            <w:r>
              <w:rPr/>
              <w:t xml:space="preserve">Toei Company Hasbro Bandai Namco Holdings </w:t>
            </w:r>
          </w:p>
        </w:tc>
      </w:tr>
      <w:tr>
        <w:trPr/>
        <w:tc>
          <w:tcPr>
            <w:tcW w:w="1381" w:type="dxa"/>
            <w:tcBorders/>
            <w:vAlign w:val="center"/>
          </w:tcPr>
          <w:p>
            <w:pPr>
              <w:pStyle w:val="TableContents"/>
              <w:bidi w:val="0"/>
              <w:spacing w:before="0" w:after="283"/>
              <w:jc w:val="left"/>
              <w:rPr/>
            </w:pPr>
            <w:r>
              <w:rPr/>
              <w:t xml:space="preserve">Call of Duty </w:t>
            </w:r>
          </w:p>
        </w:tc>
        <w:tc>
          <w:tcPr>
            <w:tcW w:w="1036" w:type="dxa"/>
            <w:tcBorders/>
            <w:vAlign w:val="center"/>
          </w:tcPr>
          <w:p>
            <w:pPr>
              <w:pStyle w:val="TableContents"/>
              <w:bidi w:val="0"/>
              <w:spacing w:before="0" w:after="283"/>
              <w:jc w:val="left"/>
              <w:rPr/>
            </w:pPr>
            <w:r>
              <w:rPr/>
              <w:t xml:space="preserve">2003 </w:t>
            </w:r>
          </w:p>
        </w:tc>
        <w:tc>
          <w:tcPr>
            <w:tcW w:w="916" w:type="dxa"/>
            <w:tcBorders/>
            <w:vAlign w:val="center"/>
          </w:tcPr>
          <w:p>
            <w:pPr>
              <w:pStyle w:val="TableContents"/>
              <w:bidi w:val="0"/>
              <w:spacing w:before="0" w:after="283"/>
              <w:jc w:val="left"/>
              <w:rPr/>
            </w:pPr>
            <w:r>
              <w:rPr/>
              <w:t xml:space="preserve">est. 16 miljardia dollaria </w:t>
            </w:r>
          </w:p>
        </w:tc>
        <w:tc>
          <w:tcPr>
            <w:tcW w:w="2795" w:type="dxa"/>
            <w:tcBorders/>
            <w:vAlign w:val="center"/>
          </w:tcPr>
          <w:p>
            <w:pPr>
              <w:pStyle w:val="TableContents"/>
              <w:numPr>
                <w:ilvl w:val="0"/>
                <w:numId w:val="283"/>
              </w:numPr>
              <w:tabs>
                <w:tab w:val="clear" w:pos="1134"/>
                <w:tab w:val="left" w:leader="none" w:pos="707"/>
              </w:tabs>
              <w:bidi w:val="0"/>
              <w:spacing w:before="0" w:after="283"/>
              <w:ind w:start="707" w:hanging="283"/>
              <w:jc w:val="left"/>
              <w:rPr/>
            </w:pPr>
            <w:r>
              <w:rPr/>
              <w:t xml:space="preserve">Videopelit -- 16 miljardia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Infinity Ward </w:t>
            </w:r>
          </w:p>
        </w:tc>
        <w:tc>
          <w:tcPr>
            <w:tcW w:w="2386" w:type="dxa"/>
            <w:tcBorders/>
            <w:vAlign w:val="center"/>
          </w:tcPr>
          <w:p>
            <w:pPr>
              <w:pStyle w:val="TableContents"/>
              <w:bidi w:val="0"/>
              <w:spacing w:before="0" w:after="283"/>
              <w:jc w:val="left"/>
              <w:rPr/>
            </w:pPr>
            <w:r>
              <w:rPr/>
              <w:t xml:space="preserve">Activision (Activision Blizzard) </w:t>
            </w:r>
          </w:p>
        </w:tc>
      </w:tr>
      <w:tr>
        <w:trPr/>
        <w:tc>
          <w:tcPr>
            <w:tcW w:w="1381" w:type="dxa"/>
            <w:tcBorders/>
            <w:vAlign w:val="center"/>
          </w:tcPr>
          <w:p>
            <w:pPr>
              <w:pStyle w:val="TableContents"/>
              <w:bidi w:val="0"/>
              <w:spacing w:before="0" w:after="283"/>
              <w:jc w:val="left"/>
              <w:rPr/>
            </w:pPr>
            <w:r>
              <w:rPr/>
              <w:t xml:space="preserve">Dora the Explorer </w:t>
            </w:r>
          </w:p>
        </w:tc>
        <w:tc>
          <w:tcPr>
            <w:tcW w:w="1036"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pPr>
            <w:r>
              <w:rPr/>
              <w:t xml:space="preserve">est. 15,7 miljardia dollaria </w:t>
            </w:r>
          </w:p>
        </w:tc>
        <w:tc>
          <w:tcPr>
            <w:tcW w:w="2795" w:type="dxa"/>
            <w:tcBorders/>
            <w:vAlign w:val="center"/>
          </w:tcPr>
          <w:p>
            <w:pPr>
              <w:pStyle w:val="TableContents"/>
              <w:numPr>
                <w:ilvl w:val="0"/>
                <w:numId w:val="284"/>
              </w:numPr>
              <w:tabs>
                <w:tab w:val="clear" w:pos="1134"/>
                <w:tab w:val="left" w:leader="none" w:pos="707"/>
              </w:tabs>
              <w:bidi w:val="0"/>
              <w:spacing w:before="0" w:after="0"/>
              <w:ind w:start="707" w:hanging="283"/>
              <w:jc w:val="left"/>
              <w:rPr/>
            </w:pPr>
            <w:r>
              <w:rPr/>
              <w:t xml:space="preserve">Vähittäismyynti -- 15,413 miljardia dollaria </w:t>
            </w:r>
          </w:p>
          <w:p>
            <w:pPr>
              <w:pStyle w:val="TableContents"/>
              <w:numPr>
                <w:ilvl w:val="0"/>
                <w:numId w:val="284"/>
              </w:numPr>
              <w:tabs>
                <w:tab w:val="clear" w:pos="1134"/>
                <w:tab w:val="left" w:leader="none" w:pos="707"/>
              </w:tabs>
              <w:bidi w:val="0"/>
              <w:spacing w:before="0" w:after="283"/>
              <w:ind w:start="707" w:hanging="283"/>
              <w:jc w:val="left"/>
              <w:rPr/>
            </w:pPr>
            <w:r>
              <w:rPr/>
              <w:t xml:space="preserve">Kotivideoiden myynti -- 250 miljoonaa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Chris Gifford Valerie Walsh Eric Weiner </w:t>
            </w:r>
          </w:p>
        </w:tc>
        <w:tc>
          <w:tcPr>
            <w:tcW w:w="2386" w:type="dxa"/>
            <w:tcBorders/>
            <w:vAlign w:val="center"/>
          </w:tcPr>
          <w:p>
            <w:pPr>
              <w:pStyle w:val="TableContents"/>
              <w:bidi w:val="0"/>
              <w:spacing w:before="0" w:after="283"/>
              <w:jc w:val="left"/>
              <w:rPr/>
            </w:pPr>
            <w:r>
              <w:rPr/>
              <w:t xml:space="preserve">Nickelodeon (Viacom) </w:t>
            </w:r>
          </w:p>
        </w:tc>
      </w:tr>
      <w:tr>
        <w:trPr/>
        <w:tc>
          <w:tcPr>
            <w:tcW w:w="1381" w:type="dxa"/>
            <w:tcBorders/>
            <w:vAlign w:val="center"/>
          </w:tcPr>
          <w:p>
            <w:pPr>
              <w:pStyle w:val="TableContents"/>
              <w:bidi w:val="0"/>
              <w:spacing w:before="0" w:after="283"/>
              <w:jc w:val="left"/>
              <w:rPr/>
            </w:pPr>
            <w:r>
              <w:rPr/>
              <w:t xml:space="preserve">Simpsonit </w:t>
            </w:r>
          </w:p>
        </w:tc>
        <w:tc>
          <w:tcPr>
            <w:tcW w:w="1036" w:type="dxa"/>
            <w:tcBorders/>
            <w:vAlign w:val="center"/>
          </w:tcPr>
          <w:p>
            <w:pPr>
              <w:pStyle w:val="TableContents"/>
              <w:bidi w:val="0"/>
              <w:spacing w:before="0" w:after="283"/>
              <w:jc w:val="left"/>
              <w:rPr/>
            </w:pPr>
            <w:r>
              <w:rPr/>
              <w:t xml:space="preserve">1989 </w:t>
            </w:r>
          </w:p>
        </w:tc>
        <w:tc>
          <w:tcPr>
            <w:tcW w:w="916" w:type="dxa"/>
            <w:tcBorders/>
            <w:vAlign w:val="center"/>
          </w:tcPr>
          <w:p>
            <w:pPr>
              <w:pStyle w:val="TableContents"/>
              <w:bidi w:val="0"/>
              <w:spacing w:before="0" w:after="283"/>
              <w:jc w:val="left"/>
              <w:rPr/>
            </w:pPr>
            <w:r>
              <w:rPr/>
              <w:t xml:space="preserve">est. 15,3 miljardia dollaria </w:t>
            </w:r>
          </w:p>
        </w:tc>
        <w:tc>
          <w:tcPr>
            <w:tcW w:w="2795" w:type="dxa"/>
            <w:tcBorders/>
            <w:vAlign w:val="center"/>
          </w:tcPr>
          <w:p>
            <w:pPr>
              <w:pStyle w:val="TableContents"/>
              <w:numPr>
                <w:ilvl w:val="0"/>
                <w:numId w:val="285"/>
              </w:numPr>
              <w:tabs>
                <w:tab w:val="clear" w:pos="1134"/>
                <w:tab w:val="left" w:leader="none" w:pos="707"/>
              </w:tabs>
              <w:bidi w:val="0"/>
              <w:spacing w:before="0" w:after="0"/>
              <w:ind w:start="707" w:hanging="283"/>
              <w:jc w:val="left"/>
              <w:rPr/>
            </w:pPr>
            <w:r>
              <w:rPr/>
              <w:t xml:space="preserve">Tavaramyynti -- 6,818 miljardia dollaria. </w:t>
            </w:r>
          </w:p>
          <w:p>
            <w:pPr>
              <w:pStyle w:val="TableContents"/>
              <w:numPr>
                <w:ilvl w:val="0"/>
                <w:numId w:val="285"/>
              </w:numPr>
              <w:tabs>
                <w:tab w:val="clear" w:pos="1134"/>
                <w:tab w:val="left" w:leader="none" w:pos="707"/>
              </w:tabs>
              <w:bidi w:val="0"/>
              <w:spacing w:before="0" w:after="0"/>
              <w:ind w:start="707" w:hanging="283"/>
              <w:jc w:val="left"/>
              <w:rPr/>
            </w:pPr>
            <w:r>
              <w:rPr/>
              <w:t xml:space="preserve">TV-mainonta -- 5,76 miljardia dollaria </w:t>
            </w:r>
          </w:p>
          <w:p>
            <w:pPr>
              <w:pStyle w:val="TableContents"/>
              <w:numPr>
                <w:ilvl w:val="0"/>
                <w:numId w:val="285"/>
              </w:numPr>
              <w:tabs>
                <w:tab w:val="clear" w:pos="1134"/>
                <w:tab w:val="left" w:leader="none" w:pos="707"/>
              </w:tabs>
              <w:bidi w:val="0"/>
              <w:spacing w:before="0" w:after="0"/>
              <w:ind w:start="707" w:hanging="283"/>
              <w:jc w:val="left"/>
              <w:rPr/>
            </w:pPr>
            <w:r>
              <w:rPr/>
              <w:t xml:space="preserve">TV-syndikaatio - 1,15 miljardia dollaria </w:t>
            </w:r>
          </w:p>
          <w:p>
            <w:pPr>
              <w:pStyle w:val="TableContents"/>
              <w:numPr>
                <w:ilvl w:val="0"/>
                <w:numId w:val="285"/>
              </w:numPr>
              <w:tabs>
                <w:tab w:val="clear" w:pos="1134"/>
                <w:tab w:val="left" w:leader="none" w:pos="707"/>
              </w:tabs>
              <w:bidi w:val="0"/>
              <w:spacing w:before="0" w:after="0"/>
              <w:ind w:start="707" w:hanging="283"/>
              <w:jc w:val="left"/>
              <w:rPr/>
            </w:pPr>
            <w:r>
              <w:rPr/>
              <w:t xml:space="preserve">Kotivideoiden myynti -- 1,091 miljardia dollaria </w:t>
            </w:r>
          </w:p>
          <w:p>
            <w:pPr>
              <w:pStyle w:val="TableContents"/>
              <w:numPr>
                <w:ilvl w:val="0"/>
                <w:numId w:val="285"/>
              </w:numPr>
              <w:tabs>
                <w:tab w:val="clear" w:pos="1134"/>
                <w:tab w:val="left" w:leader="none" w:pos="707"/>
              </w:tabs>
              <w:bidi w:val="0"/>
              <w:spacing w:before="0" w:after="283"/>
              <w:ind w:start="707" w:hanging="283"/>
              <w:jc w:val="left"/>
              <w:rPr/>
            </w:pPr>
            <w:r>
              <w:rPr/>
              <w:t xml:space="preserve">Kassa -- 527 miljoonaa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Matt Groening </w:t>
            </w:r>
          </w:p>
        </w:tc>
        <w:tc>
          <w:tcPr>
            <w:tcW w:w="2386" w:type="dxa"/>
            <w:tcBorders/>
            <w:vAlign w:val="center"/>
          </w:tcPr>
          <w:p>
            <w:pPr>
              <w:pStyle w:val="TableContents"/>
              <w:bidi w:val="0"/>
              <w:spacing w:before="0" w:after="283"/>
              <w:jc w:val="left"/>
              <w:rPr/>
            </w:pPr>
            <w:r>
              <w:rPr/>
              <w:t xml:space="preserve">20th Century Fox </w:t>
            </w:r>
          </w:p>
        </w:tc>
      </w:tr>
      <w:tr>
        <w:trPr/>
        <w:tc>
          <w:tcPr>
            <w:tcW w:w="1381" w:type="dxa"/>
            <w:tcBorders/>
            <w:vAlign w:val="center"/>
          </w:tcPr>
          <w:p>
            <w:pPr>
              <w:pStyle w:val="TableContents"/>
              <w:bidi w:val="0"/>
              <w:spacing w:before="0" w:after="283"/>
              <w:jc w:val="left"/>
              <w:rPr/>
            </w:pPr>
            <w:r>
              <w:rPr/>
              <w:t xml:space="preserve">Pac-Man </w:t>
            </w:r>
          </w:p>
        </w:tc>
        <w:tc>
          <w:tcPr>
            <w:tcW w:w="1036" w:type="dxa"/>
            <w:tcBorders/>
            <w:vAlign w:val="center"/>
          </w:tcPr>
          <w:p>
            <w:pPr>
              <w:pStyle w:val="TableContents"/>
              <w:bidi w:val="0"/>
              <w:spacing w:before="0" w:after="283"/>
              <w:jc w:val="left"/>
              <w:rPr/>
            </w:pPr>
            <w:r>
              <w:rPr/>
              <w:t xml:space="preserve">1980 </w:t>
            </w:r>
          </w:p>
        </w:tc>
        <w:tc>
          <w:tcPr>
            <w:tcW w:w="916" w:type="dxa"/>
            <w:tcBorders/>
            <w:vAlign w:val="center"/>
          </w:tcPr>
          <w:p>
            <w:pPr>
              <w:pStyle w:val="TableContents"/>
              <w:bidi w:val="0"/>
              <w:spacing w:before="0" w:after="283"/>
              <w:jc w:val="left"/>
              <w:rPr/>
            </w:pPr>
            <w:r>
              <w:rPr/>
              <w:t xml:space="preserve">est. 15,1 miljardia dollaria </w:t>
            </w:r>
          </w:p>
        </w:tc>
        <w:tc>
          <w:tcPr>
            <w:tcW w:w="2795" w:type="dxa"/>
            <w:tcBorders/>
            <w:vAlign w:val="center"/>
          </w:tcPr>
          <w:p>
            <w:pPr>
              <w:pStyle w:val="TableContents"/>
              <w:numPr>
                <w:ilvl w:val="0"/>
                <w:numId w:val="286"/>
              </w:numPr>
              <w:tabs>
                <w:tab w:val="clear" w:pos="1134"/>
                <w:tab w:val="left" w:leader="none" w:pos="707"/>
              </w:tabs>
              <w:bidi w:val="0"/>
              <w:spacing w:before="0" w:after="0"/>
              <w:ind w:start="707" w:hanging="283"/>
              <w:jc w:val="left"/>
              <w:rPr/>
            </w:pPr>
            <w:r>
              <w:rPr/>
              <w:t xml:space="preserve">Videopelit - 14,098 miljardia dollaria </w:t>
            </w:r>
          </w:p>
          <w:p>
            <w:pPr>
              <w:pStyle w:val="TableContents"/>
              <w:numPr>
                <w:ilvl w:val="0"/>
                <w:numId w:val="286"/>
              </w:numPr>
              <w:tabs>
                <w:tab w:val="clear" w:pos="1134"/>
                <w:tab w:val="left" w:leader="none" w:pos="707"/>
              </w:tabs>
              <w:bidi w:val="0"/>
              <w:spacing w:before="0" w:after="0"/>
              <w:ind w:start="707" w:hanging="283"/>
              <w:jc w:val="left"/>
              <w:rPr/>
            </w:pPr>
            <w:r>
              <w:rPr/>
              <w:t xml:space="preserve">Tavarat ja lisensointi -- 1 miljardi dollaria </w:t>
            </w:r>
          </w:p>
          <w:p>
            <w:pPr>
              <w:pStyle w:val="TableContents"/>
              <w:numPr>
                <w:ilvl w:val="0"/>
                <w:numId w:val="286"/>
              </w:numPr>
              <w:tabs>
                <w:tab w:val="clear" w:pos="1134"/>
                <w:tab w:val="left" w:leader="none" w:pos="707"/>
              </w:tabs>
              <w:bidi w:val="0"/>
              <w:spacing w:before="0" w:after="283"/>
              <w:ind w:start="707" w:hanging="283"/>
              <w:jc w:val="left"/>
              <w:rPr/>
            </w:pPr>
            <w:r>
              <w:rPr/>
              <w:t xml:space="preserve">Musiikin myynti -- 32 miljoonaa dollaria </w:t>
            </w:r>
          </w:p>
        </w:tc>
        <w:tc>
          <w:tcPr>
            <w:tcW w:w="1096" w:type="dxa"/>
            <w:tcBorders/>
            <w:vAlign w:val="center"/>
          </w:tcPr>
          <w:p>
            <w:pPr>
              <w:pStyle w:val="TableContents"/>
              <w:bidi w:val="0"/>
              <w:spacing w:before="0" w:after="283"/>
              <w:jc w:val="left"/>
              <w:rPr/>
            </w:pPr>
            <w:r>
              <w:rPr/>
              <w:t xml:space="preserve">Arcade-peli </w:t>
            </w:r>
          </w:p>
        </w:tc>
        <w:tc>
          <w:tcPr>
            <w:tcW w:w="1861" w:type="dxa"/>
            <w:tcBorders/>
            <w:vAlign w:val="center"/>
          </w:tcPr>
          <w:p>
            <w:pPr>
              <w:pStyle w:val="TableContents"/>
              <w:bidi w:val="0"/>
              <w:spacing w:before="0" w:after="283"/>
              <w:jc w:val="left"/>
              <w:rPr/>
            </w:pPr>
            <w:r>
              <w:rPr/>
              <w:t xml:space="preserve">Toru Iwatani Namco </w:t>
            </w:r>
          </w:p>
        </w:tc>
        <w:tc>
          <w:tcPr>
            <w:tcW w:w="2386" w:type="dxa"/>
            <w:tcBorders/>
            <w:vAlign w:val="center"/>
          </w:tcPr>
          <w:p>
            <w:pPr>
              <w:pStyle w:val="TableContents"/>
              <w:bidi w:val="0"/>
              <w:spacing w:before="0" w:after="283"/>
              <w:jc w:val="left"/>
              <w:rPr/>
            </w:pPr>
            <w:r>
              <w:rPr/>
              <w:t xml:space="preserve">Bandai Namco Entertainment (Bandai Namco Holdings) </w:t>
            </w:r>
          </w:p>
        </w:tc>
      </w:tr>
      <w:tr>
        <w:trPr/>
        <w:tc>
          <w:tcPr>
            <w:tcW w:w="1381" w:type="dxa"/>
            <w:tcBorders/>
            <w:vAlign w:val="center"/>
          </w:tcPr>
          <w:p>
            <w:pPr>
              <w:pStyle w:val="TableContents"/>
              <w:bidi w:val="0"/>
              <w:spacing w:before="0" w:after="283"/>
              <w:jc w:val="left"/>
              <w:rPr/>
            </w:pPr>
            <w:r>
              <w:rPr/>
              <w:t xml:space="preserve">Looney Tunes </w:t>
            </w:r>
          </w:p>
        </w:tc>
        <w:tc>
          <w:tcPr>
            <w:tcW w:w="1036" w:type="dxa"/>
            <w:tcBorders/>
            <w:vAlign w:val="center"/>
          </w:tcPr>
          <w:p>
            <w:pPr>
              <w:pStyle w:val="TableContents"/>
              <w:bidi w:val="0"/>
              <w:spacing w:before="0" w:after="283"/>
              <w:jc w:val="left"/>
              <w:rPr/>
            </w:pPr>
            <w:r>
              <w:rPr/>
              <w:t xml:space="preserve">1930 </w:t>
            </w:r>
          </w:p>
        </w:tc>
        <w:tc>
          <w:tcPr>
            <w:tcW w:w="916" w:type="dxa"/>
            <w:tcBorders/>
            <w:vAlign w:val="center"/>
          </w:tcPr>
          <w:p>
            <w:pPr>
              <w:pStyle w:val="TableContents"/>
              <w:bidi w:val="0"/>
              <w:spacing w:before="0" w:after="283"/>
              <w:jc w:val="left"/>
              <w:rPr/>
            </w:pPr>
            <w:r>
              <w:rPr/>
              <w:t xml:space="preserve">est. 14,2 miljardia dollaria </w:t>
            </w:r>
          </w:p>
        </w:tc>
        <w:tc>
          <w:tcPr>
            <w:tcW w:w="2795" w:type="dxa"/>
            <w:tcBorders/>
            <w:vAlign w:val="center"/>
          </w:tcPr>
          <w:p>
            <w:pPr>
              <w:pStyle w:val="TableContents"/>
              <w:numPr>
                <w:ilvl w:val="0"/>
                <w:numId w:val="287"/>
              </w:numPr>
              <w:tabs>
                <w:tab w:val="clear" w:pos="1134"/>
                <w:tab w:val="left" w:leader="none" w:pos="707"/>
              </w:tabs>
              <w:bidi w:val="0"/>
              <w:spacing w:before="0" w:after="0"/>
              <w:ind w:start="707" w:hanging="283"/>
              <w:jc w:val="left"/>
              <w:rPr/>
            </w:pPr>
            <w:r>
              <w:rPr/>
              <w:t xml:space="preserve">Vähittäismyynti -- 13,88 miljardia dollaria </w:t>
            </w:r>
          </w:p>
          <w:p>
            <w:pPr>
              <w:pStyle w:val="TableContents"/>
              <w:numPr>
                <w:ilvl w:val="0"/>
                <w:numId w:val="287"/>
              </w:numPr>
              <w:tabs>
                <w:tab w:val="clear" w:pos="1134"/>
                <w:tab w:val="left" w:leader="none" w:pos="707"/>
              </w:tabs>
              <w:bidi w:val="0"/>
              <w:spacing w:before="0" w:after="283"/>
              <w:ind w:start="707" w:hanging="283"/>
              <w:jc w:val="left"/>
              <w:rPr/>
            </w:pPr>
            <w:r>
              <w:rPr/>
              <w:t xml:space="preserve">Kassa -- 299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Warner Bros. </w:t>
            </w:r>
          </w:p>
        </w:tc>
        <w:tc>
          <w:tcPr>
            <w:tcW w:w="2386" w:type="dxa"/>
            <w:tcBorders/>
            <w:vAlign w:val="center"/>
          </w:tcPr>
          <w:p>
            <w:pPr>
              <w:pStyle w:val="TableContents"/>
              <w:bidi w:val="0"/>
              <w:spacing w:before="0" w:after="283"/>
              <w:jc w:val="left"/>
              <w:rPr/>
            </w:pPr>
            <w:r>
              <w:rPr/>
              <w:t xml:space="preserve">Warner Bros. (AT&amp;T) </w:t>
            </w:r>
          </w:p>
        </w:tc>
      </w:tr>
      <w:tr>
        <w:trPr/>
        <w:tc>
          <w:tcPr>
            <w:tcW w:w="1381" w:type="dxa"/>
            <w:tcBorders/>
            <w:vAlign w:val="center"/>
          </w:tcPr>
          <w:p>
            <w:pPr>
              <w:pStyle w:val="TableContents"/>
              <w:bidi w:val="0"/>
              <w:spacing w:before="0" w:after="283"/>
              <w:jc w:val="left"/>
              <w:rPr/>
            </w:pPr>
            <w:r>
              <w:rPr/>
              <w:t xml:space="preserve">Paavo Pesusieni </w:t>
            </w:r>
          </w:p>
        </w:tc>
        <w:tc>
          <w:tcPr>
            <w:tcW w:w="1036"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pPr>
            <w:r>
              <w:rPr/>
              <w:t xml:space="preserve">est. 14,1 miljardia dollaria </w:t>
            </w:r>
          </w:p>
        </w:tc>
        <w:tc>
          <w:tcPr>
            <w:tcW w:w="2795" w:type="dxa"/>
            <w:tcBorders/>
            <w:vAlign w:val="center"/>
          </w:tcPr>
          <w:p>
            <w:pPr>
              <w:pStyle w:val="TableContents"/>
              <w:numPr>
                <w:ilvl w:val="0"/>
                <w:numId w:val="288"/>
              </w:numPr>
              <w:tabs>
                <w:tab w:val="clear" w:pos="1134"/>
                <w:tab w:val="left" w:leader="none" w:pos="707"/>
              </w:tabs>
              <w:bidi w:val="0"/>
              <w:spacing w:before="0" w:after="0"/>
              <w:ind w:start="707" w:hanging="283"/>
              <w:jc w:val="left"/>
              <w:rPr/>
            </w:pPr>
            <w:r>
              <w:rPr/>
              <w:t xml:space="preserve">Vähittäismyynti -- 13,619 miljardia dollaria </w:t>
            </w:r>
          </w:p>
          <w:p>
            <w:pPr>
              <w:pStyle w:val="TableContents"/>
              <w:numPr>
                <w:ilvl w:val="0"/>
                <w:numId w:val="288"/>
              </w:numPr>
              <w:tabs>
                <w:tab w:val="clear" w:pos="1134"/>
                <w:tab w:val="left" w:leader="none" w:pos="707"/>
              </w:tabs>
              <w:bidi w:val="0"/>
              <w:spacing w:before="0" w:after="283"/>
              <w:ind w:start="707" w:hanging="283"/>
              <w:jc w:val="left"/>
              <w:rPr/>
            </w:pPr>
            <w:r>
              <w:rPr/>
              <w:t xml:space="preserve">Kassa -- 463 miljoonaa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Stephen Hillenburg </w:t>
            </w:r>
          </w:p>
        </w:tc>
        <w:tc>
          <w:tcPr>
            <w:tcW w:w="2386" w:type="dxa"/>
            <w:tcBorders/>
            <w:vAlign w:val="center"/>
          </w:tcPr>
          <w:p>
            <w:pPr>
              <w:pStyle w:val="TableContents"/>
              <w:bidi w:val="0"/>
              <w:spacing w:before="0" w:after="283"/>
              <w:jc w:val="left"/>
              <w:rPr/>
            </w:pPr>
            <w:r>
              <w:rPr/>
              <w:t xml:space="preserve">Nickelodeon (Viacom) </w:t>
            </w:r>
          </w:p>
        </w:tc>
      </w:tr>
      <w:tr>
        <w:trPr/>
        <w:tc>
          <w:tcPr>
            <w:tcW w:w="1381" w:type="dxa"/>
            <w:tcBorders/>
            <w:vAlign w:val="center"/>
          </w:tcPr>
          <w:p>
            <w:pPr>
              <w:pStyle w:val="TableContents"/>
              <w:bidi w:val="0"/>
              <w:spacing w:before="0" w:after="283"/>
              <w:jc w:val="left"/>
              <w:rPr/>
            </w:pPr>
            <w:r>
              <w:rPr/>
              <w:t xml:space="preserve">Space Invaders </w:t>
            </w:r>
          </w:p>
        </w:tc>
        <w:tc>
          <w:tcPr>
            <w:tcW w:w="1036" w:type="dxa"/>
            <w:tcBorders/>
            <w:vAlign w:val="center"/>
          </w:tcPr>
          <w:p>
            <w:pPr>
              <w:pStyle w:val="TableContents"/>
              <w:bidi w:val="0"/>
              <w:spacing w:before="0" w:after="283"/>
              <w:jc w:val="left"/>
              <w:rPr/>
            </w:pPr>
            <w:r>
              <w:rPr/>
              <w:t xml:space="preserve">1978 </w:t>
            </w:r>
          </w:p>
        </w:tc>
        <w:tc>
          <w:tcPr>
            <w:tcW w:w="916" w:type="dxa"/>
            <w:tcBorders/>
            <w:vAlign w:val="center"/>
          </w:tcPr>
          <w:p>
            <w:pPr>
              <w:pStyle w:val="TableContents"/>
              <w:bidi w:val="0"/>
              <w:spacing w:before="0" w:after="283"/>
              <w:jc w:val="left"/>
              <w:rPr/>
            </w:pPr>
            <w:r>
              <w:rPr/>
              <w:t xml:space="preserve">est. 13,9 miljardia dollaria </w:t>
            </w:r>
          </w:p>
        </w:tc>
        <w:tc>
          <w:tcPr>
            <w:tcW w:w="2795" w:type="dxa"/>
            <w:tcBorders/>
            <w:vAlign w:val="center"/>
          </w:tcPr>
          <w:p>
            <w:pPr>
              <w:pStyle w:val="TableContents"/>
              <w:numPr>
                <w:ilvl w:val="0"/>
                <w:numId w:val="289"/>
              </w:numPr>
              <w:tabs>
                <w:tab w:val="clear" w:pos="1134"/>
                <w:tab w:val="left" w:leader="none" w:pos="707"/>
              </w:tabs>
              <w:bidi w:val="0"/>
              <w:spacing w:before="0" w:after="0"/>
              <w:ind w:start="707" w:hanging="283"/>
              <w:jc w:val="left"/>
              <w:rPr/>
            </w:pPr>
            <w:r>
              <w:rPr/>
              <w:t xml:space="preserve">Videopelit -- 13,93 miljardia dollaria </w:t>
            </w:r>
          </w:p>
          <w:p>
            <w:pPr>
              <w:pStyle w:val="TableContents"/>
              <w:numPr>
                <w:ilvl w:val="0"/>
                <w:numId w:val="289"/>
              </w:numPr>
              <w:tabs>
                <w:tab w:val="clear" w:pos="1134"/>
                <w:tab w:val="left" w:leader="none" w:pos="707"/>
              </w:tabs>
              <w:bidi w:val="0"/>
              <w:spacing w:before="0" w:after="283"/>
              <w:ind w:start="707" w:hanging="283"/>
              <w:jc w:val="left"/>
              <w:rPr/>
            </w:pPr>
            <w:r>
              <w:rPr/>
              <w:t xml:space="preserve">Musiikkisinkku -- 522 000 dollaria </w:t>
            </w:r>
          </w:p>
        </w:tc>
        <w:tc>
          <w:tcPr>
            <w:tcW w:w="1096" w:type="dxa"/>
            <w:tcBorders/>
            <w:vAlign w:val="center"/>
          </w:tcPr>
          <w:p>
            <w:pPr>
              <w:pStyle w:val="TableContents"/>
              <w:bidi w:val="0"/>
              <w:spacing w:before="0" w:after="283"/>
              <w:jc w:val="left"/>
              <w:rPr/>
            </w:pPr>
            <w:r>
              <w:rPr/>
              <w:t xml:space="preserve">Arcade-peli </w:t>
            </w:r>
          </w:p>
        </w:tc>
        <w:tc>
          <w:tcPr>
            <w:tcW w:w="1861" w:type="dxa"/>
            <w:tcBorders/>
            <w:vAlign w:val="center"/>
          </w:tcPr>
          <w:p>
            <w:pPr>
              <w:pStyle w:val="TableContents"/>
              <w:bidi w:val="0"/>
              <w:spacing w:before="0" w:after="283"/>
              <w:jc w:val="left"/>
              <w:rPr/>
            </w:pPr>
            <w:r>
              <w:rPr/>
              <w:t xml:space="preserve">Tomohiro Nishikado </w:t>
            </w:r>
          </w:p>
        </w:tc>
        <w:tc>
          <w:tcPr>
            <w:tcW w:w="2386" w:type="dxa"/>
            <w:tcBorders/>
            <w:vAlign w:val="center"/>
          </w:tcPr>
          <w:p>
            <w:pPr>
              <w:pStyle w:val="TableContents"/>
              <w:bidi w:val="0"/>
              <w:spacing w:before="0" w:after="283"/>
              <w:jc w:val="left"/>
              <w:rPr/>
            </w:pPr>
            <w:r>
              <w:rPr/>
              <w:t xml:space="preserve">Taito (Square Enix) </w:t>
            </w:r>
          </w:p>
        </w:tc>
      </w:tr>
      <w:tr>
        <w:trPr/>
        <w:tc>
          <w:tcPr>
            <w:tcW w:w="1381" w:type="dxa"/>
            <w:tcBorders/>
            <w:vAlign w:val="center"/>
          </w:tcPr>
          <w:p>
            <w:pPr>
              <w:pStyle w:val="TableContents"/>
              <w:bidi w:val="0"/>
              <w:spacing w:before="0" w:after="283"/>
              <w:jc w:val="left"/>
              <w:rPr/>
            </w:pPr>
            <w:r>
              <w:rPr/>
              <w:t xml:space="preserve">Leijonakuningas </w:t>
            </w:r>
          </w:p>
        </w:tc>
        <w:tc>
          <w:tcPr>
            <w:tcW w:w="1036" w:type="dxa"/>
            <w:tcBorders/>
            <w:vAlign w:val="center"/>
          </w:tcPr>
          <w:p>
            <w:pPr>
              <w:pStyle w:val="TableContents"/>
              <w:bidi w:val="0"/>
              <w:spacing w:before="0" w:after="283"/>
              <w:jc w:val="left"/>
              <w:rPr/>
            </w:pPr>
            <w:r>
              <w:rPr/>
              <w:t xml:space="preserve">1994 </w:t>
            </w:r>
          </w:p>
        </w:tc>
        <w:tc>
          <w:tcPr>
            <w:tcW w:w="916" w:type="dxa"/>
            <w:tcBorders/>
            <w:vAlign w:val="center"/>
          </w:tcPr>
          <w:p>
            <w:pPr>
              <w:pStyle w:val="TableContents"/>
              <w:bidi w:val="0"/>
              <w:spacing w:before="0" w:after="283"/>
              <w:jc w:val="left"/>
              <w:rPr/>
            </w:pPr>
            <w:r>
              <w:rPr/>
              <w:t xml:space="preserve">est. 13,7 miljardia dollaria </w:t>
            </w:r>
          </w:p>
        </w:tc>
        <w:tc>
          <w:tcPr>
            <w:tcW w:w="2795" w:type="dxa"/>
            <w:tcBorders/>
            <w:vAlign w:val="center"/>
          </w:tcPr>
          <w:p>
            <w:pPr>
              <w:pStyle w:val="TableContents"/>
              <w:numPr>
                <w:ilvl w:val="0"/>
                <w:numId w:val="290"/>
              </w:numPr>
              <w:tabs>
                <w:tab w:val="clear" w:pos="1134"/>
                <w:tab w:val="left" w:leader="none" w:pos="707"/>
              </w:tabs>
              <w:bidi w:val="0"/>
              <w:spacing w:before="0" w:after="0"/>
              <w:ind w:start="707" w:hanging="283"/>
              <w:jc w:val="left"/>
              <w:rPr/>
            </w:pPr>
            <w:r>
              <w:rPr/>
              <w:t xml:space="preserve">Musiikkiteatteri -- 8,1 miljardia dollaria. </w:t>
            </w:r>
          </w:p>
          <w:p>
            <w:pPr>
              <w:pStyle w:val="TableContents"/>
              <w:numPr>
                <w:ilvl w:val="0"/>
                <w:numId w:val="290"/>
              </w:numPr>
              <w:tabs>
                <w:tab w:val="clear" w:pos="1134"/>
                <w:tab w:val="left" w:leader="none" w:pos="707"/>
              </w:tabs>
              <w:bidi w:val="0"/>
              <w:spacing w:before="0" w:after="0"/>
              <w:ind w:start="707" w:hanging="283"/>
              <w:jc w:val="left"/>
              <w:rPr/>
            </w:pPr>
            <w:r>
              <w:rPr/>
              <w:t xml:space="preserve">Kauppatavaroiden myynti -- 3,07 miljardia dollaria. </w:t>
            </w:r>
          </w:p>
          <w:p>
            <w:pPr>
              <w:pStyle w:val="TableContents"/>
              <w:numPr>
                <w:ilvl w:val="0"/>
                <w:numId w:val="290"/>
              </w:numPr>
              <w:tabs>
                <w:tab w:val="clear" w:pos="1134"/>
                <w:tab w:val="left" w:leader="none" w:pos="707"/>
              </w:tabs>
              <w:bidi w:val="0"/>
              <w:spacing w:before="0" w:after="0"/>
              <w:ind w:start="707" w:hanging="283"/>
              <w:jc w:val="left"/>
              <w:rPr/>
            </w:pPr>
            <w:r>
              <w:rPr/>
              <w:t xml:space="preserve">Kotiviihde -- 1,5 miljardia dollaria </w:t>
            </w:r>
          </w:p>
          <w:p>
            <w:pPr>
              <w:pStyle w:val="TableContents"/>
              <w:numPr>
                <w:ilvl w:val="0"/>
                <w:numId w:val="290"/>
              </w:numPr>
              <w:tabs>
                <w:tab w:val="clear" w:pos="1134"/>
                <w:tab w:val="left" w:leader="none" w:pos="707"/>
              </w:tabs>
              <w:bidi w:val="0"/>
              <w:spacing w:before="0" w:after="283"/>
              <w:ind w:start="707" w:hanging="283"/>
              <w:jc w:val="left"/>
              <w:rPr/>
            </w:pPr>
            <w:r>
              <w:rPr/>
              <w:t xml:space="preserve">Kassa -- 987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Roger Allers Rob Minkoff </w:t>
            </w:r>
          </w:p>
        </w:tc>
        <w:tc>
          <w:tcPr>
            <w:tcW w:w="2386" w:type="dxa"/>
            <w:tcBorders/>
            <w:vAlign w:val="center"/>
          </w:tcPr>
          <w:p>
            <w:pPr>
              <w:pStyle w:val="TableContents"/>
              <w:bidi w:val="0"/>
              <w:spacing w:before="0" w:after="283"/>
              <w:jc w:val="left"/>
              <w:rPr/>
            </w:pPr>
            <w:r>
              <w:rPr/>
              <w:t xml:space="preserve">Walt Disney Company </w:t>
            </w:r>
          </w:p>
        </w:tc>
      </w:tr>
      <w:tr>
        <w:trPr/>
        <w:tc>
          <w:tcPr>
            <w:tcW w:w="1381" w:type="dxa"/>
            <w:tcBorders/>
            <w:vAlign w:val="center"/>
          </w:tcPr>
          <w:p>
            <w:pPr>
              <w:pStyle w:val="TableContents"/>
              <w:bidi w:val="0"/>
              <w:spacing w:before="0" w:after="283"/>
              <w:jc w:val="left"/>
              <w:rPr/>
            </w:pPr>
            <w:r>
              <w:rPr/>
              <w:t xml:space="preserve">Teenage Mutant Ninja Turtles </w:t>
            </w:r>
          </w:p>
        </w:tc>
        <w:tc>
          <w:tcPr>
            <w:tcW w:w="1036" w:type="dxa"/>
            <w:tcBorders/>
            <w:vAlign w:val="center"/>
          </w:tcPr>
          <w:p>
            <w:pPr>
              <w:pStyle w:val="TableContents"/>
              <w:bidi w:val="0"/>
              <w:spacing w:before="0" w:after="283"/>
              <w:jc w:val="left"/>
              <w:rPr/>
            </w:pPr>
            <w:r>
              <w:rPr/>
              <w:t xml:space="preserve">1984 </w:t>
            </w:r>
          </w:p>
        </w:tc>
        <w:tc>
          <w:tcPr>
            <w:tcW w:w="916" w:type="dxa"/>
            <w:tcBorders/>
            <w:vAlign w:val="center"/>
          </w:tcPr>
          <w:p>
            <w:pPr>
              <w:pStyle w:val="TableContents"/>
              <w:bidi w:val="0"/>
              <w:spacing w:before="0" w:after="283"/>
              <w:jc w:val="left"/>
              <w:rPr/>
            </w:pPr>
            <w:r>
              <w:rPr/>
              <w:t xml:space="preserve">est. 12,7 miljardia dollaria </w:t>
            </w:r>
          </w:p>
        </w:tc>
        <w:tc>
          <w:tcPr>
            <w:tcW w:w="2795" w:type="dxa"/>
            <w:tcBorders/>
            <w:vAlign w:val="center"/>
          </w:tcPr>
          <w:p>
            <w:pPr>
              <w:pStyle w:val="TableContents"/>
              <w:numPr>
                <w:ilvl w:val="0"/>
                <w:numId w:val="291"/>
              </w:numPr>
              <w:tabs>
                <w:tab w:val="clear" w:pos="1134"/>
                <w:tab w:val="left" w:leader="none" w:pos="707"/>
              </w:tabs>
              <w:bidi w:val="0"/>
              <w:spacing w:before="0" w:after="0"/>
              <w:ind w:start="707" w:hanging="283"/>
              <w:jc w:val="left"/>
              <w:rPr/>
            </w:pPr>
            <w:r>
              <w:rPr/>
              <w:t xml:space="preserve">Kauppatavaramyynti -- 11,288 miljardia dollaria. </w:t>
            </w:r>
          </w:p>
          <w:p>
            <w:pPr>
              <w:pStyle w:val="TableContents"/>
              <w:numPr>
                <w:ilvl w:val="0"/>
                <w:numId w:val="291"/>
              </w:numPr>
              <w:tabs>
                <w:tab w:val="clear" w:pos="1134"/>
                <w:tab w:val="left" w:leader="none" w:pos="707"/>
              </w:tabs>
              <w:bidi w:val="0"/>
              <w:spacing w:before="0" w:after="0"/>
              <w:ind w:start="707" w:hanging="283"/>
              <w:jc w:val="left"/>
              <w:rPr/>
            </w:pPr>
            <w:r>
              <w:rPr/>
              <w:t xml:space="preserve">Kassa -- 1,15 miljardia dollaria </w:t>
            </w:r>
          </w:p>
          <w:p>
            <w:pPr>
              <w:pStyle w:val="TableContents"/>
              <w:numPr>
                <w:ilvl w:val="0"/>
                <w:numId w:val="291"/>
              </w:numPr>
              <w:tabs>
                <w:tab w:val="clear" w:pos="1134"/>
                <w:tab w:val="left" w:leader="none" w:pos="707"/>
              </w:tabs>
              <w:bidi w:val="0"/>
              <w:spacing w:before="0" w:after="0"/>
              <w:ind w:start="707" w:hanging="283"/>
              <w:jc w:val="left"/>
              <w:rPr/>
            </w:pPr>
            <w:r>
              <w:rPr/>
              <w:t xml:space="preserve">Videopelit - 450 miljoonaa dollaria </w:t>
            </w:r>
          </w:p>
          <w:p>
            <w:pPr>
              <w:pStyle w:val="TableContents"/>
              <w:numPr>
                <w:ilvl w:val="0"/>
                <w:numId w:val="291"/>
              </w:numPr>
              <w:tabs>
                <w:tab w:val="clear" w:pos="1134"/>
                <w:tab w:val="left" w:leader="none" w:pos="707"/>
              </w:tabs>
              <w:bidi w:val="0"/>
              <w:spacing w:before="0" w:after="0"/>
              <w:ind w:start="707" w:hanging="283"/>
              <w:jc w:val="left"/>
              <w:rPr/>
            </w:pPr>
            <w:r>
              <w:rPr/>
              <w:t xml:space="preserve">DVD- ja Blu-ray-myynti -- 124 miljoonaa dollaria </w:t>
            </w:r>
          </w:p>
          <w:p>
            <w:pPr>
              <w:pStyle w:val="TableContents"/>
              <w:numPr>
                <w:ilvl w:val="0"/>
                <w:numId w:val="291"/>
              </w:numPr>
              <w:tabs>
                <w:tab w:val="clear" w:pos="1134"/>
                <w:tab w:val="left" w:leader="none" w:pos="707"/>
              </w:tabs>
              <w:bidi w:val="0"/>
              <w:spacing w:before="0" w:after="0"/>
              <w:ind w:start="707" w:hanging="283"/>
              <w:jc w:val="left"/>
              <w:rPr/>
            </w:pPr>
            <w:r>
              <w:rPr/>
              <w:t xml:space="preserve">VHS-myynti -- 94,22 miljoonaa dollaria </w:t>
            </w:r>
          </w:p>
          <w:p>
            <w:pPr>
              <w:pStyle w:val="TableContents"/>
              <w:numPr>
                <w:ilvl w:val="0"/>
                <w:numId w:val="291"/>
              </w:numPr>
              <w:tabs>
                <w:tab w:val="clear" w:pos="1134"/>
                <w:tab w:val="left" w:leader="none" w:pos="707"/>
              </w:tabs>
              <w:bidi w:val="0"/>
              <w:spacing w:before="0" w:after="283"/>
              <w:ind w:start="707" w:hanging="283"/>
              <w:jc w:val="left"/>
              <w:rPr/>
            </w:pPr>
            <w:r>
              <w:rPr/>
              <w:t xml:space="preserve">Videovuokraamot -- 67,65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Kevin Eastman Peter Laird </w:t>
            </w:r>
          </w:p>
        </w:tc>
        <w:tc>
          <w:tcPr>
            <w:tcW w:w="2386" w:type="dxa"/>
            <w:tcBorders/>
            <w:vAlign w:val="center"/>
          </w:tcPr>
          <w:p>
            <w:pPr>
              <w:pStyle w:val="TableContents"/>
              <w:bidi w:val="0"/>
              <w:spacing w:before="0" w:after="283"/>
              <w:jc w:val="left"/>
              <w:rPr/>
            </w:pPr>
            <w:r>
              <w:rPr/>
              <w:t xml:space="preserve">Viacom </w:t>
            </w:r>
          </w:p>
        </w:tc>
      </w:tr>
      <w:tr>
        <w:trPr/>
        <w:tc>
          <w:tcPr>
            <w:tcW w:w="1381" w:type="dxa"/>
            <w:tcBorders/>
            <w:vAlign w:val="center"/>
          </w:tcPr>
          <w:p>
            <w:pPr>
              <w:pStyle w:val="TableContents"/>
              <w:bidi w:val="0"/>
              <w:spacing w:before="0" w:after="283"/>
              <w:jc w:val="left"/>
              <w:rPr/>
            </w:pPr>
            <w:r>
              <w:rPr/>
              <w:t xml:space="preserve">Dragon Quest </w:t>
            </w:r>
          </w:p>
        </w:tc>
        <w:tc>
          <w:tcPr>
            <w:tcW w:w="1036" w:type="dxa"/>
            <w:tcBorders/>
            <w:vAlign w:val="center"/>
          </w:tcPr>
          <w:p>
            <w:pPr>
              <w:pStyle w:val="TableContents"/>
              <w:bidi w:val="0"/>
              <w:spacing w:before="0" w:after="283"/>
              <w:jc w:val="left"/>
              <w:rPr/>
            </w:pPr>
            <w:r>
              <w:rPr/>
              <w:t xml:space="preserve">1986 </w:t>
            </w:r>
          </w:p>
        </w:tc>
        <w:tc>
          <w:tcPr>
            <w:tcW w:w="916" w:type="dxa"/>
            <w:tcBorders/>
            <w:vAlign w:val="center"/>
          </w:tcPr>
          <w:p>
            <w:pPr>
              <w:pStyle w:val="TableContents"/>
              <w:bidi w:val="0"/>
              <w:spacing w:before="0" w:after="283"/>
              <w:jc w:val="left"/>
              <w:rPr/>
            </w:pPr>
            <w:r>
              <w:rPr/>
              <w:t xml:space="preserve">est. 12,2 miljardia dollaria </w:t>
            </w:r>
          </w:p>
        </w:tc>
        <w:tc>
          <w:tcPr>
            <w:tcW w:w="2795" w:type="dxa"/>
            <w:tcBorders/>
            <w:vAlign w:val="center"/>
          </w:tcPr>
          <w:p>
            <w:pPr>
              <w:pStyle w:val="TableContents"/>
              <w:numPr>
                <w:ilvl w:val="0"/>
                <w:numId w:val="292"/>
              </w:numPr>
              <w:tabs>
                <w:tab w:val="clear" w:pos="1134"/>
                <w:tab w:val="left" w:leader="none" w:pos="707"/>
              </w:tabs>
              <w:bidi w:val="0"/>
              <w:spacing w:before="0" w:after="0"/>
              <w:ind w:start="707" w:hanging="283"/>
              <w:jc w:val="left"/>
              <w:rPr/>
            </w:pPr>
            <w:r>
              <w:rPr/>
              <w:t xml:space="preserve">Videopelit -- 5,791 miljardia dollaria </w:t>
            </w:r>
          </w:p>
          <w:p>
            <w:pPr>
              <w:pStyle w:val="TableContents"/>
              <w:numPr>
                <w:ilvl w:val="0"/>
                <w:numId w:val="292"/>
              </w:numPr>
              <w:tabs>
                <w:tab w:val="clear" w:pos="1134"/>
                <w:tab w:val="left" w:leader="none" w:pos="707"/>
              </w:tabs>
              <w:bidi w:val="0"/>
              <w:spacing w:before="0" w:after="0"/>
              <w:ind w:start="707" w:hanging="283"/>
              <w:jc w:val="left"/>
              <w:rPr/>
            </w:pPr>
            <w:r>
              <w:rPr/>
              <w:t xml:space="preserve">Manga-lehti -- 4,962 miljardia dollaria </w:t>
            </w:r>
          </w:p>
          <w:p>
            <w:pPr>
              <w:pStyle w:val="TableContents"/>
              <w:numPr>
                <w:ilvl w:val="0"/>
                <w:numId w:val="292"/>
              </w:numPr>
              <w:tabs>
                <w:tab w:val="clear" w:pos="1134"/>
                <w:tab w:val="left" w:leader="none" w:pos="707"/>
              </w:tabs>
              <w:bidi w:val="0"/>
              <w:spacing w:before="0" w:after="0"/>
              <w:ind w:start="707" w:hanging="283"/>
              <w:jc w:val="left"/>
              <w:rPr/>
            </w:pPr>
            <w:r>
              <w:rPr/>
              <w:t xml:space="preserve">Kauppatavaramyynti -- 988,3 miljoonaa dollaria. </w:t>
            </w:r>
          </w:p>
          <w:p>
            <w:pPr>
              <w:pStyle w:val="TableContents"/>
              <w:numPr>
                <w:ilvl w:val="0"/>
                <w:numId w:val="292"/>
              </w:numPr>
              <w:tabs>
                <w:tab w:val="clear" w:pos="1134"/>
                <w:tab w:val="left" w:leader="none" w:pos="707"/>
              </w:tabs>
              <w:bidi w:val="0"/>
              <w:spacing w:before="0" w:after="283"/>
              <w:ind w:start="707" w:hanging="283"/>
              <w:jc w:val="left"/>
              <w:rPr/>
            </w:pPr>
            <w:r>
              <w:rPr/>
              <w:t xml:space="preserve">Mangavolyymit -- 471,2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Yuji Horii Koichi Nakamura Akira Toriyama </w:t>
            </w:r>
          </w:p>
        </w:tc>
        <w:tc>
          <w:tcPr>
            <w:tcW w:w="2386" w:type="dxa"/>
            <w:tcBorders/>
            <w:vAlign w:val="center"/>
          </w:tcPr>
          <w:p>
            <w:pPr>
              <w:pStyle w:val="TableContents"/>
              <w:bidi w:val="0"/>
              <w:spacing w:before="0" w:after="283"/>
              <w:jc w:val="left"/>
              <w:rPr/>
            </w:pPr>
            <w:r>
              <w:rPr/>
              <w:t xml:space="preserve">Square Enix </w:t>
            </w:r>
          </w:p>
        </w:tc>
      </w:tr>
      <w:tr>
        <w:trPr/>
        <w:tc>
          <w:tcPr>
            <w:tcW w:w="1381" w:type="dxa"/>
            <w:tcBorders/>
            <w:vAlign w:val="center"/>
          </w:tcPr>
          <w:p>
            <w:pPr>
              <w:pStyle w:val="TableContents"/>
              <w:bidi w:val="0"/>
              <w:spacing w:before="0" w:after="283"/>
              <w:jc w:val="left"/>
              <w:rPr/>
            </w:pPr>
            <w:r>
              <w:rPr/>
              <w:t xml:space="preserve">Final Fantasy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11,6 miljardia dollaria </w:t>
            </w:r>
          </w:p>
        </w:tc>
        <w:tc>
          <w:tcPr>
            <w:tcW w:w="2795" w:type="dxa"/>
            <w:tcBorders/>
            <w:vAlign w:val="center"/>
          </w:tcPr>
          <w:p>
            <w:pPr>
              <w:pStyle w:val="TableContents"/>
              <w:numPr>
                <w:ilvl w:val="0"/>
                <w:numId w:val="293"/>
              </w:numPr>
              <w:tabs>
                <w:tab w:val="clear" w:pos="1134"/>
                <w:tab w:val="left" w:leader="none" w:pos="707"/>
              </w:tabs>
              <w:bidi w:val="0"/>
              <w:spacing w:before="0" w:after="0"/>
              <w:ind w:start="707" w:hanging="283"/>
              <w:jc w:val="left"/>
              <w:rPr/>
            </w:pPr>
            <w:r>
              <w:rPr/>
              <w:t xml:space="preserve">Videopelit -- 10,398 miljardia dollaria </w:t>
            </w:r>
          </w:p>
          <w:p>
            <w:pPr>
              <w:pStyle w:val="TableContents"/>
              <w:numPr>
                <w:ilvl w:val="0"/>
                <w:numId w:val="293"/>
              </w:numPr>
              <w:tabs>
                <w:tab w:val="clear" w:pos="1134"/>
                <w:tab w:val="left" w:leader="none" w:pos="707"/>
              </w:tabs>
              <w:bidi w:val="0"/>
              <w:spacing w:before="0" w:after="0"/>
              <w:ind w:start="707" w:hanging="283"/>
              <w:jc w:val="left"/>
              <w:rPr/>
            </w:pPr>
            <w:r>
              <w:rPr/>
              <w:t xml:space="preserve">Lisensoidut tuotteet - 416,2 miljoonaa dollaria. </w:t>
            </w:r>
          </w:p>
          <w:p>
            <w:pPr>
              <w:pStyle w:val="TableContents"/>
              <w:numPr>
                <w:ilvl w:val="0"/>
                <w:numId w:val="293"/>
              </w:numPr>
              <w:tabs>
                <w:tab w:val="clear" w:pos="1134"/>
                <w:tab w:val="left" w:leader="none" w:pos="707"/>
              </w:tabs>
              <w:bidi w:val="0"/>
              <w:spacing w:before="0" w:after="0"/>
              <w:ind w:start="707" w:hanging="283"/>
              <w:jc w:val="left"/>
              <w:rPr/>
            </w:pPr>
            <w:r>
              <w:rPr/>
              <w:t xml:space="preserve">Kotivideoiden myynti -- 316 miljoonaa dollaria </w:t>
            </w:r>
          </w:p>
          <w:p>
            <w:pPr>
              <w:pStyle w:val="TableContents"/>
              <w:numPr>
                <w:ilvl w:val="0"/>
                <w:numId w:val="293"/>
              </w:numPr>
              <w:tabs>
                <w:tab w:val="clear" w:pos="1134"/>
                <w:tab w:val="left" w:leader="none" w:pos="707"/>
              </w:tabs>
              <w:bidi w:val="0"/>
              <w:spacing w:before="0" w:after="0"/>
              <w:ind w:start="707" w:hanging="283"/>
              <w:jc w:val="left"/>
              <w:rPr/>
            </w:pPr>
            <w:r>
              <w:rPr/>
              <w:t xml:space="preserve">Kirjojen myynti -- 213,1 miljoonaa dollaria </w:t>
            </w:r>
          </w:p>
          <w:p>
            <w:pPr>
              <w:pStyle w:val="TableContents"/>
              <w:numPr>
                <w:ilvl w:val="0"/>
                <w:numId w:val="293"/>
              </w:numPr>
              <w:tabs>
                <w:tab w:val="clear" w:pos="1134"/>
                <w:tab w:val="left" w:leader="none" w:pos="707"/>
              </w:tabs>
              <w:bidi w:val="0"/>
              <w:spacing w:before="0" w:after="0"/>
              <w:ind w:start="707" w:hanging="283"/>
              <w:jc w:val="left"/>
              <w:rPr/>
            </w:pPr>
            <w:r>
              <w:rPr/>
              <w:t xml:space="preserve">Musiikin myynti -- 121 miljoonaa dollaria </w:t>
            </w:r>
          </w:p>
          <w:p>
            <w:pPr>
              <w:pStyle w:val="TableContents"/>
              <w:numPr>
                <w:ilvl w:val="0"/>
                <w:numId w:val="293"/>
              </w:numPr>
              <w:tabs>
                <w:tab w:val="clear" w:pos="1134"/>
                <w:tab w:val="left" w:leader="none" w:pos="707"/>
              </w:tabs>
              <w:bidi w:val="0"/>
              <w:spacing w:before="0" w:after="0"/>
              <w:ind w:start="707" w:hanging="283"/>
              <w:jc w:val="left"/>
              <w:rPr/>
            </w:pPr>
            <w:r>
              <w:rPr/>
              <w:t xml:space="preserve">Kassa -- 92 miljoonaa dollaria </w:t>
            </w:r>
          </w:p>
          <w:p>
            <w:pPr>
              <w:pStyle w:val="TableContents"/>
              <w:numPr>
                <w:ilvl w:val="0"/>
                <w:numId w:val="293"/>
              </w:numPr>
              <w:tabs>
                <w:tab w:val="clear" w:pos="1134"/>
                <w:tab w:val="left" w:leader="none" w:pos="707"/>
              </w:tabs>
              <w:bidi w:val="0"/>
              <w:spacing w:before="0" w:after="0"/>
              <w:ind w:start="707" w:hanging="283"/>
              <w:jc w:val="left"/>
              <w:rPr/>
            </w:pPr>
            <w:r>
              <w:rPr/>
              <w:t xml:space="preserve">Videovuokraamo -- 27 miljoonaa dollaria </w:t>
            </w:r>
          </w:p>
          <w:p>
            <w:pPr>
              <w:pStyle w:val="TableContents"/>
              <w:numPr>
                <w:ilvl w:val="0"/>
                <w:numId w:val="293"/>
              </w:numPr>
              <w:tabs>
                <w:tab w:val="clear" w:pos="1134"/>
                <w:tab w:val="left" w:leader="none" w:pos="707"/>
              </w:tabs>
              <w:bidi w:val="0"/>
              <w:spacing w:before="0" w:after="283"/>
              <w:ind w:start="707" w:hanging="283"/>
              <w:jc w:val="left"/>
              <w:rPr/>
            </w:pPr>
            <w:r>
              <w:rPr/>
              <w:t xml:space="preserve">Korttipeli -- 14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Hironobu Sakaguchi Hiromichi Tanaka Nasir Gebelli </w:t>
            </w:r>
          </w:p>
        </w:tc>
        <w:tc>
          <w:tcPr>
            <w:tcW w:w="2386" w:type="dxa"/>
            <w:tcBorders/>
            <w:vAlign w:val="center"/>
          </w:tcPr>
          <w:p>
            <w:pPr>
              <w:pStyle w:val="TableContents"/>
              <w:bidi w:val="0"/>
              <w:spacing w:before="0" w:after="283"/>
              <w:jc w:val="left"/>
              <w:rPr/>
            </w:pPr>
            <w:r>
              <w:rPr/>
              <w:t xml:space="preserve">Square Enix </w:t>
            </w:r>
          </w:p>
        </w:tc>
      </w:tr>
      <w:tr>
        <w:trPr/>
        <w:tc>
          <w:tcPr>
            <w:tcW w:w="1381" w:type="dxa"/>
            <w:tcBorders/>
            <w:vAlign w:val="center"/>
          </w:tcPr>
          <w:p>
            <w:pPr>
              <w:pStyle w:val="TableContents"/>
              <w:bidi w:val="0"/>
              <w:spacing w:before="0" w:after="283"/>
              <w:jc w:val="left"/>
              <w:rPr/>
            </w:pPr>
            <w:r>
              <w:rPr/>
              <w:t xml:space="preserve">Ultraman </w:t>
            </w:r>
          </w:p>
        </w:tc>
        <w:tc>
          <w:tcPr>
            <w:tcW w:w="1036" w:type="dxa"/>
            <w:tcBorders/>
            <w:vAlign w:val="center"/>
          </w:tcPr>
          <w:p>
            <w:pPr>
              <w:pStyle w:val="TableContents"/>
              <w:bidi w:val="0"/>
              <w:spacing w:before="0" w:after="283"/>
              <w:jc w:val="left"/>
              <w:rPr/>
            </w:pPr>
            <w:r>
              <w:rPr/>
              <w:t xml:space="preserve">1966 </w:t>
            </w:r>
          </w:p>
        </w:tc>
        <w:tc>
          <w:tcPr>
            <w:tcW w:w="916" w:type="dxa"/>
            <w:tcBorders/>
            <w:vAlign w:val="center"/>
          </w:tcPr>
          <w:p>
            <w:pPr>
              <w:pStyle w:val="TableContents"/>
              <w:bidi w:val="0"/>
              <w:spacing w:before="0" w:after="283"/>
              <w:jc w:val="left"/>
              <w:rPr/>
            </w:pPr>
            <w:r>
              <w:rPr/>
              <w:t xml:space="preserve">est. 11,5 miljardia dollaria </w:t>
            </w:r>
          </w:p>
        </w:tc>
        <w:tc>
          <w:tcPr>
            <w:tcW w:w="2795" w:type="dxa"/>
            <w:tcBorders/>
            <w:vAlign w:val="center"/>
          </w:tcPr>
          <w:p>
            <w:pPr>
              <w:pStyle w:val="TableContents"/>
              <w:numPr>
                <w:ilvl w:val="0"/>
                <w:numId w:val="294"/>
              </w:numPr>
              <w:tabs>
                <w:tab w:val="clear" w:pos="1134"/>
                <w:tab w:val="left" w:leader="none" w:pos="707"/>
              </w:tabs>
              <w:bidi w:val="0"/>
              <w:spacing w:before="0" w:after="0"/>
              <w:ind w:start="707" w:hanging="283"/>
              <w:jc w:val="left"/>
              <w:rPr/>
            </w:pPr>
            <w:r>
              <w:rPr/>
              <w:t xml:space="preserve">Kauppatavaroiden myynti -- 10,294 miljardia dollaria. </w:t>
            </w:r>
          </w:p>
          <w:p>
            <w:pPr>
              <w:pStyle w:val="TableContents"/>
              <w:numPr>
                <w:ilvl w:val="0"/>
                <w:numId w:val="294"/>
              </w:numPr>
              <w:tabs>
                <w:tab w:val="clear" w:pos="1134"/>
                <w:tab w:val="left" w:leader="none" w:pos="707"/>
              </w:tabs>
              <w:bidi w:val="0"/>
              <w:spacing w:before="0" w:after="0"/>
              <w:ind w:start="707" w:hanging="283"/>
              <w:jc w:val="left"/>
              <w:rPr/>
            </w:pPr>
            <w:r>
              <w:rPr/>
              <w:t xml:space="preserve">Pachinkon myynti -- 967 miljoonaa dollaria </w:t>
            </w:r>
          </w:p>
          <w:p>
            <w:pPr>
              <w:pStyle w:val="TableContents"/>
              <w:numPr>
                <w:ilvl w:val="0"/>
                <w:numId w:val="294"/>
              </w:numPr>
              <w:tabs>
                <w:tab w:val="clear" w:pos="1134"/>
                <w:tab w:val="left" w:leader="none" w:pos="707"/>
              </w:tabs>
              <w:bidi w:val="0"/>
              <w:spacing w:before="0" w:after="283"/>
              <w:ind w:start="707" w:hanging="283"/>
              <w:jc w:val="left"/>
              <w:rPr/>
            </w:pPr>
            <w:r>
              <w:rPr/>
              <w:t xml:space="preserve">Kotivideoiden myynti -- 275,3 miljoonaa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Eiji Tsuburaya </w:t>
            </w:r>
          </w:p>
        </w:tc>
        <w:tc>
          <w:tcPr>
            <w:tcW w:w="2386" w:type="dxa"/>
            <w:tcBorders/>
            <w:vAlign w:val="center"/>
          </w:tcPr>
          <w:p>
            <w:pPr>
              <w:pStyle w:val="TableContents"/>
              <w:bidi w:val="0"/>
              <w:spacing w:before="0" w:after="283"/>
              <w:jc w:val="left"/>
              <w:rPr/>
            </w:pPr>
            <w:r>
              <w:rPr/>
              <w:t xml:space="preserve">Tsuburaya Productions (Bandai Namco Holdings) </w:t>
            </w:r>
          </w:p>
        </w:tc>
      </w:tr>
      <w:tr>
        <w:trPr/>
        <w:tc>
          <w:tcPr>
            <w:tcW w:w="1381" w:type="dxa"/>
            <w:tcBorders/>
            <w:vAlign w:val="center"/>
          </w:tcPr>
          <w:p>
            <w:pPr>
              <w:pStyle w:val="TableContents"/>
              <w:bidi w:val="0"/>
              <w:spacing w:before="0" w:after="283"/>
              <w:jc w:val="left"/>
              <w:rPr/>
            </w:pPr>
            <w:r>
              <w:rPr/>
              <w:t xml:space="preserve">Street Fighter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11,5 miljardia dollaria </w:t>
            </w:r>
          </w:p>
        </w:tc>
        <w:tc>
          <w:tcPr>
            <w:tcW w:w="2795" w:type="dxa"/>
            <w:tcBorders/>
            <w:vAlign w:val="center"/>
          </w:tcPr>
          <w:p>
            <w:pPr>
              <w:pStyle w:val="TableContents"/>
              <w:numPr>
                <w:ilvl w:val="0"/>
                <w:numId w:val="295"/>
              </w:numPr>
              <w:tabs>
                <w:tab w:val="clear" w:pos="1134"/>
                <w:tab w:val="left" w:leader="none" w:pos="707"/>
              </w:tabs>
              <w:bidi w:val="0"/>
              <w:spacing w:before="0" w:after="0"/>
              <w:ind w:start="707" w:hanging="283"/>
              <w:jc w:val="left"/>
              <w:rPr/>
            </w:pPr>
            <w:r>
              <w:rPr/>
              <w:t xml:space="preserve">Videopelit - 11,279 miljardia dollaria </w:t>
            </w:r>
          </w:p>
          <w:p>
            <w:pPr>
              <w:pStyle w:val="TableContents"/>
              <w:numPr>
                <w:ilvl w:val="0"/>
                <w:numId w:val="295"/>
              </w:numPr>
              <w:tabs>
                <w:tab w:val="clear" w:pos="1134"/>
                <w:tab w:val="left" w:leader="none" w:pos="707"/>
              </w:tabs>
              <w:bidi w:val="0"/>
              <w:spacing w:before="0" w:after="0"/>
              <w:ind w:start="707" w:hanging="283"/>
              <w:jc w:val="left"/>
              <w:rPr/>
            </w:pPr>
            <w:r>
              <w:rPr/>
              <w:t xml:space="preserve">Kassa -- 128,2 miljoonaa dollaria </w:t>
            </w:r>
          </w:p>
          <w:p>
            <w:pPr>
              <w:pStyle w:val="TableContents"/>
              <w:numPr>
                <w:ilvl w:val="0"/>
                <w:numId w:val="295"/>
              </w:numPr>
              <w:tabs>
                <w:tab w:val="clear" w:pos="1134"/>
                <w:tab w:val="left" w:leader="none" w:pos="707"/>
              </w:tabs>
              <w:bidi w:val="0"/>
              <w:spacing w:before="0" w:after="0"/>
              <w:ind w:start="707" w:hanging="283"/>
              <w:jc w:val="left"/>
              <w:rPr/>
            </w:pPr>
            <w:r>
              <w:rPr/>
              <w:t xml:space="preserve">VHS-vuokraus -- 33 miljoonaa dollaria </w:t>
            </w:r>
          </w:p>
          <w:p>
            <w:pPr>
              <w:pStyle w:val="TableContents"/>
              <w:numPr>
                <w:ilvl w:val="0"/>
                <w:numId w:val="295"/>
              </w:numPr>
              <w:tabs>
                <w:tab w:val="clear" w:pos="1134"/>
                <w:tab w:val="left" w:leader="none" w:pos="707"/>
              </w:tabs>
              <w:bidi w:val="0"/>
              <w:spacing w:before="0" w:after="0"/>
              <w:ind w:start="707" w:hanging="283"/>
              <w:jc w:val="left"/>
              <w:rPr/>
            </w:pPr>
            <w:r>
              <w:rPr/>
              <w:t xml:space="preserve">Kotivideoiden myynti -- 17,1 miljoonaa dollaria </w:t>
            </w:r>
          </w:p>
          <w:p>
            <w:pPr>
              <w:pStyle w:val="TableContents"/>
              <w:numPr>
                <w:ilvl w:val="0"/>
                <w:numId w:val="295"/>
              </w:numPr>
              <w:tabs>
                <w:tab w:val="clear" w:pos="1134"/>
                <w:tab w:val="left" w:leader="none" w:pos="707"/>
              </w:tabs>
              <w:bidi w:val="0"/>
              <w:spacing w:before="0" w:after="283"/>
              <w:ind w:start="707" w:hanging="283"/>
              <w:jc w:val="left"/>
              <w:rPr/>
            </w:pPr>
            <w:r>
              <w:rPr/>
              <w:t xml:space="preserve">Soundtrack-albumi -- 7,2 miljoonaa dollaria. </w:t>
            </w:r>
          </w:p>
        </w:tc>
        <w:tc>
          <w:tcPr>
            <w:tcW w:w="1096" w:type="dxa"/>
            <w:tcBorders/>
            <w:vAlign w:val="center"/>
          </w:tcPr>
          <w:p>
            <w:pPr>
              <w:pStyle w:val="TableContents"/>
              <w:bidi w:val="0"/>
              <w:spacing w:before="0" w:after="283"/>
              <w:jc w:val="left"/>
              <w:rPr/>
            </w:pPr>
            <w:r>
              <w:rPr/>
              <w:t xml:space="preserve">Arcade-peli </w:t>
            </w:r>
          </w:p>
        </w:tc>
        <w:tc>
          <w:tcPr>
            <w:tcW w:w="1861" w:type="dxa"/>
            <w:tcBorders/>
            <w:vAlign w:val="center"/>
          </w:tcPr>
          <w:p>
            <w:pPr>
              <w:pStyle w:val="TableContents"/>
              <w:bidi w:val="0"/>
              <w:spacing w:before="0" w:after="283"/>
              <w:jc w:val="left"/>
              <w:rPr/>
            </w:pPr>
            <w:r>
              <w:rPr/>
              <w:t xml:space="preserve">Takashi Nishiyama Hiroshi Matsumoto </w:t>
            </w:r>
          </w:p>
        </w:tc>
        <w:tc>
          <w:tcPr>
            <w:tcW w:w="2386" w:type="dxa"/>
            <w:tcBorders/>
            <w:vAlign w:val="center"/>
          </w:tcPr>
          <w:p>
            <w:pPr>
              <w:pStyle w:val="TableContents"/>
              <w:bidi w:val="0"/>
              <w:spacing w:before="0" w:after="283"/>
              <w:jc w:val="left"/>
              <w:rPr/>
            </w:pPr>
            <w:r>
              <w:rPr/>
              <w:t xml:space="preserve">Capcom </w:t>
            </w:r>
          </w:p>
        </w:tc>
      </w:tr>
      <w:tr>
        <w:trPr/>
        <w:tc>
          <w:tcPr>
            <w:tcW w:w="1381" w:type="dxa"/>
            <w:tcBorders/>
            <w:vAlign w:val="center"/>
          </w:tcPr>
          <w:p>
            <w:pPr>
              <w:pStyle w:val="TableContents"/>
              <w:bidi w:val="0"/>
              <w:spacing w:before="0" w:after="283"/>
              <w:jc w:val="left"/>
              <w:rPr/>
            </w:pPr>
            <w:r>
              <w:rPr/>
              <w:t xml:space="preserve">Jäädytetty </w:t>
            </w:r>
          </w:p>
        </w:tc>
        <w:tc>
          <w:tcPr>
            <w:tcW w:w="1036" w:type="dxa"/>
            <w:tcBorders/>
            <w:vAlign w:val="center"/>
          </w:tcPr>
          <w:p>
            <w:pPr>
              <w:pStyle w:val="TableContents"/>
              <w:bidi w:val="0"/>
              <w:spacing w:before="0" w:after="283"/>
              <w:jc w:val="left"/>
              <w:rPr/>
            </w:pPr>
            <w:r>
              <w:rPr/>
              <w:t xml:space="preserve">2013 </w:t>
            </w:r>
          </w:p>
        </w:tc>
        <w:tc>
          <w:tcPr>
            <w:tcW w:w="916" w:type="dxa"/>
            <w:tcBorders/>
            <w:vAlign w:val="center"/>
          </w:tcPr>
          <w:p>
            <w:pPr>
              <w:pStyle w:val="TableContents"/>
              <w:bidi w:val="0"/>
              <w:spacing w:before="0" w:after="283"/>
              <w:jc w:val="left"/>
              <w:rPr/>
            </w:pPr>
            <w:r>
              <w:rPr/>
              <w:t xml:space="preserve">est. 11,3 miljardia dollaria </w:t>
            </w:r>
          </w:p>
        </w:tc>
        <w:tc>
          <w:tcPr>
            <w:tcW w:w="2795" w:type="dxa"/>
            <w:tcBorders/>
            <w:vAlign w:val="center"/>
          </w:tcPr>
          <w:p>
            <w:pPr>
              <w:pStyle w:val="TableContents"/>
              <w:numPr>
                <w:ilvl w:val="0"/>
                <w:numId w:val="296"/>
              </w:numPr>
              <w:tabs>
                <w:tab w:val="clear" w:pos="1134"/>
                <w:tab w:val="left" w:leader="none" w:pos="707"/>
              </w:tabs>
              <w:bidi w:val="0"/>
              <w:spacing w:before="0" w:after="0"/>
              <w:ind w:start="707" w:hanging="283"/>
              <w:jc w:val="left"/>
              <w:rPr/>
            </w:pPr>
            <w:r>
              <w:rPr/>
              <w:t xml:space="preserve">Kauppatavaroiden myynti -- 9,575 miljardia dollaria. </w:t>
            </w:r>
          </w:p>
          <w:p>
            <w:pPr>
              <w:pStyle w:val="TableContents"/>
              <w:numPr>
                <w:ilvl w:val="0"/>
                <w:numId w:val="296"/>
              </w:numPr>
              <w:tabs>
                <w:tab w:val="clear" w:pos="1134"/>
                <w:tab w:val="left" w:leader="none" w:pos="707"/>
              </w:tabs>
              <w:bidi w:val="0"/>
              <w:spacing w:before="0" w:after="0"/>
              <w:ind w:start="707" w:hanging="283"/>
              <w:jc w:val="left"/>
              <w:rPr/>
            </w:pPr>
            <w:r>
              <w:rPr/>
              <w:t xml:space="preserve">Kassa -- 1,29 miljardia dollaria </w:t>
            </w:r>
          </w:p>
          <w:p>
            <w:pPr>
              <w:pStyle w:val="TableContents"/>
              <w:numPr>
                <w:ilvl w:val="0"/>
                <w:numId w:val="296"/>
              </w:numPr>
              <w:tabs>
                <w:tab w:val="clear" w:pos="1134"/>
                <w:tab w:val="left" w:leader="none" w:pos="707"/>
              </w:tabs>
              <w:bidi w:val="0"/>
              <w:spacing w:before="0" w:after="0"/>
              <w:ind w:start="707" w:hanging="283"/>
              <w:jc w:val="left"/>
              <w:rPr/>
            </w:pPr>
            <w:r>
              <w:rPr/>
              <w:t xml:space="preserve">DVD- ja Blu-ray-myynti -- 391 miljoonaa dollaria </w:t>
            </w:r>
          </w:p>
          <w:p>
            <w:pPr>
              <w:pStyle w:val="TableContents"/>
              <w:numPr>
                <w:ilvl w:val="0"/>
                <w:numId w:val="296"/>
              </w:numPr>
              <w:tabs>
                <w:tab w:val="clear" w:pos="1134"/>
                <w:tab w:val="left" w:leader="none" w:pos="707"/>
              </w:tabs>
              <w:bidi w:val="0"/>
              <w:spacing w:before="0" w:after="283"/>
              <w:ind w:start="707" w:hanging="283"/>
              <w:jc w:val="left"/>
              <w:rPr/>
            </w:pPr>
            <w:r>
              <w:rPr/>
              <w:t xml:space="preserve">Musiikkiteatteri -- 82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Chris Buck Jennifer Lee </w:t>
            </w:r>
          </w:p>
        </w:tc>
        <w:tc>
          <w:tcPr>
            <w:tcW w:w="2386" w:type="dxa"/>
            <w:tcBorders/>
            <w:vAlign w:val="center"/>
          </w:tcPr>
          <w:p>
            <w:pPr>
              <w:pStyle w:val="TableContents"/>
              <w:bidi w:val="0"/>
              <w:spacing w:before="0" w:after="283"/>
              <w:jc w:val="left"/>
              <w:rPr/>
            </w:pPr>
            <w:r>
              <w:rPr/>
              <w:t xml:space="preserve">Walt Disney Company </w:t>
            </w:r>
          </w:p>
        </w:tc>
      </w:tr>
      <w:tr>
        <w:trPr/>
        <w:tc>
          <w:tcPr>
            <w:tcW w:w="1381" w:type="dxa"/>
            <w:tcBorders/>
            <w:vAlign w:val="center"/>
          </w:tcPr>
          <w:p>
            <w:pPr>
              <w:pStyle w:val="TableContents"/>
              <w:bidi w:val="0"/>
              <w:spacing w:before="0" w:after="283"/>
              <w:jc w:val="left"/>
              <w:rPr/>
            </w:pPr>
            <w:r>
              <w:rPr/>
              <w:t xml:space="preserve">Teräsmies </w:t>
            </w:r>
          </w:p>
        </w:tc>
        <w:tc>
          <w:tcPr>
            <w:tcW w:w="1036" w:type="dxa"/>
            <w:tcBorders/>
            <w:vAlign w:val="center"/>
          </w:tcPr>
          <w:p>
            <w:pPr>
              <w:pStyle w:val="TableContents"/>
              <w:bidi w:val="0"/>
              <w:spacing w:before="0" w:after="283"/>
              <w:jc w:val="left"/>
              <w:rPr/>
            </w:pPr>
            <w:r>
              <w:rPr/>
              <w:t xml:space="preserve">1938 </w:t>
            </w:r>
          </w:p>
        </w:tc>
        <w:tc>
          <w:tcPr>
            <w:tcW w:w="916" w:type="dxa"/>
            <w:tcBorders/>
            <w:vAlign w:val="center"/>
          </w:tcPr>
          <w:p>
            <w:pPr>
              <w:pStyle w:val="TableContents"/>
              <w:bidi w:val="0"/>
              <w:spacing w:before="0" w:after="283"/>
              <w:jc w:val="left"/>
              <w:rPr/>
            </w:pPr>
            <w:r>
              <w:rPr/>
              <w:t xml:space="preserve">est. 11,1 miljardia dollaria </w:t>
            </w:r>
          </w:p>
        </w:tc>
        <w:tc>
          <w:tcPr>
            <w:tcW w:w="2795" w:type="dxa"/>
            <w:tcBorders/>
            <w:vAlign w:val="center"/>
          </w:tcPr>
          <w:p>
            <w:pPr>
              <w:pStyle w:val="TableContents"/>
              <w:numPr>
                <w:ilvl w:val="0"/>
                <w:numId w:val="297"/>
              </w:numPr>
              <w:tabs>
                <w:tab w:val="clear" w:pos="1134"/>
                <w:tab w:val="left" w:leader="none" w:pos="707"/>
              </w:tabs>
              <w:bidi w:val="0"/>
              <w:spacing w:before="0" w:after="0"/>
              <w:ind w:start="707" w:hanging="283"/>
              <w:jc w:val="left"/>
              <w:rPr/>
            </w:pPr>
            <w:r>
              <w:rPr/>
              <w:t xml:space="preserve">Vähittäismyynti -- 5,381 miljardia dollaria </w:t>
            </w:r>
          </w:p>
          <w:p>
            <w:pPr>
              <w:pStyle w:val="TableContents"/>
              <w:numPr>
                <w:ilvl w:val="0"/>
                <w:numId w:val="297"/>
              </w:numPr>
              <w:tabs>
                <w:tab w:val="clear" w:pos="1134"/>
                <w:tab w:val="left" w:leader="none" w:pos="707"/>
              </w:tabs>
              <w:bidi w:val="0"/>
              <w:spacing w:before="0" w:after="0"/>
              <w:ind w:start="707" w:hanging="283"/>
              <w:jc w:val="left"/>
              <w:rPr/>
            </w:pPr>
            <w:r>
              <w:rPr/>
              <w:t xml:space="preserve">Kassa -- 3,212 miljardia dollaria </w:t>
            </w:r>
          </w:p>
          <w:p>
            <w:pPr>
              <w:pStyle w:val="TableContents"/>
              <w:numPr>
                <w:ilvl w:val="0"/>
                <w:numId w:val="297"/>
              </w:numPr>
              <w:tabs>
                <w:tab w:val="clear" w:pos="1134"/>
                <w:tab w:val="left" w:leader="none" w:pos="707"/>
              </w:tabs>
              <w:bidi w:val="0"/>
              <w:spacing w:before="0" w:after="0"/>
              <w:ind w:start="707" w:hanging="283"/>
              <w:jc w:val="left"/>
              <w:rPr/>
            </w:pPr>
            <w:r>
              <w:rPr/>
              <w:t xml:space="preserve">Sarjakuva-aiheet -- 1,341 miljardia dollaria </w:t>
            </w:r>
          </w:p>
          <w:p>
            <w:pPr>
              <w:pStyle w:val="TableContents"/>
              <w:numPr>
                <w:ilvl w:val="0"/>
                <w:numId w:val="297"/>
              </w:numPr>
              <w:tabs>
                <w:tab w:val="clear" w:pos="1134"/>
                <w:tab w:val="left" w:leader="none" w:pos="707"/>
              </w:tabs>
              <w:bidi w:val="0"/>
              <w:spacing w:before="0" w:after="0"/>
              <w:ind w:start="707" w:hanging="283"/>
              <w:jc w:val="left"/>
              <w:rPr/>
            </w:pPr>
            <w:r>
              <w:rPr/>
              <w:t xml:space="preserve">DVD- ja Blu-ray-myynti -- 529 miljoonaa dollaria </w:t>
            </w:r>
          </w:p>
          <w:p>
            <w:pPr>
              <w:pStyle w:val="TableContents"/>
              <w:numPr>
                <w:ilvl w:val="0"/>
                <w:numId w:val="297"/>
              </w:numPr>
              <w:tabs>
                <w:tab w:val="clear" w:pos="1134"/>
                <w:tab w:val="left" w:leader="none" w:pos="707"/>
              </w:tabs>
              <w:bidi w:val="0"/>
              <w:spacing w:before="0" w:after="0"/>
              <w:ind w:start="707" w:hanging="283"/>
              <w:jc w:val="left"/>
              <w:rPr/>
            </w:pPr>
            <w:r>
              <w:rPr/>
              <w:t xml:space="preserve">TV-tulot - 428 miljoonaa dollaria </w:t>
            </w:r>
          </w:p>
          <w:p>
            <w:pPr>
              <w:pStyle w:val="TableContents"/>
              <w:numPr>
                <w:ilvl w:val="0"/>
                <w:numId w:val="297"/>
              </w:numPr>
              <w:tabs>
                <w:tab w:val="clear" w:pos="1134"/>
                <w:tab w:val="left" w:leader="none" w:pos="707"/>
              </w:tabs>
              <w:bidi w:val="0"/>
              <w:spacing w:before="0" w:after="0"/>
              <w:ind w:start="707" w:hanging="283"/>
              <w:jc w:val="left"/>
              <w:rPr/>
            </w:pPr>
            <w:r>
              <w:rPr/>
              <w:t xml:space="preserve">Sarjakuvalehti -- 85 miljoonaa dollaria </w:t>
            </w:r>
          </w:p>
          <w:p>
            <w:pPr>
              <w:pStyle w:val="TableContents"/>
              <w:numPr>
                <w:ilvl w:val="0"/>
                <w:numId w:val="297"/>
              </w:numPr>
              <w:tabs>
                <w:tab w:val="clear" w:pos="1134"/>
                <w:tab w:val="left" w:leader="none" w:pos="707"/>
              </w:tabs>
              <w:bidi w:val="0"/>
              <w:spacing w:before="0" w:after="283"/>
              <w:ind w:start="707" w:hanging="283"/>
              <w:jc w:val="left"/>
              <w:rPr/>
            </w:pPr>
            <w:r>
              <w:rPr/>
              <w:t xml:space="preserve">VHS-levyjen myynti ja vuokraus -- 74,1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Jerry Siegel Joe Shuster </w:t>
            </w:r>
          </w:p>
        </w:tc>
        <w:tc>
          <w:tcPr>
            <w:tcW w:w="2386" w:type="dxa"/>
            <w:tcBorders/>
            <w:vAlign w:val="center"/>
          </w:tcPr>
          <w:p>
            <w:pPr>
              <w:pStyle w:val="TableContents"/>
              <w:bidi w:val="0"/>
              <w:spacing w:before="0" w:after="283"/>
              <w:jc w:val="left"/>
              <w:rPr/>
            </w:pPr>
            <w:r>
              <w:rPr/>
              <w:t xml:space="preserve">DC Entertainment (AT&amp;T) </w:t>
            </w:r>
          </w:p>
        </w:tc>
      </w:tr>
      <w:tr>
        <w:trPr/>
        <w:tc>
          <w:tcPr>
            <w:tcW w:w="1381" w:type="dxa"/>
            <w:tcBorders/>
            <w:vAlign w:val="center"/>
          </w:tcPr>
          <w:p>
            <w:pPr>
              <w:pStyle w:val="TableContents"/>
              <w:bidi w:val="0"/>
              <w:spacing w:before="0" w:after="283"/>
              <w:jc w:val="left"/>
              <w:rPr/>
            </w:pPr>
            <w:r>
              <w:rPr/>
              <w:t xml:space="preserve">Warcraft </w:t>
            </w:r>
          </w:p>
        </w:tc>
        <w:tc>
          <w:tcPr>
            <w:tcW w:w="1036" w:type="dxa"/>
            <w:tcBorders/>
            <w:vAlign w:val="center"/>
          </w:tcPr>
          <w:p>
            <w:pPr>
              <w:pStyle w:val="TableContents"/>
              <w:bidi w:val="0"/>
              <w:spacing w:before="0" w:after="283"/>
              <w:jc w:val="left"/>
              <w:rPr/>
            </w:pPr>
            <w:r>
              <w:rPr/>
              <w:t xml:space="preserve">1994 </w:t>
            </w:r>
          </w:p>
        </w:tc>
        <w:tc>
          <w:tcPr>
            <w:tcW w:w="916" w:type="dxa"/>
            <w:tcBorders/>
            <w:vAlign w:val="center"/>
          </w:tcPr>
          <w:p>
            <w:pPr>
              <w:pStyle w:val="TableContents"/>
              <w:bidi w:val="0"/>
              <w:spacing w:before="0" w:after="283"/>
              <w:jc w:val="left"/>
              <w:rPr/>
            </w:pPr>
            <w:r>
              <w:rPr/>
              <w:t xml:space="preserve">est. 10,8 miljardia dollaria </w:t>
            </w:r>
          </w:p>
        </w:tc>
        <w:tc>
          <w:tcPr>
            <w:tcW w:w="2795" w:type="dxa"/>
            <w:tcBorders/>
            <w:vAlign w:val="center"/>
          </w:tcPr>
          <w:p>
            <w:pPr>
              <w:pStyle w:val="TableContents"/>
              <w:numPr>
                <w:ilvl w:val="0"/>
                <w:numId w:val="298"/>
              </w:numPr>
              <w:tabs>
                <w:tab w:val="clear" w:pos="1134"/>
                <w:tab w:val="left" w:leader="none" w:pos="707"/>
              </w:tabs>
              <w:bidi w:val="0"/>
              <w:spacing w:before="0" w:after="0"/>
              <w:ind w:start="707" w:hanging="283"/>
              <w:jc w:val="left"/>
              <w:rPr/>
            </w:pPr>
            <w:r>
              <w:rPr/>
              <w:t xml:space="preserve">Videopelit -- 10,391 miljardia dollaria </w:t>
            </w:r>
          </w:p>
          <w:p>
            <w:pPr>
              <w:pStyle w:val="TableContents"/>
              <w:numPr>
                <w:ilvl w:val="0"/>
                <w:numId w:val="298"/>
              </w:numPr>
              <w:tabs>
                <w:tab w:val="clear" w:pos="1134"/>
                <w:tab w:val="left" w:leader="none" w:pos="707"/>
              </w:tabs>
              <w:bidi w:val="0"/>
              <w:spacing w:before="0" w:after="0"/>
              <w:ind w:start="707" w:hanging="283"/>
              <w:jc w:val="left"/>
              <w:rPr/>
            </w:pPr>
            <w:r>
              <w:rPr/>
              <w:t xml:space="preserve">Kassa -- 434 miljoonaa dollaria </w:t>
            </w:r>
          </w:p>
          <w:p>
            <w:pPr>
              <w:pStyle w:val="TableContents"/>
              <w:numPr>
                <w:ilvl w:val="0"/>
                <w:numId w:val="298"/>
              </w:numPr>
              <w:tabs>
                <w:tab w:val="clear" w:pos="1134"/>
                <w:tab w:val="left" w:leader="none" w:pos="707"/>
              </w:tabs>
              <w:bidi w:val="0"/>
              <w:spacing w:before="0" w:after="283"/>
              <w:ind w:start="707" w:hanging="283"/>
              <w:jc w:val="left"/>
              <w:rPr/>
            </w:pPr>
            <w:r>
              <w:rPr/>
              <w:t xml:space="preserve">DVD- ja Blu-ray-myynti -- 17 miljoonaa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Allen Adham Frank Pearce Michael Morhaime </w:t>
            </w:r>
          </w:p>
        </w:tc>
        <w:tc>
          <w:tcPr>
            <w:tcW w:w="2386" w:type="dxa"/>
            <w:tcBorders/>
            <w:vAlign w:val="center"/>
          </w:tcPr>
          <w:p>
            <w:pPr>
              <w:pStyle w:val="TableContents"/>
              <w:bidi w:val="0"/>
              <w:spacing w:before="0" w:after="283"/>
              <w:jc w:val="left"/>
              <w:rPr/>
            </w:pPr>
            <w:r>
              <w:rPr/>
              <w:t xml:space="preserve">Blizzard Entertainment (Activision Blizzard) </w:t>
            </w:r>
          </w:p>
        </w:tc>
      </w:tr>
      <w:tr>
        <w:trPr/>
        <w:tc>
          <w:tcPr>
            <w:tcW w:w="1381" w:type="dxa"/>
            <w:tcBorders/>
            <w:vAlign w:val="center"/>
          </w:tcPr>
          <w:p>
            <w:pPr>
              <w:pStyle w:val="TableContents"/>
              <w:bidi w:val="0"/>
              <w:spacing w:before="0" w:after="283"/>
              <w:jc w:val="left"/>
              <w:rPr/>
            </w:pPr>
            <w:r>
              <w:rPr/>
              <w:t xml:space="preserve">Star Trek </w:t>
            </w:r>
          </w:p>
        </w:tc>
        <w:tc>
          <w:tcPr>
            <w:tcW w:w="1036" w:type="dxa"/>
            <w:tcBorders/>
            <w:vAlign w:val="center"/>
          </w:tcPr>
          <w:p>
            <w:pPr>
              <w:pStyle w:val="TableContents"/>
              <w:bidi w:val="0"/>
              <w:spacing w:before="0" w:after="283"/>
              <w:jc w:val="left"/>
              <w:rPr/>
            </w:pPr>
            <w:r>
              <w:rPr/>
              <w:t xml:space="preserve">1966 </w:t>
            </w:r>
          </w:p>
        </w:tc>
        <w:tc>
          <w:tcPr>
            <w:tcW w:w="916" w:type="dxa"/>
            <w:tcBorders/>
            <w:vAlign w:val="center"/>
          </w:tcPr>
          <w:p>
            <w:pPr>
              <w:pStyle w:val="TableContents"/>
              <w:bidi w:val="0"/>
              <w:spacing w:before="0" w:after="283"/>
              <w:jc w:val="left"/>
              <w:rPr/>
            </w:pPr>
            <w:r>
              <w:rPr/>
              <w:t xml:space="preserve">est. 10,6 miljardia dollaria </w:t>
            </w:r>
          </w:p>
        </w:tc>
        <w:tc>
          <w:tcPr>
            <w:tcW w:w="2795" w:type="dxa"/>
            <w:tcBorders/>
            <w:vAlign w:val="center"/>
          </w:tcPr>
          <w:p>
            <w:pPr>
              <w:pStyle w:val="TableContents"/>
              <w:numPr>
                <w:ilvl w:val="0"/>
                <w:numId w:val="299"/>
              </w:numPr>
              <w:tabs>
                <w:tab w:val="clear" w:pos="1134"/>
                <w:tab w:val="left" w:leader="none" w:pos="707"/>
              </w:tabs>
              <w:bidi w:val="0"/>
              <w:spacing w:before="0" w:after="0"/>
              <w:ind w:start="707" w:hanging="283"/>
              <w:jc w:val="left"/>
              <w:rPr/>
            </w:pPr>
            <w:r>
              <w:rPr/>
              <w:t xml:space="preserve">Vähittäismyynti -- 4,561 miljardia dollaria </w:t>
            </w:r>
          </w:p>
          <w:p>
            <w:pPr>
              <w:pStyle w:val="TableContents"/>
              <w:numPr>
                <w:ilvl w:val="0"/>
                <w:numId w:val="299"/>
              </w:numPr>
              <w:tabs>
                <w:tab w:val="clear" w:pos="1134"/>
                <w:tab w:val="left" w:leader="none" w:pos="707"/>
              </w:tabs>
              <w:bidi w:val="0"/>
              <w:spacing w:before="0" w:after="0"/>
              <w:ind w:start="707" w:hanging="283"/>
              <w:jc w:val="left"/>
              <w:rPr/>
            </w:pPr>
            <w:r>
              <w:rPr/>
              <w:t xml:space="preserve">TV-tulot -- 2,3 miljardia dollaria </w:t>
            </w:r>
          </w:p>
          <w:p>
            <w:pPr>
              <w:pStyle w:val="TableContents"/>
              <w:numPr>
                <w:ilvl w:val="0"/>
                <w:numId w:val="299"/>
              </w:numPr>
              <w:tabs>
                <w:tab w:val="clear" w:pos="1134"/>
                <w:tab w:val="left" w:leader="none" w:pos="707"/>
              </w:tabs>
              <w:bidi w:val="0"/>
              <w:spacing w:before="0" w:after="0"/>
              <w:ind w:start="707" w:hanging="283"/>
              <w:jc w:val="left"/>
              <w:rPr/>
            </w:pPr>
            <w:r>
              <w:rPr/>
              <w:t xml:space="preserve">Kassa -- 2,266 miljardia dollaria </w:t>
            </w:r>
          </w:p>
          <w:p>
            <w:pPr>
              <w:pStyle w:val="TableContents"/>
              <w:numPr>
                <w:ilvl w:val="0"/>
                <w:numId w:val="299"/>
              </w:numPr>
              <w:tabs>
                <w:tab w:val="clear" w:pos="1134"/>
                <w:tab w:val="left" w:leader="none" w:pos="707"/>
              </w:tabs>
              <w:bidi w:val="0"/>
              <w:spacing w:before="0" w:after="0"/>
              <w:ind w:start="707" w:hanging="283"/>
              <w:jc w:val="left"/>
              <w:rPr/>
            </w:pPr>
            <w:r>
              <w:rPr/>
              <w:t xml:space="preserve">VHS-myynti -- 1 miljardi dollaria </w:t>
            </w:r>
          </w:p>
          <w:p>
            <w:pPr>
              <w:pStyle w:val="TableContents"/>
              <w:numPr>
                <w:ilvl w:val="0"/>
                <w:numId w:val="299"/>
              </w:numPr>
              <w:tabs>
                <w:tab w:val="clear" w:pos="1134"/>
                <w:tab w:val="left" w:leader="none" w:pos="707"/>
              </w:tabs>
              <w:bidi w:val="0"/>
              <w:spacing w:before="0" w:after="283"/>
              <w:ind w:start="707" w:hanging="283"/>
              <w:jc w:val="left"/>
              <w:rPr/>
            </w:pPr>
            <w:r>
              <w:rPr/>
              <w:t xml:space="preserve">DVD &amp; Blu-ray -- 326 miljoonaa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Gene Roddenberry </w:t>
            </w:r>
          </w:p>
        </w:tc>
        <w:tc>
          <w:tcPr>
            <w:tcW w:w="2386" w:type="dxa"/>
            <w:tcBorders/>
            <w:vAlign w:val="center"/>
          </w:tcPr>
          <w:p>
            <w:pPr>
              <w:pStyle w:val="TableContents"/>
              <w:bidi w:val="0"/>
              <w:spacing w:before="0" w:after="283"/>
              <w:jc w:val="left"/>
              <w:rPr/>
            </w:pPr>
            <w:r>
              <w:rPr/>
              <w:t xml:space="preserve">CBS Corporation Paramount Pictures (Viacom) </w:t>
            </w:r>
          </w:p>
        </w:tc>
      </w:tr>
      <w:tr>
        <w:trPr/>
        <w:tc>
          <w:tcPr>
            <w:tcW w:w="1381" w:type="dxa"/>
            <w:tcBorders/>
            <w:vAlign w:val="center"/>
          </w:tcPr>
          <w:p>
            <w:pPr>
              <w:pStyle w:val="TableContents"/>
              <w:bidi w:val="0"/>
              <w:spacing w:before="0" w:after="283"/>
              <w:jc w:val="left"/>
              <w:rPr/>
            </w:pPr>
            <w:r>
              <w:rPr/>
              <w:t xml:space="preserve">Dungeon Fighter Online </w:t>
            </w:r>
          </w:p>
        </w:tc>
        <w:tc>
          <w:tcPr>
            <w:tcW w:w="1036" w:type="dxa"/>
            <w:tcBorders/>
            <w:vAlign w:val="center"/>
          </w:tcPr>
          <w:p>
            <w:pPr>
              <w:pStyle w:val="TableContents"/>
              <w:bidi w:val="0"/>
              <w:spacing w:before="0" w:after="283"/>
              <w:jc w:val="left"/>
              <w:rPr/>
            </w:pPr>
            <w:r>
              <w:rPr/>
              <w:t xml:space="preserve">2005 </w:t>
            </w:r>
          </w:p>
        </w:tc>
        <w:tc>
          <w:tcPr>
            <w:tcW w:w="916" w:type="dxa"/>
            <w:tcBorders/>
            <w:vAlign w:val="center"/>
          </w:tcPr>
          <w:p>
            <w:pPr>
              <w:pStyle w:val="TableContents"/>
              <w:bidi w:val="0"/>
              <w:spacing w:before="0" w:after="283"/>
              <w:jc w:val="left"/>
              <w:rPr/>
            </w:pPr>
            <w:r>
              <w:rPr/>
              <w:t xml:space="preserve">est. 10,5 miljardia dollaria </w:t>
            </w:r>
          </w:p>
        </w:tc>
        <w:tc>
          <w:tcPr>
            <w:tcW w:w="2795" w:type="dxa"/>
            <w:tcBorders/>
            <w:vAlign w:val="center"/>
          </w:tcPr>
          <w:p>
            <w:pPr>
              <w:pStyle w:val="TableContents"/>
              <w:numPr>
                <w:ilvl w:val="0"/>
                <w:numId w:val="300"/>
              </w:numPr>
              <w:tabs>
                <w:tab w:val="clear" w:pos="1134"/>
                <w:tab w:val="left" w:leader="none" w:pos="707"/>
              </w:tabs>
              <w:bidi w:val="0"/>
              <w:spacing w:before="0" w:after="283"/>
              <w:ind w:start="707" w:hanging="283"/>
              <w:jc w:val="left"/>
              <w:rPr/>
            </w:pPr>
            <w:r>
              <w:rPr/>
              <w:t xml:space="preserve">Tietokonepelit -- 10,523 miljardia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Neople </w:t>
            </w:r>
          </w:p>
        </w:tc>
        <w:tc>
          <w:tcPr>
            <w:tcW w:w="2386" w:type="dxa"/>
            <w:tcBorders/>
            <w:vAlign w:val="center"/>
          </w:tcPr>
          <w:p>
            <w:pPr>
              <w:pStyle w:val="TableContents"/>
              <w:bidi w:val="0"/>
              <w:spacing w:before="0" w:after="283"/>
              <w:jc w:val="left"/>
              <w:rPr/>
            </w:pPr>
            <w:r>
              <w:rPr/>
              <w:t xml:space="preserve">Nexon </w:t>
            </w:r>
          </w:p>
        </w:tc>
      </w:tr>
      <w:tr>
        <w:trPr/>
        <w:tc>
          <w:tcPr>
            <w:tcW w:w="1381" w:type="dxa"/>
            <w:tcBorders/>
            <w:vAlign w:val="center"/>
          </w:tcPr>
          <w:p>
            <w:pPr>
              <w:pStyle w:val="TableContents"/>
              <w:bidi w:val="0"/>
              <w:spacing w:before="0" w:after="283"/>
              <w:jc w:val="left"/>
              <w:rPr/>
            </w:pPr>
            <w:r>
              <w:rPr/>
              <w:t xml:space="preserve">Naruto </w:t>
            </w:r>
          </w:p>
        </w:tc>
        <w:tc>
          <w:tcPr>
            <w:tcW w:w="1036"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pPr>
            <w:r>
              <w:rPr/>
              <w:t xml:space="preserve">est. 10,1 miljardia dollaria </w:t>
            </w:r>
          </w:p>
        </w:tc>
        <w:tc>
          <w:tcPr>
            <w:tcW w:w="2795" w:type="dxa"/>
            <w:tcBorders/>
            <w:vAlign w:val="center"/>
          </w:tcPr>
          <w:p>
            <w:pPr>
              <w:pStyle w:val="TableContents"/>
              <w:numPr>
                <w:ilvl w:val="0"/>
                <w:numId w:val="301"/>
              </w:numPr>
              <w:tabs>
                <w:tab w:val="clear" w:pos="1134"/>
                <w:tab w:val="left" w:leader="none" w:pos="707"/>
              </w:tabs>
              <w:bidi w:val="0"/>
              <w:spacing w:before="0" w:after="0"/>
              <w:ind w:start="707" w:hanging="283"/>
              <w:jc w:val="left"/>
              <w:rPr/>
            </w:pPr>
            <w:r>
              <w:rPr/>
              <w:t xml:space="preserve">Manga-lehti -- 6,529 miljardia dollaria </w:t>
            </w:r>
          </w:p>
          <w:p>
            <w:pPr>
              <w:pStyle w:val="TableContents"/>
              <w:numPr>
                <w:ilvl w:val="0"/>
                <w:numId w:val="301"/>
              </w:numPr>
              <w:tabs>
                <w:tab w:val="clear" w:pos="1134"/>
                <w:tab w:val="left" w:leader="none" w:pos="707"/>
              </w:tabs>
              <w:bidi w:val="0"/>
              <w:spacing w:before="0" w:after="0"/>
              <w:ind w:start="707" w:hanging="283"/>
              <w:jc w:val="left"/>
              <w:rPr/>
            </w:pPr>
            <w:r>
              <w:rPr/>
              <w:t xml:space="preserve">Mangan volyymit -- 1,637 miljardia dollaria </w:t>
            </w:r>
          </w:p>
          <w:p>
            <w:pPr>
              <w:pStyle w:val="TableContents"/>
              <w:numPr>
                <w:ilvl w:val="0"/>
                <w:numId w:val="301"/>
              </w:numPr>
              <w:tabs>
                <w:tab w:val="clear" w:pos="1134"/>
                <w:tab w:val="left" w:leader="none" w:pos="707"/>
              </w:tabs>
              <w:bidi w:val="0"/>
              <w:spacing w:before="0" w:after="0"/>
              <w:ind w:start="707" w:hanging="283"/>
              <w:jc w:val="left"/>
              <w:rPr/>
            </w:pPr>
            <w:r>
              <w:rPr/>
              <w:t xml:space="preserve">Lisensoidut tuotteet - 1,27 miljardia dollaria. </w:t>
            </w:r>
          </w:p>
          <w:p>
            <w:pPr>
              <w:pStyle w:val="TableContents"/>
              <w:numPr>
                <w:ilvl w:val="0"/>
                <w:numId w:val="301"/>
              </w:numPr>
              <w:tabs>
                <w:tab w:val="clear" w:pos="1134"/>
                <w:tab w:val="left" w:leader="none" w:pos="707"/>
              </w:tabs>
              <w:bidi w:val="0"/>
              <w:spacing w:before="0" w:after="0"/>
              <w:ind w:start="707" w:hanging="283"/>
              <w:jc w:val="left"/>
              <w:rPr/>
            </w:pPr>
            <w:r>
              <w:rPr/>
              <w:t xml:space="preserve">Videopelit -- 562 miljoonaa dollaria </w:t>
            </w:r>
          </w:p>
          <w:p>
            <w:pPr>
              <w:pStyle w:val="TableContents"/>
              <w:numPr>
                <w:ilvl w:val="0"/>
                <w:numId w:val="301"/>
              </w:numPr>
              <w:tabs>
                <w:tab w:val="clear" w:pos="1134"/>
                <w:tab w:val="left" w:leader="none" w:pos="707"/>
              </w:tabs>
              <w:bidi w:val="0"/>
              <w:spacing w:before="0" w:after="0"/>
              <w:ind w:start="707" w:hanging="283"/>
              <w:jc w:val="left"/>
              <w:rPr/>
            </w:pPr>
            <w:r>
              <w:rPr/>
              <w:t xml:space="preserve">Animen lipputulot -- 147,1 miljoonaa dollaria </w:t>
            </w:r>
          </w:p>
          <w:p>
            <w:pPr>
              <w:pStyle w:val="TableContents"/>
              <w:numPr>
                <w:ilvl w:val="0"/>
                <w:numId w:val="301"/>
              </w:numPr>
              <w:tabs>
                <w:tab w:val="clear" w:pos="1134"/>
                <w:tab w:val="left" w:leader="none" w:pos="707"/>
              </w:tabs>
              <w:bidi w:val="0"/>
              <w:spacing w:before="0" w:after="283"/>
              <w:ind w:start="707" w:hanging="283"/>
              <w:jc w:val="left"/>
              <w:rPr/>
            </w:pPr>
            <w:r>
              <w:rPr/>
              <w:t xml:space="preserve">Kotiviihde -- 93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Masashi Kishimoto </w:t>
            </w:r>
          </w:p>
        </w:tc>
        <w:tc>
          <w:tcPr>
            <w:tcW w:w="2386" w:type="dxa"/>
            <w:tcBorders/>
            <w:vAlign w:val="center"/>
          </w:tcPr>
          <w:p>
            <w:pPr>
              <w:pStyle w:val="TableContents"/>
              <w:bidi w:val="0"/>
              <w:spacing w:before="0" w:after="283"/>
              <w:jc w:val="left"/>
              <w:rPr/>
            </w:pPr>
            <w:r>
              <w:rPr/>
              <w:t xml:space="preserve">Shueisha (Hitotsubashi Group) Pierrot </w:t>
            </w:r>
          </w:p>
        </w:tc>
      </w:tr>
      <w:tr>
        <w:trPr/>
        <w:tc>
          <w:tcPr>
            <w:tcW w:w="1381" w:type="dxa"/>
            <w:tcBorders/>
            <w:vAlign w:val="center"/>
          </w:tcPr>
          <w:p>
            <w:pPr>
              <w:pStyle w:val="TableContents"/>
              <w:bidi w:val="0"/>
              <w:spacing w:before="0" w:after="283"/>
              <w:jc w:val="left"/>
              <w:rPr/>
            </w:pPr>
            <w:r>
              <w:rPr/>
              <w:t xml:space="preserve">JoJo's Bizarre Adventure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9,8 miljardia dollaria </w:t>
            </w:r>
          </w:p>
        </w:tc>
        <w:tc>
          <w:tcPr>
            <w:tcW w:w="2795" w:type="dxa"/>
            <w:tcBorders/>
            <w:vAlign w:val="center"/>
          </w:tcPr>
          <w:p>
            <w:pPr>
              <w:pStyle w:val="TableContents"/>
              <w:numPr>
                <w:ilvl w:val="0"/>
                <w:numId w:val="302"/>
              </w:numPr>
              <w:tabs>
                <w:tab w:val="clear" w:pos="1134"/>
                <w:tab w:val="left" w:leader="none" w:pos="707"/>
              </w:tabs>
              <w:bidi w:val="0"/>
              <w:spacing w:before="0" w:after="0"/>
              <w:ind w:start="707" w:hanging="283"/>
              <w:jc w:val="left"/>
              <w:rPr/>
            </w:pPr>
            <w:r>
              <w:rPr/>
              <w:t xml:space="preserve">Manga-lehti -- 8,937 miljardia dollaria </w:t>
            </w:r>
          </w:p>
          <w:p>
            <w:pPr>
              <w:pStyle w:val="TableContents"/>
              <w:numPr>
                <w:ilvl w:val="0"/>
                <w:numId w:val="302"/>
              </w:numPr>
              <w:tabs>
                <w:tab w:val="clear" w:pos="1134"/>
                <w:tab w:val="left" w:leader="none" w:pos="707"/>
              </w:tabs>
              <w:bidi w:val="0"/>
              <w:spacing w:before="0" w:after="0"/>
              <w:ind w:start="707" w:hanging="283"/>
              <w:jc w:val="left"/>
              <w:rPr/>
            </w:pPr>
            <w:r>
              <w:rPr/>
              <w:t xml:space="preserve">Mangavolyymit -- 489 miljoonaa dollaria </w:t>
            </w:r>
          </w:p>
          <w:p>
            <w:pPr>
              <w:pStyle w:val="TableContents"/>
              <w:numPr>
                <w:ilvl w:val="0"/>
                <w:numId w:val="302"/>
              </w:numPr>
              <w:tabs>
                <w:tab w:val="clear" w:pos="1134"/>
                <w:tab w:val="left" w:leader="none" w:pos="707"/>
              </w:tabs>
              <w:bidi w:val="0"/>
              <w:spacing w:before="0" w:after="0"/>
              <w:ind w:start="707" w:hanging="283"/>
              <w:jc w:val="left"/>
              <w:rPr/>
            </w:pPr>
            <w:r>
              <w:rPr/>
              <w:t xml:space="preserve">Videopelit -- 306 miljoonaa dollaria </w:t>
            </w:r>
          </w:p>
          <w:p>
            <w:pPr>
              <w:pStyle w:val="TableContents"/>
              <w:numPr>
                <w:ilvl w:val="0"/>
                <w:numId w:val="302"/>
              </w:numPr>
              <w:tabs>
                <w:tab w:val="clear" w:pos="1134"/>
                <w:tab w:val="left" w:leader="none" w:pos="707"/>
              </w:tabs>
              <w:bidi w:val="0"/>
              <w:spacing w:before="0" w:after="0"/>
              <w:ind w:start="707" w:hanging="283"/>
              <w:jc w:val="left"/>
              <w:rPr/>
            </w:pPr>
            <w:r>
              <w:rPr/>
              <w:t xml:space="preserve">Anime DVD &amp; Blu-ray -- 40 miljoonaa dollaria </w:t>
            </w:r>
          </w:p>
          <w:p>
            <w:pPr>
              <w:pStyle w:val="TableContents"/>
              <w:numPr>
                <w:ilvl w:val="0"/>
                <w:numId w:val="302"/>
              </w:numPr>
              <w:tabs>
                <w:tab w:val="clear" w:pos="1134"/>
                <w:tab w:val="left" w:leader="none" w:pos="707"/>
              </w:tabs>
              <w:bidi w:val="0"/>
              <w:spacing w:before="0" w:after="0"/>
              <w:ind w:start="707" w:hanging="283"/>
              <w:jc w:val="left"/>
              <w:rPr/>
            </w:pPr>
            <w:r>
              <w:rPr/>
              <w:t xml:space="preserve">lisensoidut tuotteet -- 23 miljoonaa dollaria </w:t>
            </w:r>
          </w:p>
          <w:p>
            <w:pPr>
              <w:pStyle w:val="TableContents"/>
              <w:numPr>
                <w:ilvl w:val="0"/>
                <w:numId w:val="302"/>
              </w:numPr>
              <w:tabs>
                <w:tab w:val="clear" w:pos="1134"/>
                <w:tab w:val="left" w:leader="none" w:pos="707"/>
              </w:tabs>
              <w:bidi w:val="0"/>
              <w:spacing w:before="0" w:after="283"/>
              <w:ind w:start="707" w:hanging="283"/>
              <w:jc w:val="left"/>
              <w:rPr/>
            </w:pPr>
            <w:r>
              <w:rPr/>
              <w:t xml:space="preserve">Kassa -- 2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Hirohiko Araki </w:t>
            </w:r>
          </w:p>
        </w:tc>
        <w:tc>
          <w:tcPr>
            <w:tcW w:w="2386" w:type="dxa"/>
            <w:tcBorders/>
            <w:vAlign w:val="center"/>
          </w:tcPr>
          <w:p>
            <w:pPr>
              <w:pStyle w:val="TableContents"/>
              <w:bidi w:val="0"/>
              <w:spacing w:before="0" w:after="283"/>
              <w:jc w:val="left"/>
              <w:rPr/>
            </w:pPr>
            <w:r>
              <w:rPr/>
              <w:t xml:space="preserve">Shueisha (Hitotsubashi Group) </w:t>
            </w:r>
          </w:p>
        </w:tc>
      </w:tr>
      <w:tr>
        <w:trPr/>
        <w:tc>
          <w:tcPr>
            <w:tcW w:w="1381" w:type="dxa"/>
            <w:tcBorders/>
            <w:vAlign w:val="center"/>
          </w:tcPr>
          <w:p>
            <w:pPr>
              <w:pStyle w:val="TableContents"/>
              <w:bidi w:val="0"/>
              <w:spacing w:before="0" w:after="283"/>
              <w:jc w:val="left"/>
              <w:rPr/>
            </w:pPr>
            <w:r>
              <w:rPr/>
              <w:t xml:space="preserve">Angry Birds </w:t>
            </w:r>
          </w:p>
        </w:tc>
        <w:tc>
          <w:tcPr>
            <w:tcW w:w="1036" w:type="dxa"/>
            <w:tcBorders/>
            <w:vAlign w:val="center"/>
          </w:tcPr>
          <w:p>
            <w:pPr>
              <w:pStyle w:val="TableContents"/>
              <w:bidi w:val="0"/>
              <w:spacing w:before="0" w:after="283"/>
              <w:jc w:val="left"/>
              <w:rPr/>
            </w:pPr>
            <w:r>
              <w:rPr/>
              <w:t xml:space="preserve">2009 </w:t>
            </w:r>
          </w:p>
        </w:tc>
        <w:tc>
          <w:tcPr>
            <w:tcW w:w="916" w:type="dxa"/>
            <w:tcBorders/>
            <w:vAlign w:val="center"/>
          </w:tcPr>
          <w:p>
            <w:pPr>
              <w:pStyle w:val="TableContents"/>
              <w:bidi w:val="0"/>
              <w:spacing w:before="0" w:after="283"/>
              <w:jc w:val="left"/>
              <w:rPr/>
            </w:pPr>
            <w:r>
              <w:rPr/>
              <w:t xml:space="preserve">est. 8,78 miljardia dollaria </w:t>
            </w:r>
          </w:p>
        </w:tc>
        <w:tc>
          <w:tcPr>
            <w:tcW w:w="2795" w:type="dxa"/>
            <w:tcBorders/>
            <w:vAlign w:val="center"/>
          </w:tcPr>
          <w:p>
            <w:pPr>
              <w:pStyle w:val="TableContents"/>
              <w:numPr>
                <w:ilvl w:val="0"/>
                <w:numId w:val="303"/>
              </w:numPr>
              <w:tabs>
                <w:tab w:val="clear" w:pos="1134"/>
                <w:tab w:val="left" w:leader="none" w:pos="707"/>
              </w:tabs>
              <w:bidi w:val="0"/>
              <w:spacing w:before="0" w:after="0"/>
              <w:ind w:start="707" w:hanging="283"/>
              <w:jc w:val="left"/>
              <w:rPr/>
            </w:pPr>
            <w:r>
              <w:rPr/>
              <w:t xml:space="preserve">Kauppatavaramyynti -- 8,297 miljardia dollaria. </w:t>
            </w:r>
          </w:p>
          <w:p>
            <w:pPr>
              <w:pStyle w:val="TableContents"/>
              <w:numPr>
                <w:ilvl w:val="0"/>
                <w:numId w:val="303"/>
              </w:numPr>
              <w:tabs>
                <w:tab w:val="clear" w:pos="1134"/>
                <w:tab w:val="left" w:leader="none" w:pos="707"/>
              </w:tabs>
              <w:bidi w:val="0"/>
              <w:spacing w:before="0" w:after="0"/>
              <w:ind w:start="707" w:hanging="283"/>
              <w:jc w:val="left"/>
              <w:rPr/>
            </w:pPr>
            <w:r>
              <w:rPr/>
              <w:t xml:space="preserve">Kassa -- 353 miljoonaa dollaria </w:t>
            </w:r>
          </w:p>
          <w:p>
            <w:pPr>
              <w:pStyle w:val="TableContents"/>
              <w:numPr>
                <w:ilvl w:val="0"/>
                <w:numId w:val="303"/>
              </w:numPr>
              <w:tabs>
                <w:tab w:val="clear" w:pos="1134"/>
                <w:tab w:val="left" w:leader="none" w:pos="707"/>
              </w:tabs>
              <w:bidi w:val="0"/>
              <w:spacing w:before="0" w:after="0"/>
              <w:ind w:start="707" w:hanging="283"/>
              <w:jc w:val="left"/>
              <w:rPr/>
            </w:pPr>
            <w:r>
              <w:rPr/>
              <w:t xml:space="preserve">Videopelit -- 100 miljoonaa dollaria </w:t>
            </w:r>
          </w:p>
          <w:p>
            <w:pPr>
              <w:pStyle w:val="TableContents"/>
              <w:numPr>
                <w:ilvl w:val="0"/>
                <w:numId w:val="303"/>
              </w:numPr>
              <w:tabs>
                <w:tab w:val="clear" w:pos="1134"/>
                <w:tab w:val="left" w:leader="none" w:pos="707"/>
              </w:tabs>
              <w:bidi w:val="0"/>
              <w:spacing w:before="0" w:after="283"/>
              <w:ind w:start="707" w:hanging="283"/>
              <w:jc w:val="left"/>
              <w:rPr/>
            </w:pPr>
            <w:r>
              <w:rPr/>
              <w:t xml:space="preserve">DVD- ja Blu-ray-myynti -- 27 miljoonaa dollaria </w:t>
            </w:r>
          </w:p>
        </w:tc>
        <w:tc>
          <w:tcPr>
            <w:tcW w:w="1096" w:type="dxa"/>
            <w:tcBorders/>
            <w:vAlign w:val="center"/>
          </w:tcPr>
          <w:p>
            <w:pPr>
              <w:pStyle w:val="TableContents"/>
              <w:bidi w:val="0"/>
              <w:spacing w:before="0" w:after="283"/>
              <w:jc w:val="left"/>
              <w:rPr/>
            </w:pPr>
            <w:r>
              <w:rPr/>
              <w:t xml:space="preserve">Mobiilipeli </w:t>
            </w:r>
          </w:p>
        </w:tc>
        <w:tc>
          <w:tcPr>
            <w:tcW w:w="1861" w:type="dxa"/>
            <w:tcBorders/>
            <w:vAlign w:val="center"/>
          </w:tcPr>
          <w:p>
            <w:pPr>
              <w:pStyle w:val="TableContents"/>
              <w:bidi w:val="0"/>
              <w:spacing w:before="0" w:after="283"/>
              <w:jc w:val="left"/>
              <w:rPr/>
            </w:pPr>
            <w:r>
              <w:rPr/>
              <w:t xml:space="preserve">Jaakko Iisalo </w:t>
            </w:r>
          </w:p>
        </w:tc>
        <w:tc>
          <w:tcPr>
            <w:tcW w:w="2386" w:type="dxa"/>
            <w:tcBorders/>
            <w:vAlign w:val="center"/>
          </w:tcPr>
          <w:p>
            <w:pPr>
              <w:pStyle w:val="TableContents"/>
              <w:bidi w:val="0"/>
              <w:spacing w:before="0" w:after="283"/>
              <w:jc w:val="left"/>
              <w:rPr/>
            </w:pPr>
            <w:r>
              <w:rPr/>
              <w:t xml:space="preserve">Rovio </w:t>
            </w:r>
          </w:p>
        </w:tc>
      </w:tr>
      <w:tr>
        <w:trPr/>
        <w:tc>
          <w:tcPr>
            <w:tcW w:w="1381" w:type="dxa"/>
            <w:tcBorders/>
            <w:vAlign w:val="center"/>
          </w:tcPr>
          <w:p>
            <w:pPr>
              <w:pStyle w:val="TableContents"/>
              <w:bidi w:val="0"/>
              <w:spacing w:before="0" w:after="283"/>
              <w:jc w:val="left"/>
              <w:rPr/>
            </w:pPr>
            <w:r>
              <w:rPr/>
              <w:t xml:space="preserve">Thomas &amp; Friends </w:t>
            </w:r>
          </w:p>
        </w:tc>
        <w:tc>
          <w:tcPr>
            <w:tcW w:w="1036" w:type="dxa"/>
            <w:tcBorders/>
            <w:vAlign w:val="center"/>
          </w:tcPr>
          <w:p>
            <w:pPr>
              <w:pStyle w:val="TableContents"/>
              <w:bidi w:val="0"/>
              <w:spacing w:before="0" w:after="283"/>
              <w:jc w:val="left"/>
              <w:rPr/>
            </w:pPr>
            <w:r>
              <w:rPr/>
              <w:t xml:space="preserve">1946 </w:t>
            </w:r>
          </w:p>
        </w:tc>
        <w:tc>
          <w:tcPr>
            <w:tcW w:w="916" w:type="dxa"/>
            <w:tcBorders/>
            <w:vAlign w:val="center"/>
          </w:tcPr>
          <w:p>
            <w:pPr>
              <w:pStyle w:val="TableContents"/>
              <w:bidi w:val="0"/>
              <w:spacing w:before="0" w:after="283"/>
              <w:jc w:val="left"/>
              <w:rPr/>
            </w:pPr>
            <w:r>
              <w:rPr/>
              <w:t xml:space="preserve">est. 8,75 miljardia dollaria </w:t>
            </w:r>
          </w:p>
        </w:tc>
        <w:tc>
          <w:tcPr>
            <w:tcW w:w="2795" w:type="dxa"/>
            <w:tcBorders/>
            <w:vAlign w:val="center"/>
          </w:tcPr>
          <w:p>
            <w:pPr>
              <w:pStyle w:val="TableContents"/>
              <w:numPr>
                <w:ilvl w:val="0"/>
                <w:numId w:val="304"/>
              </w:numPr>
              <w:tabs>
                <w:tab w:val="clear" w:pos="1134"/>
                <w:tab w:val="left" w:leader="none" w:pos="707"/>
              </w:tabs>
              <w:bidi w:val="0"/>
              <w:spacing w:before="0" w:after="0"/>
              <w:ind w:start="707" w:hanging="283"/>
              <w:jc w:val="left"/>
              <w:rPr/>
            </w:pPr>
            <w:r>
              <w:rPr/>
              <w:t xml:space="preserve">Vähittäismyynti -- 8,73 miljardia dollaria </w:t>
            </w:r>
          </w:p>
          <w:p>
            <w:pPr>
              <w:pStyle w:val="TableContents"/>
              <w:numPr>
                <w:ilvl w:val="0"/>
                <w:numId w:val="304"/>
              </w:numPr>
              <w:tabs>
                <w:tab w:val="clear" w:pos="1134"/>
                <w:tab w:val="left" w:leader="none" w:pos="707"/>
              </w:tabs>
              <w:bidi w:val="0"/>
              <w:spacing w:before="0" w:after="283"/>
              <w:ind w:start="707" w:hanging="283"/>
              <w:jc w:val="left"/>
              <w:rPr/>
            </w:pPr>
            <w:r>
              <w:rPr/>
              <w:t xml:space="preserve">Kassa -- 20 miljoonaa dollaria </w:t>
            </w:r>
          </w:p>
        </w:tc>
        <w:tc>
          <w:tcPr>
            <w:tcW w:w="1096" w:type="dxa"/>
            <w:tcBorders/>
            <w:vAlign w:val="center"/>
          </w:tcPr>
          <w:p>
            <w:pPr>
              <w:pStyle w:val="TableContents"/>
              <w:bidi w:val="0"/>
              <w:spacing w:before="0" w:after="283"/>
              <w:jc w:val="left"/>
              <w:rPr/>
            </w:pPr>
            <w:r>
              <w:rPr/>
              <w:t xml:space="preserve">Kirja </w:t>
            </w:r>
          </w:p>
        </w:tc>
        <w:tc>
          <w:tcPr>
            <w:tcW w:w="1861" w:type="dxa"/>
            <w:tcBorders/>
            <w:vAlign w:val="center"/>
          </w:tcPr>
          <w:p>
            <w:pPr>
              <w:pStyle w:val="TableContents"/>
              <w:bidi w:val="0"/>
              <w:spacing w:before="0" w:after="283"/>
              <w:jc w:val="left"/>
              <w:rPr/>
            </w:pPr>
            <w:r>
              <w:rPr/>
              <w:t xml:space="preserve">Wilbert Awdry Christopher Awdry </w:t>
            </w:r>
          </w:p>
        </w:tc>
        <w:tc>
          <w:tcPr>
            <w:tcW w:w="2386" w:type="dxa"/>
            <w:tcBorders/>
            <w:vAlign w:val="center"/>
          </w:tcPr>
          <w:p>
            <w:pPr>
              <w:pStyle w:val="TableContents"/>
              <w:bidi w:val="0"/>
              <w:spacing w:before="0" w:after="283"/>
              <w:jc w:val="left"/>
              <w:rPr/>
            </w:pPr>
            <w:r>
              <w:rPr/>
              <w:t xml:space="preserve">Egmont Group Mattel </w:t>
            </w:r>
          </w:p>
        </w:tc>
      </w:tr>
      <w:tr>
        <w:trPr/>
        <w:tc>
          <w:tcPr>
            <w:tcW w:w="1381" w:type="dxa"/>
            <w:tcBorders/>
            <w:vAlign w:val="center"/>
          </w:tcPr>
          <w:p>
            <w:pPr>
              <w:pStyle w:val="TableContents"/>
              <w:bidi w:val="0"/>
              <w:spacing w:before="0" w:after="283"/>
              <w:jc w:val="left"/>
              <w:rPr/>
            </w:pPr>
            <w:r>
              <w:rPr/>
              <w:t xml:space="preserve">Grand Theft Auto </w:t>
            </w:r>
          </w:p>
        </w:tc>
        <w:tc>
          <w:tcPr>
            <w:tcW w:w="1036"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pPr>
            <w:r>
              <w:rPr/>
              <w:t xml:space="preserve">est. 8,56 miljardia dollaria </w:t>
            </w:r>
          </w:p>
        </w:tc>
        <w:tc>
          <w:tcPr>
            <w:tcW w:w="2795" w:type="dxa"/>
            <w:tcBorders/>
            <w:vAlign w:val="center"/>
          </w:tcPr>
          <w:p>
            <w:pPr>
              <w:pStyle w:val="TableContents"/>
              <w:numPr>
                <w:ilvl w:val="0"/>
                <w:numId w:val="305"/>
              </w:numPr>
              <w:tabs>
                <w:tab w:val="clear" w:pos="1134"/>
                <w:tab w:val="left" w:leader="none" w:pos="707"/>
              </w:tabs>
              <w:bidi w:val="0"/>
              <w:spacing w:before="0" w:after="283"/>
              <w:ind w:start="707" w:hanging="283"/>
              <w:jc w:val="left"/>
              <w:rPr/>
            </w:pPr>
            <w:r>
              <w:rPr/>
              <w:t xml:space="preserve">Videopelit -- 8,561 miljardia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David Jones Mike Dailly </w:t>
            </w:r>
          </w:p>
        </w:tc>
        <w:tc>
          <w:tcPr>
            <w:tcW w:w="2386" w:type="dxa"/>
            <w:tcBorders/>
            <w:vAlign w:val="center"/>
          </w:tcPr>
          <w:p>
            <w:pPr>
              <w:pStyle w:val="TableContents"/>
              <w:bidi w:val="0"/>
              <w:spacing w:before="0" w:after="283"/>
              <w:jc w:val="left"/>
              <w:rPr/>
            </w:pPr>
            <w:r>
              <w:rPr/>
              <w:t xml:space="preserve">Rockstar Games (Take-Two Interactive) </w:t>
            </w:r>
          </w:p>
        </w:tc>
      </w:tr>
      <w:tr>
        <w:trPr/>
        <w:tc>
          <w:tcPr>
            <w:tcW w:w="1381" w:type="dxa"/>
            <w:tcBorders/>
            <w:vAlign w:val="center"/>
          </w:tcPr>
          <w:p>
            <w:pPr>
              <w:pStyle w:val="TableContents"/>
              <w:bidi w:val="0"/>
              <w:spacing w:before="0" w:after="283"/>
              <w:jc w:val="left"/>
              <w:rPr/>
            </w:pPr>
            <w:r>
              <w:rPr/>
              <w:t xml:space="preserve">Halveksittava minä / Kätyrit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8,36 miljardia dollaria </w:t>
            </w:r>
          </w:p>
        </w:tc>
        <w:tc>
          <w:tcPr>
            <w:tcW w:w="2795" w:type="dxa"/>
            <w:tcBorders/>
            <w:vAlign w:val="center"/>
          </w:tcPr>
          <w:p>
            <w:pPr>
              <w:pStyle w:val="TableContents"/>
              <w:numPr>
                <w:ilvl w:val="0"/>
                <w:numId w:val="306"/>
              </w:numPr>
              <w:tabs>
                <w:tab w:val="clear" w:pos="1134"/>
                <w:tab w:val="left" w:leader="none" w:pos="707"/>
              </w:tabs>
              <w:bidi w:val="0"/>
              <w:spacing w:before="0" w:after="0"/>
              <w:ind w:start="707" w:hanging="283"/>
              <w:jc w:val="left"/>
              <w:rPr/>
            </w:pPr>
            <w:r>
              <w:rPr/>
              <w:t xml:space="preserve">Kauppatavaramyynti - 3,95 miljardia dollaria. </w:t>
            </w:r>
          </w:p>
          <w:p>
            <w:pPr>
              <w:pStyle w:val="TableContents"/>
              <w:numPr>
                <w:ilvl w:val="0"/>
                <w:numId w:val="306"/>
              </w:numPr>
              <w:tabs>
                <w:tab w:val="clear" w:pos="1134"/>
                <w:tab w:val="left" w:leader="none" w:pos="707"/>
              </w:tabs>
              <w:bidi w:val="0"/>
              <w:spacing w:before="0" w:after="0"/>
              <w:ind w:start="707" w:hanging="283"/>
              <w:jc w:val="left"/>
              <w:rPr/>
            </w:pPr>
            <w:r>
              <w:rPr/>
              <w:t xml:space="preserve">Lopputulot - 3,72 miljardia dollaria </w:t>
            </w:r>
          </w:p>
          <w:p>
            <w:pPr>
              <w:pStyle w:val="TableContents"/>
              <w:numPr>
                <w:ilvl w:val="0"/>
                <w:numId w:val="306"/>
              </w:numPr>
              <w:tabs>
                <w:tab w:val="clear" w:pos="1134"/>
                <w:tab w:val="left" w:leader="none" w:pos="707"/>
              </w:tabs>
              <w:bidi w:val="0"/>
              <w:spacing w:before="0" w:after="283"/>
              <w:ind w:start="707" w:hanging="283"/>
              <w:jc w:val="left"/>
              <w:rPr/>
            </w:pPr>
            <w:r>
              <w:rPr/>
              <w:t xml:space="preserve">DVD- ja Blu-ray-myynti -- 686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Sergio Pablos </w:t>
            </w:r>
          </w:p>
        </w:tc>
        <w:tc>
          <w:tcPr>
            <w:tcW w:w="2386" w:type="dxa"/>
            <w:tcBorders/>
            <w:vAlign w:val="center"/>
          </w:tcPr>
          <w:p>
            <w:pPr>
              <w:pStyle w:val="TableContents"/>
              <w:bidi w:val="0"/>
              <w:spacing w:before="0" w:after="283"/>
              <w:jc w:val="left"/>
              <w:rPr/>
            </w:pPr>
            <w:r>
              <w:rPr/>
              <w:t xml:space="preserve">Illumination Entertainment (Comcast) </w:t>
            </w:r>
          </w:p>
        </w:tc>
      </w:tr>
      <w:tr>
        <w:trPr/>
        <w:tc>
          <w:tcPr>
            <w:tcW w:w="1381" w:type="dxa"/>
            <w:tcBorders/>
            <w:vAlign w:val="center"/>
          </w:tcPr>
          <w:p>
            <w:pPr>
              <w:pStyle w:val="TableContents"/>
              <w:bidi w:val="0"/>
              <w:spacing w:before="0" w:after="283"/>
              <w:jc w:val="left"/>
              <w:rPr/>
            </w:pPr>
            <w:r>
              <w:rPr/>
              <w:t xml:space="preserve">Jurassic Park </w:t>
            </w:r>
          </w:p>
        </w:tc>
        <w:tc>
          <w:tcPr>
            <w:tcW w:w="1036" w:type="dxa"/>
            <w:tcBorders/>
            <w:vAlign w:val="center"/>
          </w:tcPr>
          <w:p>
            <w:pPr>
              <w:pStyle w:val="TableContents"/>
              <w:bidi w:val="0"/>
              <w:spacing w:before="0" w:after="283"/>
              <w:jc w:val="left"/>
              <w:rPr/>
            </w:pPr>
            <w:r>
              <w:rPr/>
              <w:t xml:space="preserve">1990 </w:t>
            </w:r>
          </w:p>
        </w:tc>
        <w:tc>
          <w:tcPr>
            <w:tcW w:w="916" w:type="dxa"/>
            <w:tcBorders/>
            <w:vAlign w:val="center"/>
          </w:tcPr>
          <w:p>
            <w:pPr>
              <w:pStyle w:val="TableContents"/>
              <w:bidi w:val="0"/>
              <w:spacing w:before="0" w:after="283"/>
              <w:jc w:val="left"/>
              <w:rPr/>
            </w:pPr>
            <w:r>
              <w:rPr/>
              <w:t xml:space="preserve">est. 8,19 miljardia dollaria </w:t>
            </w:r>
          </w:p>
        </w:tc>
        <w:tc>
          <w:tcPr>
            <w:tcW w:w="2795" w:type="dxa"/>
            <w:tcBorders/>
            <w:vAlign w:val="center"/>
          </w:tcPr>
          <w:p>
            <w:pPr>
              <w:pStyle w:val="TableContents"/>
              <w:numPr>
                <w:ilvl w:val="0"/>
                <w:numId w:val="307"/>
              </w:numPr>
              <w:tabs>
                <w:tab w:val="clear" w:pos="1134"/>
                <w:tab w:val="left" w:leader="none" w:pos="707"/>
              </w:tabs>
              <w:bidi w:val="0"/>
              <w:spacing w:before="0" w:after="0"/>
              <w:ind w:start="707" w:hanging="283"/>
              <w:jc w:val="left"/>
              <w:rPr/>
            </w:pPr>
            <w:r>
              <w:rPr/>
              <w:t xml:space="preserve">Kassa -- 4,892 miljardia dollaria </w:t>
            </w:r>
          </w:p>
          <w:p>
            <w:pPr>
              <w:pStyle w:val="TableContents"/>
              <w:numPr>
                <w:ilvl w:val="0"/>
                <w:numId w:val="307"/>
              </w:numPr>
              <w:tabs>
                <w:tab w:val="clear" w:pos="1134"/>
                <w:tab w:val="left" w:leader="none" w:pos="707"/>
              </w:tabs>
              <w:bidi w:val="0"/>
              <w:spacing w:before="0" w:after="0"/>
              <w:ind w:start="707" w:hanging="283"/>
              <w:jc w:val="left"/>
              <w:rPr/>
            </w:pPr>
            <w:r>
              <w:rPr/>
              <w:t xml:space="preserve">Vähittäismyynti -- 3,3 miljardia dollaria </w:t>
            </w:r>
          </w:p>
          <w:p>
            <w:pPr>
              <w:pStyle w:val="TableContents"/>
              <w:numPr>
                <w:ilvl w:val="0"/>
                <w:numId w:val="307"/>
              </w:numPr>
              <w:tabs>
                <w:tab w:val="clear" w:pos="1134"/>
                <w:tab w:val="left" w:leader="none" w:pos="707"/>
              </w:tabs>
              <w:bidi w:val="0"/>
              <w:spacing w:before="0" w:after="283"/>
              <w:ind w:start="707" w:hanging="283"/>
              <w:jc w:val="left"/>
              <w:rPr/>
            </w:pPr>
            <w:r>
              <w:rPr/>
              <w:t xml:space="preserve">Kotivideoiden myynti -- 678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Michael Crichton </w:t>
            </w:r>
          </w:p>
        </w:tc>
        <w:tc>
          <w:tcPr>
            <w:tcW w:w="2386" w:type="dxa"/>
            <w:tcBorders/>
            <w:vAlign w:val="center"/>
          </w:tcPr>
          <w:p>
            <w:pPr>
              <w:pStyle w:val="TableContents"/>
              <w:bidi w:val="0"/>
              <w:spacing w:before="0" w:after="283"/>
              <w:jc w:val="left"/>
              <w:rPr/>
            </w:pPr>
            <w:r>
              <w:rPr/>
              <w:t xml:space="preserve">Alfred A. Knopf (romaani) Universal Pictures (Comcast) (elokuva) </w:t>
            </w:r>
          </w:p>
        </w:tc>
      </w:tr>
      <w:tr>
        <w:trPr/>
        <w:tc>
          <w:tcPr>
            <w:tcW w:w="1381" w:type="dxa"/>
            <w:tcBorders/>
            <w:vAlign w:val="center"/>
          </w:tcPr>
          <w:p>
            <w:pPr>
              <w:pStyle w:val="TableContents"/>
              <w:bidi w:val="0"/>
              <w:spacing w:before="0" w:after="283"/>
              <w:jc w:val="left"/>
              <w:rPr/>
            </w:pPr>
            <w:r>
              <w:rPr/>
              <w:t xml:space="preserve">Seesaminkatu / Muppetit </w:t>
            </w:r>
          </w:p>
        </w:tc>
        <w:tc>
          <w:tcPr>
            <w:tcW w:w="1036" w:type="dxa"/>
            <w:tcBorders/>
            <w:vAlign w:val="center"/>
          </w:tcPr>
          <w:p>
            <w:pPr>
              <w:pStyle w:val="TableContents"/>
              <w:bidi w:val="0"/>
              <w:spacing w:before="0" w:after="283"/>
              <w:jc w:val="left"/>
              <w:rPr/>
            </w:pPr>
            <w:r>
              <w:rPr/>
              <w:t xml:space="preserve">1966 </w:t>
            </w:r>
          </w:p>
        </w:tc>
        <w:tc>
          <w:tcPr>
            <w:tcW w:w="916" w:type="dxa"/>
            <w:tcBorders/>
            <w:vAlign w:val="center"/>
          </w:tcPr>
          <w:p>
            <w:pPr>
              <w:pStyle w:val="TableContents"/>
              <w:bidi w:val="0"/>
              <w:spacing w:before="0" w:after="283"/>
              <w:jc w:val="left"/>
              <w:rPr/>
            </w:pPr>
            <w:r>
              <w:rPr/>
              <w:t xml:space="preserve">est. 7,91 miljardia dollaria </w:t>
            </w:r>
          </w:p>
        </w:tc>
        <w:tc>
          <w:tcPr>
            <w:tcW w:w="2795" w:type="dxa"/>
            <w:tcBorders/>
            <w:vAlign w:val="center"/>
          </w:tcPr>
          <w:p>
            <w:pPr>
              <w:pStyle w:val="TableContents"/>
              <w:numPr>
                <w:ilvl w:val="0"/>
                <w:numId w:val="308"/>
              </w:numPr>
              <w:tabs>
                <w:tab w:val="clear" w:pos="1134"/>
                <w:tab w:val="left" w:leader="none" w:pos="707"/>
              </w:tabs>
              <w:bidi w:val="0"/>
              <w:spacing w:before="0" w:after="0"/>
              <w:ind w:start="707" w:hanging="283"/>
              <w:jc w:val="left"/>
              <w:rPr/>
            </w:pPr>
            <w:r>
              <w:rPr/>
              <w:t xml:space="preserve">Tavaramyynti -- 7,839 miljardia dollaria. </w:t>
            </w:r>
          </w:p>
          <w:p>
            <w:pPr>
              <w:pStyle w:val="TableContents"/>
              <w:numPr>
                <w:ilvl w:val="0"/>
                <w:numId w:val="308"/>
              </w:numPr>
              <w:tabs>
                <w:tab w:val="clear" w:pos="1134"/>
                <w:tab w:val="left" w:leader="none" w:pos="707"/>
              </w:tabs>
              <w:bidi w:val="0"/>
              <w:spacing w:before="0" w:after="0"/>
              <w:ind w:start="707" w:hanging="283"/>
              <w:jc w:val="left"/>
              <w:rPr/>
            </w:pPr>
            <w:r>
              <w:rPr/>
              <w:t xml:space="preserve">Kassa -- 452 miljoonaa dollaria </w:t>
            </w:r>
          </w:p>
          <w:p>
            <w:pPr>
              <w:pStyle w:val="TableContents"/>
              <w:numPr>
                <w:ilvl w:val="0"/>
                <w:numId w:val="308"/>
              </w:numPr>
              <w:tabs>
                <w:tab w:val="clear" w:pos="1134"/>
                <w:tab w:val="left" w:leader="none" w:pos="707"/>
              </w:tabs>
              <w:bidi w:val="0"/>
              <w:spacing w:before="0" w:after="0"/>
              <w:ind w:start="707" w:hanging="283"/>
              <w:jc w:val="left"/>
              <w:rPr/>
            </w:pPr>
            <w:r>
              <w:rPr/>
              <w:t xml:space="preserve">TV-lupien myöntäminen -- 96 miljoonaa dollaria </w:t>
            </w:r>
          </w:p>
          <w:p>
            <w:pPr>
              <w:pStyle w:val="TableContents"/>
              <w:numPr>
                <w:ilvl w:val="0"/>
                <w:numId w:val="308"/>
              </w:numPr>
              <w:tabs>
                <w:tab w:val="clear" w:pos="1134"/>
                <w:tab w:val="left" w:leader="none" w:pos="707"/>
              </w:tabs>
              <w:bidi w:val="0"/>
              <w:spacing w:before="0" w:after="0"/>
              <w:ind w:start="707" w:hanging="283"/>
              <w:jc w:val="left"/>
              <w:rPr/>
            </w:pPr>
            <w:r>
              <w:rPr/>
              <w:t xml:space="preserve">DVD- ja Blu-ray-myynti -- 71 miljoonaa dollaria </w:t>
            </w:r>
          </w:p>
          <w:p>
            <w:pPr>
              <w:pStyle w:val="TableContents"/>
              <w:numPr>
                <w:ilvl w:val="0"/>
                <w:numId w:val="308"/>
              </w:numPr>
              <w:tabs>
                <w:tab w:val="clear" w:pos="1134"/>
                <w:tab w:val="left" w:leader="none" w:pos="707"/>
              </w:tabs>
              <w:bidi w:val="0"/>
              <w:spacing w:before="0" w:after="283"/>
              <w:ind w:start="707" w:hanging="283"/>
              <w:jc w:val="left"/>
              <w:rPr/>
            </w:pPr>
            <w:r>
              <w:rPr/>
              <w:t xml:space="preserve">VHS-myynti -- 2 miljoonaa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Jim Henson Joan Ganz Cooney Lloyd Morrisett </w:t>
            </w:r>
          </w:p>
        </w:tc>
        <w:tc>
          <w:tcPr>
            <w:tcW w:w="2386" w:type="dxa"/>
            <w:tcBorders/>
            <w:vAlign w:val="center"/>
          </w:tcPr>
          <w:p>
            <w:pPr>
              <w:pStyle w:val="TableContents"/>
              <w:bidi w:val="0"/>
              <w:spacing w:before="0" w:after="283"/>
              <w:jc w:val="left"/>
              <w:rPr/>
            </w:pPr>
            <w:r>
              <w:rPr/>
              <w:t xml:space="preserve">The Muppets Studio (The Walt Disney Company) Sesame Workshop (Sesame Workshop) </w:t>
            </w:r>
          </w:p>
        </w:tc>
      </w:tr>
      <w:tr>
        <w:trPr/>
        <w:tc>
          <w:tcPr>
            <w:tcW w:w="1381" w:type="dxa"/>
            <w:tcBorders/>
            <w:vAlign w:val="center"/>
          </w:tcPr>
          <w:p>
            <w:pPr>
              <w:pStyle w:val="TableContents"/>
              <w:bidi w:val="0"/>
              <w:spacing w:before="0" w:after="283"/>
              <w:jc w:val="left"/>
              <w:rPr/>
            </w:pPr>
            <w:r>
              <w:rPr/>
              <w:t xml:space="preserve">Karibian merirosvot </w:t>
            </w:r>
          </w:p>
        </w:tc>
        <w:tc>
          <w:tcPr>
            <w:tcW w:w="1036" w:type="dxa"/>
            <w:tcBorders/>
            <w:vAlign w:val="center"/>
          </w:tcPr>
          <w:p>
            <w:pPr>
              <w:pStyle w:val="TableContents"/>
              <w:bidi w:val="0"/>
              <w:spacing w:before="0" w:after="283"/>
              <w:jc w:val="left"/>
              <w:rPr/>
            </w:pPr>
            <w:r>
              <w:rPr/>
              <w:t xml:space="preserve">2003 </w:t>
            </w:r>
          </w:p>
        </w:tc>
        <w:tc>
          <w:tcPr>
            <w:tcW w:w="916" w:type="dxa"/>
            <w:tcBorders/>
            <w:vAlign w:val="center"/>
          </w:tcPr>
          <w:p>
            <w:pPr>
              <w:pStyle w:val="TableContents"/>
              <w:bidi w:val="0"/>
              <w:spacing w:before="0" w:after="283"/>
              <w:jc w:val="left"/>
              <w:rPr/>
            </w:pPr>
            <w:r>
              <w:rPr/>
              <w:t xml:space="preserve">est. 7,91 miljardia dollaria </w:t>
            </w:r>
          </w:p>
        </w:tc>
        <w:tc>
          <w:tcPr>
            <w:tcW w:w="2795" w:type="dxa"/>
            <w:tcBorders/>
            <w:vAlign w:val="center"/>
          </w:tcPr>
          <w:p>
            <w:pPr>
              <w:pStyle w:val="TableContents"/>
              <w:numPr>
                <w:ilvl w:val="0"/>
                <w:numId w:val="309"/>
              </w:numPr>
              <w:tabs>
                <w:tab w:val="clear" w:pos="1134"/>
                <w:tab w:val="left" w:leader="none" w:pos="707"/>
              </w:tabs>
              <w:bidi w:val="0"/>
              <w:spacing w:before="0" w:after="0"/>
              <w:ind w:start="707" w:hanging="283"/>
              <w:jc w:val="left"/>
              <w:rPr/>
            </w:pPr>
            <w:r>
              <w:rPr/>
              <w:t xml:space="preserve">Kassa -- 4,524 miljardia dollaria </w:t>
            </w:r>
          </w:p>
          <w:p>
            <w:pPr>
              <w:pStyle w:val="TableContents"/>
              <w:numPr>
                <w:ilvl w:val="0"/>
                <w:numId w:val="309"/>
              </w:numPr>
              <w:tabs>
                <w:tab w:val="clear" w:pos="1134"/>
                <w:tab w:val="left" w:leader="none" w:pos="707"/>
              </w:tabs>
              <w:bidi w:val="0"/>
              <w:spacing w:before="0" w:after="0"/>
              <w:ind w:start="707" w:hanging="283"/>
              <w:jc w:val="left"/>
              <w:rPr/>
            </w:pPr>
            <w:r>
              <w:rPr/>
              <w:t xml:space="preserve">Kotiviihde -- 1,781 miljardia dollaria </w:t>
            </w:r>
          </w:p>
          <w:p>
            <w:pPr>
              <w:pStyle w:val="TableContents"/>
              <w:numPr>
                <w:ilvl w:val="0"/>
                <w:numId w:val="309"/>
              </w:numPr>
              <w:tabs>
                <w:tab w:val="clear" w:pos="1134"/>
                <w:tab w:val="left" w:leader="none" w:pos="707"/>
              </w:tabs>
              <w:bidi w:val="0"/>
              <w:spacing w:before="0" w:after="283"/>
              <w:ind w:start="707" w:hanging="283"/>
              <w:jc w:val="left"/>
              <w:rPr/>
            </w:pPr>
            <w:r>
              <w:rPr/>
              <w:t xml:space="preserve">Kauppatavaramyynti -- 1,6 miljardia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Walt Disney Company </w:t>
            </w:r>
          </w:p>
        </w:tc>
        <w:tc>
          <w:tcPr>
            <w:tcW w:w="2386" w:type="dxa"/>
            <w:tcBorders/>
            <w:vAlign w:val="center"/>
          </w:tcPr>
          <w:p>
            <w:pPr>
              <w:pStyle w:val="TableContents"/>
              <w:bidi w:val="0"/>
              <w:spacing w:before="0" w:after="283"/>
              <w:jc w:val="left"/>
              <w:rPr/>
            </w:pPr>
            <w:r>
              <w:rPr/>
              <w:t xml:space="preserve">Walt Disney Company </w:t>
            </w:r>
          </w:p>
        </w:tc>
      </w:tr>
      <w:tr>
        <w:trPr/>
        <w:tc>
          <w:tcPr>
            <w:tcW w:w="1381" w:type="dxa"/>
            <w:tcBorders/>
            <w:vAlign w:val="center"/>
          </w:tcPr>
          <w:p>
            <w:pPr>
              <w:pStyle w:val="TableContents"/>
              <w:bidi w:val="0"/>
              <w:spacing w:before="0" w:after="283"/>
              <w:jc w:val="left"/>
              <w:rPr/>
            </w:pPr>
            <w:r>
              <w:rPr/>
              <w:t xml:space="preserve">X-Men </w:t>
            </w:r>
          </w:p>
        </w:tc>
        <w:tc>
          <w:tcPr>
            <w:tcW w:w="1036" w:type="dxa"/>
            <w:tcBorders/>
            <w:vAlign w:val="center"/>
          </w:tcPr>
          <w:p>
            <w:pPr>
              <w:pStyle w:val="TableContents"/>
              <w:bidi w:val="0"/>
              <w:spacing w:before="0" w:after="283"/>
              <w:jc w:val="left"/>
              <w:rPr/>
            </w:pPr>
            <w:r>
              <w:rPr/>
              <w:t xml:space="preserve">1963 </w:t>
            </w:r>
          </w:p>
        </w:tc>
        <w:tc>
          <w:tcPr>
            <w:tcW w:w="916" w:type="dxa"/>
            <w:tcBorders/>
            <w:vAlign w:val="center"/>
          </w:tcPr>
          <w:p>
            <w:pPr>
              <w:pStyle w:val="TableContents"/>
              <w:bidi w:val="0"/>
              <w:spacing w:before="0" w:after="283"/>
              <w:jc w:val="left"/>
              <w:rPr/>
            </w:pPr>
            <w:r>
              <w:rPr/>
              <w:t xml:space="preserve">est. 7,78 miljardia dollaria </w:t>
            </w:r>
          </w:p>
        </w:tc>
        <w:tc>
          <w:tcPr>
            <w:tcW w:w="2795" w:type="dxa"/>
            <w:tcBorders/>
            <w:vAlign w:val="center"/>
          </w:tcPr>
          <w:p>
            <w:pPr>
              <w:pStyle w:val="TableContents"/>
              <w:numPr>
                <w:ilvl w:val="0"/>
                <w:numId w:val="310"/>
              </w:numPr>
              <w:tabs>
                <w:tab w:val="clear" w:pos="1134"/>
                <w:tab w:val="left" w:leader="none" w:pos="707"/>
              </w:tabs>
              <w:bidi w:val="0"/>
              <w:spacing w:before="0" w:after="0"/>
              <w:ind w:start="707" w:hanging="283"/>
              <w:jc w:val="left"/>
              <w:rPr/>
            </w:pPr>
            <w:r>
              <w:rPr/>
              <w:t xml:space="preserve">Kassa -- 5,75 miljardia dollaria </w:t>
            </w:r>
          </w:p>
          <w:p>
            <w:pPr>
              <w:pStyle w:val="TableContents"/>
              <w:numPr>
                <w:ilvl w:val="0"/>
                <w:numId w:val="310"/>
              </w:numPr>
              <w:tabs>
                <w:tab w:val="clear" w:pos="1134"/>
                <w:tab w:val="left" w:leader="none" w:pos="707"/>
              </w:tabs>
              <w:bidi w:val="0"/>
              <w:spacing w:before="0" w:after="0"/>
              <w:ind w:start="707" w:hanging="283"/>
              <w:jc w:val="left"/>
              <w:rPr/>
            </w:pPr>
            <w:r>
              <w:rPr/>
              <w:t xml:space="preserve">Vähittäismyynti -- 900 miljoonaa dollaria </w:t>
            </w:r>
          </w:p>
          <w:p>
            <w:pPr>
              <w:pStyle w:val="TableContents"/>
              <w:numPr>
                <w:ilvl w:val="0"/>
                <w:numId w:val="310"/>
              </w:numPr>
              <w:tabs>
                <w:tab w:val="clear" w:pos="1134"/>
                <w:tab w:val="left" w:leader="none" w:pos="707"/>
              </w:tabs>
              <w:bidi w:val="0"/>
              <w:spacing w:before="0" w:after="0"/>
              <w:ind w:start="707" w:hanging="283"/>
              <w:jc w:val="left"/>
              <w:rPr/>
            </w:pPr>
            <w:r>
              <w:rPr/>
              <w:t xml:space="preserve">DVD- ja Blu-ray-myynti -- 667 miljoonaa dollaria </w:t>
            </w:r>
          </w:p>
          <w:p>
            <w:pPr>
              <w:pStyle w:val="TableContents"/>
              <w:numPr>
                <w:ilvl w:val="0"/>
                <w:numId w:val="310"/>
              </w:numPr>
              <w:tabs>
                <w:tab w:val="clear" w:pos="1134"/>
                <w:tab w:val="left" w:leader="none" w:pos="707"/>
              </w:tabs>
              <w:bidi w:val="0"/>
              <w:spacing w:before="0" w:after="283"/>
              <w:ind w:start="707" w:hanging="283"/>
              <w:jc w:val="left"/>
              <w:rPr/>
            </w:pPr>
            <w:r>
              <w:rPr/>
              <w:t xml:space="preserve">Sarjakuvien myynti -- 466,4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Stan Lee Jack Kirby </w:t>
            </w:r>
          </w:p>
        </w:tc>
        <w:tc>
          <w:tcPr>
            <w:tcW w:w="2386" w:type="dxa"/>
            <w:tcBorders/>
            <w:vAlign w:val="center"/>
          </w:tcPr>
          <w:p>
            <w:pPr>
              <w:pStyle w:val="TableContents"/>
              <w:bidi w:val="0"/>
              <w:spacing w:before="0" w:after="283"/>
              <w:jc w:val="left"/>
              <w:rPr/>
            </w:pPr>
            <w:r>
              <w:rPr/>
              <w:t xml:space="preserve">Marvel Entertainment (The Walt Disney Company) </w:t>
            </w:r>
          </w:p>
        </w:tc>
      </w:tr>
      <w:tr>
        <w:trPr/>
        <w:tc>
          <w:tcPr>
            <w:tcW w:w="1381" w:type="dxa"/>
            <w:tcBorders/>
            <w:vAlign w:val="center"/>
          </w:tcPr>
          <w:p>
            <w:pPr>
              <w:pStyle w:val="TableContents"/>
              <w:bidi w:val="0"/>
              <w:spacing w:before="0" w:after="283"/>
              <w:jc w:val="left"/>
              <w:rPr/>
            </w:pPr>
            <w:r>
              <w:rPr/>
              <w:t xml:space="preserve">Pretty Cure / Glitter Force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7,53 miljardia dollaria </w:t>
            </w:r>
          </w:p>
        </w:tc>
        <w:tc>
          <w:tcPr>
            <w:tcW w:w="2795" w:type="dxa"/>
            <w:tcBorders/>
            <w:vAlign w:val="center"/>
          </w:tcPr>
          <w:p>
            <w:pPr>
              <w:pStyle w:val="TableContents"/>
              <w:numPr>
                <w:ilvl w:val="0"/>
                <w:numId w:val="311"/>
              </w:numPr>
              <w:tabs>
                <w:tab w:val="clear" w:pos="1134"/>
                <w:tab w:val="left" w:leader="none" w:pos="707"/>
              </w:tabs>
              <w:bidi w:val="0"/>
              <w:spacing w:before="0" w:after="0"/>
              <w:ind w:start="707" w:hanging="283"/>
              <w:jc w:val="left"/>
              <w:rPr/>
            </w:pPr>
            <w:r>
              <w:rPr/>
              <w:t xml:space="preserve">Tavaramyynti -- 7,301 miljardia dollaria. </w:t>
            </w:r>
          </w:p>
          <w:p>
            <w:pPr>
              <w:pStyle w:val="TableContents"/>
              <w:numPr>
                <w:ilvl w:val="0"/>
                <w:numId w:val="311"/>
              </w:numPr>
              <w:tabs>
                <w:tab w:val="clear" w:pos="1134"/>
                <w:tab w:val="left" w:leader="none" w:pos="707"/>
              </w:tabs>
              <w:bidi w:val="0"/>
              <w:spacing w:before="0" w:after="0"/>
              <w:ind w:start="707" w:hanging="283"/>
              <w:jc w:val="left"/>
              <w:rPr/>
            </w:pPr>
            <w:r>
              <w:rPr/>
              <w:t xml:space="preserve">Videopelit -- 67,4 miljoonaa dollaria </w:t>
            </w:r>
          </w:p>
          <w:p>
            <w:pPr>
              <w:pStyle w:val="TableContents"/>
              <w:numPr>
                <w:ilvl w:val="0"/>
                <w:numId w:val="311"/>
              </w:numPr>
              <w:tabs>
                <w:tab w:val="clear" w:pos="1134"/>
                <w:tab w:val="left" w:leader="none" w:pos="707"/>
              </w:tabs>
              <w:bidi w:val="0"/>
              <w:spacing w:before="0" w:after="283"/>
              <w:ind w:start="707" w:hanging="283"/>
              <w:jc w:val="left"/>
              <w:rPr/>
            </w:pPr>
            <w:r>
              <w:rPr/>
              <w:t xml:space="preserve">Animen lipputulot -- 161 miljoonaa dollaria </w:t>
            </w:r>
          </w:p>
        </w:tc>
        <w:tc>
          <w:tcPr>
            <w:tcW w:w="1096" w:type="dxa"/>
            <w:tcBorders/>
            <w:vAlign w:val="center"/>
          </w:tcPr>
          <w:p>
            <w:pPr>
              <w:pStyle w:val="TableContents"/>
              <w:bidi w:val="0"/>
              <w:spacing w:before="0" w:after="283"/>
              <w:jc w:val="left"/>
              <w:rPr/>
            </w:pPr>
            <w:r>
              <w:rPr/>
              <w:t xml:space="preserve">Anime </w:t>
            </w:r>
          </w:p>
        </w:tc>
        <w:tc>
          <w:tcPr>
            <w:tcW w:w="1861" w:type="dxa"/>
            <w:tcBorders/>
            <w:vAlign w:val="center"/>
          </w:tcPr>
          <w:p>
            <w:pPr>
              <w:pStyle w:val="TableContents"/>
              <w:bidi w:val="0"/>
              <w:spacing w:before="0" w:after="283"/>
              <w:jc w:val="left"/>
              <w:rPr/>
            </w:pPr>
            <w:r>
              <w:rPr/>
              <w:t xml:space="preserve">Izumi Todo Toei Animation </w:t>
            </w:r>
          </w:p>
        </w:tc>
        <w:tc>
          <w:tcPr>
            <w:tcW w:w="2386" w:type="dxa"/>
            <w:tcBorders/>
            <w:vAlign w:val="center"/>
          </w:tcPr>
          <w:p>
            <w:pPr>
              <w:pStyle w:val="TableContents"/>
              <w:bidi w:val="0"/>
              <w:spacing w:before="0" w:after="283"/>
              <w:jc w:val="left"/>
              <w:rPr/>
            </w:pPr>
            <w:r>
              <w:rPr/>
              <w:t xml:space="preserve">Toei Company Asahi Broadcasting Corporation Asatsu-DK </w:t>
            </w:r>
          </w:p>
        </w:tc>
      </w:tr>
      <w:tr>
        <w:trPr/>
        <w:tc>
          <w:tcPr>
            <w:tcW w:w="1381" w:type="dxa"/>
            <w:tcBorders/>
            <w:vAlign w:val="center"/>
          </w:tcPr>
          <w:p>
            <w:pPr>
              <w:pStyle w:val="TableContents"/>
              <w:bidi w:val="0"/>
              <w:spacing w:before="0" w:after="283"/>
              <w:jc w:val="left"/>
              <w:rPr/>
            </w:pPr>
            <w:r>
              <w:rPr/>
              <w:t xml:space="preserve">Monster Strike </w:t>
            </w:r>
          </w:p>
        </w:tc>
        <w:tc>
          <w:tcPr>
            <w:tcW w:w="1036" w:type="dxa"/>
            <w:tcBorders/>
            <w:vAlign w:val="center"/>
          </w:tcPr>
          <w:p>
            <w:pPr>
              <w:pStyle w:val="TableContents"/>
              <w:bidi w:val="0"/>
              <w:spacing w:before="0" w:after="283"/>
              <w:jc w:val="left"/>
              <w:rPr/>
            </w:pPr>
            <w:r>
              <w:rPr/>
              <w:t xml:space="preserve">2013 </w:t>
            </w:r>
          </w:p>
        </w:tc>
        <w:tc>
          <w:tcPr>
            <w:tcW w:w="916" w:type="dxa"/>
            <w:tcBorders/>
            <w:vAlign w:val="center"/>
          </w:tcPr>
          <w:p>
            <w:pPr>
              <w:pStyle w:val="TableContents"/>
              <w:bidi w:val="0"/>
              <w:spacing w:before="0" w:after="283"/>
              <w:jc w:val="left"/>
              <w:rPr/>
            </w:pPr>
            <w:r>
              <w:rPr/>
              <w:t xml:space="preserve">est. 7,25 miljardia dollaria </w:t>
            </w:r>
          </w:p>
        </w:tc>
        <w:tc>
          <w:tcPr>
            <w:tcW w:w="2795" w:type="dxa"/>
            <w:tcBorders/>
            <w:vAlign w:val="center"/>
          </w:tcPr>
          <w:p>
            <w:pPr>
              <w:pStyle w:val="TableContents"/>
              <w:numPr>
                <w:ilvl w:val="0"/>
                <w:numId w:val="312"/>
              </w:numPr>
              <w:tabs>
                <w:tab w:val="clear" w:pos="1134"/>
                <w:tab w:val="left" w:leader="none" w:pos="707"/>
              </w:tabs>
              <w:bidi w:val="0"/>
              <w:spacing w:before="0" w:after="0"/>
              <w:ind w:start="707" w:hanging="283"/>
              <w:jc w:val="left"/>
              <w:rPr/>
            </w:pPr>
            <w:r>
              <w:rPr/>
              <w:t xml:space="preserve">Videopelit - 7,236 miljardia dollaria </w:t>
            </w:r>
          </w:p>
          <w:p>
            <w:pPr>
              <w:pStyle w:val="TableContents"/>
              <w:numPr>
                <w:ilvl w:val="0"/>
                <w:numId w:val="312"/>
              </w:numPr>
              <w:tabs>
                <w:tab w:val="clear" w:pos="1134"/>
                <w:tab w:val="left" w:leader="none" w:pos="707"/>
              </w:tabs>
              <w:bidi w:val="0"/>
              <w:spacing w:before="0" w:after="283"/>
              <w:ind w:start="707" w:hanging="283"/>
              <w:jc w:val="left"/>
              <w:rPr/>
            </w:pPr>
            <w:r>
              <w:rPr/>
              <w:t xml:space="preserve">Animen lipputulot -- 10 miljoonaa dollaria </w:t>
            </w:r>
          </w:p>
        </w:tc>
        <w:tc>
          <w:tcPr>
            <w:tcW w:w="1096" w:type="dxa"/>
            <w:tcBorders/>
            <w:vAlign w:val="center"/>
          </w:tcPr>
          <w:p>
            <w:pPr>
              <w:pStyle w:val="TableContents"/>
              <w:bidi w:val="0"/>
              <w:spacing w:before="0" w:after="283"/>
              <w:jc w:val="left"/>
              <w:rPr/>
            </w:pPr>
            <w:r>
              <w:rPr/>
              <w:t xml:space="preserve">Mobiilipeli </w:t>
            </w:r>
          </w:p>
        </w:tc>
        <w:tc>
          <w:tcPr>
            <w:tcW w:w="1861" w:type="dxa"/>
            <w:tcBorders/>
            <w:vAlign w:val="center"/>
          </w:tcPr>
          <w:p>
            <w:pPr>
              <w:pStyle w:val="TableContents"/>
              <w:bidi w:val="0"/>
              <w:spacing w:before="0" w:after="283"/>
              <w:jc w:val="left"/>
              <w:rPr/>
            </w:pPr>
            <w:r>
              <w:rPr/>
              <w:t xml:space="preserve">Yoshiki Okamoto </w:t>
            </w:r>
          </w:p>
        </w:tc>
        <w:tc>
          <w:tcPr>
            <w:tcW w:w="2386" w:type="dxa"/>
            <w:tcBorders/>
            <w:vAlign w:val="center"/>
          </w:tcPr>
          <w:p>
            <w:pPr>
              <w:pStyle w:val="TableContents"/>
              <w:bidi w:val="0"/>
              <w:spacing w:before="0" w:after="283"/>
              <w:jc w:val="left"/>
              <w:rPr/>
            </w:pPr>
            <w:r>
              <w:rPr/>
              <w:t xml:space="preserve">Mixi </w:t>
            </w:r>
          </w:p>
        </w:tc>
      </w:tr>
      <w:tr>
        <w:trPr/>
        <w:tc>
          <w:tcPr>
            <w:tcW w:w="1381" w:type="dxa"/>
            <w:tcBorders/>
            <w:vAlign w:val="center"/>
          </w:tcPr>
          <w:p>
            <w:pPr>
              <w:pStyle w:val="TableContents"/>
              <w:bidi w:val="0"/>
              <w:spacing w:before="0" w:after="283"/>
              <w:jc w:val="left"/>
              <w:rPr/>
            </w:pPr>
            <w:r>
              <w:rPr/>
              <w:t xml:space="preserve">Sonic the Hedgehog </w:t>
            </w:r>
          </w:p>
        </w:tc>
        <w:tc>
          <w:tcPr>
            <w:tcW w:w="1036" w:type="dxa"/>
            <w:tcBorders/>
            <w:vAlign w:val="center"/>
          </w:tcPr>
          <w:p>
            <w:pPr>
              <w:pStyle w:val="TableContents"/>
              <w:bidi w:val="0"/>
              <w:spacing w:before="0" w:after="283"/>
              <w:jc w:val="left"/>
              <w:rPr/>
            </w:pPr>
            <w:r>
              <w:rPr/>
              <w:t xml:space="preserve">1991 </w:t>
            </w:r>
          </w:p>
        </w:tc>
        <w:tc>
          <w:tcPr>
            <w:tcW w:w="916" w:type="dxa"/>
            <w:tcBorders/>
            <w:vAlign w:val="center"/>
          </w:tcPr>
          <w:p>
            <w:pPr>
              <w:pStyle w:val="TableContents"/>
              <w:bidi w:val="0"/>
              <w:spacing w:before="0" w:after="283"/>
              <w:jc w:val="left"/>
              <w:rPr/>
            </w:pPr>
            <w:r>
              <w:rPr/>
              <w:t xml:space="preserve">est. 7,24 miljardia dollaria </w:t>
            </w:r>
          </w:p>
        </w:tc>
        <w:tc>
          <w:tcPr>
            <w:tcW w:w="2795" w:type="dxa"/>
            <w:tcBorders/>
            <w:vAlign w:val="center"/>
          </w:tcPr>
          <w:p>
            <w:pPr>
              <w:pStyle w:val="TableContents"/>
              <w:numPr>
                <w:ilvl w:val="0"/>
                <w:numId w:val="313"/>
              </w:numPr>
              <w:tabs>
                <w:tab w:val="clear" w:pos="1134"/>
                <w:tab w:val="left" w:leader="none" w:pos="707"/>
              </w:tabs>
              <w:bidi w:val="0"/>
              <w:spacing w:before="0" w:after="0"/>
              <w:ind w:start="707" w:hanging="283"/>
              <w:jc w:val="left"/>
              <w:rPr/>
            </w:pPr>
            <w:r>
              <w:rPr/>
              <w:t xml:space="preserve">Videopelit -- 6,228 miljardia dollaria </w:t>
            </w:r>
          </w:p>
          <w:p>
            <w:pPr>
              <w:pStyle w:val="TableContents"/>
              <w:numPr>
                <w:ilvl w:val="0"/>
                <w:numId w:val="313"/>
              </w:numPr>
              <w:tabs>
                <w:tab w:val="clear" w:pos="1134"/>
                <w:tab w:val="left" w:leader="none" w:pos="707"/>
              </w:tabs>
              <w:bidi w:val="0"/>
              <w:spacing w:before="0" w:after="0"/>
              <w:ind w:start="707" w:hanging="283"/>
              <w:jc w:val="left"/>
              <w:rPr/>
            </w:pPr>
            <w:r>
              <w:rPr/>
              <w:t xml:space="preserve">Kauppatavaroiden myynti -- 1,005 miljardia dollaria. </w:t>
            </w:r>
          </w:p>
          <w:p>
            <w:pPr>
              <w:pStyle w:val="TableContents"/>
              <w:numPr>
                <w:ilvl w:val="0"/>
                <w:numId w:val="313"/>
              </w:numPr>
              <w:tabs>
                <w:tab w:val="clear" w:pos="1134"/>
                <w:tab w:val="left" w:leader="none" w:pos="707"/>
              </w:tabs>
              <w:bidi w:val="0"/>
              <w:spacing w:before="0" w:after="283"/>
              <w:ind w:start="707" w:hanging="283"/>
              <w:jc w:val="left"/>
              <w:rPr/>
            </w:pPr>
            <w:r>
              <w:rPr/>
              <w:t xml:space="preserve">Sarjakuvien myynti -- 7,8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Yuji Naka Naoto Ohshima Hirokazu Yasuhara </w:t>
            </w:r>
          </w:p>
        </w:tc>
        <w:tc>
          <w:tcPr>
            <w:tcW w:w="2386" w:type="dxa"/>
            <w:tcBorders/>
            <w:vAlign w:val="center"/>
          </w:tcPr>
          <w:p>
            <w:pPr>
              <w:pStyle w:val="TableContents"/>
              <w:bidi w:val="0"/>
              <w:spacing w:before="0" w:after="283"/>
              <w:jc w:val="left"/>
              <w:rPr/>
            </w:pPr>
            <w:r>
              <w:rPr/>
              <w:t xml:space="preserve">Sega (Sega Sammy Holdings) </w:t>
            </w:r>
          </w:p>
        </w:tc>
      </w:tr>
      <w:tr>
        <w:trPr/>
        <w:tc>
          <w:tcPr>
            <w:tcW w:w="1381" w:type="dxa"/>
            <w:tcBorders/>
            <w:vAlign w:val="center"/>
          </w:tcPr>
          <w:p>
            <w:pPr>
              <w:pStyle w:val="TableContents"/>
              <w:bidi w:val="0"/>
              <w:spacing w:before="0" w:after="283"/>
              <w:jc w:val="left"/>
              <w:rPr/>
            </w:pPr>
            <w:r>
              <w:rPr/>
              <w:t xml:space="preserve">Bleach </w:t>
            </w:r>
          </w:p>
        </w:tc>
        <w:tc>
          <w:tcPr>
            <w:tcW w:w="1036" w:type="dxa"/>
            <w:tcBorders/>
            <w:vAlign w:val="center"/>
          </w:tcPr>
          <w:p>
            <w:pPr>
              <w:pStyle w:val="TableContents"/>
              <w:bidi w:val="0"/>
              <w:spacing w:before="0" w:after="283"/>
              <w:jc w:val="left"/>
              <w:rPr/>
            </w:pPr>
            <w:r>
              <w:rPr/>
              <w:t xml:space="preserve">2001 </w:t>
            </w:r>
          </w:p>
        </w:tc>
        <w:tc>
          <w:tcPr>
            <w:tcW w:w="916" w:type="dxa"/>
            <w:tcBorders/>
            <w:vAlign w:val="center"/>
          </w:tcPr>
          <w:p>
            <w:pPr>
              <w:pStyle w:val="TableContents"/>
              <w:bidi w:val="0"/>
              <w:spacing w:before="0" w:after="283"/>
              <w:jc w:val="left"/>
              <w:rPr/>
            </w:pPr>
            <w:r>
              <w:rPr/>
              <w:t xml:space="preserve">est. 7,22 miljardia dollaria </w:t>
            </w:r>
          </w:p>
        </w:tc>
        <w:tc>
          <w:tcPr>
            <w:tcW w:w="2795" w:type="dxa"/>
            <w:tcBorders/>
            <w:vAlign w:val="center"/>
          </w:tcPr>
          <w:p>
            <w:pPr>
              <w:pStyle w:val="TableContents"/>
              <w:numPr>
                <w:ilvl w:val="0"/>
                <w:numId w:val="314"/>
              </w:numPr>
              <w:tabs>
                <w:tab w:val="clear" w:pos="1134"/>
                <w:tab w:val="left" w:leader="none" w:pos="707"/>
              </w:tabs>
              <w:bidi w:val="0"/>
              <w:spacing w:before="0" w:after="0"/>
              <w:ind w:start="707" w:hanging="283"/>
              <w:jc w:val="left"/>
              <w:rPr/>
            </w:pPr>
            <w:r>
              <w:rPr/>
              <w:t xml:space="preserve">Manga-lehti -- 6,168 miljardia dollaria </w:t>
            </w:r>
          </w:p>
          <w:p>
            <w:pPr>
              <w:pStyle w:val="TableContents"/>
              <w:numPr>
                <w:ilvl w:val="0"/>
                <w:numId w:val="314"/>
              </w:numPr>
              <w:tabs>
                <w:tab w:val="clear" w:pos="1134"/>
                <w:tab w:val="left" w:leader="none" w:pos="707"/>
              </w:tabs>
              <w:bidi w:val="0"/>
              <w:spacing w:before="0" w:after="0"/>
              <w:ind w:start="707" w:hanging="283"/>
              <w:jc w:val="left"/>
              <w:rPr/>
            </w:pPr>
            <w:r>
              <w:rPr/>
              <w:t xml:space="preserve">Mangavolyymit -- 740 miljoonaa dollaria </w:t>
            </w:r>
          </w:p>
          <w:p>
            <w:pPr>
              <w:pStyle w:val="TableContents"/>
              <w:numPr>
                <w:ilvl w:val="0"/>
                <w:numId w:val="314"/>
              </w:numPr>
              <w:tabs>
                <w:tab w:val="clear" w:pos="1134"/>
                <w:tab w:val="left" w:leader="none" w:pos="707"/>
              </w:tabs>
              <w:bidi w:val="0"/>
              <w:spacing w:before="0" w:after="0"/>
              <w:ind w:start="707" w:hanging="283"/>
              <w:jc w:val="left"/>
              <w:rPr/>
            </w:pPr>
            <w:r>
              <w:rPr/>
              <w:t xml:space="preserve">Lisensoidut tuotteet -- 260 miljoonaa dollaria. </w:t>
            </w:r>
          </w:p>
          <w:p>
            <w:pPr>
              <w:pStyle w:val="TableContents"/>
              <w:numPr>
                <w:ilvl w:val="0"/>
                <w:numId w:val="314"/>
              </w:numPr>
              <w:tabs>
                <w:tab w:val="clear" w:pos="1134"/>
                <w:tab w:val="left" w:leader="none" w:pos="707"/>
              </w:tabs>
              <w:bidi w:val="0"/>
              <w:spacing w:before="0" w:after="0"/>
              <w:ind w:start="707" w:hanging="283"/>
              <w:jc w:val="left"/>
              <w:rPr/>
            </w:pPr>
            <w:r>
              <w:rPr/>
              <w:t xml:space="preserve">Anime DVD &amp; Blu-ray -- 26 miljoonaa dollaria </w:t>
            </w:r>
          </w:p>
          <w:p>
            <w:pPr>
              <w:pStyle w:val="TableContents"/>
              <w:numPr>
                <w:ilvl w:val="0"/>
                <w:numId w:val="314"/>
              </w:numPr>
              <w:tabs>
                <w:tab w:val="clear" w:pos="1134"/>
                <w:tab w:val="left" w:leader="none" w:pos="707"/>
              </w:tabs>
              <w:bidi w:val="0"/>
              <w:spacing w:before="0" w:after="283"/>
              <w:ind w:start="707" w:hanging="283"/>
              <w:jc w:val="left"/>
              <w:rPr/>
            </w:pPr>
            <w:r>
              <w:rPr/>
              <w:t xml:space="preserve">Kassa -- 25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Tite Kubo </w:t>
            </w:r>
          </w:p>
        </w:tc>
        <w:tc>
          <w:tcPr>
            <w:tcW w:w="2386" w:type="dxa"/>
            <w:tcBorders/>
            <w:vAlign w:val="center"/>
          </w:tcPr>
          <w:p>
            <w:pPr>
              <w:pStyle w:val="TableContents"/>
              <w:bidi w:val="0"/>
              <w:spacing w:before="0" w:after="283"/>
              <w:jc w:val="left"/>
              <w:rPr/>
            </w:pPr>
            <w:r>
              <w:rPr/>
              <w:t xml:space="preserve">Shueisha (Hitotsubashi Group) Pierrot </w:t>
            </w:r>
          </w:p>
        </w:tc>
      </w:tr>
      <w:tr>
        <w:trPr/>
        <w:tc>
          <w:tcPr>
            <w:tcW w:w="1381" w:type="dxa"/>
            <w:tcBorders/>
            <w:vAlign w:val="center"/>
          </w:tcPr>
          <w:p>
            <w:pPr>
              <w:pStyle w:val="TableContents"/>
              <w:bidi w:val="0"/>
              <w:spacing w:before="0" w:after="283"/>
              <w:jc w:val="left"/>
              <w:rPr/>
            </w:pPr>
            <w:r>
              <w:rPr/>
              <w:t xml:space="preserve">Puzzle &amp; Dragons </w:t>
            </w:r>
          </w:p>
        </w:tc>
        <w:tc>
          <w:tcPr>
            <w:tcW w:w="103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pPr>
            <w:r>
              <w:rPr/>
              <w:t xml:space="preserve">est. 7,08 miljardia dollaria </w:t>
            </w:r>
          </w:p>
        </w:tc>
        <w:tc>
          <w:tcPr>
            <w:tcW w:w="2795" w:type="dxa"/>
            <w:tcBorders/>
            <w:vAlign w:val="center"/>
          </w:tcPr>
          <w:p>
            <w:pPr>
              <w:pStyle w:val="TableContents"/>
              <w:numPr>
                <w:ilvl w:val="0"/>
                <w:numId w:val="315"/>
              </w:numPr>
              <w:tabs>
                <w:tab w:val="clear" w:pos="1134"/>
                <w:tab w:val="left" w:leader="none" w:pos="707"/>
              </w:tabs>
              <w:bidi w:val="0"/>
              <w:spacing w:before="0" w:after="283"/>
              <w:ind w:start="707" w:hanging="283"/>
              <w:jc w:val="left"/>
              <w:rPr/>
            </w:pPr>
            <w:r>
              <w:rPr/>
              <w:t xml:space="preserve">Videopelit -- 7,083 miljardia dollaria </w:t>
            </w:r>
          </w:p>
        </w:tc>
        <w:tc>
          <w:tcPr>
            <w:tcW w:w="1096" w:type="dxa"/>
            <w:tcBorders/>
            <w:vAlign w:val="center"/>
          </w:tcPr>
          <w:p>
            <w:pPr>
              <w:pStyle w:val="TableContents"/>
              <w:bidi w:val="0"/>
              <w:spacing w:before="0" w:after="283"/>
              <w:jc w:val="left"/>
              <w:rPr/>
            </w:pPr>
            <w:r>
              <w:rPr/>
              <w:t xml:space="preserve">Mobiilipeli </w:t>
            </w:r>
          </w:p>
        </w:tc>
        <w:tc>
          <w:tcPr>
            <w:tcW w:w="1861" w:type="dxa"/>
            <w:tcBorders/>
            <w:vAlign w:val="center"/>
          </w:tcPr>
          <w:p>
            <w:pPr>
              <w:pStyle w:val="TableContents"/>
              <w:bidi w:val="0"/>
              <w:spacing w:before="0" w:after="283"/>
              <w:jc w:val="left"/>
              <w:rPr/>
            </w:pPr>
            <w:r>
              <w:rPr/>
              <w:t xml:space="preserve">GungHo Online </w:t>
            </w:r>
          </w:p>
        </w:tc>
        <w:tc>
          <w:tcPr>
            <w:tcW w:w="2386" w:type="dxa"/>
            <w:tcBorders/>
            <w:vAlign w:val="center"/>
          </w:tcPr>
          <w:p>
            <w:pPr>
              <w:pStyle w:val="TableContents"/>
              <w:bidi w:val="0"/>
              <w:spacing w:before="0" w:after="283"/>
              <w:jc w:val="left"/>
              <w:rPr/>
            </w:pPr>
            <w:r>
              <w:rPr/>
              <w:t xml:space="preserve">GungHo Online </w:t>
            </w:r>
          </w:p>
        </w:tc>
      </w:tr>
      <w:tr>
        <w:trPr/>
        <w:tc>
          <w:tcPr>
            <w:tcW w:w="1381" w:type="dxa"/>
            <w:tcBorders/>
            <w:vAlign w:val="center"/>
          </w:tcPr>
          <w:p>
            <w:pPr>
              <w:pStyle w:val="TableContents"/>
              <w:bidi w:val="0"/>
              <w:spacing w:before="0" w:after="283"/>
              <w:jc w:val="left"/>
              <w:rPr/>
            </w:pPr>
            <w:r>
              <w:rPr/>
              <w:t xml:space="preserve">Doraemon </w:t>
            </w:r>
          </w:p>
        </w:tc>
        <w:tc>
          <w:tcPr>
            <w:tcW w:w="1036" w:type="dxa"/>
            <w:tcBorders/>
            <w:vAlign w:val="center"/>
          </w:tcPr>
          <w:p>
            <w:pPr>
              <w:pStyle w:val="TableContents"/>
              <w:bidi w:val="0"/>
              <w:spacing w:before="0" w:after="283"/>
              <w:jc w:val="left"/>
              <w:rPr/>
            </w:pPr>
            <w:r>
              <w:rPr/>
              <w:t xml:space="preserve">1969 </w:t>
            </w:r>
          </w:p>
        </w:tc>
        <w:tc>
          <w:tcPr>
            <w:tcW w:w="916" w:type="dxa"/>
            <w:tcBorders/>
            <w:vAlign w:val="center"/>
          </w:tcPr>
          <w:p>
            <w:pPr>
              <w:pStyle w:val="TableContents"/>
              <w:bidi w:val="0"/>
              <w:spacing w:before="0" w:after="283"/>
              <w:jc w:val="left"/>
              <w:rPr/>
            </w:pPr>
            <w:r>
              <w:rPr/>
              <w:t xml:space="preserve">est. 6,85 miljardia dollaria </w:t>
            </w:r>
          </w:p>
        </w:tc>
        <w:tc>
          <w:tcPr>
            <w:tcW w:w="2795" w:type="dxa"/>
            <w:tcBorders/>
            <w:vAlign w:val="center"/>
          </w:tcPr>
          <w:p>
            <w:pPr>
              <w:pStyle w:val="TableContents"/>
              <w:numPr>
                <w:ilvl w:val="0"/>
                <w:numId w:val="316"/>
              </w:numPr>
              <w:tabs>
                <w:tab w:val="clear" w:pos="1134"/>
                <w:tab w:val="left" w:leader="none" w:pos="707"/>
              </w:tabs>
              <w:bidi w:val="0"/>
              <w:spacing w:before="0" w:after="0"/>
              <w:ind w:start="707" w:hanging="283"/>
              <w:jc w:val="left"/>
              <w:rPr/>
            </w:pPr>
            <w:r>
              <w:rPr/>
              <w:t xml:space="preserve">Lisensoidut tuotteet -- 5,592 miljardia dollaria. </w:t>
            </w:r>
          </w:p>
          <w:p>
            <w:pPr>
              <w:pStyle w:val="TableContents"/>
              <w:numPr>
                <w:ilvl w:val="0"/>
                <w:numId w:val="316"/>
              </w:numPr>
              <w:tabs>
                <w:tab w:val="clear" w:pos="1134"/>
                <w:tab w:val="left" w:leader="none" w:pos="707"/>
              </w:tabs>
              <w:bidi w:val="0"/>
              <w:spacing w:before="0" w:after="283"/>
              <w:ind w:start="707" w:hanging="283"/>
              <w:jc w:val="left"/>
              <w:rPr/>
            </w:pPr>
            <w:r>
              <w:rPr/>
              <w:t xml:space="preserve">Animen lipputulot -- 1,262 miljardia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Fujiko F. Fujio </w:t>
            </w:r>
          </w:p>
        </w:tc>
        <w:tc>
          <w:tcPr>
            <w:tcW w:w="2386" w:type="dxa"/>
            <w:tcBorders/>
            <w:vAlign w:val="center"/>
          </w:tcPr>
          <w:p>
            <w:pPr>
              <w:pStyle w:val="TableContents"/>
              <w:bidi w:val="0"/>
              <w:spacing w:before="0" w:after="283"/>
              <w:jc w:val="left"/>
              <w:rPr/>
            </w:pPr>
            <w:r>
              <w:rPr/>
              <w:t xml:space="preserve">Shogakukan-Shueisha (Hitotsubashi Group) </w:t>
            </w:r>
          </w:p>
        </w:tc>
      </w:tr>
      <w:tr>
        <w:trPr/>
        <w:tc>
          <w:tcPr>
            <w:tcW w:w="1381" w:type="dxa"/>
            <w:tcBorders/>
            <w:vAlign w:val="center"/>
          </w:tcPr>
          <w:p>
            <w:pPr>
              <w:pStyle w:val="TableContents"/>
              <w:bidi w:val="0"/>
              <w:spacing w:before="0" w:after="283"/>
              <w:jc w:val="left"/>
              <w:rPr/>
            </w:pPr>
            <w:r>
              <w:rPr/>
              <w:t xml:space="preserve">Ben 10 </w:t>
            </w:r>
          </w:p>
        </w:tc>
        <w:tc>
          <w:tcPr>
            <w:tcW w:w="1036" w:type="dxa"/>
            <w:tcBorders/>
            <w:vAlign w:val="center"/>
          </w:tcPr>
          <w:p>
            <w:pPr>
              <w:pStyle w:val="TableContents"/>
              <w:bidi w:val="0"/>
              <w:spacing w:before="0" w:after="283"/>
              <w:jc w:val="left"/>
              <w:rPr/>
            </w:pPr>
            <w:r>
              <w:rPr/>
              <w:t xml:space="preserve">2005 </w:t>
            </w:r>
          </w:p>
        </w:tc>
        <w:tc>
          <w:tcPr>
            <w:tcW w:w="916" w:type="dxa"/>
            <w:tcBorders/>
            <w:vAlign w:val="center"/>
          </w:tcPr>
          <w:p>
            <w:pPr>
              <w:pStyle w:val="TableContents"/>
              <w:bidi w:val="0"/>
              <w:spacing w:before="0" w:after="283"/>
              <w:jc w:val="left"/>
              <w:rPr/>
            </w:pPr>
            <w:r>
              <w:rPr/>
              <w:t xml:space="preserve">est. 6,68 miljardia dollaria </w:t>
            </w:r>
          </w:p>
        </w:tc>
        <w:tc>
          <w:tcPr>
            <w:tcW w:w="2795" w:type="dxa"/>
            <w:tcBorders/>
            <w:vAlign w:val="center"/>
          </w:tcPr>
          <w:p>
            <w:pPr>
              <w:pStyle w:val="TableContents"/>
              <w:numPr>
                <w:ilvl w:val="0"/>
                <w:numId w:val="317"/>
              </w:numPr>
              <w:tabs>
                <w:tab w:val="clear" w:pos="1134"/>
                <w:tab w:val="left" w:leader="none" w:pos="707"/>
              </w:tabs>
              <w:bidi w:val="0"/>
              <w:spacing w:before="0" w:after="283"/>
              <w:ind w:start="707" w:hanging="283"/>
              <w:jc w:val="left"/>
              <w:rPr/>
            </w:pPr>
            <w:r>
              <w:rPr/>
              <w:t xml:space="preserve">Vähittäismyynti -- 6,681 miljardia dollaria </w:t>
            </w:r>
          </w:p>
        </w:tc>
        <w:tc>
          <w:tcPr>
            <w:tcW w:w="1096" w:type="dxa"/>
            <w:tcBorders/>
            <w:vAlign w:val="center"/>
          </w:tcPr>
          <w:p>
            <w:pPr>
              <w:pStyle w:val="TableContents"/>
              <w:bidi w:val="0"/>
              <w:spacing w:before="0" w:after="283"/>
              <w:jc w:val="left"/>
              <w:rPr/>
            </w:pPr>
            <w:r>
              <w:rPr/>
              <w:t xml:space="preserve">Animaatiosarja </w:t>
            </w:r>
          </w:p>
        </w:tc>
        <w:tc>
          <w:tcPr>
            <w:tcW w:w="1861" w:type="dxa"/>
            <w:tcBorders/>
            <w:vAlign w:val="center"/>
          </w:tcPr>
          <w:p>
            <w:pPr>
              <w:pStyle w:val="TableContents"/>
              <w:bidi w:val="0"/>
              <w:spacing w:before="0" w:after="283"/>
              <w:jc w:val="left"/>
              <w:rPr/>
            </w:pPr>
            <w:r>
              <w:rPr/>
              <w:t xml:space="preserve">Man of Action Studios </w:t>
            </w:r>
          </w:p>
        </w:tc>
        <w:tc>
          <w:tcPr>
            <w:tcW w:w="2386" w:type="dxa"/>
            <w:tcBorders/>
            <w:vAlign w:val="center"/>
          </w:tcPr>
          <w:p>
            <w:pPr>
              <w:pStyle w:val="TableContents"/>
              <w:bidi w:val="0"/>
              <w:spacing w:before="0" w:after="283"/>
              <w:jc w:val="left"/>
              <w:rPr/>
            </w:pPr>
            <w:r>
              <w:rPr/>
              <w:t xml:space="preserve">Cartoon Network (AT&amp;T) Bandai Namco Holdings (lelut) </w:t>
            </w:r>
          </w:p>
        </w:tc>
      </w:tr>
      <w:tr>
        <w:trPr/>
        <w:tc>
          <w:tcPr>
            <w:tcW w:w="1381" w:type="dxa"/>
            <w:tcBorders/>
            <w:vAlign w:val="center"/>
          </w:tcPr>
          <w:p>
            <w:pPr>
              <w:pStyle w:val="TableContents"/>
              <w:bidi w:val="0"/>
              <w:spacing w:before="0" w:after="283"/>
              <w:jc w:val="left"/>
              <w:rPr/>
            </w:pPr>
            <w:r>
              <w:rPr/>
              <w:t xml:space="preserve">Sailor Moon </w:t>
            </w:r>
          </w:p>
        </w:tc>
        <w:tc>
          <w:tcPr>
            <w:tcW w:w="1036" w:type="dxa"/>
            <w:tcBorders/>
            <w:vAlign w:val="center"/>
          </w:tcPr>
          <w:p>
            <w:pPr>
              <w:pStyle w:val="TableContents"/>
              <w:bidi w:val="0"/>
              <w:spacing w:before="0" w:after="283"/>
              <w:jc w:val="left"/>
              <w:rPr/>
            </w:pPr>
            <w:r>
              <w:rPr/>
              <w:t xml:space="preserve">1991 </w:t>
            </w:r>
          </w:p>
        </w:tc>
        <w:tc>
          <w:tcPr>
            <w:tcW w:w="916" w:type="dxa"/>
            <w:tcBorders/>
            <w:vAlign w:val="center"/>
          </w:tcPr>
          <w:p>
            <w:pPr>
              <w:pStyle w:val="TableContents"/>
              <w:bidi w:val="0"/>
              <w:spacing w:before="0" w:after="283"/>
              <w:jc w:val="left"/>
              <w:rPr/>
            </w:pPr>
            <w:r>
              <w:rPr/>
              <w:t xml:space="preserve">est. 6,64 miljardia dollaria </w:t>
            </w:r>
          </w:p>
        </w:tc>
        <w:tc>
          <w:tcPr>
            <w:tcW w:w="2795" w:type="dxa"/>
            <w:tcBorders/>
            <w:vAlign w:val="center"/>
          </w:tcPr>
          <w:p>
            <w:pPr>
              <w:pStyle w:val="TableContents"/>
              <w:numPr>
                <w:ilvl w:val="0"/>
                <w:numId w:val="318"/>
              </w:numPr>
              <w:tabs>
                <w:tab w:val="clear" w:pos="1134"/>
                <w:tab w:val="left" w:leader="none" w:pos="707"/>
              </w:tabs>
              <w:bidi w:val="0"/>
              <w:spacing w:before="0" w:after="0"/>
              <w:ind w:start="707" w:hanging="283"/>
              <w:jc w:val="left"/>
              <w:rPr/>
            </w:pPr>
            <w:r>
              <w:rPr/>
              <w:t xml:space="preserve">Kauppatavaroiden myynti -- 5 miljardia dollaria </w:t>
            </w:r>
          </w:p>
          <w:p>
            <w:pPr>
              <w:pStyle w:val="TableContents"/>
              <w:numPr>
                <w:ilvl w:val="0"/>
                <w:numId w:val="318"/>
              </w:numPr>
              <w:tabs>
                <w:tab w:val="clear" w:pos="1134"/>
                <w:tab w:val="left" w:leader="none" w:pos="707"/>
              </w:tabs>
              <w:bidi w:val="0"/>
              <w:spacing w:before="0" w:after="0"/>
              <w:ind w:start="707" w:hanging="283"/>
              <w:jc w:val="left"/>
              <w:rPr/>
            </w:pPr>
            <w:r>
              <w:rPr/>
              <w:t xml:space="preserve">Kotiviihde -- 546,2 miljoonaa dollaria </w:t>
            </w:r>
          </w:p>
          <w:p>
            <w:pPr>
              <w:pStyle w:val="TableContents"/>
              <w:numPr>
                <w:ilvl w:val="0"/>
                <w:numId w:val="318"/>
              </w:numPr>
              <w:tabs>
                <w:tab w:val="clear" w:pos="1134"/>
                <w:tab w:val="left" w:leader="none" w:pos="707"/>
              </w:tabs>
              <w:bidi w:val="0"/>
              <w:spacing w:before="0" w:after="0"/>
              <w:ind w:start="707" w:hanging="283"/>
              <w:jc w:val="left"/>
              <w:rPr/>
            </w:pPr>
            <w:r>
              <w:rPr/>
              <w:t xml:space="preserve">Manga-lehti -- 346 miljoonaa dollaria </w:t>
            </w:r>
          </w:p>
          <w:p>
            <w:pPr>
              <w:pStyle w:val="TableContents"/>
              <w:numPr>
                <w:ilvl w:val="0"/>
                <w:numId w:val="318"/>
              </w:numPr>
              <w:tabs>
                <w:tab w:val="clear" w:pos="1134"/>
                <w:tab w:val="left" w:leader="none" w:pos="707"/>
              </w:tabs>
              <w:bidi w:val="0"/>
              <w:spacing w:before="0" w:after="0"/>
              <w:ind w:start="707" w:hanging="283"/>
              <w:jc w:val="left"/>
              <w:rPr/>
            </w:pPr>
            <w:r>
              <w:rPr/>
              <w:t xml:space="preserve">Videopelit - 210 miljoonaa dollaria </w:t>
            </w:r>
          </w:p>
          <w:p>
            <w:pPr>
              <w:pStyle w:val="TableContents"/>
              <w:numPr>
                <w:ilvl w:val="0"/>
                <w:numId w:val="318"/>
              </w:numPr>
              <w:tabs>
                <w:tab w:val="clear" w:pos="1134"/>
                <w:tab w:val="left" w:leader="none" w:pos="707"/>
              </w:tabs>
              <w:bidi w:val="0"/>
              <w:spacing w:before="0" w:after="0"/>
              <w:ind w:start="707" w:hanging="283"/>
              <w:jc w:val="left"/>
              <w:rPr/>
            </w:pPr>
            <w:r>
              <w:rPr/>
              <w:t xml:space="preserve">Mangavolyymit -- 175,5 miljoonaa dollaria </w:t>
            </w:r>
          </w:p>
          <w:p>
            <w:pPr>
              <w:pStyle w:val="TableContents"/>
              <w:numPr>
                <w:ilvl w:val="0"/>
                <w:numId w:val="318"/>
              </w:numPr>
              <w:tabs>
                <w:tab w:val="clear" w:pos="1134"/>
                <w:tab w:val="left" w:leader="none" w:pos="707"/>
              </w:tabs>
              <w:bidi w:val="0"/>
              <w:spacing w:before="0" w:after="283"/>
              <w:ind w:start="707" w:hanging="283"/>
              <w:jc w:val="left"/>
              <w:rPr/>
            </w:pPr>
            <w:r>
              <w:rPr/>
              <w:t xml:space="preserve">Animen lipputulot -- 42,12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Naoko Takeuchi </w:t>
            </w:r>
          </w:p>
        </w:tc>
        <w:tc>
          <w:tcPr>
            <w:tcW w:w="2386" w:type="dxa"/>
            <w:tcBorders/>
            <w:vAlign w:val="center"/>
          </w:tcPr>
          <w:p>
            <w:pPr>
              <w:pStyle w:val="TableContents"/>
              <w:bidi w:val="0"/>
              <w:spacing w:before="0" w:after="283"/>
              <w:jc w:val="left"/>
              <w:rPr/>
            </w:pPr>
            <w:r>
              <w:rPr/>
              <w:t xml:space="preserve">Kodansha Toei Animation </w:t>
            </w:r>
          </w:p>
        </w:tc>
      </w:tr>
      <w:tr>
        <w:trPr/>
        <w:tc>
          <w:tcPr>
            <w:tcW w:w="1381" w:type="dxa"/>
            <w:tcBorders/>
            <w:vAlign w:val="center"/>
          </w:tcPr>
          <w:p>
            <w:pPr>
              <w:pStyle w:val="TableContents"/>
              <w:bidi w:val="0"/>
              <w:spacing w:before="0" w:after="283"/>
              <w:jc w:val="left"/>
              <w:rPr/>
            </w:pPr>
            <w:r>
              <w:rPr/>
              <w:t xml:space="preserve">Twilight </w:t>
            </w:r>
          </w:p>
        </w:tc>
        <w:tc>
          <w:tcPr>
            <w:tcW w:w="1036" w:type="dxa"/>
            <w:tcBorders/>
            <w:vAlign w:val="center"/>
          </w:tcPr>
          <w:p>
            <w:pPr>
              <w:pStyle w:val="TableContents"/>
              <w:bidi w:val="0"/>
              <w:spacing w:before="0" w:after="283"/>
              <w:jc w:val="left"/>
              <w:rPr/>
            </w:pPr>
            <w:r>
              <w:rPr/>
              <w:t xml:space="preserve">2005 </w:t>
            </w:r>
          </w:p>
        </w:tc>
        <w:tc>
          <w:tcPr>
            <w:tcW w:w="916" w:type="dxa"/>
            <w:tcBorders/>
            <w:vAlign w:val="center"/>
          </w:tcPr>
          <w:p>
            <w:pPr>
              <w:pStyle w:val="TableContents"/>
              <w:bidi w:val="0"/>
              <w:spacing w:before="0" w:after="283"/>
              <w:jc w:val="left"/>
              <w:rPr/>
            </w:pPr>
            <w:r>
              <w:rPr/>
              <w:t xml:space="preserve">est. 6,39 miljardia dollaria </w:t>
            </w:r>
          </w:p>
        </w:tc>
        <w:tc>
          <w:tcPr>
            <w:tcW w:w="2795" w:type="dxa"/>
            <w:tcBorders/>
            <w:vAlign w:val="center"/>
          </w:tcPr>
          <w:p>
            <w:pPr>
              <w:pStyle w:val="TableContents"/>
              <w:numPr>
                <w:ilvl w:val="0"/>
                <w:numId w:val="319"/>
              </w:numPr>
              <w:tabs>
                <w:tab w:val="clear" w:pos="1134"/>
                <w:tab w:val="left" w:leader="none" w:pos="707"/>
              </w:tabs>
              <w:bidi w:val="0"/>
              <w:spacing w:before="0" w:after="0"/>
              <w:ind w:start="707" w:hanging="283"/>
              <w:jc w:val="left"/>
              <w:rPr/>
            </w:pPr>
            <w:r>
              <w:rPr/>
              <w:t xml:space="preserve">Kassa -- 3,344 miljardia dollaria </w:t>
            </w:r>
          </w:p>
          <w:p>
            <w:pPr>
              <w:pStyle w:val="TableContents"/>
              <w:numPr>
                <w:ilvl w:val="0"/>
                <w:numId w:val="319"/>
              </w:numPr>
              <w:tabs>
                <w:tab w:val="clear" w:pos="1134"/>
                <w:tab w:val="left" w:leader="none" w:pos="707"/>
              </w:tabs>
              <w:bidi w:val="0"/>
              <w:spacing w:before="0" w:after="0"/>
              <w:ind w:start="707" w:hanging="283"/>
              <w:jc w:val="left"/>
              <w:rPr/>
            </w:pPr>
            <w:r>
              <w:rPr/>
              <w:t xml:space="preserve">Kirjojen myynti -- 1,661 miljardia dollaria </w:t>
            </w:r>
          </w:p>
          <w:p>
            <w:pPr>
              <w:pStyle w:val="TableContents"/>
              <w:numPr>
                <w:ilvl w:val="0"/>
                <w:numId w:val="319"/>
              </w:numPr>
              <w:tabs>
                <w:tab w:val="clear" w:pos="1134"/>
                <w:tab w:val="left" w:leader="none" w:pos="707"/>
              </w:tabs>
              <w:bidi w:val="0"/>
              <w:spacing w:before="0" w:after="0"/>
              <w:ind w:start="707" w:hanging="283"/>
              <w:jc w:val="left"/>
              <w:rPr/>
            </w:pPr>
            <w:r>
              <w:rPr/>
              <w:t xml:space="preserve">DVD- ja Blu-ray-myynti -- 948 miljoonaa dollaria </w:t>
            </w:r>
          </w:p>
          <w:p>
            <w:pPr>
              <w:pStyle w:val="TableContents"/>
              <w:numPr>
                <w:ilvl w:val="0"/>
                <w:numId w:val="319"/>
              </w:numPr>
              <w:tabs>
                <w:tab w:val="clear" w:pos="1134"/>
                <w:tab w:val="left" w:leader="none" w:pos="707"/>
              </w:tabs>
              <w:bidi w:val="0"/>
              <w:spacing w:before="0" w:after="0"/>
              <w:ind w:start="707" w:hanging="283"/>
              <w:jc w:val="left"/>
              <w:rPr/>
            </w:pPr>
            <w:r>
              <w:rPr/>
              <w:t xml:space="preserve">Kauppatavaramyynti - 395 miljoonaa dollaria. </w:t>
            </w:r>
          </w:p>
          <w:p>
            <w:pPr>
              <w:pStyle w:val="TableContents"/>
              <w:numPr>
                <w:ilvl w:val="0"/>
                <w:numId w:val="319"/>
              </w:numPr>
              <w:tabs>
                <w:tab w:val="clear" w:pos="1134"/>
                <w:tab w:val="left" w:leader="none" w:pos="707"/>
              </w:tabs>
              <w:bidi w:val="0"/>
              <w:spacing w:before="0" w:after="283"/>
              <w:ind w:start="707" w:hanging="283"/>
              <w:jc w:val="left"/>
              <w:rPr/>
            </w:pPr>
            <w:r>
              <w:rPr/>
              <w:t xml:space="preserve">Videovuokraamot -- 45,4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Stephenie Meyer </w:t>
            </w:r>
          </w:p>
        </w:tc>
        <w:tc>
          <w:tcPr>
            <w:tcW w:w="2386" w:type="dxa"/>
            <w:tcBorders/>
            <w:vAlign w:val="center"/>
          </w:tcPr>
          <w:p>
            <w:pPr>
              <w:pStyle w:val="TableContents"/>
              <w:bidi w:val="0"/>
              <w:spacing w:before="0" w:after="283"/>
              <w:jc w:val="left"/>
              <w:rPr/>
            </w:pPr>
            <w:r>
              <w:rPr/>
              <w:t xml:space="preserve">Little, Brown and Company Summit Entertainment </w:t>
            </w:r>
          </w:p>
        </w:tc>
      </w:tr>
      <w:tr>
        <w:trPr/>
        <w:tc>
          <w:tcPr>
            <w:tcW w:w="1381" w:type="dxa"/>
            <w:tcBorders/>
            <w:vAlign w:val="center"/>
          </w:tcPr>
          <w:p>
            <w:pPr>
              <w:pStyle w:val="TableContents"/>
              <w:bidi w:val="0"/>
              <w:spacing w:before="0" w:after="283"/>
              <w:jc w:val="left"/>
              <w:rPr/>
            </w:pPr>
            <w:r>
              <w:rPr/>
              <w:t xml:space="preserve">Digimon </w:t>
            </w:r>
          </w:p>
        </w:tc>
        <w:tc>
          <w:tcPr>
            <w:tcW w:w="1036"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pPr>
            <w:r>
              <w:rPr/>
              <w:t xml:space="preserve">est. 6,36 miljardia dollaria </w:t>
            </w:r>
          </w:p>
        </w:tc>
        <w:tc>
          <w:tcPr>
            <w:tcW w:w="2795" w:type="dxa"/>
            <w:tcBorders/>
            <w:vAlign w:val="center"/>
          </w:tcPr>
          <w:p>
            <w:pPr>
              <w:pStyle w:val="TableContents"/>
              <w:numPr>
                <w:ilvl w:val="0"/>
                <w:numId w:val="320"/>
              </w:numPr>
              <w:tabs>
                <w:tab w:val="clear" w:pos="1134"/>
                <w:tab w:val="left" w:leader="none" w:pos="707"/>
              </w:tabs>
              <w:bidi w:val="0"/>
              <w:spacing w:before="0" w:after="0"/>
              <w:ind w:start="707" w:hanging="283"/>
              <w:jc w:val="left"/>
              <w:rPr/>
            </w:pPr>
            <w:r>
              <w:rPr/>
              <w:t xml:space="preserve">lisensoidut tuotteet -- 5,39 miljardia dollaria </w:t>
            </w:r>
          </w:p>
          <w:p>
            <w:pPr>
              <w:pStyle w:val="TableContents"/>
              <w:numPr>
                <w:ilvl w:val="0"/>
                <w:numId w:val="320"/>
              </w:numPr>
              <w:tabs>
                <w:tab w:val="clear" w:pos="1134"/>
                <w:tab w:val="left" w:leader="none" w:pos="707"/>
              </w:tabs>
              <w:bidi w:val="0"/>
              <w:spacing w:before="0" w:after="0"/>
              <w:ind w:start="707" w:hanging="283"/>
              <w:jc w:val="left"/>
              <w:rPr/>
            </w:pPr>
            <w:r>
              <w:rPr/>
              <w:t xml:space="preserve">Digitaaliset lemmikkieläimet - 424,1 miljoonaa dollaria. </w:t>
            </w:r>
          </w:p>
          <w:p>
            <w:pPr>
              <w:pStyle w:val="TableContents"/>
              <w:numPr>
                <w:ilvl w:val="0"/>
                <w:numId w:val="320"/>
              </w:numPr>
              <w:tabs>
                <w:tab w:val="clear" w:pos="1134"/>
                <w:tab w:val="left" w:leader="none" w:pos="707"/>
              </w:tabs>
              <w:bidi w:val="0"/>
              <w:spacing w:before="0" w:after="0"/>
              <w:ind w:start="707" w:hanging="283"/>
              <w:jc w:val="left"/>
              <w:rPr/>
            </w:pPr>
            <w:r>
              <w:rPr/>
              <w:t xml:space="preserve">Mangan ja sarjakuvien myynti -- 252 miljoonaa dollaria. </w:t>
            </w:r>
          </w:p>
          <w:p>
            <w:pPr>
              <w:pStyle w:val="TableContents"/>
              <w:numPr>
                <w:ilvl w:val="0"/>
                <w:numId w:val="320"/>
              </w:numPr>
              <w:tabs>
                <w:tab w:val="clear" w:pos="1134"/>
                <w:tab w:val="left" w:leader="none" w:pos="707"/>
              </w:tabs>
              <w:bidi w:val="0"/>
              <w:spacing w:before="0" w:after="0"/>
              <w:ind w:start="707" w:hanging="283"/>
              <w:jc w:val="left"/>
              <w:rPr/>
            </w:pPr>
            <w:r>
              <w:rPr/>
              <w:t xml:space="preserve">Kassa -- 143 miljoonaa dollaria </w:t>
            </w:r>
          </w:p>
          <w:p>
            <w:pPr>
              <w:pStyle w:val="TableContents"/>
              <w:numPr>
                <w:ilvl w:val="0"/>
                <w:numId w:val="320"/>
              </w:numPr>
              <w:tabs>
                <w:tab w:val="clear" w:pos="1134"/>
                <w:tab w:val="left" w:leader="none" w:pos="707"/>
              </w:tabs>
              <w:bidi w:val="0"/>
              <w:spacing w:before="0" w:after="0"/>
              <w:ind w:start="707" w:hanging="283"/>
              <w:jc w:val="left"/>
              <w:rPr/>
            </w:pPr>
            <w:r>
              <w:rPr/>
              <w:t xml:space="preserve">Konsolipelit -- 90,5 miljoonaa dollaria </w:t>
            </w:r>
          </w:p>
          <w:p>
            <w:pPr>
              <w:pStyle w:val="TableContents"/>
              <w:numPr>
                <w:ilvl w:val="0"/>
                <w:numId w:val="320"/>
              </w:numPr>
              <w:tabs>
                <w:tab w:val="clear" w:pos="1134"/>
                <w:tab w:val="left" w:leader="none" w:pos="707"/>
              </w:tabs>
              <w:bidi w:val="0"/>
              <w:spacing w:before="0" w:after="283"/>
              <w:ind w:start="707" w:hanging="283"/>
              <w:jc w:val="left"/>
              <w:rPr/>
            </w:pPr>
            <w:r>
              <w:rPr/>
              <w:t xml:space="preserve">Kotiviihde -- 59,1 miljoonaa dollaria </w:t>
            </w:r>
          </w:p>
        </w:tc>
        <w:tc>
          <w:tcPr>
            <w:tcW w:w="1096" w:type="dxa"/>
            <w:tcBorders/>
            <w:vAlign w:val="center"/>
          </w:tcPr>
          <w:p>
            <w:pPr>
              <w:pStyle w:val="TableContents"/>
              <w:bidi w:val="0"/>
              <w:spacing w:before="0" w:after="283"/>
              <w:jc w:val="left"/>
              <w:rPr/>
            </w:pPr>
            <w:r>
              <w:rPr/>
              <w:t xml:space="preserve">Digitaalinen lemmikki </w:t>
            </w:r>
          </w:p>
        </w:tc>
        <w:tc>
          <w:tcPr>
            <w:tcW w:w="1861" w:type="dxa"/>
            <w:tcBorders/>
            <w:vAlign w:val="center"/>
          </w:tcPr>
          <w:p>
            <w:pPr>
              <w:pStyle w:val="TableContents"/>
              <w:bidi w:val="0"/>
              <w:spacing w:before="0" w:after="283"/>
              <w:jc w:val="left"/>
              <w:rPr/>
            </w:pPr>
            <w:r>
              <w:rPr/>
              <w:t xml:space="preserve">Akiyoshi Hongo Toei Animation Bandai </w:t>
            </w:r>
          </w:p>
        </w:tc>
        <w:tc>
          <w:tcPr>
            <w:tcW w:w="2386" w:type="dxa"/>
            <w:tcBorders/>
            <w:vAlign w:val="center"/>
          </w:tcPr>
          <w:p>
            <w:pPr>
              <w:pStyle w:val="TableContents"/>
              <w:bidi w:val="0"/>
              <w:spacing w:before="0" w:after="283"/>
              <w:jc w:val="left"/>
              <w:rPr/>
            </w:pPr>
            <w:r>
              <w:rPr/>
              <w:t xml:space="preserve">Toei Company Bandai Namco Holdings </w:t>
            </w:r>
          </w:p>
        </w:tc>
      </w:tr>
      <w:tr>
        <w:trPr/>
        <w:tc>
          <w:tcPr>
            <w:tcW w:w="1381" w:type="dxa"/>
            <w:tcBorders/>
            <w:vAlign w:val="center"/>
          </w:tcPr>
          <w:p>
            <w:pPr>
              <w:pStyle w:val="TableContents"/>
              <w:bidi w:val="0"/>
              <w:spacing w:before="0" w:after="283"/>
              <w:jc w:val="left"/>
              <w:rPr/>
            </w:pPr>
            <w:r>
              <w:rPr/>
              <w:t xml:space="preserve">Tamagotchi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6,2 miljardia dollaria </w:t>
            </w:r>
          </w:p>
        </w:tc>
        <w:tc>
          <w:tcPr>
            <w:tcW w:w="2795" w:type="dxa"/>
            <w:tcBorders/>
            <w:vAlign w:val="center"/>
          </w:tcPr>
          <w:p>
            <w:pPr>
              <w:pStyle w:val="TableContents"/>
              <w:numPr>
                <w:ilvl w:val="0"/>
                <w:numId w:val="321"/>
              </w:numPr>
              <w:tabs>
                <w:tab w:val="clear" w:pos="1134"/>
                <w:tab w:val="left" w:leader="none" w:pos="707"/>
              </w:tabs>
              <w:bidi w:val="0"/>
              <w:spacing w:before="0" w:after="0"/>
              <w:ind w:start="707" w:hanging="283"/>
              <w:jc w:val="left"/>
              <w:rPr/>
            </w:pPr>
            <w:r>
              <w:rPr/>
              <w:t xml:space="preserve">Digitaaliset lemmikkieläimet - 2,955 miljardia dollaria </w:t>
            </w:r>
          </w:p>
          <w:p>
            <w:pPr>
              <w:pStyle w:val="TableContents"/>
              <w:numPr>
                <w:ilvl w:val="0"/>
                <w:numId w:val="321"/>
              </w:numPr>
              <w:tabs>
                <w:tab w:val="clear" w:pos="1134"/>
                <w:tab w:val="left" w:leader="none" w:pos="707"/>
              </w:tabs>
              <w:bidi w:val="0"/>
              <w:spacing w:before="0" w:after="0"/>
              <w:ind w:start="707" w:hanging="283"/>
              <w:jc w:val="left"/>
              <w:rPr/>
            </w:pPr>
            <w:r>
              <w:rPr/>
              <w:t xml:space="preserve">Lisensoidut tuotteet - 3,081 miljardia dollaria. </w:t>
            </w:r>
          </w:p>
          <w:p>
            <w:pPr>
              <w:pStyle w:val="TableContents"/>
              <w:numPr>
                <w:ilvl w:val="0"/>
                <w:numId w:val="321"/>
              </w:numPr>
              <w:tabs>
                <w:tab w:val="clear" w:pos="1134"/>
                <w:tab w:val="left" w:leader="none" w:pos="707"/>
              </w:tabs>
              <w:bidi w:val="0"/>
              <w:spacing w:before="0" w:after="0"/>
              <w:ind w:start="707" w:hanging="283"/>
              <w:jc w:val="left"/>
              <w:rPr/>
            </w:pPr>
            <w:r>
              <w:rPr/>
              <w:t xml:space="preserve">Konsolipelit -- 154 miljoonaa dollaria </w:t>
            </w:r>
          </w:p>
          <w:p>
            <w:pPr>
              <w:pStyle w:val="TableContents"/>
              <w:numPr>
                <w:ilvl w:val="0"/>
                <w:numId w:val="321"/>
              </w:numPr>
              <w:tabs>
                <w:tab w:val="clear" w:pos="1134"/>
                <w:tab w:val="left" w:leader="none" w:pos="707"/>
              </w:tabs>
              <w:bidi w:val="0"/>
              <w:spacing w:before="0" w:after="283"/>
              <w:ind w:start="707" w:hanging="283"/>
              <w:jc w:val="left"/>
              <w:rPr/>
            </w:pPr>
            <w:r>
              <w:rPr/>
              <w:t xml:space="preserve">Kassa -- 6,8 miljoonaa dollaria </w:t>
            </w:r>
          </w:p>
        </w:tc>
        <w:tc>
          <w:tcPr>
            <w:tcW w:w="1096" w:type="dxa"/>
            <w:tcBorders/>
            <w:vAlign w:val="center"/>
          </w:tcPr>
          <w:p>
            <w:pPr>
              <w:pStyle w:val="TableContents"/>
              <w:bidi w:val="0"/>
              <w:spacing w:before="0" w:after="283"/>
              <w:jc w:val="left"/>
              <w:rPr/>
            </w:pPr>
            <w:r>
              <w:rPr/>
              <w:t xml:space="preserve">Digitaalinen lemmikki </w:t>
            </w:r>
          </w:p>
        </w:tc>
        <w:tc>
          <w:tcPr>
            <w:tcW w:w="1861" w:type="dxa"/>
            <w:tcBorders/>
            <w:vAlign w:val="center"/>
          </w:tcPr>
          <w:p>
            <w:pPr>
              <w:pStyle w:val="TableContents"/>
              <w:bidi w:val="0"/>
              <w:spacing w:before="0" w:after="283"/>
              <w:jc w:val="left"/>
              <w:rPr/>
            </w:pPr>
            <w:r>
              <w:rPr/>
              <w:t xml:space="preserve">Aki Maita Akihiro Yokoi Bandai </w:t>
            </w:r>
          </w:p>
        </w:tc>
        <w:tc>
          <w:tcPr>
            <w:tcW w:w="2386" w:type="dxa"/>
            <w:tcBorders/>
            <w:vAlign w:val="center"/>
          </w:tcPr>
          <w:p>
            <w:pPr>
              <w:pStyle w:val="TableContents"/>
              <w:bidi w:val="0"/>
              <w:spacing w:before="0" w:after="283"/>
              <w:jc w:val="left"/>
              <w:rPr/>
            </w:pPr>
            <w:r>
              <w:rPr/>
              <w:t xml:space="preserve">Bandai Namco Holdings </w:t>
            </w:r>
          </w:p>
        </w:tc>
      </w:tr>
      <w:tr>
        <w:trPr/>
        <w:tc>
          <w:tcPr>
            <w:tcW w:w="1381" w:type="dxa"/>
            <w:tcBorders/>
            <w:vAlign w:val="center"/>
          </w:tcPr>
          <w:p>
            <w:pPr>
              <w:pStyle w:val="TableContents"/>
              <w:bidi w:val="0"/>
              <w:spacing w:before="0" w:after="283"/>
              <w:jc w:val="left"/>
              <w:rPr/>
            </w:pPr>
            <w:r>
              <w:rPr/>
              <w:t xml:space="preserve">Ice Age </w:t>
            </w:r>
          </w:p>
        </w:tc>
        <w:tc>
          <w:tcPr>
            <w:tcW w:w="1036" w:type="dxa"/>
            <w:tcBorders/>
            <w:vAlign w:val="center"/>
          </w:tcPr>
          <w:p>
            <w:pPr>
              <w:pStyle w:val="TableContents"/>
              <w:bidi w:val="0"/>
              <w:spacing w:before="0" w:after="283"/>
              <w:jc w:val="left"/>
              <w:rPr/>
            </w:pPr>
            <w:r>
              <w:rPr/>
              <w:t xml:space="preserve">2002 </w:t>
            </w:r>
          </w:p>
        </w:tc>
        <w:tc>
          <w:tcPr>
            <w:tcW w:w="916" w:type="dxa"/>
            <w:tcBorders/>
            <w:vAlign w:val="center"/>
          </w:tcPr>
          <w:p>
            <w:pPr>
              <w:pStyle w:val="TableContents"/>
              <w:bidi w:val="0"/>
              <w:spacing w:before="0" w:after="283"/>
              <w:jc w:val="left"/>
              <w:rPr/>
            </w:pPr>
            <w:r>
              <w:rPr/>
              <w:t xml:space="preserve">6 miljardia dollaria </w:t>
            </w:r>
          </w:p>
        </w:tc>
        <w:tc>
          <w:tcPr>
            <w:tcW w:w="2795" w:type="dxa"/>
            <w:tcBorders/>
            <w:vAlign w:val="center"/>
          </w:tcPr>
          <w:p>
            <w:pPr>
              <w:pStyle w:val="TableContents"/>
              <w:numPr>
                <w:ilvl w:val="0"/>
                <w:numId w:val="322"/>
              </w:numPr>
              <w:tabs>
                <w:tab w:val="clear" w:pos="1134"/>
                <w:tab w:val="left" w:leader="none" w:pos="707"/>
              </w:tabs>
              <w:bidi w:val="0"/>
              <w:spacing w:before="0" w:after="0"/>
              <w:ind w:start="707" w:hanging="283"/>
              <w:jc w:val="left"/>
              <w:rPr/>
            </w:pPr>
            <w:r>
              <w:rPr/>
              <w:t xml:space="preserve">Kassa -- 2,9 miljardia dollaria </w:t>
            </w:r>
          </w:p>
          <w:p>
            <w:pPr>
              <w:pStyle w:val="TableContents"/>
              <w:numPr>
                <w:ilvl w:val="0"/>
                <w:numId w:val="322"/>
              </w:numPr>
              <w:tabs>
                <w:tab w:val="clear" w:pos="1134"/>
                <w:tab w:val="left" w:leader="none" w:pos="707"/>
              </w:tabs>
              <w:bidi w:val="0"/>
              <w:spacing w:before="0" w:after="283"/>
              <w:ind w:start="707" w:hanging="283"/>
              <w:jc w:val="left"/>
              <w:rPr/>
            </w:pPr>
            <w:r>
              <w:rPr/>
              <w:t xml:space="preserve">Vähittäismyynti -- 1,3 miljardia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Blue Sky Studios </w:t>
            </w:r>
          </w:p>
        </w:tc>
        <w:tc>
          <w:tcPr>
            <w:tcW w:w="2386" w:type="dxa"/>
            <w:tcBorders/>
            <w:vAlign w:val="center"/>
          </w:tcPr>
          <w:p>
            <w:pPr>
              <w:pStyle w:val="TableContents"/>
              <w:bidi w:val="0"/>
              <w:spacing w:before="0" w:after="283"/>
              <w:jc w:val="left"/>
              <w:rPr/>
            </w:pPr>
            <w:r>
              <w:rPr/>
              <w:t xml:space="preserve">20th Century Fox </w:t>
            </w:r>
          </w:p>
        </w:tc>
      </w:tr>
      <w:tr>
        <w:trPr/>
        <w:tc>
          <w:tcPr>
            <w:tcW w:w="1381" w:type="dxa"/>
            <w:tcBorders/>
            <w:vAlign w:val="center"/>
          </w:tcPr>
          <w:p>
            <w:pPr>
              <w:pStyle w:val="TableContents"/>
              <w:bidi w:val="0"/>
              <w:spacing w:before="0" w:after="283"/>
              <w:jc w:val="left"/>
              <w:rPr/>
            </w:pPr>
            <w:r>
              <w:rPr/>
              <w:t xml:space="preserve">Minecraft </w:t>
            </w:r>
          </w:p>
        </w:tc>
        <w:tc>
          <w:tcPr>
            <w:tcW w:w="1036" w:type="dxa"/>
            <w:tcBorders/>
            <w:vAlign w:val="center"/>
          </w:tcPr>
          <w:p>
            <w:pPr>
              <w:pStyle w:val="TableContents"/>
              <w:bidi w:val="0"/>
              <w:spacing w:before="0" w:after="283"/>
              <w:jc w:val="left"/>
              <w:rPr/>
            </w:pPr>
            <w:r>
              <w:rPr/>
              <w:t xml:space="preserve">2009 </w:t>
            </w:r>
          </w:p>
        </w:tc>
        <w:tc>
          <w:tcPr>
            <w:tcW w:w="916" w:type="dxa"/>
            <w:tcBorders/>
            <w:vAlign w:val="center"/>
          </w:tcPr>
          <w:p>
            <w:pPr>
              <w:pStyle w:val="TableContents"/>
              <w:bidi w:val="0"/>
              <w:spacing w:before="0" w:after="283"/>
              <w:jc w:val="left"/>
              <w:rPr/>
            </w:pPr>
            <w:r>
              <w:rPr/>
              <w:t xml:space="preserve">est. 5,81 miljardia dollaria </w:t>
            </w:r>
          </w:p>
        </w:tc>
        <w:tc>
          <w:tcPr>
            <w:tcW w:w="2795" w:type="dxa"/>
            <w:tcBorders/>
            <w:vAlign w:val="center"/>
          </w:tcPr>
          <w:p>
            <w:pPr>
              <w:pStyle w:val="TableContents"/>
              <w:numPr>
                <w:ilvl w:val="0"/>
                <w:numId w:val="323"/>
              </w:numPr>
              <w:tabs>
                <w:tab w:val="clear" w:pos="1134"/>
                <w:tab w:val="left" w:leader="none" w:pos="707"/>
              </w:tabs>
              <w:bidi w:val="0"/>
              <w:spacing w:before="0" w:after="0"/>
              <w:ind w:start="707" w:hanging="283"/>
              <w:jc w:val="left"/>
              <w:rPr/>
            </w:pPr>
            <w:r>
              <w:rPr/>
              <w:t xml:space="preserve">Kauppatavaroiden myynti -- 3,597 miljardia dollaria. </w:t>
            </w:r>
          </w:p>
          <w:p>
            <w:pPr>
              <w:pStyle w:val="TableContents"/>
              <w:numPr>
                <w:ilvl w:val="0"/>
                <w:numId w:val="323"/>
              </w:numPr>
              <w:tabs>
                <w:tab w:val="clear" w:pos="1134"/>
                <w:tab w:val="left" w:leader="none" w:pos="707"/>
              </w:tabs>
              <w:bidi w:val="0"/>
              <w:spacing w:before="0" w:after="283"/>
              <w:ind w:start="707" w:hanging="283"/>
              <w:jc w:val="left"/>
              <w:rPr/>
            </w:pPr>
            <w:r>
              <w:rPr/>
              <w:t xml:space="preserve">Videopelit - 2,211 miljardia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Mojang </w:t>
            </w:r>
          </w:p>
        </w:tc>
        <w:tc>
          <w:tcPr>
            <w:tcW w:w="2386" w:type="dxa"/>
            <w:tcBorders/>
            <w:vAlign w:val="center"/>
          </w:tcPr>
          <w:p>
            <w:pPr>
              <w:pStyle w:val="TableContents"/>
              <w:bidi w:val="0"/>
              <w:spacing w:before="0" w:after="283"/>
              <w:jc w:val="left"/>
              <w:rPr/>
            </w:pPr>
            <w:r>
              <w:rPr/>
              <w:t xml:space="preserve">Microsoft Studios </w:t>
            </w:r>
          </w:p>
        </w:tc>
      </w:tr>
      <w:tr>
        <w:trPr/>
        <w:tc>
          <w:tcPr>
            <w:tcW w:w="1381" w:type="dxa"/>
            <w:tcBorders/>
            <w:vAlign w:val="center"/>
          </w:tcPr>
          <w:p>
            <w:pPr>
              <w:pStyle w:val="TableContents"/>
              <w:bidi w:val="0"/>
              <w:spacing w:before="0" w:after="283"/>
              <w:jc w:val="left"/>
              <w:rPr/>
            </w:pPr>
            <w:r>
              <w:rPr/>
              <w:t xml:space="preserve">Aladdin </w:t>
            </w:r>
          </w:p>
        </w:tc>
        <w:tc>
          <w:tcPr>
            <w:tcW w:w="1036" w:type="dxa"/>
            <w:tcBorders/>
            <w:vAlign w:val="center"/>
          </w:tcPr>
          <w:p>
            <w:pPr>
              <w:pStyle w:val="TableContents"/>
              <w:bidi w:val="0"/>
              <w:spacing w:before="0" w:after="283"/>
              <w:jc w:val="left"/>
              <w:rPr/>
            </w:pPr>
            <w:r>
              <w:rPr/>
              <w:t xml:space="preserve">1992 </w:t>
            </w:r>
          </w:p>
        </w:tc>
        <w:tc>
          <w:tcPr>
            <w:tcW w:w="916" w:type="dxa"/>
            <w:tcBorders/>
            <w:vAlign w:val="center"/>
          </w:tcPr>
          <w:p>
            <w:pPr>
              <w:pStyle w:val="TableContents"/>
              <w:bidi w:val="0"/>
              <w:spacing w:before="0" w:after="283"/>
              <w:jc w:val="left"/>
              <w:rPr/>
            </w:pPr>
            <w:r>
              <w:rPr/>
              <w:t xml:space="preserve">est. 5,77 miljardia dollaria </w:t>
            </w:r>
          </w:p>
        </w:tc>
        <w:tc>
          <w:tcPr>
            <w:tcW w:w="2795" w:type="dxa"/>
            <w:tcBorders/>
            <w:vAlign w:val="center"/>
          </w:tcPr>
          <w:p>
            <w:pPr>
              <w:pStyle w:val="TableContents"/>
              <w:numPr>
                <w:ilvl w:val="0"/>
                <w:numId w:val="324"/>
              </w:numPr>
              <w:tabs>
                <w:tab w:val="clear" w:pos="1134"/>
                <w:tab w:val="left" w:leader="none" w:pos="707"/>
              </w:tabs>
              <w:bidi w:val="0"/>
              <w:spacing w:before="0" w:after="0"/>
              <w:ind w:start="707" w:hanging="283"/>
              <w:jc w:val="left"/>
              <w:rPr/>
            </w:pPr>
            <w:r>
              <w:rPr/>
              <w:t xml:space="preserve">Pachinko ja pelihallit -- 2,85 miljardia dollaria. </w:t>
            </w:r>
          </w:p>
          <w:p>
            <w:pPr>
              <w:pStyle w:val="TableContents"/>
              <w:numPr>
                <w:ilvl w:val="0"/>
                <w:numId w:val="324"/>
              </w:numPr>
              <w:tabs>
                <w:tab w:val="clear" w:pos="1134"/>
                <w:tab w:val="left" w:leader="none" w:pos="707"/>
              </w:tabs>
              <w:bidi w:val="0"/>
              <w:spacing w:before="0" w:after="0"/>
              <w:ind w:start="707" w:hanging="283"/>
              <w:jc w:val="left"/>
              <w:rPr/>
            </w:pPr>
            <w:r>
              <w:rPr/>
              <w:t xml:space="preserve">VHS-myynti -- 1,182 miljardia dollaria </w:t>
            </w:r>
          </w:p>
          <w:p>
            <w:pPr>
              <w:pStyle w:val="TableContents"/>
              <w:numPr>
                <w:ilvl w:val="0"/>
                <w:numId w:val="324"/>
              </w:numPr>
              <w:tabs>
                <w:tab w:val="clear" w:pos="1134"/>
                <w:tab w:val="left" w:leader="none" w:pos="707"/>
              </w:tabs>
              <w:bidi w:val="0"/>
              <w:spacing w:before="0" w:after="0"/>
              <w:ind w:start="707" w:hanging="283"/>
              <w:jc w:val="left"/>
              <w:rPr/>
            </w:pPr>
            <w:r>
              <w:rPr/>
              <w:t xml:space="preserve">Kassa -- 504 miljoonaa dollaria </w:t>
            </w:r>
          </w:p>
          <w:p>
            <w:pPr>
              <w:pStyle w:val="TableContents"/>
              <w:numPr>
                <w:ilvl w:val="0"/>
                <w:numId w:val="324"/>
              </w:numPr>
              <w:tabs>
                <w:tab w:val="clear" w:pos="1134"/>
                <w:tab w:val="left" w:leader="none" w:pos="707"/>
              </w:tabs>
              <w:bidi w:val="0"/>
              <w:spacing w:before="0" w:after="0"/>
              <w:ind w:start="707" w:hanging="283"/>
              <w:jc w:val="left"/>
              <w:rPr/>
            </w:pPr>
            <w:r>
              <w:rPr/>
              <w:t xml:space="preserve">Kauppatavaramyynti -- 500 miljoonaa dollaria </w:t>
            </w:r>
          </w:p>
          <w:p>
            <w:pPr>
              <w:pStyle w:val="TableContents"/>
              <w:numPr>
                <w:ilvl w:val="0"/>
                <w:numId w:val="324"/>
              </w:numPr>
              <w:tabs>
                <w:tab w:val="clear" w:pos="1134"/>
                <w:tab w:val="left" w:leader="none" w:pos="707"/>
              </w:tabs>
              <w:bidi w:val="0"/>
              <w:spacing w:before="0" w:after="0"/>
              <w:ind w:start="707" w:hanging="283"/>
              <w:jc w:val="left"/>
              <w:rPr/>
            </w:pPr>
            <w:r>
              <w:rPr/>
              <w:t xml:space="preserve">Broadway-musikaali -- 353 miljoonaa dollaria </w:t>
            </w:r>
          </w:p>
          <w:p>
            <w:pPr>
              <w:pStyle w:val="TableContents"/>
              <w:numPr>
                <w:ilvl w:val="0"/>
                <w:numId w:val="324"/>
              </w:numPr>
              <w:tabs>
                <w:tab w:val="clear" w:pos="1134"/>
                <w:tab w:val="left" w:leader="none" w:pos="707"/>
              </w:tabs>
              <w:bidi w:val="0"/>
              <w:spacing w:before="0" w:after="0"/>
              <w:ind w:start="707" w:hanging="283"/>
              <w:jc w:val="left"/>
              <w:rPr/>
            </w:pPr>
            <w:r>
              <w:rPr/>
              <w:t xml:space="preserve">Konsolipelit -- 200 miljoonaa dollaria </w:t>
            </w:r>
          </w:p>
          <w:p>
            <w:pPr>
              <w:pStyle w:val="TableContents"/>
              <w:numPr>
                <w:ilvl w:val="0"/>
                <w:numId w:val="324"/>
              </w:numPr>
              <w:tabs>
                <w:tab w:val="clear" w:pos="1134"/>
                <w:tab w:val="left" w:leader="none" w:pos="707"/>
              </w:tabs>
              <w:bidi w:val="0"/>
              <w:spacing w:before="0" w:after="0"/>
              <w:ind w:start="707" w:hanging="283"/>
              <w:jc w:val="left"/>
              <w:rPr/>
            </w:pPr>
            <w:r>
              <w:rPr/>
              <w:t xml:space="preserve">DVD- ja Blu-ray-myynti -- 130 miljoonaa dollaria </w:t>
            </w:r>
          </w:p>
          <w:p>
            <w:pPr>
              <w:pStyle w:val="TableContents"/>
              <w:numPr>
                <w:ilvl w:val="0"/>
                <w:numId w:val="324"/>
              </w:numPr>
              <w:tabs>
                <w:tab w:val="clear" w:pos="1134"/>
                <w:tab w:val="left" w:leader="none" w:pos="707"/>
              </w:tabs>
              <w:bidi w:val="0"/>
              <w:spacing w:before="0" w:after="283"/>
              <w:ind w:start="707" w:hanging="283"/>
              <w:jc w:val="left"/>
              <w:rPr/>
            </w:pPr>
            <w:r>
              <w:rPr/>
              <w:t xml:space="preserve">Soundtrack-albumi -- 47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Walt Disney Animation Youhenna Diab </w:t>
            </w:r>
          </w:p>
        </w:tc>
        <w:tc>
          <w:tcPr>
            <w:tcW w:w="2386" w:type="dxa"/>
            <w:tcBorders/>
            <w:vAlign w:val="center"/>
          </w:tcPr>
          <w:p>
            <w:pPr>
              <w:pStyle w:val="TableContents"/>
              <w:bidi w:val="0"/>
              <w:spacing w:before="0" w:after="283"/>
              <w:jc w:val="left"/>
              <w:rPr/>
            </w:pPr>
            <w:r>
              <w:rPr/>
              <w:t xml:space="preserve">The Walt Disney Company (franchising) Sega Sammy Holdings (pelit / pachinko) </w:t>
            </w:r>
          </w:p>
        </w:tc>
      </w:tr>
      <w:tr>
        <w:trPr/>
        <w:tc>
          <w:tcPr>
            <w:tcW w:w="1381" w:type="dxa"/>
            <w:tcBorders/>
            <w:vAlign w:val="center"/>
          </w:tcPr>
          <w:p>
            <w:pPr>
              <w:pStyle w:val="TableContents"/>
              <w:bidi w:val="0"/>
              <w:spacing w:before="0" w:after="283"/>
              <w:jc w:val="left"/>
              <w:rPr/>
            </w:pPr>
            <w:r>
              <w:rPr/>
              <w:t xml:space="preserve">Oopperan kummitus </w:t>
            </w:r>
          </w:p>
        </w:tc>
        <w:tc>
          <w:tcPr>
            <w:tcW w:w="1036" w:type="dxa"/>
            <w:tcBorders/>
            <w:vAlign w:val="center"/>
          </w:tcPr>
          <w:p>
            <w:pPr>
              <w:pStyle w:val="TableContents"/>
              <w:bidi w:val="0"/>
              <w:spacing w:before="0" w:after="283"/>
              <w:jc w:val="left"/>
              <w:rPr/>
            </w:pPr>
            <w:r>
              <w:rPr/>
              <w:t xml:space="preserve">1986 </w:t>
            </w:r>
          </w:p>
        </w:tc>
        <w:tc>
          <w:tcPr>
            <w:tcW w:w="916" w:type="dxa"/>
            <w:tcBorders/>
            <w:vAlign w:val="center"/>
          </w:tcPr>
          <w:p>
            <w:pPr>
              <w:pStyle w:val="TableContents"/>
              <w:bidi w:val="0"/>
              <w:spacing w:before="0" w:after="283"/>
              <w:jc w:val="left"/>
              <w:rPr/>
            </w:pPr>
            <w:r>
              <w:rPr/>
              <w:t xml:space="preserve">est. 5,76 miljardia dollaria </w:t>
            </w:r>
          </w:p>
        </w:tc>
        <w:tc>
          <w:tcPr>
            <w:tcW w:w="2795" w:type="dxa"/>
            <w:tcBorders/>
            <w:vAlign w:val="center"/>
          </w:tcPr>
          <w:p>
            <w:pPr>
              <w:pStyle w:val="TableContents"/>
              <w:numPr>
                <w:ilvl w:val="0"/>
                <w:numId w:val="325"/>
              </w:numPr>
              <w:tabs>
                <w:tab w:val="clear" w:pos="1134"/>
                <w:tab w:val="left" w:leader="none" w:pos="707"/>
              </w:tabs>
              <w:bidi w:val="0"/>
              <w:spacing w:before="0" w:after="0"/>
              <w:ind w:start="707" w:hanging="283"/>
              <w:jc w:val="left"/>
              <w:rPr/>
            </w:pPr>
            <w:r>
              <w:rPr/>
              <w:t xml:space="preserve">Musiikkiteatteri -- 5,6 miljardia dollaria </w:t>
            </w:r>
          </w:p>
          <w:p>
            <w:pPr>
              <w:pStyle w:val="TableContents"/>
              <w:numPr>
                <w:ilvl w:val="0"/>
                <w:numId w:val="325"/>
              </w:numPr>
              <w:tabs>
                <w:tab w:val="clear" w:pos="1134"/>
                <w:tab w:val="left" w:leader="none" w:pos="707"/>
              </w:tabs>
              <w:bidi w:val="0"/>
              <w:spacing w:before="0" w:after="283"/>
              <w:ind w:start="707" w:hanging="283"/>
              <w:jc w:val="left"/>
              <w:rPr/>
            </w:pPr>
            <w:r>
              <w:rPr/>
              <w:t xml:space="preserve">Kassa -- 155 miljoonaa dollaria </w:t>
            </w:r>
          </w:p>
        </w:tc>
        <w:tc>
          <w:tcPr>
            <w:tcW w:w="1096" w:type="dxa"/>
            <w:tcBorders/>
            <w:vAlign w:val="center"/>
          </w:tcPr>
          <w:p>
            <w:pPr>
              <w:pStyle w:val="TableContents"/>
              <w:bidi w:val="0"/>
              <w:spacing w:before="0" w:after="283"/>
              <w:jc w:val="left"/>
              <w:rPr/>
            </w:pPr>
            <w:r>
              <w:rPr/>
              <w:t xml:space="preserve">Musiikkiteatteri </w:t>
            </w:r>
          </w:p>
        </w:tc>
        <w:tc>
          <w:tcPr>
            <w:tcW w:w="1861" w:type="dxa"/>
            <w:tcBorders/>
            <w:vAlign w:val="center"/>
          </w:tcPr>
          <w:p>
            <w:pPr>
              <w:pStyle w:val="TableContents"/>
              <w:bidi w:val="0"/>
              <w:spacing w:before="0" w:after="283"/>
              <w:jc w:val="left"/>
              <w:rPr/>
            </w:pPr>
            <w:r>
              <w:rPr/>
              <w:t xml:space="preserve">Andrew Lloyd Webber </w:t>
            </w:r>
          </w:p>
        </w:tc>
        <w:tc>
          <w:tcPr>
            <w:tcW w:w="2386" w:type="dxa"/>
            <w:tcBorders/>
            <w:vAlign w:val="center"/>
          </w:tcPr>
          <w:p>
            <w:pPr>
              <w:pStyle w:val="TableContents"/>
              <w:bidi w:val="0"/>
              <w:spacing w:before="0" w:after="283"/>
              <w:jc w:val="left"/>
              <w:rPr/>
            </w:pPr>
            <w:r>
              <w:rPr/>
              <w:t xml:space="preserve">Andrew Lloyd Webber </w:t>
            </w:r>
          </w:p>
        </w:tc>
      </w:tr>
      <w:tr>
        <w:trPr/>
        <w:tc>
          <w:tcPr>
            <w:tcW w:w="1381" w:type="dxa"/>
            <w:tcBorders/>
            <w:vAlign w:val="center"/>
          </w:tcPr>
          <w:p>
            <w:pPr>
              <w:pStyle w:val="TableContents"/>
              <w:bidi w:val="0"/>
              <w:spacing w:before="0" w:after="283"/>
              <w:jc w:val="left"/>
              <w:rPr/>
            </w:pPr>
            <w:r>
              <w:rPr/>
              <w:t xml:space="preserve">Shrek </w:t>
            </w:r>
          </w:p>
        </w:tc>
        <w:tc>
          <w:tcPr>
            <w:tcW w:w="1036" w:type="dxa"/>
            <w:tcBorders/>
            <w:vAlign w:val="center"/>
          </w:tcPr>
          <w:p>
            <w:pPr>
              <w:pStyle w:val="TableContents"/>
              <w:bidi w:val="0"/>
              <w:spacing w:before="0" w:after="283"/>
              <w:jc w:val="left"/>
              <w:rPr/>
            </w:pPr>
            <w:r>
              <w:rPr/>
              <w:t xml:space="preserve">1990 </w:t>
            </w:r>
          </w:p>
        </w:tc>
        <w:tc>
          <w:tcPr>
            <w:tcW w:w="916" w:type="dxa"/>
            <w:tcBorders/>
            <w:vAlign w:val="center"/>
          </w:tcPr>
          <w:p>
            <w:pPr>
              <w:pStyle w:val="TableContents"/>
              <w:bidi w:val="0"/>
              <w:spacing w:before="0" w:after="283"/>
              <w:jc w:val="left"/>
              <w:rPr/>
            </w:pPr>
            <w:r>
              <w:rPr/>
              <w:t xml:space="preserve">est. 5,74 miljardia dollaria </w:t>
            </w:r>
          </w:p>
        </w:tc>
        <w:tc>
          <w:tcPr>
            <w:tcW w:w="2795" w:type="dxa"/>
            <w:tcBorders/>
            <w:vAlign w:val="center"/>
          </w:tcPr>
          <w:p>
            <w:pPr>
              <w:pStyle w:val="TableContents"/>
              <w:numPr>
                <w:ilvl w:val="0"/>
                <w:numId w:val="326"/>
              </w:numPr>
              <w:tabs>
                <w:tab w:val="clear" w:pos="1134"/>
                <w:tab w:val="left" w:leader="none" w:pos="707"/>
              </w:tabs>
              <w:bidi w:val="0"/>
              <w:spacing w:before="0" w:after="0"/>
              <w:ind w:start="707" w:hanging="283"/>
              <w:jc w:val="left"/>
              <w:rPr/>
            </w:pPr>
            <w:r>
              <w:rPr/>
              <w:t xml:space="preserve">Kassa -- 3,547 miljardia dollaria </w:t>
            </w:r>
          </w:p>
          <w:p>
            <w:pPr>
              <w:pStyle w:val="TableContents"/>
              <w:numPr>
                <w:ilvl w:val="0"/>
                <w:numId w:val="326"/>
              </w:numPr>
              <w:tabs>
                <w:tab w:val="clear" w:pos="1134"/>
                <w:tab w:val="left" w:leader="none" w:pos="707"/>
              </w:tabs>
              <w:bidi w:val="0"/>
              <w:spacing w:before="0" w:after="0"/>
              <w:ind w:start="707" w:hanging="283"/>
              <w:jc w:val="left"/>
              <w:rPr/>
            </w:pPr>
            <w:r>
              <w:rPr/>
              <w:t xml:space="preserve">Kotiviihde -- 1,922 miljardia dollaria </w:t>
            </w:r>
          </w:p>
          <w:p>
            <w:pPr>
              <w:pStyle w:val="TableContents"/>
              <w:numPr>
                <w:ilvl w:val="0"/>
                <w:numId w:val="326"/>
              </w:numPr>
              <w:tabs>
                <w:tab w:val="clear" w:pos="1134"/>
                <w:tab w:val="left" w:leader="none" w:pos="707"/>
              </w:tabs>
              <w:bidi w:val="0"/>
              <w:spacing w:before="0" w:after="283"/>
              <w:ind w:start="707" w:hanging="283"/>
              <w:jc w:val="left"/>
              <w:rPr/>
            </w:pPr>
            <w:r>
              <w:rPr/>
              <w:t xml:space="preserve">Kauppatavaramyynti -- 275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William Steig DreamWorks Animation </w:t>
            </w:r>
          </w:p>
        </w:tc>
        <w:tc>
          <w:tcPr>
            <w:tcW w:w="2386" w:type="dxa"/>
            <w:tcBorders/>
            <w:vAlign w:val="center"/>
          </w:tcPr>
          <w:p>
            <w:pPr>
              <w:pStyle w:val="TableContents"/>
              <w:bidi w:val="0"/>
              <w:spacing w:before="0" w:after="283"/>
              <w:jc w:val="left"/>
              <w:rPr/>
            </w:pPr>
            <w:r>
              <w:rPr/>
              <w:t xml:space="preserve">Universal Pictures (Comcast) </w:t>
            </w:r>
          </w:p>
        </w:tc>
      </w:tr>
      <w:tr>
        <w:trPr/>
        <w:tc>
          <w:tcPr>
            <w:tcW w:w="1381" w:type="dxa"/>
            <w:tcBorders/>
            <w:vAlign w:val="center"/>
          </w:tcPr>
          <w:p>
            <w:pPr>
              <w:pStyle w:val="TableContents"/>
              <w:bidi w:val="0"/>
              <w:spacing w:before="0" w:after="283"/>
              <w:jc w:val="left"/>
              <w:rPr/>
            </w:pPr>
            <w:r>
              <w:rPr/>
              <w:t xml:space="preserve">League of Legends </w:t>
            </w:r>
          </w:p>
        </w:tc>
        <w:tc>
          <w:tcPr>
            <w:tcW w:w="1036" w:type="dxa"/>
            <w:tcBorders/>
            <w:vAlign w:val="center"/>
          </w:tcPr>
          <w:p>
            <w:pPr>
              <w:pStyle w:val="TableContents"/>
              <w:bidi w:val="0"/>
              <w:spacing w:before="0" w:after="283"/>
              <w:jc w:val="left"/>
              <w:rPr/>
            </w:pPr>
            <w:r>
              <w:rPr/>
              <w:t xml:space="preserve">2009 </w:t>
            </w:r>
          </w:p>
        </w:tc>
        <w:tc>
          <w:tcPr>
            <w:tcW w:w="916" w:type="dxa"/>
            <w:tcBorders/>
            <w:vAlign w:val="center"/>
          </w:tcPr>
          <w:p>
            <w:pPr>
              <w:pStyle w:val="TableContents"/>
              <w:bidi w:val="0"/>
              <w:spacing w:before="0" w:after="283"/>
              <w:jc w:val="left"/>
              <w:rPr/>
            </w:pPr>
            <w:r>
              <w:rPr/>
              <w:t xml:space="preserve">est. 5,69 miljardia dollaria </w:t>
            </w:r>
          </w:p>
        </w:tc>
        <w:tc>
          <w:tcPr>
            <w:tcW w:w="2795" w:type="dxa"/>
            <w:tcBorders/>
            <w:vAlign w:val="center"/>
          </w:tcPr>
          <w:p>
            <w:pPr>
              <w:pStyle w:val="TableContents"/>
              <w:numPr>
                <w:ilvl w:val="0"/>
                <w:numId w:val="327"/>
              </w:numPr>
              <w:tabs>
                <w:tab w:val="clear" w:pos="1134"/>
                <w:tab w:val="left" w:leader="none" w:pos="707"/>
              </w:tabs>
              <w:bidi w:val="0"/>
              <w:spacing w:before="0" w:after="283"/>
              <w:ind w:start="707" w:hanging="283"/>
              <w:jc w:val="left"/>
              <w:rPr/>
            </w:pPr>
            <w:r>
              <w:rPr/>
              <w:t xml:space="preserve">Tietokonepelit -- 5,69 miljardia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Riot Games </w:t>
            </w:r>
          </w:p>
        </w:tc>
        <w:tc>
          <w:tcPr>
            <w:tcW w:w="2386" w:type="dxa"/>
            <w:tcBorders/>
            <w:vAlign w:val="center"/>
          </w:tcPr>
          <w:p>
            <w:pPr>
              <w:pStyle w:val="TableContents"/>
              <w:bidi w:val="0"/>
              <w:spacing w:before="0" w:after="283"/>
              <w:jc w:val="left"/>
              <w:rPr/>
            </w:pPr>
            <w:r>
              <w:rPr/>
              <w:t xml:space="preserve">Tencent Games </w:t>
            </w:r>
          </w:p>
        </w:tc>
      </w:tr>
      <w:tr>
        <w:trPr/>
        <w:tc>
          <w:tcPr>
            <w:tcW w:w="1381" w:type="dxa"/>
            <w:tcBorders/>
            <w:vAlign w:val="center"/>
          </w:tcPr>
          <w:p>
            <w:pPr>
              <w:pStyle w:val="TableContents"/>
              <w:bidi w:val="0"/>
              <w:spacing w:before="0" w:after="283"/>
              <w:jc w:val="left"/>
              <w:rPr/>
            </w:pPr>
            <w:r>
              <w:rPr/>
              <w:t xml:space="preserve">Fast &amp; Furious </w:t>
            </w:r>
          </w:p>
        </w:tc>
        <w:tc>
          <w:tcPr>
            <w:tcW w:w="1036" w:type="dxa"/>
            <w:tcBorders/>
            <w:vAlign w:val="center"/>
          </w:tcPr>
          <w:p>
            <w:pPr>
              <w:pStyle w:val="TableContents"/>
              <w:bidi w:val="0"/>
              <w:spacing w:before="0" w:after="283"/>
              <w:jc w:val="left"/>
              <w:rPr/>
            </w:pPr>
            <w:r>
              <w:rPr/>
              <w:t xml:space="preserve">2001 </w:t>
            </w:r>
          </w:p>
        </w:tc>
        <w:tc>
          <w:tcPr>
            <w:tcW w:w="916" w:type="dxa"/>
            <w:tcBorders/>
            <w:vAlign w:val="center"/>
          </w:tcPr>
          <w:p>
            <w:pPr>
              <w:pStyle w:val="TableContents"/>
              <w:bidi w:val="0"/>
              <w:spacing w:before="0" w:after="283"/>
              <w:jc w:val="left"/>
              <w:rPr/>
            </w:pPr>
            <w:r>
              <w:rPr/>
              <w:t xml:space="preserve">est. 5,59 miljardia dollaria </w:t>
            </w:r>
          </w:p>
        </w:tc>
        <w:tc>
          <w:tcPr>
            <w:tcW w:w="2795" w:type="dxa"/>
            <w:tcBorders/>
            <w:vAlign w:val="center"/>
          </w:tcPr>
          <w:p>
            <w:pPr>
              <w:pStyle w:val="TableContents"/>
              <w:numPr>
                <w:ilvl w:val="0"/>
                <w:numId w:val="328"/>
              </w:numPr>
              <w:tabs>
                <w:tab w:val="clear" w:pos="1134"/>
                <w:tab w:val="left" w:leader="none" w:pos="707"/>
              </w:tabs>
              <w:bidi w:val="0"/>
              <w:spacing w:before="0" w:after="0"/>
              <w:ind w:start="707" w:hanging="283"/>
              <w:jc w:val="left"/>
              <w:rPr/>
            </w:pPr>
            <w:r>
              <w:rPr/>
              <w:t xml:space="preserve">Kassa -- 5,139 miljardia dollaria </w:t>
            </w:r>
          </w:p>
          <w:p>
            <w:pPr>
              <w:pStyle w:val="TableContents"/>
              <w:numPr>
                <w:ilvl w:val="0"/>
                <w:numId w:val="328"/>
              </w:numPr>
              <w:tabs>
                <w:tab w:val="clear" w:pos="1134"/>
                <w:tab w:val="left" w:leader="none" w:pos="707"/>
              </w:tabs>
              <w:bidi w:val="0"/>
              <w:spacing w:before="0" w:after="283"/>
              <w:ind w:start="707" w:hanging="283"/>
              <w:jc w:val="left"/>
              <w:rPr/>
            </w:pPr>
            <w:r>
              <w:rPr/>
              <w:t xml:space="preserve">DVD- ja Blu-ray-myynti -- 449 miljoonaa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Gary Scott Thompson </w:t>
            </w:r>
          </w:p>
        </w:tc>
        <w:tc>
          <w:tcPr>
            <w:tcW w:w="2386" w:type="dxa"/>
            <w:tcBorders/>
            <w:vAlign w:val="center"/>
          </w:tcPr>
          <w:p>
            <w:pPr>
              <w:pStyle w:val="TableContents"/>
              <w:bidi w:val="0"/>
              <w:spacing w:before="0" w:after="283"/>
              <w:jc w:val="left"/>
              <w:rPr/>
            </w:pPr>
            <w:r>
              <w:rPr/>
              <w:t xml:space="preserve">Universal Pictures (Comcast) </w:t>
            </w:r>
          </w:p>
        </w:tc>
      </w:tr>
      <w:tr>
        <w:trPr/>
        <w:tc>
          <w:tcPr>
            <w:tcW w:w="1381" w:type="dxa"/>
            <w:tcBorders/>
            <w:vAlign w:val="center"/>
          </w:tcPr>
          <w:p>
            <w:pPr>
              <w:pStyle w:val="TableContents"/>
              <w:bidi w:val="0"/>
              <w:spacing w:before="0" w:after="283"/>
              <w:jc w:val="left"/>
              <w:rPr/>
            </w:pPr>
            <w:r>
              <w:rPr/>
              <w:t xml:space="preserve">Matka länteen </w:t>
            </w:r>
          </w:p>
        </w:tc>
        <w:tc>
          <w:tcPr>
            <w:tcW w:w="1036" w:type="dxa"/>
            <w:tcBorders/>
            <w:vAlign w:val="center"/>
          </w:tcPr>
          <w:p>
            <w:pPr>
              <w:pStyle w:val="TableContents"/>
              <w:bidi w:val="0"/>
              <w:spacing w:before="0" w:after="283"/>
              <w:jc w:val="left"/>
              <w:rPr/>
            </w:pPr>
            <w:r>
              <w:rPr/>
              <w:t xml:space="preserve">2001 </w:t>
            </w:r>
          </w:p>
        </w:tc>
        <w:tc>
          <w:tcPr>
            <w:tcW w:w="916" w:type="dxa"/>
            <w:tcBorders/>
            <w:vAlign w:val="center"/>
          </w:tcPr>
          <w:p>
            <w:pPr>
              <w:pStyle w:val="TableContents"/>
              <w:bidi w:val="0"/>
              <w:spacing w:before="0" w:after="283"/>
              <w:jc w:val="left"/>
              <w:rPr/>
            </w:pPr>
            <w:r>
              <w:rPr/>
              <w:t xml:space="preserve">est. 5,55 miljardia dollaria </w:t>
            </w:r>
          </w:p>
        </w:tc>
        <w:tc>
          <w:tcPr>
            <w:tcW w:w="2795" w:type="dxa"/>
            <w:tcBorders/>
            <w:vAlign w:val="center"/>
          </w:tcPr>
          <w:p>
            <w:pPr>
              <w:pStyle w:val="TableContents"/>
              <w:numPr>
                <w:ilvl w:val="0"/>
                <w:numId w:val="329"/>
              </w:numPr>
              <w:tabs>
                <w:tab w:val="clear" w:pos="1134"/>
                <w:tab w:val="left" w:leader="none" w:pos="707"/>
              </w:tabs>
              <w:bidi w:val="0"/>
              <w:spacing w:before="0" w:after="283"/>
              <w:ind w:start="707" w:hanging="283"/>
              <w:jc w:val="left"/>
              <w:rPr/>
            </w:pPr>
            <w:r>
              <w:rPr/>
              <w:t xml:space="preserve">Videopelit -- 5,55 miljardia dollaria </w:t>
            </w:r>
          </w:p>
        </w:tc>
        <w:tc>
          <w:tcPr>
            <w:tcW w:w="1096" w:type="dxa"/>
            <w:tcBorders/>
            <w:vAlign w:val="center"/>
          </w:tcPr>
          <w:p>
            <w:pPr>
              <w:pStyle w:val="TableContents"/>
              <w:bidi w:val="0"/>
              <w:spacing w:before="0" w:after="283"/>
              <w:jc w:val="left"/>
              <w:rPr/>
            </w:pPr>
            <w:r>
              <w:rPr/>
              <w:t xml:space="preserve">Tietokonepeli </w:t>
            </w:r>
          </w:p>
        </w:tc>
        <w:tc>
          <w:tcPr>
            <w:tcW w:w="1861" w:type="dxa"/>
            <w:tcBorders/>
            <w:vAlign w:val="center"/>
          </w:tcPr>
          <w:p>
            <w:pPr>
              <w:pStyle w:val="TableContents"/>
              <w:bidi w:val="0"/>
              <w:spacing w:before="0" w:after="283"/>
              <w:jc w:val="left"/>
              <w:rPr/>
            </w:pPr>
            <w:r>
              <w:rPr/>
              <w:t xml:space="preserve">NetEase </w:t>
            </w:r>
          </w:p>
        </w:tc>
        <w:tc>
          <w:tcPr>
            <w:tcW w:w="2386" w:type="dxa"/>
            <w:tcBorders/>
            <w:vAlign w:val="center"/>
          </w:tcPr>
          <w:p>
            <w:pPr>
              <w:pStyle w:val="TableContents"/>
              <w:bidi w:val="0"/>
              <w:spacing w:before="0" w:after="283"/>
              <w:jc w:val="left"/>
              <w:rPr/>
            </w:pPr>
            <w:r>
              <w:rPr/>
              <w:t xml:space="preserve">NetEase </w:t>
            </w:r>
          </w:p>
        </w:tc>
      </w:tr>
      <w:tr>
        <w:trPr/>
        <w:tc>
          <w:tcPr>
            <w:tcW w:w="1381" w:type="dxa"/>
            <w:tcBorders/>
            <w:vAlign w:val="center"/>
          </w:tcPr>
          <w:p>
            <w:pPr>
              <w:pStyle w:val="TableContents"/>
              <w:bidi w:val="0"/>
              <w:spacing w:before="0" w:after="283"/>
              <w:jc w:val="left"/>
              <w:rPr/>
            </w:pPr>
            <w:r>
              <w:rPr/>
              <w:t xml:space="preserve">Resident Evil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5,24 miljardia dollaria </w:t>
            </w:r>
          </w:p>
        </w:tc>
        <w:tc>
          <w:tcPr>
            <w:tcW w:w="2795" w:type="dxa"/>
            <w:tcBorders/>
            <w:vAlign w:val="center"/>
          </w:tcPr>
          <w:p>
            <w:pPr>
              <w:pStyle w:val="TableContents"/>
              <w:numPr>
                <w:ilvl w:val="0"/>
                <w:numId w:val="330"/>
              </w:numPr>
              <w:tabs>
                <w:tab w:val="clear" w:pos="1134"/>
                <w:tab w:val="left" w:leader="none" w:pos="707"/>
              </w:tabs>
              <w:bidi w:val="0"/>
              <w:spacing w:before="0" w:after="0"/>
              <w:ind w:start="707" w:hanging="283"/>
              <w:jc w:val="left"/>
              <w:rPr/>
            </w:pPr>
            <w:r>
              <w:rPr/>
              <w:t xml:space="preserve">Videopelit - 3,311 miljardia dollaria </w:t>
            </w:r>
          </w:p>
          <w:p>
            <w:pPr>
              <w:pStyle w:val="TableContents"/>
              <w:numPr>
                <w:ilvl w:val="0"/>
                <w:numId w:val="330"/>
              </w:numPr>
              <w:tabs>
                <w:tab w:val="clear" w:pos="1134"/>
                <w:tab w:val="left" w:leader="none" w:pos="707"/>
              </w:tabs>
              <w:bidi w:val="0"/>
              <w:spacing w:before="0" w:after="0"/>
              <w:ind w:start="707" w:hanging="283"/>
              <w:jc w:val="left"/>
              <w:rPr/>
            </w:pPr>
            <w:r>
              <w:rPr/>
              <w:t xml:space="preserve">Kassa -- 1,237 miljardia dollaria </w:t>
            </w:r>
          </w:p>
          <w:p>
            <w:pPr>
              <w:pStyle w:val="TableContents"/>
              <w:numPr>
                <w:ilvl w:val="0"/>
                <w:numId w:val="330"/>
              </w:numPr>
              <w:tabs>
                <w:tab w:val="clear" w:pos="1134"/>
                <w:tab w:val="left" w:leader="none" w:pos="707"/>
              </w:tabs>
              <w:bidi w:val="0"/>
              <w:spacing w:before="0" w:after="0"/>
              <w:ind w:start="707" w:hanging="283"/>
              <w:jc w:val="left"/>
              <w:rPr/>
            </w:pPr>
            <w:r>
              <w:rPr/>
              <w:t xml:space="preserve">Pachinkon myynti -- 520 miljoonaa dollaria </w:t>
            </w:r>
          </w:p>
          <w:p>
            <w:pPr>
              <w:pStyle w:val="TableContents"/>
              <w:numPr>
                <w:ilvl w:val="0"/>
                <w:numId w:val="330"/>
              </w:numPr>
              <w:tabs>
                <w:tab w:val="clear" w:pos="1134"/>
                <w:tab w:val="left" w:leader="none" w:pos="707"/>
              </w:tabs>
              <w:bidi w:val="0"/>
              <w:spacing w:before="0" w:after="283"/>
              <w:ind w:start="707" w:hanging="283"/>
              <w:jc w:val="left"/>
              <w:rPr/>
            </w:pPr>
            <w:r>
              <w:rPr/>
              <w:t xml:space="preserve">DVD- ja Blu-ray-myynti -- $168 milj.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Shinji Mikami Tokuro Fujiwara </w:t>
            </w:r>
          </w:p>
        </w:tc>
        <w:tc>
          <w:tcPr>
            <w:tcW w:w="2386" w:type="dxa"/>
            <w:tcBorders/>
            <w:vAlign w:val="center"/>
          </w:tcPr>
          <w:p>
            <w:pPr>
              <w:pStyle w:val="TableContents"/>
              <w:bidi w:val="0"/>
              <w:spacing w:before="0" w:after="283"/>
              <w:jc w:val="left"/>
              <w:rPr/>
            </w:pPr>
            <w:r>
              <w:rPr/>
              <w:t xml:space="preserve">Capcom </w:t>
            </w:r>
          </w:p>
        </w:tc>
      </w:tr>
      <w:tr>
        <w:trPr/>
        <w:tc>
          <w:tcPr>
            <w:tcW w:w="1381" w:type="dxa"/>
            <w:tcBorders/>
            <w:vAlign w:val="center"/>
          </w:tcPr>
          <w:p>
            <w:pPr>
              <w:pStyle w:val="TableContents"/>
              <w:bidi w:val="0"/>
              <w:spacing w:before="0" w:after="283"/>
              <w:jc w:val="left"/>
              <w:rPr/>
            </w:pPr>
            <w:r>
              <w:rPr/>
              <w:t xml:space="preserve">Asia loppuun käsitelty / Etsivä Conan </w:t>
            </w:r>
          </w:p>
        </w:tc>
        <w:tc>
          <w:tcPr>
            <w:tcW w:w="1036" w:type="dxa"/>
            <w:tcBorders/>
            <w:vAlign w:val="center"/>
          </w:tcPr>
          <w:p>
            <w:pPr>
              <w:pStyle w:val="TableContents"/>
              <w:bidi w:val="0"/>
              <w:spacing w:before="0" w:after="283"/>
              <w:jc w:val="left"/>
              <w:rPr/>
            </w:pPr>
            <w:r>
              <w:rPr/>
              <w:t xml:space="preserve">1994 </w:t>
            </w:r>
          </w:p>
        </w:tc>
        <w:tc>
          <w:tcPr>
            <w:tcW w:w="916" w:type="dxa"/>
            <w:tcBorders/>
            <w:vAlign w:val="center"/>
          </w:tcPr>
          <w:p>
            <w:pPr>
              <w:pStyle w:val="TableContents"/>
              <w:bidi w:val="0"/>
              <w:spacing w:before="0" w:after="283"/>
              <w:jc w:val="left"/>
              <w:rPr/>
            </w:pPr>
            <w:r>
              <w:rPr/>
              <w:t xml:space="preserve">est. 5,16 miljardia dollaria </w:t>
            </w:r>
          </w:p>
        </w:tc>
        <w:tc>
          <w:tcPr>
            <w:tcW w:w="2795" w:type="dxa"/>
            <w:tcBorders/>
            <w:vAlign w:val="center"/>
          </w:tcPr>
          <w:p>
            <w:pPr>
              <w:pStyle w:val="TableContents"/>
              <w:numPr>
                <w:ilvl w:val="0"/>
                <w:numId w:val="331"/>
              </w:numPr>
              <w:tabs>
                <w:tab w:val="clear" w:pos="1134"/>
                <w:tab w:val="left" w:leader="none" w:pos="707"/>
              </w:tabs>
              <w:bidi w:val="0"/>
              <w:spacing w:before="0" w:after="0"/>
              <w:ind w:start="707" w:hanging="283"/>
              <w:jc w:val="left"/>
              <w:rPr/>
            </w:pPr>
            <w:r>
              <w:rPr/>
              <w:t xml:space="preserve">Manga-lehti -- 3,077 miljardia dollaria </w:t>
            </w:r>
          </w:p>
          <w:p>
            <w:pPr>
              <w:pStyle w:val="TableContents"/>
              <w:numPr>
                <w:ilvl w:val="0"/>
                <w:numId w:val="331"/>
              </w:numPr>
              <w:tabs>
                <w:tab w:val="clear" w:pos="1134"/>
                <w:tab w:val="left" w:leader="none" w:pos="707"/>
              </w:tabs>
              <w:bidi w:val="0"/>
              <w:spacing w:before="0" w:after="0"/>
              <w:ind w:start="707" w:hanging="283"/>
              <w:jc w:val="left"/>
              <w:rPr/>
            </w:pPr>
            <w:r>
              <w:rPr/>
              <w:t xml:space="preserve">Mangan volyymit -- 1,161 miljardia dollaria </w:t>
            </w:r>
          </w:p>
          <w:p>
            <w:pPr>
              <w:pStyle w:val="TableContents"/>
              <w:numPr>
                <w:ilvl w:val="0"/>
                <w:numId w:val="331"/>
              </w:numPr>
              <w:tabs>
                <w:tab w:val="clear" w:pos="1134"/>
                <w:tab w:val="left" w:leader="none" w:pos="707"/>
              </w:tabs>
              <w:bidi w:val="0"/>
              <w:spacing w:before="0" w:after="0"/>
              <w:ind w:start="707" w:hanging="283"/>
              <w:jc w:val="left"/>
              <w:rPr/>
            </w:pPr>
            <w:r>
              <w:rPr/>
              <w:t xml:space="preserve">Animen lipputulot -- 811 miljoonaa dollaria </w:t>
            </w:r>
          </w:p>
          <w:p>
            <w:pPr>
              <w:pStyle w:val="TableContents"/>
              <w:numPr>
                <w:ilvl w:val="0"/>
                <w:numId w:val="331"/>
              </w:numPr>
              <w:tabs>
                <w:tab w:val="clear" w:pos="1134"/>
                <w:tab w:val="left" w:leader="none" w:pos="707"/>
              </w:tabs>
              <w:bidi w:val="0"/>
              <w:spacing w:before="0" w:after="283"/>
              <w:ind w:start="707" w:hanging="283"/>
              <w:jc w:val="left"/>
              <w:rPr/>
            </w:pPr>
            <w:r>
              <w:rPr/>
              <w:t xml:space="preserve">Kotiviihde -- $108 miljoonaa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Gosho Aoyama </w:t>
            </w:r>
          </w:p>
        </w:tc>
        <w:tc>
          <w:tcPr>
            <w:tcW w:w="2386" w:type="dxa"/>
            <w:tcBorders/>
            <w:vAlign w:val="center"/>
          </w:tcPr>
          <w:p>
            <w:pPr>
              <w:pStyle w:val="TableContents"/>
              <w:bidi w:val="0"/>
              <w:spacing w:before="0" w:after="283"/>
              <w:jc w:val="left"/>
              <w:rPr/>
            </w:pPr>
            <w:r>
              <w:rPr/>
              <w:t xml:space="preserve">Shogakukan (Hitotsubashi Group) TMS Entertainment (Sega Sammy Holdings) </w:t>
            </w:r>
          </w:p>
        </w:tc>
      </w:tr>
      <w:tr>
        <w:trPr/>
        <w:tc>
          <w:tcPr>
            <w:tcW w:w="1381" w:type="dxa"/>
            <w:tcBorders/>
            <w:vAlign w:val="center"/>
          </w:tcPr>
          <w:p>
            <w:pPr>
              <w:pStyle w:val="TableContents"/>
              <w:bidi w:val="0"/>
              <w:spacing w:before="0" w:after="283"/>
              <w:jc w:val="left"/>
              <w:rPr/>
            </w:pPr>
            <w:r>
              <w:rPr/>
              <w:t xml:space="preserve">Halo </w:t>
            </w:r>
          </w:p>
        </w:tc>
        <w:tc>
          <w:tcPr>
            <w:tcW w:w="1036" w:type="dxa"/>
            <w:tcBorders/>
            <w:vAlign w:val="center"/>
          </w:tcPr>
          <w:p>
            <w:pPr>
              <w:pStyle w:val="TableContents"/>
              <w:bidi w:val="0"/>
              <w:spacing w:before="0" w:after="283"/>
              <w:jc w:val="left"/>
              <w:rPr/>
            </w:pPr>
            <w:r>
              <w:rPr/>
              <w:t xml:space="preserve">2001 </w:t>
            </w:r>
          </w:p>
        </w:tc>
        <w:tc>
          <w:tcPr>
            <w:tcW w:w="916" w:type="dxa"/>
            <w:tcBorders/>
            <w:vAlign w:val="center"/>
          </w:tcPr>
          <w:p>
            <w:pPr>
              <w:pStyle w:val="TableContents"/>
              <w:bidi w:val="0"/>
              <w:spacing w:before="0" w:after="283"/>
              <w:jc w:val="left"/>
              <w:rPr/>
            </w:pPr>
            <w:r>
              <w:rPr/>
              <w:t xml:space="preserve">est. 5,011 miljardia dollaria </w:t>
            </w:r>
          </w:p>
        </w:tc>
        <w:tc>
          <w:tcPr>
            <w:tcW w:w="2795" w:type="dxa"/>
            <w:tcBorders/>
            <w:vAlign w:val="center"/>
          </w:tcPr>
          <w:p>
            <w:pPr>
              <w:pStyle w:val="TableContents"/>
              <w:numPr>
                <w:ilvl w:val="0"/>
                <w:numId w:val="332"/>
              </w:numPr>
              <w:tabs>
                <w:tab w:val="clear" w:pos="1134"/>
                <w:tab w:val="left" w:leader="none" w:pos="707"/>
              </w:tabs>
              <w:bidi w:val="0"/>
              <w:spacing w:before="0" w:after="0"/>
              <w:ind w:start="707" w:hanging="283"/>
              <w:jc w:val="left"/>
              <w:rPr/>
            </w:pPr>
            <w:r>
              <w:rPr/>
              <w:t xml:space="preserve">Pelit ja laitteistot -- 5 miljardia dollaria </w:t>
            </w:r>
          </w:p>
          <w:p>
            <w:pPr>
              <w:pStyle w:val="TableContents"/>
              <w:numPr>
                <w:ilvl w:val="0"/>
                <w:numId w:val="332"/>
              </w:numPr>
              <w:tabs>
                <w:tab w:val="clear" w:pos="1134"/>
                <w:tab w:val="left" w:leader="none" w:pos="707"/>
              </w:tabs>
              <w:bidi w:val="0"/>
              <w:spacing w:before="0" w:after="283"/>
              <w:ind w:start="707" w:hanging="283"/>
              <w:jc w:val="left"/>
              <w:rPr/>
            </w:pPr>
            <w:r>
              <w:rPr/>
              <w:t xml:space="preserve">Anime DVD-myynti -- 11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Bungie </w:t>
            </w:r>
          </w:p>
        </w:tc>
        <w:tc>
          <w:tcPr>
            <w:tcW w:w="2386" w:type="dxa"/>
            <w:tcBorders/>
            <w:vAlign w:val="center"/>
          </w:tcPr>
          <w:p>
            <w:pPr>
              <w:pStyle w:val="TableContents"/>
              <w:bidi w:val="0"/>
              <w:spacing w:before="0" w:after="283"/>
              <w:jc w:val="left"/>
              <w:rPr/>
            </w:pPr>
            <w:r>
              <w:rPr/>
              <w:t xml:space="preserve">Microsoft </w:t>
            </w:r>
          </w:p>
        </w:tc>
      </w:tr>
      <w:tr>
        <w:trPr/>
        <w:tc>
          <w:tcPr>
            <w:tcW w:w="1381" w:type="dxa"/>
            <w:tcBorders/>
            <w:vAlign w:val="center"/>
          </w:tcPr>
          <w:p>
            <w:pPr>
              <w:pStyle w:val="TableContents"/>
              <w:bidi w:val="0"/>
              <w:spacing w:before="0" w:after="283"/>
              <w:jc w:val="left"/>
              <w:rPr/>
            </w:pPr>
            <w:r>
              <w:rPr/>
              <w:t xml:space="preserve">Mortal Kombat </w:t>
            </w:r>
          </w:p>
        </w:tc>
        <w:tc>
          <w:tcPr>
            <w:tcW w:w="1036" w:type="dxa"/>
            <w:tcBorders/>
            <w:vAlign w:val="center"/>
          </w:tcPr>
          <w:p>
            <w:pPr>
              <w:pStyle w:val="TableContents"/>
              <w:bidi w:val="0"/>
              <w:spacing w:before="0" w:after="283"/>
              <w:jc w:val="left"/>
              <w:rPr/>
            </w:pPr>
            <w:r>
              <w:rPr/>
              <w:t xml:space="preserve">1992 </w:t>
            </w:r>
          </w:p>
        </w:tc>
        <w:tc>
          <w:tcPr>
            <w:tcW w:w="916" w:type="dxa"/>
            <w:tcBorders/>
            <w:vAlign w:val="center"/>
          </w:tcPr>
          <w:p>
            <w:pPr>
              <w:pStyle w:val="TableContents"/>
              <w:bidi w:val="0"/>
              <w:spacing w:before="0" w:after="283"/>
              <w:jc w:val="left"/>
              <w:rPr/>
            </w:pPr>
            <w:r>
              <w:rPr/>
              <w:t xml:space="preserve">5 miljardia dollaria </w:t>
            </w:r>
          </w:p>
        </w:tc>
        <w:tc>
          <w:tcPr>
            <w:tcW w:w="2795" w:type="dxa"/>
            <w:tcBorders/>
            <w:vAlign w:val="center"/>
          </w:tcPr>
          <w:p>
            <w:pPr>
              <w:pStyle w:val="TableContents"/>
              <w:numPr>
                <w:ilvl w:val="0"/>
                <w:numId w:val="333"/>
              </w:numPr>
              <w:tabs>
                <w:tab w:val="clear" w:pos="1134"/>
                <w:tab w:val="left" w:leader="none" w:pos="707"/>
              </w:tabs>
              <w:bidi w:val="0"/>
              <w:spacing w:before="0" w:after="0"/>
              <w:ind w:start="707" w:hanging="283"/>
              <w:jc w:val="left"/>
              <w:rPr/>
            </w:pPr>
            <w:r>
              <w:rPr/>
              <w:t xml:space="preserve">Videopelit -- 1,878 miljardia dollaria </w:t>
            </w:r>
          </w:p>
          <w:p>
            <w:pPr>
              <w:pStyle w:val="TableContents"/>
              <w:numPr>
                <w:ilvl w:val="0"/>
                <w:numId w:val="333"/>
              </w:numPr>
              <w:tabs>
                <w:tab w:val="clear" w:pos="1134"/>
                <w:tab w:val="left" w:leader="none" w:pos="707"/>
              </w:tabs>
              <w:bidi w:val="0"/>
              <w:spacing w:before="0" w:after="283"/>
              <w:ind w:start="707" w:hanging="283"/>
              <w:jc w:val="left"/>
              <w:rPr/>
            </w:pPr>
            <w:r>
              <w:rPr/>
              <w:t xml:space="preserve">Kassa -- 173,6 miljoonaa dollaria </w:t>
            </w:r>
          </w:p>
        </w:tc>
        <w:tc>
          <w:tcPr>
            <w:tcW w:w="1096" w:type="dxa"/>
            <w:tcBorders/>
            <w:vAlign w:val="center"/>
          </w:tcPr>
          <w:p>
            <w:pPr>
              <w:pStyle w:val="TableContents"/>
              <w:bidi w:val="0"/>
              <w:spacing w:before="0" w:after="283"/>
              <w:jc w:val="left"/>
              <w:rPr/>
            </w:pPr>
            <w:r>
              <w:rPr/>
              <w:t xml:space="preserve">Arcade-peli </w:t>
            </w:r>
          </w:p>
        </w:tc>
        <w:tc>
          <w:tcPr>
            <w:tcW w:w="1861" w:type="dxa"/>
            <w:tcBorders/>
            <w:vAlign w:val="center"/>
          </w:tcPr>
          <w:p>
            <w:pPr>
              <w:pStyle w:val="TableContents"/>
              <w:bidi w:val="0"/>
              <w:spacing w:before="0" w:after="283"/>
              <w:jc w:val="left"/>
              <w:rPr/>
            </w:pPr>
            <w:r>
              <w:rPr/>
              <w:t xml:space="preserve">Midway Games Chicago Ed Boon John Tobias </w:t>
            </w:r>
          </w:p>
        </w:tc>
        <w:tc>
          <w:tcPr>
            <w:tcW w:w="2386" w:type="dxa"/>
            <w:tcBorders/>
            <w:vAlign w:val="center"/>
          </w:tcPr>
          <w:p>
            <w:pPr>
              <w:pStyle w:val="TableContents"/>
              <w:bidi w:val="0"/>
              <w:spacing w:before="0" w:after="283"/>
              <w:jc w:val="left"/>
              <w:rPr/>
            </w:pPr>
            <w:r>
              <w:rPr/>
              <w:t xml:space="preserve">Warner Bros. (AT&amp;T) </w:t>
            </w:r>
          </w:p>
        </w:tc>
      </w:tr>
      <w:tr>
        <w:trPr/>
        <w:tc>
          <w:tcPr>
            <w:tcW w:w="1381" w:type="dxa"/>
            <w:tcBorders/>
            <w:vAlign w:val="center"/>
          </w:tcPr>
          <w:p>
            <w:pPr>
              <w:pStyle w:val="TableContents"/>
              <w:bidi w:val="0"/>
              <w:spacing w:before="0" w:after="283"/>
              <w:jc w:val="left"/>
              <w:rPr/>
            </w:pPr>
            <w:r>
              <w:rPr/>
              <w:t xml:space="preserve">Jään ja tulen laulu / Game of Thrones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4,98 miljardia dollaria </w:t>
            </w:r>
          </w:p>
        </w:tc>
        <w:tc>
          <w:tcPr>
            <w:tcW w:w="2795" w:type="dxa"/>
            <w:tcBorders/>
            <w:vAlign w:val="center"/>
          </w:tcPr>
          <w:p>
            <w:pPr>
              <w:pStyle w:val="TableContents"/>
              <w:numPr>
                <w:ilvl w:val="0"/>
                <w:numId w:val="334"/>
              </w:numPr>
              <w:tabs>
                <w:tab w:val="clear" w:pos="1134"/>
                <w:tab w:val="left" w:leader="none" w:pos="707"/>
              </w:tabs>
              <w:bidi w:val="0"/>
              <w:spacing w:before="0" w:after="0"/>
              <w:ind w:start="707" w:hanging="283"/>
              <w:jc w:val="left"/>
              <w:rPr/>
            </w:pPr>
            <w:r>
              <w:rPr/>
              <w:t xml:space="preserve">TV-tulot -- 4 miljardia dollaria </w:t>
            </w:r>
          </w:p>
          <w:p>
            <w:pPr>
              <w:pStyle w:val="TableContents"/>
              <w:numPr>
                <w:ilvl w:val="0"/>
                <w:numId w:val="334"/>
              </w:numPr>
              <w:tabs>
                <w:tab w:val="clear" w:pos="1134"/>
                <w:tab w:val="left" w:leader="none" w:pos="707"/>
              </w:tabs>
              <w:bidi w:val="0"/>
              <w:spacing w:before="0" w:after="0"/>
              <w:ind w:start="707" w:hanging="283"/>
              <w:jc w:val="left"/>
              <w:rPr/>
            </w:pPr>
            <w:r>
              <w:rPr/>
              <w:t xml:space="preserve">Kirjojen myynti -- 700 miljoonaa dollaria </w:t>
            </w:r>
          </w:p>
          <w:p>
            <w:pPr>
              <w:pStyle w:val="TableContents"/>
              <w:numPr>
                <w:ilvl w:val="0"/>
                <w:numId w:val="334"/>
              </w:numPr>
              <w:tabs>
                <w:tab w:val="clear" w:pos="1134"/>
                <w:tab w:val="left" w:leader="none" w:pos="707"/>
              </w:tabs>
              <w:bidi w:val="0"/>
              <w:spacing w:before="0" w:after="0"/>
              <w:ind w:start="707" w:hanging="283"/>
              <w:jc w:val="left"/>
              <w:rPr/>
            </w:pPr>
            <w:r>
              <w:rPr/>
              <w:t xml:space="preserve">DVD- ja Blu-ray-myynti -- 280 miljoonaa dollaria </w:t>
            </w:r>
          </w:p>
          <w:p>
            <w:pPr>
              <w:pStyle w:val="TableContents"/>
              <w:numPr>
                <w:ilvl w:val="0"/>
                <w:numId w:val="334"/>
              </w:numPr>
              <w:tabs>
                <w:tab w:val="clear" w:pos="1134"/>
                <w:tab w:val="left" w:leader="none" w:pos="707"/>
              </w:tabs>
              <w:bidi w:val="0"/>
              <w:spacing w:before="0" w:after="283"/>
              <w:ind w:start="707" w:hanging="283"/>
              <w:jc w:val="left"/>
              <w:rPr/>
            </w:pPr>
            <w:r>
              <w:rPr/>
              <w:t xml:space="preserve">Kassa -- 1,9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George R.R. Martin </w:t>
            </w:r>
          </w:p>
        </w:tc>
        <w:tc>
          <w:tcPr>
            <w:tcW w:w="2386" w:type="dxa"/>
            <w:tcBorders/>
            <w:vAlign w:val="center"/>
          </w:tcPr>
          <w:p>
            <w:pPr>
              <w:pStyle w:val="TableContents"/>
              <w:bidi w:val="0"/>
              <w:spacing w:before="0" w:after="283"/>
              <w:jc w:val="left"/>
              <w:rPr/>
            </w:pPr>
            <w:r>
              <w:rPr/>
              <w:t xml:space="preserve">Random House WarnerMedia (AT&amp;T) </w:t>
            </w:r>
          </w:p>
        </w:tc>
      </w:tr>
      <w:tr>
        <w:trPr/>
        <w:tc>
          <w:tcPr>
            <w:tcW w:w="1381" w:type="dxa"/>
            <w:tcBorders/>
            <w:vAlign w:val="center"/>
          </w:tcPr>
          <w:p>
            <w:pPr>
              <w:pStyle w:val="TableContents"/>
              <w:bidi w:val="0"/>
              <w:spacing w:before="0" w:after="283"/>
              <w:jc w:val="left"/>
              <w:rPr/>
            </w:pPr>
            <w:r>
              <w:rPr/>
              <w:t xml:space="preserve">DC Extended Universe </w:t>
            </w:r>
          </w:p>
        </w:tc>
        <w:tc>
          <w:tcPr>
            <w:tcW w:w="1036" w:type="dxa"/>
            <w:tcBorders/>
            <w:vAlign w:val="center"/>
          </w:tcPr>
          <w:p>
            <w:pPr>
              <w:pStyle w:val="TableContents"/>
              <w:bidi w:val="0"/>
              <w:spacing w:before="0" w:after="283"/>
              <w:jc w:val="left"/>
              <w:rPr/>
            </w:pPr>
            <w:r>
              <w:rPr/>
              <w:t xml:space="preserve">2013 </w:t>
            </w:r>
          </w:p>
        </w:tc>
        <w:tc>
          <w:tcPr>
            <w:tcW w:w="916" w:type="dxa"/>
            <w:tcBorders/>
            <w:vAlign w:val="center"/>
          </w:tcPr>
          <w:p>
            <w:pPr>
              <w:pStyle w:val="TableContents"/>
              <w:bidi w:val="0"/>
              <w:spacing w:before="0" w:after="283"/>
              <w:jc w:val="left"/>
              <w:rPr/>
            </w:pPr>
            <w:r>
              <w:rPr/>
              <w:t xml:space="preserve">est. 4,919 miljardia dollaria </w:t>
            </w:r>
          </w:p>
        </w:tc>
        <w:tc>
          <w:tcPr>
            <w:tcW w:w="2795" w:type="dxa"/>
            <w:tcBorders/>
            <w:vAlign w:val="center"/>
          </w:tcPr>
          <w:p>
            <w:pPr>
              <w:pStyle w:val="TableContents"/>
              <w:numPr>
                <w:ilvl w:val="0"/>
                <w:numId w:val="335"/>
              </w:numPr>
              <w:tabs>
                <w:tab w:val="clear" w:pos="1134"/>
                <w:tab w:val="left" w:leader="none" w:pos="707"/>
              </w:tabs>
              <w:bidi w:val="0"/>
              <w:spacing w:before="0" w:after="0"/>
              <w:ind w:start="707" w:hanging="283"/>
              <w:jc w:val="left"/>
              <w:rPr/>
            </w:pPr>
            <w:r>
              <w:rPr/>
              <w:t xml:space="preserve">Kassa -- 3,768 miljardia dollaria </w:t>
            </w:r>
          </w:p>
          <w:p>
            <w:pPr>
              <w:pStyle w:val="TableContents"/>
              <w:numPr>
                <w:ilvl w:val="0"/>
                <w:numId w:val="335"/>
              </w:numPr>
              <w:tabs>
                <w:tab w:val="clear" w:pos="1134"/>
                <w:tab w:val="left" w:leader="none" w:pos="707"/>
              </w:tabs>
              <w:bidi w:val="0"/>
              <w:spacing w:before="0" w:after="0"/>
              <w:ind w:start="707" w:hanging="283"/>
              <w:jc w:val="left"/>
              <w:rPr/>
            </w:pPr>
            <w:r>
              <w:rPr/>
              <w:t xml:space="preserve">Kotivideoiden myynti -- 651 miljoonaa dollaria </w:t>
            </w:r>
          </w:p>
          <w:p>
            <w:pPr>
              <w:pStyle w:val="TableContents"/>
              <w:numPr>
                <w:ilvl w:val="0"/>
                <w:numId w:val="335"/>
              </w:numPr>
              <w:tabs>
                <w:tab w:val="clear" w:pos="1134"/>
                <w:tab w:val="left" w:leader="none" w:pos="707"/>
              </w:tabs>
              <w:bidi w:val="0"/>
              <w:spacing w:before="0" w:after="283"/>
              <w:ind w:start="707" w:hanging="283"/>
              <w:jc w:val="left"/>
              <w:rPr/>
            </w:pPr>
            <w:r>
              <w:rPr/>
              <w:t xml:space="preserve">Kauppatavaramyynti -- 500 miljoonaa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DC Entertainment </w:t>
            </w:r>
          </w:p>
        </w:tc>
        <w:tc>
          <w:tcPr>
            <w:tcW w:w="2386" w:type="dxa"/>
            <w:tcBorders/>
            <w:vAlign w:val="center"/>
          </w:tcPr>
          <w:p>
            <w:pPr>
              <w:pStyle w:val="TableContents"/>
              <w:bidi w:val="0"/>
              <w:spacing w:before="0" w:after="283"/>
              <w:jc w:val="left"/>
              <w:rPr/>
            </w:pPr>
            <w:r>
              <w:rPr/>
              <w:t xml:space="preserve">DC Entertainment (AT&amp;T) </w:t>
            </w:r>
          </w:p>
        </w:tc>
      </w:tr>
      <w:tr>
        <w:trPr/>
        <w:tc>
          <w:tcPr>
            <w:tcW w:w="1381" w:type="dxa"/>
            <w:tcBorders/>
            <w:vAlign w:val="center"/>
          </w:tcPr>
          <w:p>
            <w:pPr>
              <w:pStyle w:val="TableContents"/>
              <w:bidi w:val="0"/>
              <w:spacing w:before="0" w:after="283"/>
              <w:jc w:val="left"/>
              <w:rPr/>
            </w:pPr>
            <w:r>
              <w:rPr/>
              <w:t xml:space="preserve">Slam Dunk </w:t>
            </w:r>
          </w:p>
        </w:tc>
        <w:tc>
          <w:tcPr>
            <w:tcW w:w="1036" w:type="dxa"/>
            <w:tcBorders/>
            <w:vAlign w:val="center"/>
          </w:tcPr>
          <w:p>
            <w:pPr>
              <w:pStyle w:val="TableContents"/>
              <w:bidi w:val="0"/>
              <w:spacing w:before="0" w:after="283"/>
              <w:jc w:val="left"/>
              <w:rPr/>
            </w:pPr>
            <w:r>
              <w:rPr/>
              <w:t xml:space="preserve">1990 </w:t>
            </w:r>
          </w:p>
        </w:tc>
        <w:tc>
          <w:tcPr>
            <w:tcW w:w="916" w:type="dxa"/>
            <w:tcBorders/>
            <w:vAlign w:val="center"/>
          </w:tcPr>
          <w:p>
            <w:pPr>
              <w:pStyle w:val="TableContents"/>
              <w:bidi w:val="0"/>
              <w:spacing w:before="0" w:after="283"/>
              <w:jc w:val="left"/>
              <w:rPr/>
            </w:pPr>
            <w:r>
              <w:rPr/>
              <w:t xml:space="preserve">est. 4,81 miljardia dollaria </w:t>
            </w:r>
          </w:p>
        </w:tc>
        <w:tc>
          <w:tcPr>
            <w:tcW w:w="2795" w:type="dxa"/>
            <w:tcBorders/>
            <w:vAlign w:val="center"/>
          </w:tcPr>
          <w:p>
            <w:pPr>
              <w:pStyle w:val="TableContents"/>
              <w:numPr>
                <w:ilvl w:val="0"/>
                <w:numId w:val="336"/>
              </w:numPr>
              <w:tabs>
                <w:tab w:val="clear" w:pos="1134"/>
                <w:tab w:val="left" w:leader="none" w:pos="707"/>
              </w:tabs>
              <w:bidi w:val="0"/>
              <w:spacing w:before="0" w:after="0"/>
              <w:ind w:start="707" w:hanging="283"/>
              <w:jc w:val="left"/>
              <w:rPr/>
            </w:pPr>
            <w:r>
              <w:rPr/>
              <w:t xml:space="preserve">Manga-lehti -- 4,146 miljardia dollaria </w:t>
            </w:r>
          </w:p>
          <w:p>
            <w:pPr>
              <w:pStyle w:val="TableContents"/>
              <w:numPr>
                <w:ilvl w:val="0"/>
                <w:numId w:val="336"/>
              </w:numPr>
              <w:tabs>
                <w:tab w:val="clear" w:pos="1134"/>
                <w:tab w:val="left" w:leader="none" w:pos="707"/>
              </w:tabs>
              <w:bidi w:val="0"/>
              <w:spacing w:before="0" w:after="0"/>
              <w:ind w:start="707" w:hanging="283"/>
              <w:jc w:val="left"/>
              <w:rPr/>
            </w:pPr>
            <w:r>
              <w:rPr/>
              <w:t xml:space="preserve">Mangavolyymit -- 591,4 miljoonaa dollaria </w:t>
            </w:r>
          </w:p>
          <w:p>
            <w:pPr>
              <w:pStyle w:val="TableContents"/>
              <w:numPr>
                <w:ilvl w:val="0"/>
                <w:numId w:val="336"/>
              </w:numPr>
              <w:tabs>
                <w:tab w:val="clear" w:pos="1134"/>
                <w:tab w:val="left" w:leader="none" w:pos="707"/>
              </w:tabs>
              <w:bidi w:val="0"/>
              <w:spacing w:before="0" w:after="0"/>
              <w:ind w:start="707" w:hanging="283"/>
              <w:jc w:val="left"/>
              <w:rPr/>
            </w:pPr>
            <w:r>
              <w:rPr/>
              <w:t xml:space="preserve">Animen lipputulot -- 48,1 miljoonaa dollaria </w:t>
            </w:r>
          </w:p>
          <w:p>
            <w:pPr>
              <w:pStyle w:val="TableContents"/>
              <w:numPr>
                <w:ilvl w:val="0"/>
                <w:numId w:val="336"/>
              </w:numPr>
              <w:tabs>
                <w:tab w:val="clear" w:pos="1134"/>
                <w:tab w:val="left" w:leader="none" w:pos="707"/>
              </w:tabs>
              <w:bidi w:val="0"/>
              <w:spacing w:before="0" w:after="283"/>
              <w:ind w:start="707" w:hanging="283"/>
              <w:jc w:val="left"/>
              <w:rPr/>
            </w:pPr>
            <w:r>
              <w:rPr/>
              <w:t xml:space="preserve">Anime DVD &amp; Blu-ray -- 19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Takehiko Inoue </w:t>
            </w:r>
          </w:p>
        </w:tc>
        <w:tc>
          <w:tcPr>
            <w:tcW w:w="2386" w:type="dxa"/>
            <w:tcBorders/>
            <w:vAlign w:val="center"/>
          </w:tcPr>
          <w:p>
            <w:pPr>
              <w:pStyle w:val="TableContents"/>
              <w:bidi w:val="0"/>
              <w:spacing w:before="0" w:after="283"/>
              <w:jc w:val="left"/>
              <w:rPr/>
            </w:pPr>
            <w:r>
              <w:rPr/>
              <w:t xml:space="preserve">Shueisha (Hitotsubashi Group) </w:t>
            </w:r>
          </w:p>
        </w:tc>
      </w:tr>
      <w:tr>
        <w:trPr/>
        <w:tc>
          <w:tcPr>
            <w:tcW w:w="1381" w:type="dxa"/>
            <w:tcBorders/>
            <w:vAlign w:val="center"/>
          </w:tcPr>
          <w:p>
            <w:pPr>
              <w:pStyle w:val="TableContents"/>
              <w:bidi w:val="0"/>
              <w:spacing w:before="0" w:after="283"/>
              <w:jc w:val="left"/>
              <w:rPr/>
            </w:pPr>
            <w:r>
              <w:rPr/>
              <w:t xml:space="preserve">Ystävät </w:t>
            </w:r>
          </w:p>
        </w:tc>
        <w:tc>
          <w:tcPr>
            <w:tcW w:w="1036" w:type="dxa"/>
            <w:tcBorders/>
            <w:vAlign w:val="center"/>
          </w:tcPr>
          <w:p>
            <w:pPr>
              <w:pStyle w:val="TableContents"/>
              <w:bidi w:val="0"/>
              <w:spacing w:before="0" w:after="283"/>
              <w:jc w:val="left"/>
              <w:rPr/>
            </w:pPr>
            <w:r>
              <w:rPr/>
              <w:t xml:space="preserve">1994 </w:t>
            </w:r>
          </w:p>
        </w:tc>
        <w:tc>
          <w:tcPr>
            <w:tcW w:w="916" w:type="dxa"/>
            <w:tcBorders/>
            <w:vAlign w:val="center"/>
          </w:tcPr>
          <w:p>
            <w:pPr>
              <w:pStyle w:val="TableContents"/>
              <w:bidi w:val="0"/>
              <w:spacing w:before="0" w:after="283"/>
              <w:jc w:val="left"/>
              <w:rPr/>
            </w:pPr>
            <w:r>
              <w:rPr/>
              <w:t xml:space="preserve">est. 4,67 miljardia dollaria </w:t>
            </w:r>
          </w:p>
        </w:tc>
        <w:tc>
          <w:tcPr>
            <w:tcW w:w="2795" w:type="dxa"/>
            <w:tcBorders/>
            <w:vAlign w:val="center"/>
          </w:tcPr>
          <w:p>
            <w:pPr>
              <w:pStyle w:val="TableContents"/>
              <w:numPr>
                <w:ilvl w:val="0"/>
                <w:numId w:val="337"/>
              </w:numPr>
              <w:tabs>
                <w:tab w:val="clear" w:pos="1134"/>
                <w:tab w:val="left" w:leader="none" w:pos="707"/>
              </w:tabs>
              <w:bidi w:val="0"/>
              <w:spacing w:before="0" w:after="0"/>
              <w:ind w:start="707" w:hanging="283"/>
              <w:jc w:val="left"/>
              <w:rPr/>
            </w:pPr>
            <w:r>
              <w:rPr/>
              <w:t xml:space="preserve">TV-syndikaatio - 3,5 miljardia dollaria </w:t>
            </w:r>
          </w:p>
          <w:p>
            <w:pPr>
              <w:pStyle w:val="TableContents"/>
              <w:numPr>
                <w:ilvl w:val="0"/>
                <w:numId w:val="337"/>
              </w:numPr>
              <w:tabs>
                <w:tab w:val="clear" w:pos="1134"/>
                <w:tab w:val="left" w:leader="none" w:pos="707"/>
              </w:tabs>
              <w:bidi w:val="0"/>
              <w:spacing w:before="0" w:after="283"/>
              <w:ind w:start="707" w:hanging="283"/>
              <w:jc w:val="left"/>
              <w:rPr/>
            </w:pPr>
            <w:r>
              <w:rPr/>
              <w:t xml:space="preserve">TV-mainonta - 1,166 miljardia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David Crane Marta Kauffman </w:t>
            </w:r>
          </w:p>
        </w:tc>
        <w:tc>
          <w:tcPr>
            <w:tcW w:w="2386" w:type="dxa"/>
            <w:tcBorders/>
            <w:vAlign w:val="center"/>
          </w:tcPr>
          <w:p>
            <w:pPr>
              <w:pStyle w:val="TableContents"/>
              <w:bidi w:val="0"/>
              <w:spacing w:before="0" w:after="283"/>
              <w:jc w:val="left"/>
              <w:rPr/>
            </w:pPr>
            <w:r>
              <w:rPr/>
              <w:t xml:space="preserve">Kirkas / Kauffman / Crane Productions </w:t>
            </w:r>
          </w:p>
        </w:tc>
      </w:tr>
      <w:tr>
        <w:trPr/>
        <w:tc>
          <w:tcPr>
            <w:tcW w:w="1381" w:type="dxa"/>
            <w:tcBorders/>
            <w:vAlign w:val="center"/>
          </w:tcPr>
          <w:p>
            <w:pPr>
              <w:pStyle w:val="TableContents"/>
              <w:bidi w:val="0"/>
              <w:spacing w:before="0" w:after="283"/>
              <w:jc w:val="left"/>
              <w:rPr/>
            </w:pPr>
            <w:r>
              <w:rPr/>
              <w:t xml:space="preserve">Beyblade </w:t>
            </w:r>
          </w:p>
        </w:tc>
        <w:tc>
          <w:tcPr>
            <w:tcW w:w="1036"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pPr>
            <w:r>
              <w:rPr/>
              <w:t xml:space="preserve">est. 4,6 miljardia dollaria </w:t>
            </w:r>
          </w:p>
        </w:tc>
        <w:tc>
          <w:tcPr>
            <w:tcW w:w="2795" w:type="dxa"/>
            <w:tcBorders/>
            <w:vAlign w:val="center"/>
          </w:tcPr>
          <w:p>
            <w:pPr>
              <w:pStyle w:val="TableContents"/>
              <w:numPr>
                <w:ilvl w:val="0"/>
                <w:numId w:val="338"/>
              </w:numPr>
              <w:tabs>
                <w:tab w:val="clear" w:pos="1134"/>
                <w:tab w:val="left" w:leader="none" w:pos="707"/>
              </w:tabs>
              <w:bidi w:val="0"/>
              <w:spacing w:before="0" w:after="0"/>
              <w:ind w:start="707" w:hanging="283"/>
              <w:jc w:val="left"/>
              <w:rPr/>
            </w:pPr>
            <w:r>
              <w:rPr/>
              <w:t xml:space="preserve">Kauppatavaramyynti - 4,6 miljardia dollaria. </w:t>
            </w:r>
          </w:p>
          <w:p>
            <w:pPr>
              <w:pStyle w:val="TableContents"/>
              <w:numPr>
                <w:ilvl w:val="0"/>
                <w:numId w:val="338"/>
              </w:numPr>
              <w:tabs>
                <w:tab w:val="clear" w:pos="1134"/>
                <w:tab w:val="left" w:leader="none" w:pos="707"/>
              </w:tabs>
              <w:bidi w:val="0"/>
              <w:spacing w:before="0" w:after="283"/>
              <w:ind w:start="707" w:hanging="283"/>
              <w:jc w:val="left"/>
              <w:rPr/>
            </w:pPr>
            <w:r>
              <w:rPr/>
              <w:t xml:space="preserve">Kassa -- 9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Takao Aoki </w:t>
            </w:r>
          </w:p>
        </w:tc>
        <w:tc>
          <w:tcPr>
            <w:tcW w:w="2386" w:type="dxa"/>
            <w:tcBorders/>
            <w:vAlign w:val="center"/>
          </w:tcPr>
          <w:p>
            <w:pPr>
              <w:pStyle w:val="TableContents"/>
              <w:bidi w:val="0"/>
              <w:spacing w:before="0" w:after="283"/>
              <w:jc w:val="left"/>
              <w:rPr/>
            </w:pPr>
            <w:r>
              <w:rPr/>
              <w:t xml:space="preserve">Shogakukan (Hitotsubashi Group) </w:t>
            </w:r>
          </w:p>
        </w:tc>
      </w:tr>
      <w:tr>
        <w:trPr/>
        <w:tc>
          <w:tcPr>
            <w:tcW w:w="1381" w:type="dxa"/>
            <w:tcBorders/>
            <w:vAlign w:val="center"/>
          </w:tcPr>
          <w:p>
            <w:pPr>
              <w:pStyle w:val="TableContents"/>
              <w:bidi w:val="0"/>
              <w:spacing w:before="0" w:after="283"/>
              <w:jc w:val="left"/>
              <w:rPr/>
            </w:pPr>
            <w:r>
              <w:rPr/>
              <w:t xml:space="preserve">The Big Bang Theory </w:t>
            </w:r>
          </w:p>
        </w:tc>
        <w:tc>
          <w:tcPr>
            <w:tcW w:w="1036" w:type="dxa"/>
            <w:tcBorders/>
            <w:vAlign w:val="center"/>
          </w:tcPr>
          <w:p>
            <w:pPr>
              <w:pStyle w:val="TableContents"/>
              <w:bidi w:val="0"/>
              <w:spacing w:before="0" w:after="283"/>
              <w:jc w:val="left"/>
              <w:rPr/>
            </w:pPr>
            <w:r>
              <w:rPr/>
              <w:t xml:space="preserve">2007 </w:t>
            </w:r>
          </w:p>
        </w:tc>
        <w:tc>
          <w:tcPr>
            <w:tcW w:w="916" w:type="dxa"/>
            <w:tcBorders/>
            <w:vAlign w:val="center"/>
          </w:tcPr>
          <w:p>
            <w:pPr>
              <w:pStyle w:val="TableContents"/>
              <w:bidi w:val="0"/>
              <w:spacing w:before="0" w:after="283"/>
              <w:jc w:val="left"/>
              <w:rPr/>
            </w:pPr>
            <w:r>
              <w:rPr/>
              <w:t xml:space="preserve">est. 4,57 miljardia dollaria </w:t>
            </w:r>
          </w:p>
        </w:tc>
        <w:tc>
          <w:tcPr>
            <w:tcW w:w="2795" w:type="dxa"/>
            <w:tcBorders/>
            <w:vAlign w:val="center"/>
          </w:tcPr>
          <w:p>
            <w:pPr>
              <w:pStyle w:val="TableContents"/>
              <w:numPr>
                <w:ilvl w:val="0"/>
                <w:numId w:val="339"/>
              </w:numPr>
              <w:tabs>
                <w:tab w:val="clear" w:pos="1134"/>
                <w:tab w:val="left" w:leader="none" w:pos="707"/>
              </w:tabs>
              <w:bidi w:val="0"/>
              <w:spacing w:before="0" w:after="0"/>
              <w:ind w:start="707" w:hanging="283"/>
              <w:jc w:val="left"/>
              <w:rPr/>
            </w:pPr>
            <w:r>
              <w:rPr/>
              <w:t xml:space="preserve">TV-mainonta - 3,57 miljardia dollaria </w:t>
            </w:r>
          </w:p>
          <w:p>
            <w:pPr>
              <w:pStyle w:val="TableContents"/>
              <w:numPr>
                <w:ilvl w:val="0"/>
                <w:numId w:val="339"/>
              </w:numPr>
              <w:tabs>
                <w:tab w:val="clear" w:pos="1134"/>
                <w:tab w:val="left" w:leader="none" w:pos="707"/>
              </w:tabs>
              <w:bidi w:val="0"/>
              <w:spacing w:before="0" w:after="283"/>
              <w:ind w:start="707" w:hanging="283"/>
              <w:jc w:val="left"/>
              <w:rPr/>
            </w:pPr>
            <w:r>
              <w:rPr/>
              <w:t xml:space="preserve">TV-syndikaatio - 1 miljardi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Chuck Lorre Bill Prady </w:t>
            </w:r>
          </w:p>
        </w:tc>
        <w:tc>
          <w:tcPr>
            <w:tcW w:w="2386" w:type="dxa"/>
            <w:tcBorders/>
            <w:vAlign w:val="center"/>
          </w:tcPr>
          <w:p>
            <w:pPr>
              <w:pStyle w:val="TableContents"/>
              <w:bidi w:val="0"/>
              <w:spacing w:before="0" w:after="283"/>
              <w:jc w:val="left"/>
              <w:rPr/>
            </w:pPr>
            <w:r>
              <w:rPr/>
              <w:t xml:space="preserve">CBS Corporation Warner Bros. (AT&amp;T) </w:t>
            </w:r>
          </w:p>
        </w:tc>
      </w:tr>
      <w:tr>
        <w:trPr/>
        <w:tc>
          <w:tcPr>
            <w:tcW w:w="1381" w:type="dxa"/>
            <w:tcBorders/>
            <w:vAlign w:val="center"/>
          </w:tcPr>
          <w:p>
            <w:pPr>
              <w:pStyle w:val="TableContents"/>
              <w:bidi w:val="0"/>
              <w:spacing w:before="0" w:after="283"/>
              <w:jc w:val="left"/>
              <w:rPr/>
            </w:pPr>
            <w:r>
              <w:rPr/>
              <w:t xml:space="preserve">Kumamon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4,53 miljardia dollaria </w:t>
            </w:r>
          </w:p>
        </w:tc>
        <w:tc>
          <w:tcPr>
            <w:tcW w:w="2795" w:type="dxa"/>
            <w:tcBorders/>
            <w:vAlign w:val="center"/>
          </w:tcPr>
          <w:p>
            <w:pPr>
              <w:pStyle w:val="TableContents"/>
              <w:numPr>
                <w:ilvl w:val="0"/>
                <w:numId w:val="340"/>
              </w:numPr>
              <w:tabs>
                <w:tab w:val="clear" w:pos="1134"/>
                <w:tab w:val="left" w:leader="none" w:pos="707"/>
              </w:tabs>
              <w:bidi w:val="0"/>
              <w:spacing w:before="0" w:after="0"/>
              <w:ind w:start="707" w:hanging="283"/>
              <w:jc w:val="left"/>
              <w:rPr/>
            </w:pPr>
            <w:r>
              <w:rPr/>
              <w:t xml:space="preserve">Vähittäismyynti -- 4,46 miljardia dollaria </w:t>
            </w:r>
          </w:p>
          <w:p>
            <w:pPr>
              <w:pStyle w:val="TableContents"/>
              <w:numPr>
                <w:ilvl w:val="0"/>
                <w:numId w:val="340"/>
              </w:numPr>
              <w:tabs>
                <w:tab w:val="clear" w:pos="1134"/>
                <w:tab w:val="left" w:leader="none" w:pos="707"/>
              </w:tabs>
              <w:bidi w:val="0"/>
              <w:spacing w:before="0" w:after="283"/>
              <w:ind w:start="707" w:hanging="283"/>
              <w:jc w:val="left"/>
              <w:rPr/>
            </w:pPr>
            <w:r>
              <w:rPr/>
              <w:t xml:space="preserve">Animen lipputulot -- 65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Kumamoton prefektuuri </w:t>
            </w:r>
          </w:p>
        </w:tc>
        <w:tc>
          <w:tcPr>
            <w:tcW w:w="2386" w:type="dxa"/>
            <w:tcBorders/>
            <w:vAlign w:val="center"/>
          </w:tcPr>
          <w:p>
            <w:pPr>
              <w:pStyle w:val="TableContents"/>
              <w:bidi w:val="0"/>
              <w:spacing w:before="0" w:after="283"/>
              <w:jc w:val="left"/>
              <w:rPr/>
            </w:pPr>
            <w:r>
              <w:rPr/>
              <w:t xml:space="preserve">Kumamoton prefektuuri </w:t>
            </w:r>
          </w:p>
        </w:tc>
      </w:tr>
      <w:tr>
        <w:trPr/>
        <w:tc>
          <w:tcPr>
            <w:tcW w:w="1381" w:type="dxa"/>
            <w:tcBorders/>
            <w:vAlign w:val="center"/>
          </w:tcPr>
          <w:p>
            <w:pPr>
              <w:pStyle w:val="TableContents"/>
              <w:bidi w:val="0"/>
              <w:spacing w:before="0" w:after="283"/>
              <w:jc w:val="left"/>
              <w:rPr/>
            </w:pPr>
            <w:r>
              <w:rPr/>
              <w:t xml:space="preserve">Yo-kai Watch </w:t>
            </w:r>
          </w:p>
        </w:tc>
        <w:tc>
          <w:tcPr>
            <w:tcW w:w="1036" w:type="dxa"/>
            <w:tcBorders/>
            <w:vAlign w:val="center"/>
          </w:tcPr>
          <w:p>
            <w:pPr>
              <w:pStyle w:val="TableContents"/>
              <w:bidi w:val="0"/>
              <w:spacing w:before="0" w:after="283"/>
              <w:jc w:val="left"/>
              <w:rPr/>
            </w:pPr>
            <w:r>
              <w:rPr/>
              <w:t xml:space="preserve">2013 </w:t>
            </w:r>
          </w:p>
        </w:tc>
        <w:tc>
          <w:tcPr>
            <w:tcW w:w="916" w:type="dxa"/>
            <w:tcBorders/>
            <w:vAlign w:val="center"/>
          </w:tcPr>
          <w:p>
            <w:pPr>
              <w:pStyle w:val="TableContents"/>
              <w:bidi w:val="0"/>
              <w:spacing w:before="0" w:after="283"/>
              <w:jc w:val="left"/>
              <w:rPr/>
            </w:pPr>
            <w:r>
              <w:rPr/>
              <w:t xml:space="preserve">est. 4,37 miljardia dollaria </w:t>
            </w:r>
          </w:p>
        </w:tc>
        <w:tc>
          <w:tcPr>
            <w:tcW w:w="2795" w:type="dxa"/>
            <w:tcBorders/>
            <w:vAlign w:val="center"/>
          </w:tcPr>
          <w:p>
            <w:pPr>
              <w:pStyle w:val="TableContents"/>
              <w:numPr>
                <w:ilvl w:val="0"/>
                <w:numId w:val="341"/>
              </w:numPr>
              <w:tabs>
                <w:tab w:val="clear" w:pos="1134"/>
                <w:tab w:val="left" w:leader="none" w:pos="707"/>
              </w:tabs>
              <w:bidi w:val="0"/>
              <w:spacing w:before="0" w:after="0"/>
              <w:ind w:start="707" w:hanging="283"/>
              <w:jc w:val="left"/>
              <w:rPr/>
            </w:pPr>
            <w:r>
              <w:rPr/>
              <w:t xml:space="preserve">Kauppatavaroiden myynti -- 3,484 miljardia dollaria. </w:t>
            </w:r>
          </w:p>
          <w:p>
            <w:pPr>
              <w:pStyle w:val="TableContents"/>
              <w:numPr>
                <w:ilvl w:val="0"/>
                <w:numId w:val="341"/>
              </w:numPr>
              <w:tabs>
                <w:tab w:val="clear" w:pos="1134"/>
                <w:tab w:val="left" w:leader="none" w:pos="707"/>
              </w:tabs>
              <w:bidi w:val="0"/>
              <w:spacing w:before="0" w:after="0"/>
              <w:ind w:start="707" w:hanging="283"/>
              <w:jc w:val="left"/>
              <w:rPr/>
            </w:pPr>
            <w:r>
              <w:rPr/>
              <w:t xml:space="preserve">Videopelit -- 690 miljoonaa dollaria </w:t>
            </w:r>
          </w:p>
          <w:p>
            <w:pPr>
              <w:pStyle w:val="TableContents"/>
              <w:numPr>
                <w:ilvl w:val="0"/>
                <w:numId w:val="341"/>
              </w:numPr>
              <w:tabs>
                <w:tab w:val="clear" w:pos="1134"/>
                <w:tab w:val="left" w:leader="none" w:pos="707"/>
              </w:tabs>
              <w:bidi w:val="0"/>
              <w:spacing w:before="0" w:after="0"/>
              <w:ind w:start="707" w:hanging="283"/>
              <w:jc w:val="left"/>
              <w:rPr/>
            </w:pPr>
            <w:r>
              <w:rPr/>
              <w:t xml:space="preserve">Animen lipputulot -- 159,2 miljoonaa dollaria </w:t>
            </w:r>
          </w:p>
          <w:p>
            <w:pPr>
              <w:pStyle w:val="TableContents"/>
              <w:numPr>
                <w:ilvl w:val="0"/>
                <w:numId w:val="341"/>
              </w:numPr>
              <w:tabs>
                <w:tab w:val="clear" w:pos="1134"/>
                <w:tab w:val="left" w:leader="none" w:pos="707"/>
              </w:tabs>
              <w:bidi w:val="0"/>
              <w:spacing w:before="0" w:after="0"/>
              <w:ind w:start="707" w:hanging="283"/>
              <w:jc w:val="left"/>
              <w:rPr/>
            </w:pPr>
            <w:r>
              <w:rPr/>
              <w:t xml:space="preserve">Pachinkon myynti -- 135 miljoonaa dollaria </w:t>
            </w:r>
          </w:p>
          <w:p>
            <w:pPr>
              <w:pStyle w:val="TableContents"/>
              <w:numPr>
                <w:ilvl w:val="0"/>
                <w:numId w:val="341"/>
              </w:numPr>
              <w:tabs>
                <w:tab w:val="clear" w:pos="1134"/>
                <w:tab w:val="left" w:leader="none" w:pos="707"/>
              </w:tabs>
              <w:bidi w:val="0"/>
              <w:spacing w:before="0" w:after="283"/>
              <w:ind w:start="707" w:hanging="283"/>
              <w:jc w:val="left"/>
              <w:rPr/>
            </w:pPr>
            <w:r>
              <w:rPr/>
              <w:t xml:space="preserve">Kotiviihde -- 39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Taso 5 </w:t>
            </w:r>
          </w:p>
        </w:tc>
        <w:tc>
          <w:tcPr>
            <w:tcW w:w="2386" w:type="dxa"/>
            <w:tcBorders/>
            <w:vAlign w:val="center"/>
          </w:tcPr>
          <w:p>
            <w:pPr>
              <w:pStyle w:val="TableContents"/>
              <w:bidi w:val="0"/>
              <w:spacing w:before="0" w:after="283"/>
              <w:jc w:val="left"/>
              <w:rPr/>
            </w:pPr>
            <w:r>
              <w:rPr/>
              <w:t xml:space="preserve">Level-5 Nintendo </w:t>
            </w:r>
          </w:p>
        </w:tc>
      </w:tr>
      <w:tr>
        <w:trPr/>
        <w:tc>
          <w:tcPr>
            <w:tcW w:w="1381" w:type="dxa"/>
            <w:tcBorders/>
            <w:vAlign w:val="center"/>
          </w:tcPr>
          <w:p>
            <w:pPr>
              <w:pStyle w:val="TableContents"/>
              <w:bidi w:val="0"/>
              <w:spacing w:before="0" w:after="283"/>
              <w:jc w:val="left"/>
              <w:rPr/>
            </w:pPr>
            <w:r>
              <w:rPr/>
              <w:t xml:space="preserve">Assassin's Creed </w:t>
            </w:r>
          </w:p>
        </w:tc>
        <w:tc>
          <w:tcPr>
            <w:tcW w:w="1036" w:type="dxa"/>
            <w:tcBorders/>
            <w:vAlign w:val="center"/>
          </w:tcPr>
          <w:p>
            <w:pPr>
              <w:pStyle w:val="TableContents"/>
              <w:bidi w:val="0"/>
              <w:spacing w:before="0" w:after="283"/>
              <w:jc w:val="left"/>
              <w:rPr/>
            </w:pPr>
            <w:r>
              <w:rPr/>
              <w:t xml:space="preserve">2007 </w:t>
            </w:r>
          </w:p>
        </w:tc>
        <w:tc>
          <w:tcPr>
            <w:tcW w:w="916" w:type="dxa"/>
            <w:tcBorders/>
            <w:vAlign w:val="center"/>
          </w:tcPr>
          <w:p>
            <w:pPr>
              <w:pStyle w:val="TableContents"/>
              <w:bidi w:val="0"/>
              <w:spacing w:before="0" w:after="283"/>
              <w:jc w:val="left"/>
              <w:rPr/>
            </w:pPr>
            <w:r>
              <w:rPr/>
              <w:t xml:space="preserve">est. 4,34 miljardia dollaria </w:t>
            </w:r>
          </w:p>
        </w:tc>
        <w:tc>
          <w:tcPr>
            <w:tcW w:w="2795" w:type="dxa"/>
            <w:tcBorders/>
            <w:vAlign w:val="center"/>
          </w:tcPr>
          <w:p>
            <w:pPr>
              <w:pStyle w:val="TableContents"/>
              <w:numPr>
                <w:ilvl w:val="0"/>
                <w:numId w:val="342"/>
              </w:numPr>
              <w:tabs>
                <w:tab w:val="clear" w:pos="1134"/>
                <w:tab w:val="left" w:leader="none" w:pos="707"/>
              </w:tabs>
              <w:bidi w:val="0"/>
              <w:spacing w:before="0" w:after="0"/>
              <w:ind w:start="707" w:hanging="283"/>
              <w:jc w:val="left"/>
              <w:rPr/>
            </w:pPr>
            <w:r>
              <w:rPr/>
              <w:t xml:space="preserve">Videopelit - 4,091 miljardia dollaria </w:t>
            </w:r>
          </w:p>
          <w:p>
            <w:pPr>
              <w:pStyle w:val="TableContents"/>
              <w:numPr>
                <w:ilvl w:val="0"/>
                <w:numId w:val="342"/>
              </w:numPr>
              <w:tabs>
                <w:tab w:val="clear" w:pos="1134"/>
                <w:tab w:val="left" w:leader="none" w:pos="707"/>
              </w:tabs>
              <w:bidi w:val="0"/>
              <w:spacing w:before="0" w:after="0"/>
              <w:ind w:start="707" w:hanging="283"/>
              <w:jc w:val="left"/>
              <w:rPr/>
            </w:pPr>
            <w:r>
              <w:rPr/>
              <w:t xml:space="preserve">Kassa -- 241 miljoonaa dollaria </w:t>
            </w:r>
          </w:p>
          <w:p>
            <w:pPr>
              <w:pStyle w:val="TableContents"/>
              <w:numPr>
                <w:ilvl w:val="0"/>
                <w:numId w:val="342"/>
              </w:numPr>
              <w:tabs>
                <w:tab w:val="clear" w:pos="1134"/>
                <w:tab w:val="left" w:leader="none" w:pos="707"/>
              </w:tabs>
              <w:bidi w:val="0"/>
              <w:spacing w:before="0" w:after="283"/>
              <w:ind w:start="707" w:hanging="283"/>
              <w:jc w:val="left"/>
              <w:rPr/>
            </w:pPr>
            <w:r>
              <w:rPr/>
              <w:t xml:space="preserve">DVD- ja Blu-ray-myynti -- 12,4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Patrice Désilets Jade Raymond Corey toukokuu </w:t>
            </w:r>
          </w:p>
        </w:tc>
        <w:tc>
          <w:tcPr>
            <w:tcW w:w="2386" w:type="dxa"/>
            <w:tcBorders/>
            <w:vAlign w:val="center"/>
          </w:tcPr>
          <w:p>
            <w:pPr>
              <w:pStyle w:val="TableContents"/>
              <w:bidi w:val="0"/>
              <w:spacing w:before="0" w:after="283"/>
              <w:jc w:val="left"/>
              <w:rPr/>
            </w:pPr>
            <w:r>
              <w:rPr/>
              <w:t xml:space="preserve">Ubisoft </w:t>
            </w:r>
          </w:p>
        </w:tc>
      </w:tr>
      <w:tr>
        <w:trPr/>
        <w:tc>
          <w:tcPr>
            <w:tcW w:w="1381" w:type="dxa"/>
            <w:tcBorders/>
            <w:vAlign w:val="center"/>
          </w:tcPr>
          <w:p>
            <w:pPr>
              <w:pStyle w:val="TableContents"/>
              <w:bidi w:val="0"/>
              <w:spacing w:before="0" w:after="283"/>
              <w:jc w:val="left"/>
              <w:rPr/>
            </w:pPr>
            <w:r>
              <w:rPr/>
              <w:t xml:space="preserve">My Little Pony </w:t>
            </w:r>
          </w:p>
        </w:tc>
        <w:tc>
          <w:tcPr>
            <w:tcW w:w="1036" w:type="dxa"/>
            <w:tcBorders/>
            <w:vAlign w:val="center"/>
          </w:tcPr>
          <w:p>
            <w:pPr>
              <w:pStyle w:val="TableContents"/>
              <w:bidi w:val="0"/>
              <w:spacing w:before="0" w:after="283"/>
              <w:jc w:val="left"/>
              <w:rPr/>
            </w:pPr>
            <w:r>
              <w:rPr/>
              <w:t xml:space="preserve">1984 </w:t>
            </w:r>
          </w:p>
        </w:tc>
        <w:tc>
          <w:tcPr>
            <w:tcW w:w="916" w:type="dxa"/>
            <w:tcBorders/>
            <w:vAlign w:val="center"/>
          </w:tcPr>
          <w:p>
            <w:pPr>
              <w:pStyle w:val="TableContents"/>
              <w:bidi w:val="0"/>
              <w:spacing w:before="0" w:after="283"/>
              <w:jc w:val="left"/>
              <w:rPr/>
            </w:pPr>
            <w:r>
              <w:rPr/>
              <w:t xml:space="preserve">est. 4,3 miljardia dollaria </w:t>
            </w:r>
          </w:p>
        </w:tc>
        <w:tc>
          <w:tcPr>
            <w:tcW w:w="2795" w:type="dxa"/>
            <w:tcBorders/>
            <w:vAlign w:val="center"/>
          </w:tcPr>
          <w:p>
            <w:pPr>
              <w:pStyle w:val="TableContents"/>
              <w:numPr>
                <w:ilvl w:val="0"/>
                <w:numId w:val="343"/>
              </w:numPr>
              <w:tabs>
                <w:tab w:val="clear" w:pos="1134"/>
                <w:tab w:val="left" w:leader="none" w:pos="707"/>
              </w:tabs>
              <w:bidi w:val="0"/>
              <w:spacing w:before="0" w:after="0"/>
              <w:ind w:start="707" w:hanging="283"/>
              <w:jc w:val="left"/>
              <w:rPr/>
            </w:pPr>
            <w:r>
              <w:rPr/>
              <w:t xml:space="preserve">Vähittäismyynti - 4,226 miljardia dollaria </w:t>
            </w:r>
          </w:p>
          <w:p>
            <w:pPr>
              <w:pStyle w:val="TableContents"/>
              <w:numPr>
                <w:ilvl w:val="0"/>
                <w:numId w:val="343"/>
              </w:numPr>
              <w:tabs>
                <w:tab w:val="clear" w:pos="1134"/>
                <w:tab w:val="left" w:leader="none" w:pos="707"/>
              </w:tabs>
              <w:bidi w:val="0"/>
              <w:spacing w:before="0" w:after="0"/>
              <w:ind w:start="707" w:hanging="283"/>
              <w:jc w:val="left"/>
              <w:rPr/>
            </w:pPr>
            <w:r>
              <w:rPr/>
              <w:t xml:space="preserve">Kassa -- 67,3 miljoonaa dollaria </w:t>
            </w:r>
          </w:p>
          <w:p>
            <w:pPr>
              <w:pStyle w:val="TableContents"/>
              <w:numPr>
                <w:ilvl w:val="0"/>
                <w:numId w:val="343"/>
              </w:numPr>
              <w:tabs>
                <w:tab w:val="clear" w:pos="1134"/>
                <w:tab w:val="left" w:leader="none" w:pos="707"/>
              </w:tabs>
              <w:bidi w:val="0"/>
              <w:spacing w:before="0" w:after="283"/>
              <w:ind w:start="707" w:hanging="283"/>
              <w:jc w:val="left"/>
              <w:rPr/>
            </w:pPr>
            <w:r>
              <w:rPr/>
              <w:t xml:space="preserve">DVD- ja Blu-ray-myynti -- 4,3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Lauren Faust Bonnie Zacherle </w:t>
            </w:r>
          </w:p>
        </w:tc>
        <w:tc>
          <w:tcPr>
            <w:tcW w:w="2386" w:type="dxa"/>
            <w:tcBorders/>
            <w:vAlign w:val="center"/>
          </w:tcPr>
          <w:p>
            <w:pPr>
              <w:pStyle w:val="TableContents"/>
              <w:bidi w:val="0"/>
              <w:spacing w:before="0" w:after="283"/>
              <w:jc w:val="left"/>
              <w:rPr/>
            </w:pPr>
            <w:r>
              <w:rPr/>
              <w:t xml:space="preserve">Hasbro </w:t>
            </w:r>
          </w:p>
        </w:tc>
      </w:tr>
      <w:tr>
        <w:trPr/>
        <w:tc>
          <w:tcPr>
            <w:tcW w:w="1381" w:type="dxa"/>
            <w:tcBorders/>
            <w:vAlign w:val="center"/>
          </w:tcPr>
          <w:p>
            <w:pPr>
              <w:pStyle w:val="TableContents"/>
              <w:bidi w:val="0"/>
              <w:spacing w:before="0" w:after="283"/>
              <w:jc w:val="left"/>
              <w:rPr/>
            </w:pPr>
            <w:r>
              <w:rPr/>
              <w:t xml:space="preserve">Rurouni Kenshin / Samurai X </w:t>
            </w:r>
          </w:p>
        </w:tc>
        <w:tc>
          <w:tcPr>
            <w:tcW w:w="1036" w:type="dxa"/>
            <w:tcBorders/>
            <w:vAlign w:val="center"/>
          </w:tcPr>
          <w:p>
            <w:pPr>
              <w:pStyle w:val="TableContents"/>
              <w:bidi w:val="0"/>
              <w:spacing w:before="0" w:after="283"/>
              <w:jc w:val="left"/>
              <w:rPr/>
            </w:pPr>
            <w:r>
              <w:rPr/>
              <w:t xml:space="preserve">1994 </w:t>
            </w:r>
          </w:p>
        </w:tc>
        <w:tc>
          <w:tcPr>
            <w:tcW w:w="916" w:type="dxa"/>
            <w:tcBorders/>
            <w:vAlign w:val="center"/>
          </w:tcPr>
          <w:p>
            <w:pPr>
              <w:pStyle w:val="TableContents"/>
              <w:bidi w:val="0"/>
              <w:spacing w:before="0" w:after="283"/>
              <w:jc w:val="left"/>
              <w:rPr/>
            </w:pPr>
            <w:r>
              <w:rPr/>
              <w:t xml:space="preserve">est. 4,28 miljardia dollaria </w:t>
            </w:r>
          </w:p>
        </w:tc>
        <w:tc>
          <w:tcPr>
            <w:tcW w:w="2795" w:type="dxa"/>
            <w:tcBorders/>
            <w:vAlign w:val="center"/>
          </w:tcPr>
          <w:p>
            <w:pPr>
              <w:pStyle w:val="TableContents"/>
              <w:numPr>
                <w:ilvl w:val="0"/>
                <w:numId w:val="344"/>
              </w:numPr>
              <w:tabs>
                <w:tab w:val="clear" w:pos="1134"/>
                <w:tab w:val="left" w:leader="none" w:pos="707"/>
              </w:tabs>
              <w:bidi w:val="0"/>
              <w:spacing w:before="0" w:after="0"/>
              <w:ind w:start="707" w:hanging="283"/>
              <w:jc w:val="left"/>
              <w:rPr/>
            </w:pPr>
            <w:r>
              <w:rPr/>
              <w:t xml:space="preserve">Manga-lehti -- 3,736 miljardia dollaria </w:t>
            </w:r>
          </w:p>
          <w:p>
            <w:pPr>
              <w:pStyle w:val="TableContents"/>
              <w:numPr>
                <w:ilvl w:val="0"/>
                <w:numId w:val="344"/>
              </w:numPr>
              <w:tabs>
                <w:tab w:val="clear" w:pos="1134"/>
                <w:tab w:val="left" w:leader="none" w:pos="707"/>
              </w:tabs>
              <w:bidi w:val="0"/>
              <w:spacing w:before="0" w:after="0"/>
              <w:ind w:start="707" w:hanging="283"/>
              <w:jc w:val="left"/>
              <w:rPr/>
            </w:pPr>
            <w:r>
              <w:rPr/>
              <w:t xml:space="preserve">Mangavolyymit -- 360 miljoonaa dollaria </w:t>
            </w:r>
          </w:p>
          <w:p>
            <w:pPr>
              <w:pStyle w:val="TableContents"/>
              <w:numPr>
                <w:ilvl w:val="0"/>
                <w:numId w:val="344"/>
              </w:numPr>
              <w:tabs>
                <w:tab w:val="clear" w:pos="1134"/>
                <w:tab w:val="left" w:leader="none" w:pos="707"/>
              </w:tabs>
              <w:bidi w:val="0"/>
              <w:spacing w:before="0" w:after="0"/>
              <w:ind w:start="707" w:hanging="283"/>
              <w:jc w:val="left"/>
              <w:rPr/>
            </w:pPr>
            <w:r>
              <w:rPr/>
              <w:t xml:space="preserve">Kassa -- 134 miljoonaa dollaria </w:t>
            </w:r>
          </w:p>
          <w:p>
            <w:pPr>
              <w:pStyle w:val="TableContents"/>
              <w:numPr>
                <w:ilvl w:val="0"/>
                <w:numId w:val="344"/>
              </w:numPr>
              <w:tabs>
                <w:tab w:val="clear" w:pos="1134"/>
                <w:tab w:val="left" w:leader="none" w:pos="707"/>
              </w:tabs>
              <w:bidi w:val="0"/>
              <w:spacing w:before="0" w:after="283"/>
              <w:ind w:start="707" w:hanging="283"/>
              <w:jc w:val="left"/>
              <w:rPr/>
            </w:pPr>
            <w:r>
              <w:rPr/>
              <w:t xml:space="preserve">Anime-videoiden myynti -- 51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Nobuhiro Watsuki </w:t>
            </w:r>
          </w:p>
        </w:tc>
        <w:tc>
          <w:tcPr>
            <w:tcW w:w="2386" w:type="dxa"/>
            <w:tcBorders/>
            <w:vAlign w:val="center"/>
          </w:tcPr>
          <w:p>
            <w:pPr>
              <w:pStyle w:val="TableContents"/>
              <w:bidi w:val="0"/>
              <w:spacing w:before="0" w:after="283"/>
              <w:jc w:val="left"/>
              <w:rPr/>
            </w:pPr>
            <w:r>
              <w:rPr/>
              <w:t xml:space="preserve">Shueisha (Hitotsubashi Group) </w:t>
            </w:r>
          </w:p>
        </w:tc>
      </w:tr>
      <w:tr>
        <w:trPr/>
        <w:tc>
          <w:tcPr>
            <w:tcW w:w="1381" w:type="dxa"/>
            <w:tcBorders/>
            <w:vAlign w:val="center"/>
          </w:tcPr>
          <w:p>
            <w:pPr>
              <w:pStyle w:val="TableContents"/>
              <w:bidi w:val="0"/>
              <w:spacing w:before="0" w:after="283"/>
              <w:jc w:val="left"/>
              <w:rPr/>
            </w:pPr>
            <w:r>
              <w:rPr/>
              <w:t xml:space="preserve">Hunter × Hunter </w:t>
            </w:r>
          </w:p>
        </w:tc>
        <w:tc>
          <w:tcPr>
            <w:tcW w:w="1036" w:type="dxa"/>
            <w:tcBorders/>
            <w:vAlign w:val="center"/>
          </w:tcPr>
          <w:p>
            <w:pPr>
              <w:pStyle w:val="TableContents"/>
              <w:bidi w:val="0"/>
              <w:spacing w:before="0" w:after="283"/>
              <w:jc w:val="left"/>
              <w:rPr/>
            </w:pPr>
            <w:r>
              <w:rPr/>
              <w:t xml:space="preserve">1998 </w:t>
            </w:r>
          </w:p>
        </w:tc>
        <w:tc>
          <w:tcPr>
            <w:tcW w:w="916" w:type="dxa"/>
            <w:tcBorders/>
            <w:vAlign w:val="center"/>
          </w:tcPr>
          <w:p>
            <w:pPr>
              <w:pStyle w:val="TableContents"/>
              <w:bidi w:val="0"/>
              <w:spacing w:before="0" w:after="283"/>
              <w:jc w:val="left"/>
              <w:rPr/>
            </w:pPr>
            <w:r>
              <w:rPr/>
              <w:t xml:space="preserve">est. 4,15 miljardia dollaria </w:t>
            </w:r>
          </w:p>
        </w:tc>
        <w:tc>
          <w:tcPr>
            <w:tcW w:w="2795" w:type="dxa"/>
            <w:tcBorders/>
            <w:vAlign w:val="center"/>
          </w:tcPr>
          <w:p>
            <w:pPr>
              <w:pStyle w:val="TableContents"/>
              <w:numPr>
                <w:ilvl w:val="0"/>
                <w:numId w:val="345"/>
              </w:numPr>
              <w:tabs>
                <w:tab w:val="clear" w:pos="1134"/>
                <w:tab w:val="left" w:leader="none" w:pos="707"/>
              </w:tabs>
              <w:bidi w:val="0"/>
              <w:spacing w:before="0" w:after="0"/>
              <w:ind w:start="707" w:hanging="283"/>
              <w:jc w:val="left"/>
              <w:rPr/>
            </w:pPr>
            <w:r>
              <w:rPr/>
              <w:t xml:space="preserve">Manga-lehti -- 3,798 miljardia dollaria </w:t>
            </w:r>
          </w:p>
          <w:p>
            <w:pPr>
              <w:pStyle w:val="TableContents"/>
              <w:numPr>
                <w:ilvl w:val="0"/>
                <w:numId w:val="345"/>
              </w:numPr>
              <w:tabs>
                <w:tab w:val="clear" w:pos="1134"/>
                <w:tab w:val="left" w:leader="none" w:pos="707"/>
              </w:tabs>
              <w:bidi w:val="0"/>
              <w:spacing w:before="0" w:after="0"/>
              <w:ind w:start="707" w:hanging="283"/>
              <w:jc w:val="left"/>
              <w:rPr/>
            </w:pPr>
            <w:r>
              <w:rPr/>
              <w:t xml:space="preserve">Mangavolyymit -- 324,1 miljoonaa dollaria </w:t>
            </w:r>
          </w:p>
          <w:p>
            <w:pPr>
              <w:pStyle w:val="TableContents"/>
              <w:numPr>
                <w:ilvl w:val="0"/>
                <w:numId w:val="345"/>
              </w:numPr>
              <w:tabs>
                <w:tab w:val="clear" w:pos="1134"/>
                <w:tab w:val="left" w:leader="none" w:pos="707"/>
              </w:tabs>
              <w:bidi w:val="0"/>
              <w:spacing w:before="0" w:after="0"/>
              <w:ind w:start="707" w:hanging="283"/>
              <w:jc w:val="left"/>
              <w:rPr/>
            </w:pPr>
            <w:r>
              <w:rPr/>
              <w:t xml:space="preserve">Animen lipputulot -- 20,1 miljoonaa dollaria </w:t>
            </w:r>
          </w:p>
          <w:p>
            <w:pPr>
              <w:pStyle w:val="TableContents"/>
              <w:numPr>
                <w:ilvl w:val="0"/>
                <w:numId w:val="345"/>
              </w:numPr>
              <w:tabs>
                <w:tab w:val="clear" w:pos="1134"/>
                <w:tab w:val="left" w:leader="none" w:pos="707"/>
              </w:tabs>
              <w:bidi w:val="0"/>
              <w:spacing w:before="0" w:after="283"/>
              <w:ind w:start="707" w:hanging="283"/>
              <w:jc w:val="left"/>
              <w:rPr/>
            </w:pPr>
            <w:r>
              <w:rPr/>
              <w:t xml:space="preserve">Anime DVD &amp; Blu-ray -- 6,3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Yoshihiro Togashi </w:t>
            </w:r>
          </w:p>
        </w:tc>
        <w:tc>
          <w:tcPr>
            <w:tcW w:w="2386" w:type="dxa"/>
            <w:tcBorders/>
            <w:vAlign w:val="center"/>
          </w:tcPr>
          <w:p>
            <w:pPr>
              <w:pStyle w:val="TableContents"/>
              <w:bidi w:val="0"/>
              <w:spacing w:before="0" w:after="283"/>
              <w:jc w:val="left"/>
              <w:rPr/>
            </w:pPr>
            <w:r>
              <w:rPr/>
              <w:t xml:space="preserve">Shueisha (Hitotsubashi Group) </w:t>
            </w:r>
          </w:p>
        </w:tc>
      </w:tr>
      <w:tr>
        <w:trPr/>
        <w:tc>
          <w:tcPr>
            <w:tcW w:w="1381" w:type="dxa"/>
            <w:tcBorders/>
            <w:vAlign w:val="center"/>
          </w:tcPr>
          <w:p>
            <w:pPr>
              <w:pStyle w:val="TableContents"/>
              <w:bidi w:val="0"/>
              <w:spacing w:before="0" w:after="283"/>
              <w:jc w:val="left"/>
              <w:rPr/>
            </w:pPr>
            <w:r>
              <w:rPr/>
              <w:t xml:space="preserve">Seinfeld </w:t>
            </w:r>
          </w:p>
        </w:tc>
        <w:tc>
          <w:tcPr>
            <w:tcW w:w="1036" w:type="dxa"/>
            <w:tcBorders/>
            <w:vAlign w:val="center"/>
          </w:tcPr>
          <w:p>
            <w:pPr>
              <w:pStyle w:val="TableContents"/>
              <w:bidi w:val="0"/>
              <w:spacing w:before="0" w:after="283"/>
              <w:jc w:val="left"/>
              <w:rPr/>
            </w:pPr>
            <w:r>
              <w:rPr/>
              <w:t xml:space="preserve">1989 </w:t>
            </w:r>
          </w:p>
        </w:tc>
        <w:tc>
          <w:tcPr>
            <w:tcW w:w="916" w:type="dxa"/>
            <w:tcBorders/>
            <w:vAlign w:val="center"/>
          </w:tcPr>
          <w:p>
            <w:pPr>
              <w:pStyle w:val="TableContents"/>
              <w:bidi w:val="0"/>
              <w:spacing w:before="0" w:after="283"/>
              <w:jc w:val="left"/>
              <w:rPr/>
            </w:pPr>
            <w:r>
              <w:rPr/>
              <w:t xml:space="preserve">est. 4,06 miljardia dollaria </w:t>
            </w:r>
          </w:p>
        </w:tc>
        <w:tc>
          <w:tcPr>
            <w:tcW w:w="2795" w:type="dxa"/>
            <w:tcBorders/>
            <w:vAlign w:val="center"/>
          </w:tcPr>
          <w:p>
            <w:pPr>
              <w:pStyle w:val="TableContents"/>
              <w:numPr>
                <w:ilvl w:val="0"/>
                <w:numId w:val="346"/>
              </w:numPr>
              <w:tabs>
                <w:tab w:val="clear" w:pos="1134"/>
                <w:tab w:val="left" w:leader="none" w:pos="707"/>
              </w:tabs>
              <w:bidi w:val="0"/>
              <w:spacing w:before="0" w:after="283"/>
              <w:ind w:start="707" w:hanging="283"/>
              <w:jc w:val="left"/>
              <w:rPr/>
            </w:pPr>
            <w:r>
              <w:rPr/>
              <w:t xml:space="preserve">TV-tulot - 4,06 miljardia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Larry David Jerry Seinfeld </w:t>
            </w:r>
          </w:p>
        </w:tc>
        <w:tc>
          <w:tcPr>
            <w:tcW w:w="2386" w:type="dxa"/>
            <w:tcBorders/>
            <w:vAlign w:val="center"/>
          </w:tcPr>
          <w:p>
            <w:pPr>
              <w:pStyle w:val="TableContents"/>
              <w:bidi w:val="0"/>
              <w:spacing w:before="0" w:after="283"/>
              <w:jc w:val="left"/>
              <w:rPr/>
            </w:pPr>
            <w:r>
              <w:rPr/>
              <w:t xml:space="preserve">National Broadcasting Company (Comcast) </w:t>
            </w:r>
          </w:p>
        </w:tc>
      </w:tr>
      <w:tr>
        <w:trPr/>
        <w:tc>
          <w:tcPr>
            <w:tcW w:w="1381" w:type="dxa"/>
            <w:tcBorders/>
            <w:vAlign w:val="center"/>
          </w:tcPr>
          <w:p>
            <w:pPr>
              <w:pStyle w:val="TableContents"/>
              <w:bidi w:val="0"/>
              <w:spacing w:before="0" w:after="283"/>
              <w:jc w:val="left"/>
              <w:rPr/>
            </w:pPr>
            <w:r>
              <w:rPr/>
              <w:t xml:space="preserve">Nälkäpeli </w:t>
            </w:r>
          </w:p>
        </w:tc>
        <w:tc>
          <w:tcPr>
            <w:tcW w:w="1036" w:type="dxa"/>
            <w:tcBorders/>
            <w:vAlign w:val="center"/>
          </w:tcPr>
          <w:p>
            <w:pPr>
              <w:pStyle w:val="TableContents"/>
              <w:bidi w:val="0"/>
              <w:spacing w:before="0" w:after="283"/>
              <w:jc w:val="left"/>
              <w:rPr/>
            </w:pPr>
            <w:r>
              <w:rPr/>
              <w:t xml:space="preserve">2008 </w:t>
            </w:r>
          </w:p>
        </w:tc>
        <w:tc>
          <w:tcPr>
            <w:tcW w:w="916" w:type="dxa"/>
            <w:tcBorders/>
            <w:vAlign w:val="center"/>
          </w:tcPr>
          <w:p>
            <w:pPr>
              <w:pStyle w:val="TableContents"/>
              <w:bidi w:val="0"/>
              <w:spacing w:before="0" w:after="283"/>
              <w:jc w:val="left"/>
              <w:rPr/>
            </w:pPr>
            <w:r>
              <w:rPr/>
              <w:t xml:space="preserve">est. 4,05 miljardia dollaria </w:t>
            </w:r>
          </w:p>
        </w:tc>
        <w:tc>
          <w:tcPr>
            <w:tcW w:w="2795" w:type="dxa"/>
            <w:tcBorders/>
            <w:vAlign w:val="center"/>
          </w:tcPr>
          <w:p>
            <w:pPr>
              <w:pStyle w:val="TableContents"/>
              <w:numPr>
                <w:ilvl w:val="0"/>
                <w:numId w:val="347"/>
              </w:numPr>
              <w:tabs>
                <w:tab w:val="clear" w:pos="1134"/>
                <w:tab w:val="left" w:leader="none" w:pos="707"/>
              </w:tabs>
              <w:bidi w:val="0"/>
              <w:spacing w:before="0" w:after="0"/>
              <w:ind w:start="707" w:hanging="283"/>
              <w:jc w:val="left"/>
              <w:rPr/>
            </w:pPr>
            <w:r>
              <w:rPr/>
              <w:t xml:space="preserve">Kassa -- 2,968 miljardia dollaria </w:t>
            </w:r>
          </w:p>
          <w:p>
            <w:pPr>
              <w:pStyle w:val="TableContents"/>
              <w:numPr>
                <w:ilvl w:val="0"/>
                <w:numId w:val="347"/>
              </w:numPr>
              <w:tabs>
                <w:tab w:val="clear" w:pos="1134"/>
                <w:tab w:val="left" w:leader="none" w:pos="707"/>
              </w:tabs>
              <w:bidi w:val="0"/>
              <w:spacing w:before="0" w:after="283"/>
              <w:ind w:start="707" w:hanging="283"/>
              <w:jc w:val="left"/>
              <w:rPr/>
            </w:pPr>
            <w:r>
              <w:rPr/>
              <w:t xml:space="preserve">DVD &amp; Blu-ray -- 652 miljoonaa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Suzanne Collins </w:t>
            </w:r>
          </w:p>
        </w:tc>
        <w:tc>
          <w:tcPr>
            <w:tcW w:w="2386" w:type="dxa"/>
            <w:tcBorders/>
            <w:vAlign w:val="center"/>
          </w:tcPr>
          <w:p>
            <w:pPr>
              <w:pStyle w:val="TableContents"/>
              <w:bidi w:val="0"/>
              <w:spacing w:before="0" w:after="283"/>
              <w:jc w:val="left"/>
              <w:rPr/>
            </w:pPr>
            <w:r>
              <w:rPr/>
              <w:t xml:space="preserve">Scholastic Corporation Lionsgate </w:t>
            </w:r>
          </w:p>
        </w:tc>
      </w:tr>
      <w:tr>
        <w:trPr/>
        <w:tc>
          <w:tcPr>
            <w:tcW w:w="1381" w:type="dxa"/>
            <w:tcBorders/>
            <w:vAlign w:val="center"/>
          </w:tcPr>
          <w:p>
            <w:pPr>
              <w:pStyle w:val="TableContents"/>
              <w:bidi w:val="0"/>
              <w:spacing w:before="0" w:after="283"/>
              <w:jc w:val="left"/>
              <w:rPr/>
            </w:pPr>
            <w:r>
              <w:rPr/>
              <w:t xml:space="preserve">Tehtävä: Impossible </w:t>
            </w:r>
          </w:p>
        </w:tc>
        <w:tc>
          <w:tcPr>
            <w:tcW w:w="1036" w:type="dxa"/>
            <w:tcBorders/>
            <w:vAlign w:val="center"/>
          </w:tcPr>
          <w:p>
            <w:pPr>
              <w:pStyle w:val="TableContents"/>
              <w:bidi w:val="0"/>
              <w:spacing w:before="0" w:after="283"/>
              <w:jc w:val="left"/>
              <w:rPr/>
            </w:pPr>
            <w:r>
              <w:rPr/>
              <w:t xml:space="preserve">1966 </w:t>
            </w:r>
          </w:p>
        </w:tc>
        <w:tc>
          <w:tcPr>
            <w:tcW w:w="916" w:type="dxa"/>
            <w:tcBorders/>
            <w:vAlign w:val="center"/>
          </w:tcPr>
          <w:p>
            <w:pPr>
              <w:pStyle w:val="TableContents"/>
              <w:bidi w:val="0"/>
              <w:spacing w:before="0" w:after="283"/>
              <w:jc w:val="left"/>
              <w:rPr/>
            </w:pPr>
            <w:r>
              <w:rPr/>
              <w:t xml:space="preserve">4 miljardia dollaria </w:t>
            </w:r>
          </w:p>
        </w:tc>
        <w:tc>
          <w:tcPr>
            <w:tcW w:w="2795" w:type="dxa"/>
            <w:tcBorders/>
            <w:vAlign w:val="center"/>
          </w:tcPr>
          <w:p>
            <w:pPr>
              <w:pStyle w:val="TableContents"/>
              <w:numPr>
                <w:ilvl w:val="0"/>
                <w:numId w:val="348"/>
              </w:numPr>
              <w:tabs>
                <w:tab w:val="clear" w:pos="1134"/>
                <w:tab w:val="left" w:leader="none" w:pos="707"/>
              </w:tabs>
              <w:bidi w:val="0"/>
              <w:spacing w:before="0" w:after="0"/>
              <w:ind w:start="707" w:hanging="283"/>
              <w:jc w:val="left"/>
              <w:rPr/>
            </w:pPr>
            <w:r>
              <w:rPr/>
              <w:t xml:space="preserve">Kassa -- 2,8 miljardia dollaria </w:t>
            </w:r>
          </w:p>
          <w:p>
            <w:pPr>
              <w:pStyle w:val="TableContents"/>
              <w:numPr>
                <w:ilvl w:val="0"/>
                <w:numId w:val="348"/>
              </w:numPr>
              <w:tabs>
                <w:tab w:val="clear" w:pos="1134"/>
                <w:tab w:val="left" w:leader="none" w:pos="707"/>
              </w:tabs>
              <w:bidi w:val="0"/>
              <w:spacing w:before="0" w:after="283"/>
              <w:ind w:start="707" w:hanging="283"/>
              <w:jc w:val="left"/>
              <w:rPr/>
            </w:pPr>
            <w:r>
              <w:rPr/>
              <w:t xml:space="preserve">DVD- ja Blu-ray-myynti -- 124 miljoonaa dollaria </w:t>
            </w:r>
          </w:p>
        </w:tc>
        <w:tc>
          <w:tcPr>
            <w:tcW w:w="1096" w:type="dxa"/>
            <w:tcBorders/>
            <w:vAlign w:val="center"/>
          </w:tcPr>
          <w:p>
            <w:pPr>
              <w:pStyle w:val="TableContents"/>
              <w:bidi w:val="0"/>
              <w:spacing w:before="0" w:after="283"/>
              <w:jc w:val="left"/>
              <w:rPr/>
            </w:pPr>
            <w:r>
              <w:rPr/>
              <w:t xml:space="preserve">Televisiosarja </w:t>
            </w:r>
          </w:p>
        </w:tc>
        <w:tc>
          <w:tcPr>
            <w:tcW w:w="1861" w:type="dxa"/>
            <w:tcBorders/>
            <w:vAlign w:val="center"/>
          </w:tcPr>
          <w:p>
            <w:pPr>
              <w:pStyle w:val="TableContents"/>
              <w:bidi w:val="0"/>
              <w:spacing w:before="0" w:after="283"/>
              <w:jc w:val="left"/>
              <w:rPr/>
            </w:pPr>
            <w:r>
              <w:rPr/>
              <w:t xml:space="preserve">Bruce Geller </w:t>
            </w:r>
          </w:p>
        </w:tc>
        <w:tc>
          <w:tcPr>
            <w:tcW w:w="2386" w:type="dxa"/>
            <w:tcBorders/>
            <w:vAlign w:val="center"/>
          </w:tcPr>
          <w:p>
            <w:pPr>
              <w:pStyle w:val="TableContents"/>
              <w:bidi w:val="0"/>
              <w:spacing w:before="0" w:after="283"/>
              <w:jc w:val="left"/>
              <w:rPr/>
            </w:pPr>
            <w:r>
              <w:rPr/>
              <w:t xml:space="preserve">Paramount Pictures (Viacom) </w:t>
            </w:r>
          </w:p>
        </w:tc>
      </w:tr>
      <w:tr>
        <w:trPr/>
        <w:tc>
          <w:tcPr>
            <w:tcW w:w="1381" w:type="dxa"/>
            <w:tcBorders/>
            <w:vAlign w:val="center"/>
          </w:tcPr>
          <w:p>
            <w:pPr>
              <w:pStyle w:val="TableContents"/>
              <w:bidi w:val="0"/>
              <w:spacing w:before="0" w:after="283"/>
              <w:jc w:val="left"/>
              <w:rPr/>
            </w:pPr>
            <w:r>
              <w:rPr/>
              <w:t xml:space="preserve">Mansikka Shortcake </w:t>
            </w:r>
          </w:p>
        </w:tc>
        <w:tc>
          <w:tcPr>
            <w:tcW w:w="1036" w:type="dxa"/>
            <w:tcBorders/>
            <w:vAlign w:val="center"/>
          </w:tcPr>
          <w:p>
            <w:pPr>
              <w:pStyle w:val="TableContents"/>
              <w:bidi w:val="0"/>
              <w:spacing w:before="0" w:after="283"/>
              <w:jc w:val="left"/>
              <w:rPr/>
            </w:pPr>
            <w:r>
              <w:rPr/>
              <w:t xml:space="preserve">1979 </w:t>
            </w:r>
          </w:p>
        </w:tc>
        <w:tc>
          <w:tcPr>
            <w:tcW w:w="916" w:type="dxa"/>
            <w:tcBorders/>
            <w:vAlign w:val="center"/>
          </w:tcPr>
          <w:p>
            <w:pPr>
              <w:pStyle w:val="TableContents"/>
              <w:bidi w:val="0"/>
              <w:spacing w:before="0" w:after="283"/>
              <w:jc w:val="left"/>
              <w:rPr/>
            </w:pPr>
            <w:r>
              <w:rPr/>
              <w:t xml:space="preserve">est. 4 miljardia dollaria </w:t>
            </w:r>
          </w:p>
        </w:tc>
        <w:tc>
          <w:tcPr>
            <w:tcW w:w="2795" w:type="dxa"/>
            <w:tcBorders/>
            <w:vAlign w:val="center"/>
          </w:tcPr>
          <w:p>
            <w:pPr>
              <w:pStyle w:val="TableContents"/>
              <w:numPr>
                <w:ilvl w:val="0"/>
                <w:numId w:val="349"/>
              </w:numPr>
              <w:tabs>
                <w:tab w:val="clear" w:pos="1134"/>
                <w:tab w:val="left" w:leader="none" w:pos="707"/>
              </w:tabs>
              <w:bidi w:val="0"/>
              <w:spacing w:before="0" w:after="0"/>
              <w:ind w:start="707" w:hanging="283"/>
              <w:jc w:val="left"/>
              <w:rPr/>
            </w:pPr>
            <w:r>
              <w:rPr/>
              <w:t xml:space="preserve">Vähittäismyynti -- 4 miljardia dollaria </w:t>
            </w:r>
          </w:p>
          <w:p>
            <w:pPr>
              <w:pStyle w:val="TableContents"/>
              <w:numPr>
                <w:ilvl w:val="0"/>
                <w:numId w:val="349"/>
              </w:numPr>
              <w:tabs>
                <w:tab w:val="clear" w:pos="1134"/>
                <w:tab w:val="left" w:leader="none" w:pos="707"/>
              </w:tabs>
              <w:bidi w:val="0"/>
              <w:spacing w:before="0" w:after="283"/>
              <w:ind w:start="707" w:hanging="283"/>
              <w:jc w:val="left"/>
              <w:rPr/>
            </w:pPr>
            <w:r>
              <w:rPr/>
              <w:t xml:space="preserve">DVD-myynti -- 2,6 miljoonaa dollaria </w:t>
            </w:r>
          </w:p>
        </w:tc>
        <w:tc>
          <w:tcPr>
            <w:tcW w:w="1096" w:type="dxa"/>
            <w:tcBorders/>
            <w:vAlign w:val="center"/>
          </w:tcPr>
          <w:p>
            <w:pPr>
              <w:pStyle w:val="TableContents"/>
              <w:bidi w:val="0"/>
              <w:spacing w:before="0" w:after="283"/>
              <w:jc w:val="left"/>
              <w:rPr/>
            </w:pPr>
            <w:r>
              <w:rPr/>
              <w:t xml:space="preserve">Tervehdyskortti </w:t>
            </w:r>
          </w:p>
        </w:tc>
        <w:tc>
          <w:tcPr>
            <w:tcW w:w="1861" w:type="dxa"/>
            <w:tcBorders/>
            <w:vAlign w:val="center"/>
          </w:tcPr>
          <w:p>
            <w:pPr>
              <w:pStyle w:val="TableContents"/>
              <w:bidi w:val="0"/>
              <w:spacing w:before="0" w:after="283"/>
              <w:jc w:val="left"/>
              <w:rPr/>
            </w:pPr>
            <w:r>
              <w:rPr/>
              <w:t xml:space="preserve">American Greetings </w:t>
            </w:r>
          </w:p>
        </w:tc>
        <w:tc>
          <w:tcPr>
            <w:tcW w:w="2386" w:type="dxa"/>
            <w:tcBorders/>
            <w:vAlign w:val="center"/>
          </w:tcPr>
          <w:p>
            <w:pPr>
              <w:pStyle w:val="TableContents"/>
              <w:bidi w:val="0"/>
              <w:spacing w:before="0" w:after="283"/>
              <w:jc w:val="left"/>
              <w:rPr/>
            </w:pPr>
            <w:r>
              <w:rPr/>
              <w:t xml:space="preserve">American Greetings </w:t>
            </w:r>
          </w:p>
        </w:tc>
      </w:tr>
      <w:tr>
        <w:trPr/>
        <w:tc>
          <w:tcPr>
            <w:tcW w:w="1381" w:type="dxa"/>
            <w:tcBorders/>
            <w:vAlign w:val="center"/>
          </w:tcPr>
          <w:p>
            <w:pPr>
              <w:pStyle w:val="TableContents"/>
              <w:bidi w:val="0"/>
              <w:spacing w:before="0" w:after="283"/>
              <w:jc w:val="left"/>
              <w:rPr/>
            </w:pPr>
            <w:r>
              <w:rPr/>
              <w:t xml:space="preserve">Gran Turismo </w:t>
            </w:r>
          </w:p>
        </w:tc>
        <w:tc>
          <w:tcPr>
            <w:tcW w:w="1036"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pPr>
            <w:r>
              <w:rPr/>
              <w:t xml:space="preserve">est. 4 miljardia dollaria </w:t>
            </w:r>
          </w:p>
        </w:tc>
        <w:tc>
          <w:tcPr>
            <w:tcW w:w="2795" w:type="dxa"/>
            <w:tcBorders/>
            <w:vAlign w:val="center"/>
          </w:tcPr>
          <w:p>
            <w:pPr>
              <w:pStyle w:val="TableContents"/>
              <w:numPr>
                <w:ilvl w:val="0"/>
                <w:numId w:val="350"/>
              </w:numPr>
              <w:tabs>
                <w:tab w:val="clear" w:pos="1134"/>
                <w:tab w:val="left" w:leader="none" w:pos="707"/>
              </w:tabs>
              <w:bidi w:val="0"/>
              <w:spacing w:before="0" w:after="283"/>
              <w:ind w:start="707" w:hanging="283"/>
              <w:jc w:val="left"/>
              <w:rPr/>
            </w:pPr>
            <w:r>
              <w:rPr/>
              <w:t xml:space="preserve">Videopelit -- 4 miljardia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Kazunori Yamauchi Polyphony Digital </w:t>
            </w:r>
          </w:p>
        </w:tc>
        <w:tc>
          <w:tcPr>
            <w:tcW w:w="2386" w:type="dxa"/>
            <w:tcBorders/>
            <w:vAlign w:val="center"/>
          </w:tcPr>
          <w:p>
            <w:pPr>
              <w:pStyle w:val="TableContents"/>
              <w:bidi w:val="0"/>
              <w:spacing w:before="0" w:after="283"/>
              <w:jc w:val="left"/>
              <w:rPr/>
            </w:pPr>
            <w:r>
              <w:rPr/>
              <w:t xml:space="preserve">Sony </w:t>
            </w:r>
          </w:p>
        </w:tc>
      </w:tr>
      <w:tr>
        <w:trPr/>
        <w:tc>
          <w:tcPr>
            <w:tcW w:w="1381" w:type="dxa"/>
            <w:tcBorders/>
            <w:vAlign w:val="center"/>
          </w:tcPr>
          <w:p>
            <w:pPr>
              <w:pStyle w:val="TableContents"/>
              <w:bidi w:val="0"/>
              <w:spacing w:before="0" w:after="283"/>
              <w:jc w:val="left"/>
              <w:rPr/>
            </w:pPr>
            <w:r>
              <w:rPr/>
              <w:t xml:space="preserve">Kaunotar ja hirviö </w:t>
            </w:r>
          </w:p>
        </w:tc>
        <w:tc>
          <w:tcPr>
            <w:tcW w:w="1036" w:type="dxa"/>
            <w:tcBorders/>
            <w:vAlign w:val="center"/>
          </w:tcPr>
          <w:p>
            <w:pPr>
              <w:pStyle w:val="TableContents"/>
              <w:bidi w:val="0"/>
              <w:spacing w:before="0" w:after="283"/>
              <w:jc w:val="left"/>
              <w:rPr/>
            </w:pPr>
            <w:r>
              <w:rPr/>
              <w:t xml:space="preserve">1991 </w:t>
            </w:r>
          </w:p>
        </w:tc>
        <w:tc>
          <w:tcPr>
            <w:tcW w:w="916" w:type="dxa"/>
            <w:tcBorders/>
            <w:vAlign w:val="center"/>
          </w:tcPr>
          <w:p>
            <w:pPr>
              <w:pStyle w:val="TableContents"/>
              <w:bidi w:val="0"/>
              <w:spacing w:before="0" w:after="283"/>
              <w:jc w:val="left"/>
              <w:rPr/>
            </w:pPr>
            <w:r>
              <w:rPr/>
              <w:t xml:space="preserve">est. 3,98 miljardia dollaria </w:t>
            </w:r>
          </w:p>
        </w:tc>
        <w:tc>
          <w:tcPr>
            <w:tcW w:w="2795" w:type="dxa"/>
            <w:tcBorders/>
            <w:vAlign w:val="center"/>
          </w:tcPr>
          <w:p>
            <w:pPr>
              <w:pStyle w:val="TableContents"/>
              <w:numPr>
                <w:ilvl w:val="0"/>
                <w:numId w:val="351"/>
              </w:numPr>
              <w:tabs>
                <w:tab w:val="clear" w:pos="1134"/>
                <w:tab w:val="left" w:leader="none" w:pos="707"/>
              </w:tabs>
              <w:bidi w:val="0"/>
              <w:spacing w:before="0" w:after="0"/>
              <w:ind w:start="707" w:hanging="283"/>
              <w:jc w:val="left"/>
              <w:rPr/>
            </w:pPr>
            <w:r>
              <w:rPr/>
              <w:t xml:space="preserve">Kassa -- 1,689 miljardia dollaria </w:t>
            </w:r>
          </w:p>
          <w:p>
            <w:pPr>
              <w:pStyle w:val="TableContents"/>
              <w:numPr>
                <w:ilvl w:val="0"/>
                <w:numId w:val="351"/>
              </w:numPr>
              <w:tabs>
                <w:tab w:val="clear" w:pos="1134"/>
                <w:tab w:val="left" w:leader="none" w:pos="707"/>
              </w:tabs>
              <w:bidi w:val="0"/>
              <w:spacing w:before="0" w:after="0"/>
              <w:ind w:start="707" w:hanging="283"/>
              <w:jc w:val="left"/>
              <w:rPr/>
            </w:pPr>
            <w:r>
              <w:rPr/>
              <w:t xml:space="preserve">Musiikkiteatteri -- 1,6 miljardia dollaria </w:t>
            </w:r>
          </w:p>
          <w:p>
            <w:pPr>
              <w:pStyle w:val="TableContents"/>
              <w:numPr>
                <w:ilvl w:val="0"/>
                <w:numId w:val="351"/>
              </w:numPr>
              <w:tabs>
                <w:tab w:val="clear" w:pos="1134"/>
                <w:tab w:val="left" w:leader="none" w:pos="707"/>
              </w:tabs>
              <w:bidi w:val="0"/>
              <w:spacing w:before="0" w:after="0"/>
              <w:ind w:start="707" w:hanging="283"/>
              <w:jc w:val="left"/>
              <w:rPr/>
            </w:pPr>
            <w:r>
              <w:rPr/>
              <w:t xml:space="preserve">VHS-myynti -- 318 miljoonaa dollaria </w:t>
            </w:r>
          </w:p>
          <w:p>
            <w:pPr>
              <w:pStyle w:val="TableContents"/>
              <w:numPr>
                <w:ilvl w:val="0"/>
                <w:numId w:val="351"/>
              </w:numPr>
              <w:tabs>
                <w:tab w:val="clear" w:pos="1134"/>
                <w:tab w:val="left" w:leader="none" w:pos="707"/>
              </w:tabs>
              <w:bidi w:val="0"/>
              <w:spacing w:before="0" w:after="283"/>
              <w:ind w:start="707" w:hanging="283"/>
              <w:jc w:val="left"/>
              <w:rPr/>
            </w:pPr>
            <w:r>
              <w:rPr/>
              <w:t xml:space="preserve">DVD &amp; Blu-ray -- 305,7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Don Hahn Gabrielle-Suzanne de Villeneuve </w:t>
            </w:r>
          </w:p>
        </w:tc>
        <w:tc>
          <w:tcPr>
            <w:tcW w:w="2386" w:type="dxa"/>
            <w:tcBorders/>
            <w:vAlign w:val="center"/>
          </w:tcPr>
          <w:p>
            <w:pPr>
              <w:pStyle w:val="TableContents"/>
              <w:bidi w:val="0"/>
              <w:spacing w:before="0" w:after="283"/>
              <w:jc w:val="left"/>
              <w:rPr/>
            </w:pPr>
            <w:r>
              <w:rPr/>
              <w:t xml:space="preserve">Walt Disney Company </w:t>
            </w:r>
          </w:p>
        </w:tc>
      </w:tr>
      <w:tr>
        <w:trPr/>
        <w:tc>
          <w:tcPr>
            <w:tcW w:w="1381" w:type="dxa"/>
            <w:tcBorders/>
            <w:vAlign w:val="center"/>
          </w:tcPr>
          <w:p>
            <w:pPr>
              <w:pStyle w:val="TableContents"/>
              <w:bidi w:val="0"/>
              <w:spacing w:before="0" w:after="283"/>
              <w:jc w:val="left"/>
              <w:rPr/>
            </w:pPr>
            <w:r>
              <w:rPr/>
              <w:t xml:space="preserve">Kinnikuman / Ultimate Muscle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3,82 miljardia dollaria </w:t>
            </w:r>
          </w:p>
        </w:tc>
        <w:tc>
          <w:tcPr>
            <w:tcW w:w="2795" w:type="dxa"/>
            <w:tcBorders/>
            <w:vAlign w:val="center"/>
          </w:tcPr>
          <w:p>
            <w:pPr>
              <w:pStyle w:val="TableContents"/>
              <w:numPr>
                <w:ilvl w:val="0"/>
                <w:numId w:val="352"/>
              </w:numPr>
              <w:tabs>
                <w:tab w:val="clear" w:pos="1134"/>
                <w:tab w:val="left" w:leader="none" w:pos="707"/>
              </w:tabs>
              <w:bidi w:val="0"/>
              <w:spacing w:before="0" w:after="0"/>
              <w:ind w:start="707" w:hanging="283"/>
              <w:jc w:val="left"/>
              <w:rPr/>
            </w:pPr>
            <w:r>
              <w:rPr/>
              <w:t xml:space="preserve">Manga-lehti -- 3,387 miljardia dollaria </w:t>
            </w:r>
          </w:p>
          <w:p>
            <w:pPr>
              <w:pStyle w:val="TableContents"/>
              <w:numPr>
                <w:ilvl w:val="0"/>
                <w:numId w:val="352"/>
              </w:numPr>
              <w:tabs>
                <w:tab w:val="clear" w:pos="1134"/>
                <w:tab w:val="left" w:leader="none" w:pos="707"/>
              </w:tabs>
              <w:bidi w:val="0"/>
              <w:spacing w:before="0" w:after="0"/>
              <w:ind w:start="707" w:hanging="283"/>
              <w:jc w:val="left"/>
              <w:rPr/>
            </w:pPr>
            <w:r>
              <w:rPr/>
              <w:t xml:space="preserve">Mangavolyymit -- 376 miljoonaa dollaria </w:t>
            </w:r>
          </w:p>
          <w:p>
            <w:pPr>
              <w:pStyle w:val="TableContents"/>
              <w:numPr>
                <w:ilvl w:val="0"/>
                <w:numId w:val="352"/>
              </w:numPr>
              <w:tabs>
                <w:tab w:val="clear" w:pos="1134"/>
                <w:tab w:val="left" w:leader="none" w:pos="707"/>
              </w:tabs>
              <w:bidi w:val="0"/>
              <w:spacing w:before="0" w:after="0"/>
              <w:ind w:start="707" w:hanging="283"/>
              <w:jc w:val="left"/>
              <w:rPr/>
            </w:pPr>
            <w:r>
              <w:rPr/>
              <w:t xml:space="preserve">Animen lipputulot -- 27 miljoonaa dollaria </w:t>
            </w:r>
          </w:p>
          <w:p>
            <w:pPr>
              <w:pStyle w:val="TableContents"/>
              <w:numPr>
                <w:ilvl w:val="0"/>
                <w:numId w:val="352"/>
              </w:numPr>
              <w:tabs>
                <w:tab w:val="clear" w:pos="1134"/>
                <w:tab w:val="left" w:leader="none" w:pos="707"/>
              </w:tabs>
              <w:bidi w:val="0"/>
              <w:spacing w:before="0" w:after="283"/>
              <w:ind w:start="707" w:hanging="283"/>
              <w:jc w:val="left"/>
              <w:rPr/>
            </w:pPr>
            <w:r>
              <w:rPr/>
              <w:t xml:space="preserve">Anime DVD-myynti -- 26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Yudetamago </w:t>
            </w:r>
          </w:p>
        </w:tc>
        <w:tc>
          <w:tcPr>
            <w:tcW w:w="2386" w:type="dxa"/>
            <w:tcBorders/>
            <w:vAlign w:val="center"/>
          </w:tcPr>
          <w:p>
            <w:pPr>
              <w:pStyle w:val="TableContents"/>
              <w:bidi w:val="0"/>
              <w:spacing w:before="0" w:after="283"/>
              <w:jc w:val="left"/>
              <w:rPr/>
            </w:pPr>
            <w:r>
              <w:rPr/>
              <w:t xml:space="preserve">Shueisha (Hitotsubashi-konserni) Toei-yhtiö </w:t>
            </w:r>
          </w:p>
        </w:tc>
      </w:tr>
      <w:tr>
        <w:trPr/>
        <w:tc>
          <w:tcPr>
            <w:tcW w:w="1381" w:type="dxa"/>
            <w:tcBorders/>
            <w:vAlign w:val="center"/>
          </w:tcPr>
          <w:p>
            <w:pPr>
              <w:pStyle w:val="TableContents"/>
              <w:bidi w:val="0"/>
              <w:spacing w:before="0" w:after="283"/>
              <w:jc w:val="left"/>
              <w:rPr/>
            </w:pPr>
            <w:r>
              <w:rPr/>
              <w:t xml:space="preserve">G.I. Joe </w:t>
            </w:r>
          </w:p>
        </w:tc>
        <w:tc>
          <w:tcPr>
            <w:tcW w:w="1036" w:type="dxa"/>
            <w:tcBorders/>
            <w:vAlign w:val="center"/>
          </w:tcPr>
          <w:p>
            <w:pPr>
              <w:pStyle w:val="TableContents"/>
              <w:bidi w:val="0"/>
              <w:spacing w:before="0" w:after="283"/>
              <w:jc w:val="left"/>
              <w:rPr/>
            </w:pPr>
            <w:r>
              <w:rPr/>
              <w:t xml:space="preserve">1942 </w:t>
            </w:r>
          </w:p>
        </w:tc>
        <w:tc>
          <w:tcPr>
            <w:tcW w:w="916" w:type="dxa"/>
            <w:tcBorders/>
            <w:vAlign w:val="center"/>
          </w:tcPr>
          <w:p>
            <w:pPr>
              <w:pStyle w:val="TableContents"/>
              <w:bidi w:val="0"/>
              <w:spacing w:before="0" w:after="283"/>
              <w:jc w:val="left"/>
              <w:rPr/>
            </w:pPr>
            <w:r>
              <w:rPr/>
              <w:t xml:space="preserve">est. 3,7 miljardia dollaria </w:t>
            </w:r>
          </w:p>
        </w:tc>
        <w:tc>
          <w:tcPr>
            <w:tcW w:w="2795" w:type="dxa"/>
            <w:tcBorders/>
            <w:vAlign w:val="center"/>
          </w:tcPr>
          <w:p>
            <w:pPr>
              <w:pStyle w:val="TableContents"/>
              <w:numPr>
                <w:ilvl w:val="0"/>
                <w:numId w:val="353"/>
              </w:numPr>
              <w:tabs>
                <w:tab w:val="clear" w:pos="1134"/>
                <w:tab w:val="left" w:leader="none" w:pos="707"/>
              </w:tabs>
              <w:bidi w:val="0"/>
              <w:spacing w:before="0" w:after="0"/>
              <w:ind w:start="707" w:hanging="283"/>
              <w:jc w:val="left"/>
              <w:rPr/>
            </w:pPr>
            <w:r>
              <w:rPr/>
              <w:t xml:space="preserve">Kauppatavaramyynti -- 2,9 miljardia dollaria. </w:t>
            </w:r>
          </w:p>
          <w:p>
            <w:pPr>
              <w:pStyle w:val="TableContents"/>
              <w:numPr>
                <w:ilvl w:val="0"/>
                <w:numId w:val="353"/>
              </w:numPr>
              <w:tabs>
                <w:tab w:val="clear" w:pos="1134"/>
                <w:tab w:val="left" w:leader="none" w:pos="707"/>
              </w:tabs>
              <w:bidi w:val="0"/>
              <w:spacing w:before="0" w:after="0"/>
              <w:ind w:start="707" w:hanging="283"/>
              <w:jc w:val="left"/>
              <w:rPr/>
            </w:pPr>
            <w:r>
              <w:rPr/>
              <w:t xml:space="preserve">Kassa -- 678 miljoonaa dollaria </w:t>
            </w:r>
          </w:p>
          <w:p>
            <w:pPr>
              <w:pStyle w:val="TableContents"/>
              <w:numPr>
                <w:ilvl w:val="0"/>
                <w:numId w:val="353"/>
              </w:numPr>
              <w:tabs>
                <w:tab w:val="clear" w:pos="1134"/>
                <w:tab w:val="left" w:leader="none" w:pos="707"/>
              </w:tabs>
              <w:bidi w:val="0"/>
              <w:spacing w:before="0" w:after="283"/>
              <w:ind w:start="707" w:hanging="283"/>
              <w:jc w:val="left"/>
              <w:rPr/>
            </w:pPr>
            <w:r>
              <w:rPr/>
              <w:t xml:space="preserve">DVD &amp; Blu-ray -- 126 miljoonaa dollaria </w:t>
            </w:r>
          </w:p>
        </w:tc>
        <w:tc>
          <w:tcPr>
            <w:tcW w:w="1096" w:type="dxa"/>
            <w:tcBorders/>
            <w:vAlign w:val="center"/>
          </w:tcPr>
          <w:p>
            <w:pPr>
              <w:pStyle w:val="TableContents"/>
              <w:bidi w:val="0"/>
              <w:spacing w:before="0" w:after="283"/>
              <w:jc w:val="left"/>
              <w:rPr/>
            </w:pPr>
            <w:r>
              <w:rPr/>
              <w:t xml:space="preserve">Sarjakuva </w:t>
            </w:r>
          </w:p>
        </w:tc>
        <w:tc>
          <w:tcPr>
            <w:tcW w:w="1861" w:type="dxa"/>
            <w:tcBorders/>
            <w:vAlign w:val="center"/>
          </w:tcPr>
          <w:p>
            <w:pPr>
              <w:pStyle w:val="TableContents"/>
              <w:bidi w:val="0"/>
              <w:spacing w:before="0" w:after="283"/>
              <w:jc w:val="left"/>
              <w:rPr/>
            </w:pPr>
            <w:r>
              <w:rPr/>
              <w:t xml:space="preserve">Dave Breger </w:t>
            </w:r>
          </w:p>
        </w:tc>
        <w:tc>
          <w:tcPr>
            <w:tcW w:w="2386" w:type="dxa"/>
            <w:tcBorders/>
            <w:vAlign w:val="center"/>
          </w:tcPr>
          <w:p>
            <w:pPr>
              <w:pStyle w:val="TableContents"/>
              <w:bidi w:val="0"/>
              <w:spacing w:before="0" w:after="283"/>
              <w:jc w:val="left"/>
              <w:rPr/>
            </w:pPr>
            <w:r>
              <w:rPr/>
              <w:t xml:space="preserve">Hasbro </w:t>
            </w:r>
          </w:p>
        </w:tc>
      </w:tr>
      <w:tr>
        <w:trPr/>
        <w:tc>
          <w:tcPr>
            <w:tcW w:w="1381" w:type="dxa"/>
            <w:tcBorders/>
            <w:vAlign w:val="center"/>
          </w:tcPr>
          <w:p>
            <w:pPr>
              <w:pStyle w:val="TableContents"/>
              <w:bidi w:val="0"/>
              <w:spacing w:before="0" w:after="283"/>
              <w:jc w:val="left"/>
              <w:rPr/>
            </w:pPr>
            <w:r>
              <w:rPr/>
              <w:t xml:space="preserve">Candy Crush Saga </w:t>
            </w:r>
          </w:p>
        </w:tc>
        <w:tc>
          <w:tcPr>
            <w:tcW w:w="1036"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pPr>
            <w:r>
              <w:rPr/>
              <w:t xml:space="preserve">est. 3,68 miljardia dollaria </w:t>
            </w:r>
          </w:p>
        </w:tc>
        <w:tc>
          <w:tcPr>
            <w:tcW w:w="2795" w:type="dxa"/>
            <w:tcBorders/>
            <w:vAlign w:val="center"/>
          </w:tcPr>
          <w:p>
            <w:pPr>
              <w:pStyle w:val="TableContents"/>
              <w:numPr>
                <w:ilvl w:val="0"/>
                <w:numId w:val="354"/>
              </w:numPr>
              <w:tabs>
                <w:tab w:val="clear" w:pos="1134"/>
                <w:tab w:val="left" w:leader="none" w:pos="707"/>
              </w:tabs>
              <w:bidi w:val="0"/>
              <w:spacing w:before="0" w:after="283"/>
              <w:ind w:start="707" w:hanging="283"/>
              <w:jc w:val="left"/>
              <w:rPr/>
            </w:pPr>
            <w:r>
              <w:rPr/>
              <w:t xml:space="preserve">Mobiilipelit - 3,681 miljardia dollaria </w:t>
            </w:r>
          </w:p>
        </w:tc>
        <w:tc>
          <w:tcPr>
            <w:tcW w:w="1096" w:type="dxa"/>
            <w:tcBorders/>
            <w:vAlign w:val="center"/>
          </w:tcPr>
          <w:p>
            <w:pPr>
              <w:pStyle w:val="TableContents"/>
              <w:bidi w:val="0"/>
              <w:spacing w:before="0" w:after="283"/>
              <w:jc w:val="left"/>
              <w:rPr/>
            </w:pPr>
            <w:r>
              <w:rPr/>
              <w:t xml:space="preserve">Mobiilipeli </w:t>
            </w:r>
          </w:p>
        </w:tc>
        <w:tc>
          <w:tcPr>
            <w:tcW w:w="1861" w:type="dxa"/>
            <w:tcBorders/>
            <w:vAlign w:val="center"/>
          </w:tcPr>
          <w:p>
            <w:pPr>
              <w:pStyle w:val="TableContents"/>
              <w:bidi w:val="0"/>
              <w:spacing w:before="0" w:after="283"/>
              <w:jc w:val="left"/>
              <w:rPr/>
            </w:pPr>
            <w:r>
              <w:rPr/>
              <w:t xml:space="preserve">Kuningas </w:t>
            </w:r>
          </w:p>
        </w:tc>
        <w:tc>
          <w:tcPr>
            <w:tcW w:w="2386" w:type="dxa"/>
            <w:tcBorders/>
            <w:vAlign w:val="center"/>
          </w:tcPr>
          <w:p>
            <w:pPr>
              <w:pStyle w:val="TableContents"/>
              <w:bidi w:val="0"/>
              <w:spacing w:before="0" w:after="283"/>
              <w:jc w:val="left"/>
              <w:rPr/>
            </w:pPr>
            <w:r>
              <w:rPr/>
              <w:t xml:space="preserve">King (Activision Blizzard) </w:t>
            </w:r>
          </w:p>
        </w:tc>
      </w:tr>
      <w:tr>
        <w:trPr/>
        <w:tc>
          <w:tcPr>
            <w:tcW w:w="1381" w:type="dxa"/>
            <w:tcBorders/>
            <w:vAlign w:val="center"/>
          </w:tcPr>
          <w:p>
            <w:pPr>
              <w:pStyle w:val="TableContents"/>
              <w:bidi w:val="0"/>
              <w:spacing w:before="0" w:after="283"/>
              <w:jc w:val="left"/>
              <w:rPr/>
            </w:pPr>
            <w:r>
              <w:rPr/>
              <w:t xml:space="preserve">Disney-keijut </w:t>
            </w:r>
          </w:p>
        </w:tc>
        <w:tc>
          <w:tcPr>
            <w:tcW w:w="1036" w:type="dxa"/>
            <w:tcBorders/>
            <w:vAlign w:val="center"/>
          </w:tcPr>
          <w:p>
            <w:pPr>
              <w:pStyle w:val="TableContents"/>
              <w:bidi w:val="0"/>
              <w:spacing w:before="0" w:after="283"/>
              <w:jc w:val="left"/>
              <w:rPr/>
            </w:pPr>
            <w:r>
              <w:rPr/>
              <w:t xml:space="preserve">2005 </w:t>
            </w:r>
          </w:p>
        </w:tc>
        <w:tc>
          <w:tcPr>
            <w:tcW w:w="916" w:type="dxa"/>
            <w:tcBorders/>
            <w:vAlign w:val="center"/>
          </w:tcPr>
          <w:p>
            <w:pPr>
              <w:pStyle w:val="TableContents"/>
              <w:bidi w:val="0"/>
              <w:spacing w:before="0" w:after="283"/>
              <w:jc w:val="left"/>
              <w:rPr/>
            </w:pPr>
            <w:r>
              <w:rPr/>
              <w:t xml:space="preserve">est. 3,59 miljardia dollaria </w:t>
            </w:r>
          </w:p>
        </w:tc>
        <w:tc>
          <w:tcPr>
            <w:tcW w:w="2795" w:type="dxa"/>
            <w:tcBorders/>
            <w:vAlign w:val="center"/>
          </w:tcPr>
          <w:p>
            <w:pPr>
              <w:pStyle w:val="TableContents"/>
              <w:numPr>
                <w:ilvl w:val="0"/>
                <w:numId w:val="355"/>
              </w:numPr>
              <w:tabs>
                <w:tab w:val="clear" w:pos="1134"/>
                <w:tab w:val="left" w:leader="none" w:pos="707"/>
              </w:tabs>
              <w:bidi w:val="0"/>
              <w:spacing w:before="0" w:after="0"/>
              <w:ind w:start="707" w:hanging="283"/>
              <w:jc w:val="left"/>
              <w:rPr/>
            </w:pPr>
            <w:r>
              <w:rPr/>
              <w:t xml:space="preserve">Vähittäismyynti -- 3,097 miljardia dollaria </w:t>
            </w:r>
          </w:p>
          <w:p>
            <w:pPr>
              <w:pStyle w:val="TableContents"/>
              <w:numPr>
                <w:ilvl w:val="0"/>
                <w:numId w:val="355"/>
              </w:numPr>
              <w:tabs>
                <w:tab w:val="clear" w:pos="1134"/>
                <w:tab w:val="left" w:leader="none" w:pos="707"/>
              </w:tabs>
              <w:bidi w:val="0"/>
              <w:spacing w:before="0" w:after="0"/>
              <w:ind w:start="707" w:hanging="283"/>
              <w:jc w:val="left"/>
              <w:rPr/>
            </w:pPr>
            <w:r>
              <w:rPr/>
              <w:t xml:space="preserve">Kassa -- 191 miljoonaa dollaria </w:t>
            </w:r>
          </w:p>
          <w:p>
            <w:pPr>
              <w:pStyle w:val="TableContents"/>
              <w:numPr>
                <w:ilvl w:val="0"/>
                <w:numId w:val="355"/>
              </w:numPr>
              <w:tabs>
                <w:tab w:val="clear" w:pos="1134"/>
                <w:tab w:val="left" w:leader="none" w:pos="707"/>
              </w:tabs>
              <w:bidi w:val="0"/>
              <w:spacing w:before="0" w:after="283"/>
              <w:ind w:start="707" w:hanging="283"/>
              <w:jc w:val="left"/>
              <w:rPr/>
            </w:pPr>
            <w:r>
              <w:rPr/>
              <w:t xml:space="preserve">Kotiviihde -- 302 miljoonaa dollaria </w:t>
            </w:r>
          </w:p>
        </w:tc>
        <w:tc>
          <w:tcPr>
            <w:tcW w:w="1096" w:type="dxa"/>
            <w:tcBorders/>
            <w:vAlign w:val="center"/>
          </w:tcPr>
          <w:p>
            <w:pPr>
              <w:pStyle w:val="TableContents"/>
              <w:bidi w:val="0"/>
              <w:spacing w:before="0" w:after="283"/>
              <w:jc w:val="left"/>
              <w:rPr/>
            </w:pPr>
            <w:r>
              <w:rPr/>
              <w:t xml:space="preserve">Kirja </w:t>
            </w:r>
          </w:p>
        </w:tc>
        <w:tc>
          <w:tcPr>
            <w:tcW w:w="1861" w:type="dxa"/>
            <w:tcBorders/>
            <w:vAlign w:val="center"/>
          </w:tcPr>
          <w:p>
            <w:pPr>
              <w:pStyle w:val="TableContents"/>
              <w:bidi w:val="0"/>
              <w:spacing w:before="0" w:after="283"/>
              <w:jc w:val="left"/>
              <w:rPr/>
            </w:pPr>
            <w:r>
              <w:rPr/>
              <w:t xml:space="preserve">Andy Mooney J.M. Barrie </w:t>
            </w:r>
          </w:p>
        </w:tc>
        <w:tc>
          <w:tcPr>
            <w:tcW w:w="2386" w:type="dxa"/>
            <w:tcBorders/>
            <w:vAlign w:val="center"/>
          </w:tcPr>
          <w:p>
            <w:pPr>
              <w:pStyle w:val="TableContents"/>
              <w:bidi w:val="0"/>
              <w:spacing w:before="0" w:after="283"/>
              <w:jc w:val="left"/>
              <w:rPr/>
            </w:pPr>
            <w:r>
              <w:rPr/>
              <w:t xml:space="preserve">Walt Disney Company </w:t>
            </w:r>
          </w:p>
        </w:tc>
      </w:tr>
      <w:tr>
        <w:trPr/>
        <w:tc>
          <w:tcPr>
            <w:tcW w:w="1381" w:type="dxa"/>
            <w:tcBorders/>
            <w:vAlign w:val="center"/>
          </w:tcPr>
          <w:p>
            <w:pPr>
              <w:pStyle w:val="TableContents"/>
              <w:bidi w:val="0"/>
              <w:spacing w:before="0" w:after="283"/>
              <w:jc w:val="left"/>
              <w:rPr/>
            </w:pPr>
            <w:r>
              <w:rPr/>
              <w:t xml:space="preserve">Monster Hunter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3,58 miljardia dollaria </w:t>
            </w:r>
          </w:p>
        </w:tc>
        <w:tc>
          <w:tcPr>
            <w:tcW w:w="2795" w:type="dxa"/>
            <w:tcBorders/>
            <w:vAlign w:val="center"/>
          </w:tcPr>
          <w:p>
            <w:pPr>
              <w:pStyle w:val="TableContents"/>
              <w:numPr>
                <w:ilvl w:val="0"/>
                <w:numId w:val="356"/>
              </w:numPr>
              <w:tabs>
                <w:tab w:val="clear" w:pos="1134"/>
                <w:tab w:val="left" w:leader="none" w:pos="707"/>
              </w:tabs>
              <w:bidi w:val="0"/>
              <w:spacing w:before="0" w:after="0"/>
              <w:ind w:start="707" w:hanging="283"/>
              <w:jc w:val="left"/>
              <w:rPr/>
            </w:pPr>
            <w:r>
              <w:rPr/>
              <w:t xml:space="preserve">Videopelit - 2,539 miljardia dollaria </w:t>
            </w:r>
          </w:p>
          <w:p>
            <w:pPr>
              <w:pStyle w:val="TableContents"/>
              <w:numPr>
                <w:ilvl w:val="0"/>
                <w:numId w:val="356"/>
              </w:numPr>
              <w:tabs>
                <w:tab w:val="clear" w:pos="1134"/>
                <w:tab w:val="left" w:leader="none" w:pos="707"/>
              </w:tabs>
              <w:bidi w:val="0"/>
              <w:spacing w:before="0" w:after="0"/>
              <w:ind w:start="707" w:hanging="283"/>
              <w:jc w:val="left"/>
              <w:rPr/>
            </w:pPr>
            <w:r>
              <w:rPr/>
              <w:t xml:space="preserve">Pachinkon myynti -- 900,1 miljoonaa dollaria. </w:t>
            </w:r>
          </w:p>
          <w:p>
            <w:pPr>
              <w:pStyle w:val="TableContents"/>
              <w:numPr>
                <w:ilvl w:val="0"/>
                <w:numId w:val="356"/>
              </w:numPr>
              <w:tabs>
                <w:tab w:val="clear" w:pos="1134"/>
                <w:tab w:val="left" w:leader="none" w:pos="707"/>
              </w:tabs>
              <w:bidi w:val="0"/>
              <w:spacing w:before="0" w:after="283"/>
              <w:ind w:start="707" w:hanging="283"/>
              <w:jc w:val="left"/>
              <w:rPr/>
            </w:pPr>
            <w:r>
              <w:rPr/>
              <w:t xml:space="preserve">Lisensoidut tuotteet - 142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Capcom </w:t>
            </w:r>
          </w:p>
        </w:tc>
        <w:tc>
          <w:tcPr>
            <w:tcW w:w="2386" w:type="dxa"/>
            <w:tcBorders/>
            <w:vAlign w:val="center"/>
          </w:tcPr>
          <w:p>
            <w:pPr>
              <w:pStyle w:val="TableContents"/>
              <w:bidi w:val="0"/>
              <w:spacing w:before="0" w:after="283"/>
              <w:jc w:val="left"/>
              <w:rPr/>
            </w:pPr>
            <w:r>
              <w:rPr/>
              <w:t xml:space="preserve">Capcom </w:t>
            </w:r>
          </w:p>
        </w:tc>
      </w:tr>
      <w:tr>
        <w:trPr/>
        <w:tc>
          <w:tcPr>
            <w:tcW w:w="1381" w:type="dxa"/>
            <w:tcBorders/>
            <w:vAlign w:val="center"/>
          </w:tcPr>
          <w:p>
            <w:pPr>
              <w:pStyle w:val="TableContents"/>
              <w:bidi w:val="0"/>
              <w:spacing w:before="0" w:after="283"/>
              <w:jc w:val="left"/>
              <w:rPr/>
            </w:pPr>
            <w:r>
              <w:rPr/>
              <w:t xml:space="preserve">Lego elokuva </w:t>
            </w:r>
          </w:p>
        </w:tc>
        <w:tc>
          <w:tcPr>
            <w:tcW w:w="1036" w:type="dxa"/>
            <w:tcBorders/>
            <w:vAlign w:val="center"/>
          </w:tcPr>
          <w:p>
            <w:pPr>
              <w:pStyle w:val="TableContents"/>
              <w:bidi w:val="0"/>
              <w:spacing w:before="0" w:after="283"/>
              <w:jc w:val="left"/>
              <w:rPr/>
            </w:pPr>
            <w:r>
              <w:rPr/>
              <w:t xml:space="preserve">2014 </w:t>
            </w:r>
          </w:p>
        </w:tc>
        <w:tc>
          <w:tcPr>
            <w:tcW w:w="916" w:type="dxa"/>
            <w:tcBorders/>
            <w:vAlign w:val="center"/>
          </w:tcPr>
          <w:p>
            <w:pPr>
              <w:pStyle w:val="TableContents"/>
              <w:bidi w:val="0"/>
              <w:spacing w:before="0" w:after="283"/>
              <w:jc w:val="left"/>
              <w:rPr/>
            </w:pPr>
            <w:r>
              <w:rPr/>
              <w:t xml:space="preserve">est. 3,57 miljardia dollaria </w:t>
            </w:r>
          </w:p>
        </w:tc>
        <w:tc>
          <w:tcPr>
            <w:tcW w:w="2795" w:type="dxa"/>
            <w:tcBorders/>
            <w:vAlign w:val="center"/>
          </w:tcPr>
          <w:p>
            <w:pPr>
              <w:pStyle w:val="TableContents"/>
              <w:numPr>
                <w:ilvl w:val="0"/>
                <w:numId w:val="357"/>
              </w:numPr>
              <w:tabs>
                <w:tab w:val="clear" w:pos="1134"/>
                <w:tab w:val="left" w:leader="none" w:pos="707"/>
              </w:tabs>
              <w:bidi w:val="0"/>
              <w:spacing w:before="0" w:after="0"/>
              <w:ind w:start="707" w:hanging="283"/>
              <w:jc w:val="left"/>
              <w:rPr/>
            </w:pPr>
            <w:r>
              <w:rPr/>
              <w:t xml:space="preserve">Kauppatavaroiden myynti -- 2,46 miljardia dollaria. </w:t>
            </w:r>
          </w:p>
          <w:p>
            <w:pPr>
              <w:pStyle w:val="TableContents"/>
              <w:numPr>
                <w:ilvl w:val="0"/>
                <w:numId w:val="357"/>
              </w:numPr>
              <w:tabs>
                <w:tab w:val="clear" w:pos="1134"/>
                <w:tab w:val="left" w:leader="none" w:pos="707"/>
              </w:tabs>
              <w:bidi w:val="0"/>
              <w:spacing w:before="0" w:after="0"/>
              <w:ind w:start="707" w:hanging="283"/>
              <w:jc w:val="left"/>
              <w:rPr/>
            </w:pPr>
            <w:r>
              <w:rPr/>
              <w:t xml:space="preserve">Kassa -- 904 miljoonaa dollaria </w:t>
            </w:r>
          </w:p>
          <w:p>
            <w:pPr>
              <w:pStyle w:val="TableContents"/>
              <w:numPr>
                <w:ilvl w:val="0"/>
                <w:numId w:val="357"/>
              </w:numPr>
              <w:tabs>
                <w:tab w:val="clear" w:pos="1134"/>
                <w:tab w:val="left" w:leader="none" w:pos="707"/>
              </w:tabs>
              <w:bidi w:val="0"/>
              <w:spacing w:before="0" w:after="283"/>
              <w:ind w:start="707" w:hanging="283"/>
              <w:jc w:val="left"/>
              <w:rPr/>
            </w:pPr>
            <w:r>
              <w:rPr/>
              <w:t xml:space="preserve">DVD- ja Blu-ray-myynti -- 202 miljoonaa dollaria </w:t>
            </w:r>
          </w:p>
        </w:tc>
        <w:tc>
          <w:tcPr>
            <w:tcW w:w="1096" w:type="dxa"/>
            <w:tcBorders/>
            <w:vAlign w:val="center"/>
          </w:tcPr>
          <w:p>
            <w:pPr>
              <w:pStyle w:val="TableContents"/>
              <w:bidi w:val="0"/>
              <w:spacing w:before="0" w:after="283"/>
              <w:jc w:val="left"/>
              <w:rPr/>
            </w:pPr>
            <w:r>
              <w:rPr/>
              <w:t xml:space="preserve">Animaatioelokuva </w:t>
            </w:r>
          </w:p>
        </w:tc>
        <w:tc>
          <w:tcPr>
            <w:tcW w:w="1861" w:type="dxa"/>
            <w:tcBorders/>
            <w:vAlign w:val="center"/>
          </w:tcPr>
          <w:p>
            <w:pPr>
              <w:pStyle w:val="TableContents"/>
              <w:bidi w:val="0"/>
              <w:spacing w:before="0" w:after="283"/>
              <w:jc w:val="left"/>
              <w:rPr/>
            </w:pPr>
            <w:r>
              <w:rPr/>
              <w:t xml:space="preserve">Phil Lord Christopher Miller </w:t>
            </w:r>
          </w:p>
        </w:tc>
        <w:tc>
          <w:tcPr>
            <w:tcW w:w="2386" w:type="dxa"/>
            <w:tcBorders/>
            <w:vAlign w:val="center"/>
          </w:tcPr>
          <w:p>
            <w:pPr>
              <w:pStyle w:val="TableContents"/>
              <w:bidi w:val="0"/>
              <w:spacing w:before="0" w:after="283"/>
              <w:jc w:val="left"/>
              <w:rPr/>
            </w:pPr>
            <w:r>
              <w:rPr/>
              <w:t xml:space="preserve">Warner Bros. (AT&amp;T) The Lego Group </w:t>
            </w:r>
          </w:p>
        </w:tc>
      </w:tr>
      <w:tr>
        <w:trPr/>
        <w:tc>
          <w:tcPr>
            <w:tcW w:w="1381" w:type="dxa"/>
            <w:tcBorders/>
            <w:vAlign w:val="center"/>
          </w:tcPr>
          <w:p>
            <w:pPr>
              <w:pStyle w:val="TableContents"/>
              <w:bidi w:val="0"/>
              <w:spacing w:before="0" w:after="283"/>
              <w:jc w:val="left"/>
              <w:rPr/>
            </w:pPr>
            <w:r>
              <w:rPr/>
              <w:t xml:space="preserve">Terminator </w:t>
            </w:r>
          </w:p>
        </w:tc>
        <w:tc>
          <w:tcPr>
            <w:tcW w:w="1036" w:type="dxa"/>
            <w:tcBorders/>
            <w:vAlign w:val="center"/>
          </w:tcPr>
          <w:p>
            <w:pPr>
              <w:pStyle w:val="TableContents"/>
              <w:bidi w:val="0"/>
              <w:spacing w:before="0" w:after="283"/>
              <w:jc w:val="left"/>
              <w:rPr/>
            </w:pPr>
            <w:r>
              <w:rPr/>
              <w:t xml:space="preserve">1984 </w:t>
            </w:r>
          </w:p>
        </w:tc>
        <w:tc>
          <w:tcPr>
            <w:tcW w:w="916" w:type="dxa"/>
            <w:tcBorders/>
            <w:vAlign w:val="center"/>
          </w:tcPr>
          <w:p>
            <w:pPr>
              <w:pStyle w:val="TableContents"/>
              <w:bidi w:val="0"/>
              <w:spacing w:before="0" w:after="283"/>
              <w:jc w:val="left"/>
              <w:rPr/>
            </w:pPr>
            <w:r>
              <w:rPr/>
              <w:t xml:space="preserve">est. 3,52 miljardia dollaria </w:t>
            </w:r>
          </w:p>
        </w:tc>
        <w:tc>
          <w:tcPr>
            <w:tcW w:w="2795" w:type="dxa"/>
            <w:tcBorders/>
            <w:vAlign w:val="center"/>
          </w:tcPr>
          <w:p>
            <w:pPr>
              <w:pStyle w:val="TableContents"/>
              <w:numPr>
                <w:ilvl w:val="0"/>
                <w:numId w:val="358"/>
              </w:numPr>
              <w:tabs>
                <w:tab w:val="clear" w:pos="1134"/>
                <w:tab w:val="left" w:leader="none" w:pos="707"/>
              </w:tabs>
              <w:bidi w:val="0"/>
              <w:spacing w:before="0" w:after="0"/>
              <w:ind w:start="707" w:hanging="283"/>
              <w:jc w:val="left"/>
              <w:rPr/>
            </w:pPr>
            <w:r>
              <w:rPr/>
              <w:t xml:space="preserve">Kassa -- 1,843 miljardia dollaria </w:t>
            </w:r>
          </w:p>
          <w:p>
            <w:pPr>
              <w:pStyle w:val="TableContents"/>
              <w:numPr>
                <w:ilvl w:val="0"/>
                <w:numId w:val="358"/>
              </w:numPr>
              <w:tabs>
                <w:tab w:val="clear" w:pos="1134"/>
                <w:tab w:val="left" w:leader="none" w:pos="707"/>
              </w:tabs>
              <w:bidi w:val="0"/>
              <w:spacing w:before="0" w:after="0"/>
              <w:ind w:start="707" w:hanging="283"/>
              <w:jc w:val="left"/>
              <w:rPr/>
            </w:pPr>
            <w:r>
              <w:rPr/>
              <w:t xml:space="preserve">Pachinkon myynti -- 150 miljoonaa dollaria </w:t>
            </w:r>
          </w:p>
          <w:p>
            <w:pPr>
              <w:pStyle w:val="TableContents"/>
              <w:numPr>
                <w:ilvl w:val="0"/>
                <w:numId w:val="358"/>
              </w:numPr>
              <w:tabs>
                <w:tab w:val="clear" w:pos="1134"/>
                <w:tab w:val="left" w:leader="none" w:pos="707"/>
              </w:tabs>
              <w:bidi w:val="0"/>
              <w:spacing w:before="0" w:after="0"/>
              <w:ind w:start="707" w:hanging="283"/>
              <w:jc w:val="left"/>
              <w:rPr/>
            </w:pPr>
            <w:r>
              <w:rPr/>
              <w:t xml:space="preserve">VHS-vuokraus -- 70 miljoonaa dollaria </w:t>
            </w:r>
          </w:p>
          <w:p>
            <w:pPr>
              <w:pStyle w:val="TableContents"/>
              <w:numPr>
                <w:ilvl w:val="0"/>
                <w:numId w:val="358"/>
              </w:numPr>
              <w:tabs>
                <w:tab w:val="clear" w:pos="1134"/>
                <w:tab w:val="left" w:leader="none" w:pos="707"/>
              </w:tabs>
              <w:bidi w:val="0"/>
              <w:spacing w:before="0" w:after="283"/>
              <w:ind w:start="707" w:hanging="283"/>
              <w:jc w:val="left"/>
              <w:rPr/>
            </w:pPr>
            <w:r>
              <w:rPr/>
              <w:t xml:space="preserve">DVD- ja Blu-ray-myynti -- 81 miljoonaa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James Cameron Gale Anne Hurd </w:t>
            </w:r>
          </w:p>
        </w:tc>
        <w:tc>
          <w:tcPr>
            <w:tcW w:w="2386" w:type="dxa"/>
            <w:tcBorders/>
            <w:vAlign w:val="center"/>
          </w:tcPr>
          <w:p>
            <w:pPr>
              <w:pStyle w:val="TableContents"/>
              <w:bidi w:val="0"/>
              <w:spacing w:before="0" w:after="283"/>
              <w:jc w:val="left"/>
              <w:rPr/>
            </w:pPr>
            <w:r>
              <w:rPr/>
              <w:t xml:space="preserve">Skydance Media </w:t>
            </w:r>
          </w:p>
        </w:tc>
      </w:tr>
      <w:tr>
        <w:trPr/>
        <w:tc>
          <w:tcPr>
            <w:tcW w:w="1381" w:type="dxa"/>
            <w:tcBorders/>
            <w:vAlign w:val="center"/>
          </w:tcPr>
          <w:p>
            <w:pPr>
              <w:pStyle w:val="TableContents"/>
              <w:bidi w:val="0"/>
              <w:spacing w:before="0" w:after="283"/>
              <w:jc w:val="left"/>
              <w:rPr/>
            </w:pPr>
            <w:r>
              <w:rPr/>
              <w:t xml:space="preserve">Magic: The Gathering </w:t>
            </w:r>
          </w:p>
        </w:tc>
        <w:tc>
          <w:tcPr>
            <w:tcW w:w="1036" w:type="dxa"/>
            <w:tcBorders/>
            <w:vAlign w:val="center"/>
          </w:tcPr>
          <w:p>
            <w:pPr>
              <w:pStyle w:val="TableContents"/>
              <w:bidi w:val="0"/>
              <w:spacing w:before="0" w:after="283"/>
              <w:jc w:val="left"/>
              <w:rPr/>
            </w:pPr>
            <w:r>
              <w:rPr/>
              <w:t xml:space="preserve">1993 </w:t>
            </w:r>
          </w:p>
        </w:tc>
        <w:tc>
          <w:tcPr>
            <w:tcW w:w="916" w:type="dxa"/>
            <w:tcBorders/>
            <w:vAlign w:val="center"/>
          </w:tcPr>
          <w:p>
            <w:pPr>
              <w:pStyle w:val="TableContents"/>
              <w:bidi w:val="0"/>
              <w:spacing w:before="0" w:after="283"/>
              <w:jc w:val="left"/>
              <w:rPr/>
            </w:pPr>
            <w:r>
              <w:rPr/>
              <w:t xml:space="preserve">est. 3,52 miljardia dollaria </w:t>
            </w:r>
          </w:p>
        </w:tc>
        <w:tc>
          <w:tcPr>
            <w:tcW w:w="2795" w:type="dxa"/>
            <w:tcBorders/>
            <w:vAlign w:val="center"/>
          </w:tcPr>
          <w:p>
            <w:pPr>
              <w:pStyle w:val="TableContents"/>
              <w:numPr>
                <w:ilvl w:val="0"/>
                <w:numId w:val="359"/>
              </w:numPr>
              <w:tabs>
                <w:tab w:val="clear" w:pos="1134"/>
                <w:tab w:val="left" w:leader="none" w:pos="707"/>
              </w:tabs>
              <w:bidi w:val="0"/>
              <w:spacing w:before="0" w:after="0"/>
              <w:ind w:start="707" w:hanging="283"/>
              <w:jc w:val="left"/>
              <w:rPr/>
            </w:pPr>
            <w:r>
              <w:rPr/>
              <w:t xml:space="preserve">Korttipeli -- 3,498 miljardia dollaria </w:t>
            </w:r>
          </w:p>
          <w:p>
            <w:pPr>
              <w:pStyle w:val="TableContents"/>
              <w:numPr>
                <w:ilvl w:val="0"/>
                <w:numId w:val="359"/>
              </w:numPr>
              <w:tabs>
                <w:tab w:val="clear" w:pos="1134"/>
                <w:tab w:val="left" w:leader="none" w:pos="707"/>
              </w:tabs>
              <w:bidi w:val="0"/>
              <w:spacing w:before="0" w:after="283"/>
              <w:ind w:start="707" w:hanging="283"/>
              <w:jc w:val="left"/>
              <w:rPr/>
            </w:pPr>
            <w:r>
              <w:rPr/>
              <w:t xml:space="preserve">Tietokonepeli -- 20,6 miljoonaa dollaria </w:t>
            </w:r>
          </w:p>
        </w:tc>
        <w:tc>
          <w:tcPr>
            <w:tcW w:w="1096" w:type="dxa"/>
            <w:tcBorders/>
            <w:vAlign w:val="center"/>
          </w:tcPr>
          <w:p>
            <w:pPr>
              <w:pStyle w:val="TableContents"/>
              <w:bidi w:val="0"/>
              <w:spacing w:before="0" w:after="283"/>
              <w:jc w:val="left"/>
              <w:rPr/>
            </w:pPr>
            <w:r>
              <w:rPr/>
              <w:t xml:space="preserve">Korttipeli </w:t>
            </w:r>
          </w:p>
        </w:tc>
        <w:tc>
          <w:tcPr>
            <w:tcW w:w="1861" w:type="dxa"/>
            <w:tcBorders/>
            <w:vAlign w:val="center"/>
          </w:tcPr>
          <w:p>
            <w:pPr>
              <w:pStyle w:val="TableContents"/>
              <w:bidi w:val="0"/>
              <w:spacing w:before="0" w:after="283"/>
              <w:jc w:val="left"/>
              <w:rPr/>
            </w:pPr>
            <w:r>
              <w:rPr/>
              <w:t xml:space="preserve">Richard Garfield </w:t>
            </w:r>
          </w:p>
        </w:tc>
        <w:tc>
          <w:tcPr>
            <w:tcW w:w="2386" w:type="dxa"/>
            <w:tcBorders/>
            <w:vAlign w:val="center"/>
          </w:tcPr>
          <w:p>
            <w:pPr>
              <w:pStyle w:val="TableContents"/>
              <w:bidi w:val="0"/>
              <w:spacing w:before="0" w:after="283"/>
              <w:jc w:val="left"/>
              <w:rPr/>
            </w:pPr>
            <w:r>
              <w:rPr/>
              <w:t xml:space="preserve">Wizards of the Coast (Hasbro) </w:t>
            </w:r>
          </w:p>
        </w:tc>
      </w:tr>
      <w:tr>
        <w:trPr/>
        <w:tc>
          <w:tcPr>
            <w:tcW w:w="1381" w:type="dxa"/>
            <w:tcBorders/>
            <w:vAlign w:val="center"/>
          </w:tcPr>
          <w:p>
            <w:pPr>
              <w:pStyle w:val="TableContents"/>
              <w:bidi w:val="0"/>
              <w:spacing w:before="0" w:after="283"/>
              <w:jc w:val="left"/>
              <w:rPr/>
            </w:pPr>
            <w:r>
              <w:rPr/>
              <w:t xml:space="preserve">Skylanders </w:t>
            </w:r>
          </w:p>
        </w:tc>
        <w:tc>
          <w:tcPr>
            <w:tcW w:w="1036" w:type="dxa"/>
            <w:tcBorders/>
            <w:vAlign w:val="center"/>
          </w:tcPr>
          <w:p>
            <w:pPr>
              <w:pStyle w:val="TableContents"/>
              <w:bidi w:val="0"/>
              <w:spacing w:before="0" w:after="283"/>
              <w:jc w:val="left"/>
              <w:rPr/>
            </w:pPr>
            <w:r>
              <w:rPr/>
              <w:t xml:space="preserve">2011 </w:t>
            </w:r>
          </w:p>
        </w:tc>
        <w:tc>
          <w:tcPr>
            <w:tcW w:w="916" w:type="dxa"/>
            <w:tcBorders/>
            <w:vAlign w:val="center"/>
          </w:tcPr>
          <w:p>
            <w:pPr>
              <w:pStyle w:val="TableContents"/>
              <w:bidi w:val="0"/>
              <w:spacing w:before="0" w:after="283"/>
              <w:jc w:val="left"/>
              <w:rPr/>
            </w:pPr>
            <w:r>
              <w:rPr/>
              <w:t xml:space="preserve">3,5 miljardia dollaria </w:t>
            </w:r>
          </w:p>
        </w:tc>
        <w:tc>
          <w:tcPr>
            <w:tcW w:w="2795" w:type="dxa"/>
            <w:tcBorders/>
            <w:vAlign w:val="center"/>
          </w:tcPr>
          <w:p>
            <w:pPr>
              <w:pStyle w:val="TableContents"/>
              <w:numPr>
                <w:ilvl w:val="0"/>
                <w:numId w:val="360"/>
              </w:numPr>
              <w:tabs>
                <w:tab w:val="clear" w:pos="1134"/>
                <w:tab w:val="left" w:leader="none" w:pos="707"/>
              </w:tabs>
              <w:bidi w:val="0"/>
              <w:spacing w:before="0" w:after="283"/>
              <w:ind w:start="707" w:hanging="283"/>
              <w:jc w:val="left"/>
              <w:rPr/>
            </w:pPr>
            <w:r>
              <w:rPr/>
              <w:t xml:space="preserve">Lisensoidut tuotteet -- 1,858 miljardia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Leluja Bobille </w:t>
            </w:r>
          </w:p>
        </w:tc>
        <w:tc>
          <w:tcPr>
            <w:tcW w:w="2386" w:type="dxa"/>
            <w:tcBorders/>
            <w:vAlign w:val="center"/>
          </w:tcPr>
          <w:p>
            <w:pPr>
              <w:pStyle w:val="TableContents"/>
              <w:bidi w:val="0"/>
              <w:spacing w:before="0" w:after="283"/>
              <w:jc w:val="left"/>
              <w:rPr/>
            </w:pPr>
            <w:r>
              <w:rPr/>
              <w:t xml:space="preserve">Activision (Activision Blizzard) </w:t>
            </w:r>
          </w:p>
        </w:tc>
      </w:tr>
      <w:tr>
        <w:trPr/>
        <w:tc>
          <w:tcPr>
            <w:tcW w:w="1381" w:type="dxa"/>
            <w:tcBorders/>
            <w:vAlign w:val="center"/>
          </w:tcPr>
          <w:p>
            <w:pPr>
              <w:pStyle w:val="TableContents"/>
              <w:bidi w:val="0"/>
              <w:spacing w:before="0" w:after="283"/>
              <w:jc w:val="left"/>
              <w:rPr/>
            </w:pPr>
            <w:r>
              <w:rPr/>
              <w:t xml:space="preserve">Pahat vuodet </w:t>
            </w:r>
          </w:p>
        </w:tc>
        <w:tc>
          <w:tcPr>
            <w:tcW w:w="1036" w:type="dxa"/>
            <w:tcBorders/>
            <w:vAlign w:val="center"/>
          </w:tcPr>
          <w:p>
            <w:pPr>
              <w:pStyle w:val="TableContents"/>
              <w:bidi w:val="0"/>
              <w:spacing w:before="0" w:after="283"/>
              <w:jc w:val="left"/>
              <w:rPr/>
            </w:pPr>
            <w:r>
              <w:rPr/>
              <w:t xml:space="preserve">1995 </w:t>
            </w:r>
          </w:p>
        </w:tc>
        <w:tc>
          <w:tcPr>
            <w:tcW w:w="916" w:type="dxa"/>
            <w:tcBorders/>
            <w:vAlign w:val="center"/>
          </w:tcPr>
          <w:p>
            <w:pPr>
              <w:pStyle w:val="TableContents"/>
              <w:bidi w:val="0"/>
              <w:spacing w:before="0" w:after="283"/>
              <w:jc w:val="left"/>
              <w:rPr/>
            </w:pPr>
            <w:r>
              <w:rPr/>
              <w:t xml:space="preserve">est. 3,5 miljardia dollaria </w:t>
            </w:r>
          </w:p>
        </w:tc>
        <w:tc>
          <w:tcPr>
            <w:tcW w:w="2795" w:type="dxa"/>
            <w:tcBorders/>
            <w:vAlign w:val="center"/>
          </w:tcPr>
          <w:p>
            <w:pPr>
              <w:pStyle w:val="TableContents"/>
              <w:numPr>
                <w:ilvl w:val="0"/>
                <w:numId w:val="361"/>
              </w:numPr>
              <w:tabs>
                <w:tab w:val="clear" w:pos="1134"/>
                <w:tab w:val="left" w:leader="none" w:pos="707"/>
              </w:tabs>
              <w:bidi w:val="0"/>
              <w:spacing w:before="0" w:after="283"/>
              <w:ind w:start="707" w:hanging="283"/>
              <w:jc w:val="left"/>
              <w:rPr/>
            </w:pPr>
            <w:r>
              <w:rPr/>
              <w:t xml:space="preserve">Musiikkiteatteri - 3,499 miljardia dollaria </w:t>
            </w:r>
          </w:p>
        </w:tc>
        <w:tc>
          <w:tcPr>
            <w:tcW w:w="1096" w:type="dxa"/>
            <w:tcBorders/>
            <w:vAlign w:val="center"/>
          </w:tcPr>
          <w:p>
            <w:pPr>
              <w:pStyle w:val="TableContents"/>
              <w:bidi w:val="0"/>
              <w:spacing w:before="0" w:after="283"/>
              <w:jc w:val="left"/>
              <w:rPr/>
            </w:pPr>
            <w:r>
              <w:rPr/>
              <w:t xml:space="preserve">Uutuus </w:t>
            </w:r>
          </w:p>
        </w:tc>
        <w:tc>
          <w:tcPr>
            <w:tcW w:w="1861" w:type="dxa"/>
            <w:tcBorders/>
            <w:vAlign w:val="center"/>
          </w:tcPr>
          <w:p>
            <w:pPr>
              <w:pStyle w:val="TableContents"/>
              <w:bidi w:val="0"/>
              <w:spacing w:before="0" w:after="283"/>
              <w:jc w:val="left"/>
              <w:rPr/>
            </w:pPr>
            <w:r>
              <w:rPr/>
              <w:t xml:space="preserve">Gregory Maguire </w:t>
            </w:r>
          </w:p>
        </w:tc>
        <w:tc>
          <w:tcPr>
            <w:tcW w:w="2386" w:type="dxa"/>
            <w:tcBorders/>
            <w:vAlign w:val="center"/>
          </w:tcPr>
          <w:p>
            <w:pPr>
              <w:pStyle w:val="TableContents"/>
              <w:bidi w:val="0"/>
              <w:spacing w:before="0" w:after="283"/>
              <w:jc w:val="left"/>
              <w:rPr/>
            </w:pPr>
            <w:r>
              <w:rPr/>
              <w:t xml:space="preserve">HarperCollins </w:t>
            </w:r>
          </w:p>
        </w:tc>
      </w:tr>
      <w:tr>
        <w:trPr/>
        <w:tc>
          <w:tcPr>
            <w:tcW w:w="1381" w:type="dxa"/>
            <w:tcBorders/>
            <w:vAlign w:val="center"/>
          </w:tcPr>
          <w:p>
            <w:pPr>
              <w:pStyle w:val="TableContents"/>
              <w:bidi w:val="0"/>
              <w:spacing w:before="0" w:after="283"/>
              <w:jc w:val="left"/>
              <w:rPr/>
            </w:pPr>
            <w:r>
              <w:rPr/>
              <w:t xml:space="preserve">Zeldan legenda </w:t>
            </w:r>
          </w:p>
        </w:tc>
        <w:tc>
          <w:tcPr>
            <w:tcW w:w="1036" w:type="dxa"/>
            <w:tcBorders/>
            <w:vAlign w:val="center"/>
          </w:tcPr>
          <w:p>
            <w:pPr>
              <w:pStyle w:val="TableContents"/>
              <w:bidi w:val="0"/>
              <w:spacing w:before="0" w:after="283"/>
              <w:jc w:val="left"/>
              <w:rPr/>
            </w:pPr>
            <w:r>
              <w:rPr/>
              <w:t xml:space="preserve">1986 </w:t>
            </w:r>
          </w:p>
        </w:tc>
        <w:tc>
          <w:tcPr>
            <w:tcW w:w="916" w:type="dxa"/>
            <w:tcBorders/>
            <w:vAlign w:val="center"/>
          </w:tcPr>
          <w:p>
            <w:pPr>
              <w:pStyle w:val="TableContents"/>
              <w:bidi w:val="0"/>
              <w:spacing w:before="0" w:after="283"/>
              <w:jc w:val="left"/>
              <w:rPr/>
            </w:pPr>
            <w:r>
              <w:rPr/>
              <w:t xml:space="preserve">est. 3,44 miljardia dollaria </w:t>
            </w:r>
          </w:p>
        </w:tc>
        <w:tc>
          <w:tcPr>
            <w:tcW w:w="2795" w:type="dxa"/>
            <w:tcBorders/>
            <w:vAlign w:val="center"/>
          </w:tcPr>
          <w:p>
            <w:pPr>
              <w:pStyle w:val="TableContents"/>
              <w:numPr>
                <w:ilvl w:val="0"/>
                <w:numId w:val="362"/>
              </w:numPr>
              <w:tabs>
                <w:tab w:val="clear" w:pos="1134"/>
                <w:tab w:val="left" w:leader="none" w:pos="707"/>
              </w:tabs>
              <w:bidi w:val="0"/>
              <w:spacing w:before="0" w:after="0"/>
              <w:ind w:start="707" w:hanging="283"/>
              <w:jc w:val="left"/>
              <w:rPr/>
            </w:pPr>
            <w:r>
              <w:rPr/>
              <w:t xml:space="preserve">Videopelit - 3,253 miljardia dollaria </w:t>
            </w:r>
          </w:p>
          <w:p>
            <w:pPr>
              <w:pStyle w:val="TableContents"/>
              <w:numPr>
                <w:ilvl w:val="0"/>
                <w:numId w:val="362"/>
              </w:numPr>
              <w:tabs>
                <w:tab w:val="clear" w:pos="1134"/>
                <w:tab w:val="left" w:leader="none" w:pos="707"/>
              </w:tabs>
              <w:bidi w:val="0"/>
              <w:spacing w:before="0" w:after="0"/>
              <w:ind w:start="707" w:hanging="283"/>
              <w:jc w:val="left"/>
              <w:rPr/>
            </w:pPr>
            <w:r>
              <w:rPr/>
              <w:t xml:space="preserve">Tavaramyynti -- 129 miljoonaa dollaria. </w:t>
            </w:r>
          </w:p>
          <w:p>
            <w:pPr>
              <w:pStyle w:val="TableContents"/>
              <w:numPr>
                <w:ilvl w:val="0"/>
                <w:numId w:val="362"/>
              </w:numPr>
              <w:tabs>
                <w:tab w:val="clear" w:pos="1134"/>
                <w:tab w:val="left" w:leader="none" w:pos="707"/>
              </w:tabs>
              <w:bidi w:val="0"/>
              <w:spacing w:before="0" w:after="283"/>
              <w:ind w:start="707" w:hanging="283"/>
              <w:jc w:val="left"/>
              <w:rPr/>
            </w:pPr>
            <w:r>
              <w:rPr/>
              <w:t xml:space="preserve">Mangan myynti -- 54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Shigeru Miyamoto </w:t>
            </w:r>
          </w:p>
        </w:tc>
        <w:tc>
          <w:tcPr>
            <w:tcW w:w="2386" w:type="dxa"/>
            <w:tcBorders/>
            <w:vAlign w:val="center"/>
          </w:tcPr>
          <w:p>
            <w:pPr>
              <w:pStyle w:val="TableContents"/>
              <w:bidi w:val="0"/>
              <w:spacing w:before="0" w:after="283"/>
              <w:jc w:val="left"/>
              <w:rPr/>
            </w:pPr>
            <w:r>
              <w:rPr/>
              <w:t xml:space="preserve">Nintendo </w:t>
            </w:r>
          </w:p>
        </w:tc>
      </w:tr>
      <w:tr>
        <w:trPr/>
        <w:tc>
          <w:tcPr>
            <w:tcW w:w="1381" w:type="dxa"/>
            <w:tcBorders/>
            <w:vAlign w:val="center"/>
          </w:tcPr>
          <w:p>
            <w:pPr>
              <w:pStyle w:val="TableContents"/>
              <w:bidi w:val="0"/>
              <w:spacing w:before="0" w:after="283"/>
              <w:jc w:val="left"/>
              <w:rPr/>
            </w:pPr>
            <w:r>
              <w:rPr/>
              <w:t xml:space="preserve">Avatar </w:t>
            </w:r>
          </w:p>
        </w:tc>
        <w:tc>
          <w:tcPr>
            <w:tcW w:w="1036" w:type="dxa"/>
            <w:tcBorders/>
            <w:vAlign w:val="center"/>
          </w:tcPr>
          <w:p>
            <w:pPr>
              <w:pStyle w:val="TableContents"/>
              <w:bidi w:val="0"/>
              <w:spacing w:before="0" w:after="283"/>
              <w:jc w:val="left"/>
              <w:rPr/>
            </w:pPr>
            <w:r>
              <w:rPr/>
              <w:t xml:space="preserve">2009 </w:t>
            </w:r>
          </w:p>
        </w:tc>
        <w:tc>
          <w:tcPr>
            <w:tcW w:w="916" w:type="dxa"/>
            <w:tcBorders/>
            <w:vAlign w:val="center"/>
          </w:tcPr>
          <w:p>
            <w:pPr>
              <w:pStyle w:val="TableContents"/>
              <w:bidi w:val="0"/>
              <w:spacing w:before="0" w:after="283"/>
              <w:jc w:val="left"/>
              <w:rPr/>
            </w:pPr>
            <w:r>
              <w:rPr/>
              <w:t xml:space="preserve">est. 3,34 miljardia dollaria </w:t>
            </w:r>
          </w:p>
        </w:tc>
        <w:tc>
          <w:tcPr>
            <w:tcW w:w="2795" w:type="dxa"/>
            <w:tcBorders/>
            <w:vAlign w:val="center"/>
          </w:tcPr>
          <w:p>
            <w:pPr>
              <w:pStyle w:val="TableContents"/>
              <w:numPr>
                <w:ilvl w:val="0"/>
                <w:numId w:val="363"/>
              </w:numPr>
              <w:tabs>
                <w:tab w:val="clear" w:pos="1134"/>
                <w:tab w:val="left" w:leader="none" w:pos="707"/>
              </w:tabs>
              <w:bidi w:val="0"/>
              <w:spacing w:before="0" w:after="0"/>
              <w:ind w:start="707" w:hanging="283"/>
              <w:jc w:val="left"/>
              <w:rPr/>
            </w:pPr>
            <w:r>
              <w:rPr/>
              <w:t xml:space="preserve">Kassa -- 2,788 miljardia dollaria </w:t>
            </w:r>
          </w:p>
          <w:p>
            <w:pPr>
              <w:pStyle w:val="TableContents"/>
              <w:numPr>
                <w:ilvl w:val="0"/>
                <w:numId w:val="363"/>
              </w:numPr>
              <w:tabs>
                <w:tab w:val="clear" w:pos="1134"/>
                <w:tab w:val="left" w:leader="none" w:pos="707"/>
              </w:tabs>
              <w:bidi w:val="0"/>
              <w:spacing w:before="0" w:after="0"/>
              <w:ind w:start="707" w:hanging="283"/>
              <w:jc w:val="left"/>
              <w:rPr/>
            </w:pPr>
            <w:r>
              <w:rPr/>
              <w:t xml:space="preserve">DVD- ja Blu-ray-myynti -- 399 miljoonaa dollaria </w:t>
            </w:r>
          </w:p>
          <w:p>
            <w:pPr>
              <w:pStyle w:val="TableContents"/>
              <w:numPr>
                <w:ilvl w:val="0"/>
                <w:numId w:val="363"/>
              </w:numPr>
              <w:tabs>
                <w:tab w:val="clear" w:pos="1134"/>
                <w:tab w:val="left" w:leader="none" w:pos="707"/>
              </w:tabs>
              <w:bidi w:val="0"/>
              <w:spacing w:before="0" w:after="283"/>
              <w:ind w:start="707" w:hanging="283"/>
              <w:jc w:val="left"/>
              <w:rPr/>
            </w:pPr>
            <w:r>
              <w:rPr/>
              <w:t xml:space="preserve">Tavaramyynti -- 153 miljoonaa dollaria. </w:t>
            </w:r>
          </w:p>
        </w:tc>
        <w:tc>
          <w:tcPr>
            <w:tcW w:w="1096" w:type="dxa"/>
            <w:tcBorders/>
            <w:vAlign w:val="center"/>
          </w:tcPr>
          <w:p>
            <w:pPr>
              <w:pStyle w:val="TableContents"/>
              <w:bidi w:val="0"/>
              <w:spacing w:before="0" w:after="283"/>
              <w:jc w:val="left"/>
              <w:rPr/>
            </w:pPr>
            <w:r>
              <w:rPr/>
              <w:t xml:space="preserve">Elokuva </w:t>
            </w:r>
          </w:p>
        </w:tc>
        <w:tc>
          <w:tcPr>
            <w:tcW w:w="1861" w:type="dxa"/>
            <w:tcBorders/>
            <w:vAlign w:val="center"/>
          </w:tcPr>
          <w:p>
            <w:pPr>
              <w:pStyle w:val="TableContents"/>
              <w:bidi w:val="0"/>
              <w:spacing w:before="0" w:after="283"/>
              <w:jc w:val="left"/>
              <w:rPr/>
            </w:pPr>
            <w:r>
              <w:rPr/>
              <w:t xml:space="preserve">James Cameron </w:t>
            </w:r>
          </w:p>
        </w:tc>
        <w:tc>
          <w:tcPr>
            <w:tcW w:w="2386" w:type="dxa"/>
            <w:tcBorders/>
            <w:vAlign w:val="center"/>
          </w:tcPr>
          <w:p>
            <w:pPr>
              <w:pStyle w:val="TableContents"/>
              <w:bidi w:val="0"/>
              <w:spacing w:before="0" w:after="283"/>
              <w:jc w:val="left"/>
              <w:rPr/>
            </w:pPr>
            <w:r>
              <w:rPr/>
              <w:t xml:space="preserve">20th Century Fox </w:t>
            </w:r>
          </w:p>
        </w:tc>
      </w:tr>
      <w:tr>
        <w:trPr/>
        <w:tc>
          <w:tcPr>
            <w:tcW w:w="1381" w:type="dxa"/>
            <w:tcBorders/>
            <w:vAlign w:val="center"/>
          </w:tcPr>
          <w:p>
            <w:pPr>
              <w:pStyle w:val="TableContents"/>
              <w:bidi w:val="0"/>
              <w:spacing w:before="0" w:after="283"/>
              <w:jc w:val="left"/>
              <w:rPr/>
            </w:pPr>
            <w:r>
              <w:rPr/>
              <w:t xml:space="preserve">Astro Boy </w:t>
            </w:r>
          </w:p>
        </w:tc>
        <w:tc>
          <w:tcPr>
            <w:tcW w:w="1036" w:type="dxa"/>
            <w:tcBorders/>
            <w:vAlign w:val="center"/>
          </w:tcPr>
          <w:p>
            <w:pPr>
              <w:pStyle w:val="TableContents"/>
              <w:bidi w:val="0"/>
              <w:spacing w:before="0" w:after="283"/>
              <w:jc w:val="left"/>
              <w:rPr/>
            </w:pPr>
            <w:r>
              <w:rPr/>
              <w:t xml:space="preserve">1952 </w:t>
            </w:r>
          </w:p>
        </w:tc>
        <w:tc>
          <w:tcPr>
            <w:tcW w:w="916" w:type="dxa"/>
            <w:tcBorders/>
            <w:vAlign w:val="center"/>
          </w:tcPr>
          <w:p>
            <w:pPr>
              <w:pStyle w:val="TableContents"/>
              <w:bidi w:val="0"/>
              <w:spacing w:before="0" w:after="283"/>
              <w:jc w:val="left"/>
              <w:rPr/>
            </w:pPr>
            <w:r>
              <w:rPr/>
              <w:t xml:space="preserve">est. 3,15 miljardia dollaria </w:t>
            </w:r>
          </w:p>
        </w:tc>
        <w:tc>
          <w:tcPr>
            <w:tcW w:w="2795" w:type="dxa"/>
            <w:tcBorders/>
            <w:vAlign w:val="center"/>
          </w:tcPr>
          <w:p>
            <w:pPr>
              <w:pStyle w:val="TableContents"/>
              <w:numPr>
                <w:ilvl w:val="0"/>
                <w:numId w:val="364"/>
              </w:numPr>
              <w:tabs>
                <w:tab w:val="clear" w:pos="1134"/>
                <w:tab w:val="left" w:leader="none" w:pos="707"/>
              </w:tabs>
              <w:bidi w:val="0"/>
              <w:spacing w:before="0" w:after="0"/>
              <w:ind w:start="707" w:hanging="283"/>
              <w:jc w:val="left"/>
              <w:rPr/>
            </w:pPr>
            <w:r>
              <w:rPr/>
              <w:t xml:space="preserve">Tavaramyynti -- 3 miljardia dollaria </w:t>
            </w:r>
          </w:p>
          <w:p>
            <w:pPr>
              <w:pStyle w:val="TableContents"/>
              <w:numPr>
                <w:ilvl w:val="0"/>
                <w:numId w:val="364"/>
              </w:numPr>
              <w:tabs>
                <w:tab w:val="clear" w:pos="1134"/>
                <w:tab w:val="left" w:leader="none" w:pos="707"/>
              </w:tabs>
              <w:bidi w:val="0"/>
              <w:spacing w:before="0" w:after="0"/>
              <w:ind w:start="707" w:hanging="283"/>
              <w:jc w:val="left"/>
              <w:rPr/>
            </w:pPr>
            <w:r>
              <w:rPr/>
              <w:t xml:space="preserve">Mangan myynti -- 100,3 miljoonaa dollaria </w:t>
            </w:r>
          </w:p>
          <w:p>
            <w:pPr>
              <w:pStyle w:val="TableContents"/>
              <w:numPr>
                <w:ilvl w:val="0"/>
                <w:numId w:val="364"/>
              </w:numPr>
              <w:tabs>
                <w:tab w:val="clear" w:pos="1134"/>
                <w:tab w:val="left" w:leader="none" w:pos="707"/>
              </w:tabs>
              <w:bidi w:val="0"/>
              <w:spacing w:before="0" w:after="0"/>
              <w:ind w:start="707" w:hanging="283"/>
              <w:jc w:val="left"/>
              <w:rPr/>
            </w:pPr>
            <w:r>
              <w:rPr/>
              <w:t xml:space="preserve">Kassa -- 42 miljoonaa dollaria </w:t>
            </w:r>
          </w:p>
          <w:p>
            <w:pPr>
              <w:pStyle w:val="TableContents"/>
              <w:numPr>
                <w:ilvl w:val="0"/>
                <w:numId w:val="364"/>
              </w:numPr>
              <w:tabs>
                <w:tab w:val="clear" w:pos="1134"/>
                <w:tab w:val="left" w:leader="none" w:pos="707"/>
              </w:tabs>
              <w:bidi w:val="0"/>
              <w:spacing w:before="0" w:after="283"/>
              <w:ind w:start="707" w:hanging="283"/>
              <w:jc w:val="left"/>
              <w:rPr/>
            </w:pPr>
            <w:r>
              <w:rPr/>
              <w:t xml:space="preserve">DVD- ja Blu-ray-myynti -- 10,2 miljoonaa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Osamu Tezuka </w:t>
            </w:r>
          </w:p>
        </w:tc>
        <w:tc>
          <w:tcPr>
            <w:tcW w:w="2386" w:type="dxa"/>
            <w:tcBorders/>
            <w:vAlign w:val="center"/>
          </w:tcPr>
          <w:p>
            <w:pPr>
              <w:pStyle w:val="TableContents"/>
              <w:bidi w:val="0"/>
              <w:spacing w:before="0" w:after="283"/>
              <w:jc w:val="left"/>
              <w:rPr/>
            </w:pPr>
            <w:r>
              <w:rPr/>
              <w:t xml:space="preserve">Tezuka Productions </w:t>
            </w:r>
          </w:p>
        </w:tc>
      </w:tr>
      <w:tr>
        <w:trPr/>
        <w:tc>
          <w:tcPr>
            <w:tcW w:w="1381" w:type="dxa"/>
            <w:tcBorders/>
            <w:vAlign w:val="center"/>
          </w:tcPr>
          <w:p>
            <w:pPr>
              <w:pStyle w:val="TableContents"/>
              <w:bidi w:val="0"/>
              <w:spacing w:before="0" w:after="283"/>
              <w:jc w:val="left"/>
              <w:rPr/>
            </w:pPr>
            <w:r>
              <w:rPr/>
              <w:t xml:space="preserve">Tomb Raider </w:t>
            </w:r>
          </w:p>
        </w:tc>
        <w:tc>
          <w:tcPr>
            <w:tcW w:w="10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est. 3,12 miljardia dollaria </w:t>
            </w:r>
          </w:p>
        </w:tc>
        <w:tc>
          <w:tcPr>
            <w:tcW w:w="2795" w:type="dxa"/>
            <w:tcBorders/>
            <w:vAlign w:val="center"/>
          </w:tcPr>
          <w:p>
            <w:pPr>
              <w:pStyle w:val="TableContents"/>
              <w:numPr>
                <w:ilvl w:val="0"/>
                <w:numId w:val="365"/>
              </w:numPr>
              <w:tabs>
                <w:tab w:val="clear" w:pos="1134"/>
                <w:tab w:val="left" w:leader="none" w:pos="707"/>
              </w:tabs>
              <w:bidi w:val="0"/>
              <w:spacing w:before="0" w:after="0"/>
              <w:ind w:start="707" w:hanging="283"/>
              <w:jc w:val="left"/>
              <w:rPr/>
            </w:pPr>
            <w:r>
              <w:rPr/>
              <w:t xml:space="preserve">Videopelit - 2,08 miljardia dollaria </w:t>
            </w:r>
          </w:p>
          <w:p>
            <w:pPr>
              <w:pStyle w:val="TableContents"/>
              <w:numPr>
                <w:ilvl w:val="0"/>
                <w:numId w:val="365"/>
              </w:numPr>
              <w:tabs>
                <w:tab w:val="clear" w:pos="1134"/>
                <w:tab w:val="left" w:leader="none" w:pos="707"/>
              </w:tabs>
              <w:bidi w:val="0"/>
              <w:spacing w:before="0" w:after="0"/>
              <w:ind w:start="707" w:hanging="283"/>
              <w:jc w:val="left"/>
              <w:rPr/>
            </w:pPr>
            <w:r>
              <w:rPr/>
              <w:t xml:space="preserve">Kassa -- 705 miljoonaa dollaria </w:t>
            </w:r>
          </w:p>
          <w:p>
            <w:pPr>
              <w:pStyle w:val="TableContents"/>
              <w:numPr>
                <w:ilvl w:val="0"/>
                <w:numId w:val="365"/>
              </w:numPr>
              <w:tabs>
                <w:tab w:val="clear" w:pos="1134"/>
                <w:tab w:val="left" w:leader="none" w:pos="707"/>
              </w:tabs>
              <w:bidi w:val="0"/>
              <w:spacing w:before="0" w:after="0"/>
              <w:ind w:start="707" w:hanging="283"/>
              <w:jc w:val="left"/>
              <w:rPr/>
            </w:pPr>
            <w:r>
              <w:rPr/>
              <w:t xml:space="preserve">Pachinkon myynti -- 300 miljoonaa dollaria </w:t>
            </w:r>
          </w:p>
          <w:p>
            <w:pPr>
              <w:pStyle w:val="TableContents"/>
              <w:numPr>
                <w:ilvl w:val="0"/>
                <w:numId w:val="365"/>
              </w:numPr>
              <w:tabs>
                <w:tab w:val="clear" w:pos="1134"/>
                <w:tab w:val="left" w:leader="none" w:pos="707"/>
              </w:tabs>
              <w:bidi w:val="0"/>
              <w:spacing w:before="0" w:after="283"/>
              <w:ind w:start="707" w:hanging="283"/>
              <w:jc w:val="left"/>
              <w:rPr/>
            </w:pPr>
            <w:r>
              <w:rPr/>
              <w:t xml:space="preserve">DVD-vuokraus -- 36,6 miljoonaa dollaria </w:t>
            </w:r>
          </w:p>
        </w:tc>
        <w:tc>
          <w:tcPr>
            <w:tcW w:w="1096" w:type="dxa"/>
            <w:tcBorders/>
            <w:vAlign w:val="center"/>
          </w:tcPr>
          <w:p>
            <w:pPr>
              <w:pStyle w:val="TableContents"/>
              <w:bidi w:val="0"/>
              <w:spacing w:before="0" w:after="283"/>
              <w:jc w:val="left"/>
              <w:rPr/>
            </w:pPr>
            <w:r>
              <w:rPr/>
              <w:t xml:space="preserve">Videopeli </w:t>
            </w:r>
          </w:p>
        </w:tc>
        <w:tc>
          <w:tcPr>
            <w:tcW w:w="1861" w:type="dxa"/>
            <w:tcBorders/>
            <w:vAlign w:val="center"/>
          </w:tcPr>
          <w:p>
            <w:pPr>
              <w:pStyle w:val="TableContents"/>
              <w:bidi w:val="0"/>
              <w:spacing w:before="0" w:after="283"/>
              <w:jc w:val="left"/>
              <w:rPr/>
            </w:pPr>
            <w:r>
              <w:rPr/>
              <w:t xml:space="preserve">Ydinsuunnittelu </w:t>
            </w:r>
          </w:p>
        </w:tc>
        <w:tc>
          <w:tcPr>
            <w:tcW w:w="2386" w:type="dxa"/>
            <w:tcBorders/>
            <w:vAlign w:val="center"/>
          </w:tcPr>
          <w:p>
            <w:pPr>
              <w:pStyle w:val="TableContents"/>
              <w:bidi w:val="0"/>
              <w:spacing w:before="0" w:after="283"/>
              <w:jc w:val="left"/>
              <w:rPr/>
            </w:pPr>
            <w:r>
              <w:rPr/>
              <w:t xml:space="preserve">Square Enix </w:t>
            </w:r>
          </w:p>
        </w:tc>
      </w:tr>
      <w:tr>
        <w:trPr/>
        <w:tc>
          <w:tcPr>
            <w:tcW w:w="1381" w:type="dxa"/>
            <w:tcBorders/>
            <w:vAlign w:val="center"/>
          </w:tcPr>
          <w:p>
            <w:pPr>
              <w:pStyle w:val="TableContents"/>
              <w:bidi w:val="0"/>
              <w:spacing w:before="0" w:after="283"/>
              <w:jc w:val="left"/>
              <w:rPr/>
            </w:pPr>
            <w:r>
              <w:rPr/>
              <w:t xml:space="preserve">Hamtaro </w:t>
            </w:r>
          </w:p>
        </w:tc>
        <w:tc>
          <w:tcPr>
            <w:tcW w:w="1036"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pPr>
            <w:r>
              <w:rPr/>
              <w:t xml:space="preserve">est. 3,11 miljardia dollaria </w:t>
            </w:r>
          </w:p>
        </w:tc>
        <w:tc>
          <w:tcPr>
            <w:tcW w:w="2795" w:type="dxa"/>
            <w:tcBorders/>
            <w:vAlign w:val="center"/>
          </w:tcPr>
          <w:p>
            <w:pPr>
              <w:pStyle w:val="TableContents"/>
              <w:numPr>
                <w:ilvl w:val="0"/>
                <w:numId w:val="366"/>
              </w:numPr>
              <w:tabs>
                <w:tab w:val="clear" w:pos="1134"/>
                <w:tab w:val="left" w:leader="none" w:pos="707"/>
              </w:tabs>
              <w:bidi w:val="0"/>
              <w:spacing w:before="0" w:after="283"/>
              <w:ind w:start="707" w:hanging="283"/>
              <w:jc w:val="left"/>
              <w:rPr/>
            </w:pPr>
            <w:r>
              <w:rPr/>
              <w:t xml:space="preserve">Vähittäismyynti -- 3,109 miljardia dollaria </w:t>
            </w:r>
          </w:p>
        </w:tc>
        <w:tc>
          <w:tcPr>
            <w:tcW w:w="1096" w:type="dxa"/>
            <w:tcBorders/>
            <w:vAlign w:val="center"/>
          </w:tcPr>
          <w:p>
            <w:pPr>
              <w:pStyle w:val="TableContents"/>
              <w:bidi w:val="0"/>
              <w:spacing w:before="0" w:after="283"/>
              <w:jc w:val="left"/>
              <w:rPr/>
            </w:pPr>
            <w:r>
              <w:rPr/>
              <w:t xml:space="preserve">Manga </w:t>
            </w:r>
          </w:p>
        </w:tc>
        <w:tc>
          <w:tcPr>
            <w:tcW w:w="1861" w:type="dxa"/>
            <w:tcBorders/>
            <w:vAlign w:val="center"/>
          </w:tcPr>
          <w:p>
            <w:pPr>
              <w:pStyle w:val="TableContents"/>
              <w:bidi w:val="0"/>
              <w:spacing w:before="0" w:after="283"/>
              <w:jc w:val="left"/>
              <w:rPr/>
            </w:pPr>
            <w:r>
              <w:rPr/>
              <w:t xml:space="preserve">Ritsuko Kawai </w:t>
            </w:r>
          </w:p>
        </w:tc>
        <w:tc>
          <w:tcPr>
            <w:tcW w:w="2386" w:type="dxa"/>
            <w:tcBorders/>
            <w:vAlign w:val="center"/>
          </w:tcPr>
          <w:p>
            <w:pPr>
              <w:pStyle w:val="TableContents"/>
              <w:bidi w:val="0"/>
              <w:spacing w:before="0" w:after="283"/>
              <w:jc w:val="left"/>
              <w:rPr/>
            </w:pPr>
            <w:r>
              <w:rPr/>
              <w:t xml:space="preserve">Shogakukan (Hitotsubashi Group) </w:t>
            </w:r>
          </w:p>
        </w:tc>
      </w:tr>
      <w:tr>
        <w:trPr/>
        <w:tc>
          <w:tcPr>
            <w:tcW w:w="1381" w:type="dxa"/>
            <w:tcBorders/>
            <w:vAlign w:val="center"/>
          </w:tcPr>
          <w:p>
            <w:pPr>
              <w:pStyle w:val="TableContents"/>
              <w:bidi w:val="0"/>
              <w:spacing w:before="0" w:after="283"/>
              <w:jc w:val="left"/>
              <w:rPr/>
            </w:pPr>
            <w:r>
              <w:rPr/>
              <w:t xml:space="preserve">Les Misérables </w:t>
            </w:r>
          </w:p>
        </w:tc>
        <w:tc>
          <w:tcPr>
            <w:tcW w:w="1036" w:type="dxa"/>
            <w:tcBorders/>
            <w:vAlign w:val="center"/>
          </w:tcPr>
          <w:p>
            <w:pPr>
              <w:pStyle w:val="TableContents"/>
              <w:bidi w:val="0"/>
              <w:spacing w:before="0" w:after="283"/>
              <w:jc w:val="left"/>
              <w:rPr/>
            </w:pPr>
            <w:r>
              <w:rPr/>
              <w:t xml:space="preserve">1980 </w:t>
            </w:r>
          </w:p>
        </w:tc>
        <w:tc>
          <w:tcPr>
            <w:tcW w:w="916" w:type="dxa"/>
            <w:tcBorders/>
            <w:vAlign w:val="center"/>
          </w:tcPr>
          <w:p>
            <w:pPr>
              <w:pStyle w:val="TableContents"/>
              <w:bidi w:val="0"/>
              <w:spacing w:before="0" w:after="283"/>
              <w:jc w:val="left"/>
              <w:rPr/>
            </w:pPr>
            <w:r>
              <w:rPr/>
              <w:t xml:space="preserve">est. 3,12 miljardia dollaria </w:t>
            </w:r>
          </w:p>
        </w:tc>
        <w:tc>
          <w:tcPr>
            <w:tcW w:w="2795" w:type="dxa"/>
            <w:tcBorders/>
            <w:vAlign w:val="center"/>
          </w:tcPr>
          <w:p>
            <w:pPr>
              <w:pStyle w:val="TableContents"/>
              <w:numPr>
                <w:ilvl w:val="0"/>
                <w:numId w:val="367"/>
              </w:numPr>
              <w:tabs>
                <w:tab w:val="clear" w:pos="1134"/>
                <w:tab w:val="left" w:leader="none" w:pos="707"/>
              </w:tabs>
              <w:bidi w:val="0"/>
              <w:spacing w:before="0" w:after="0"/>
              <w:ind w:start="707" w:hanging="283"/>
              <w:jc w:val="left"/>
              <w:rPr/>
            </w:pPr>
            <w:r>
              <w:rPr/>
              <w:t xml:space="preserve">Musiikkiteatteri - 2,6 miljardia dollaria </w:t>
            </w:r>
          </w:p>
          <w:p>
            <w:pPr>
              <w:pStyle w:val="TableContents"/>
              <w:numPr>
                <w:ilvl w:val="0"/>
                <w:numId w:val="367"/>
              </w:numPr>
              <w:tabs>
                <w:tab w:val="clear" w:pos="1134"/>
                <w:tab w:val="left" w:leader="none" w:pos="707"/>
              </w:tabs>
              <w:bidi w:val="0"/>
              <w:spacing w:before="0" w:after="0"/>
              <w:ind w:start="707" w:hanging="283"/>
              <w:jc w:val="left"/>
              <w:rPr/>
            </w:pPr>
            <w:r>
              <w:rPr/>
              <w:t xml:space="preserve">Kassa -- 442 miljoonaa dollaria </w:t>
            </w:r>
          </w:p>
          <w:p>
            <w:pPr>
              <w:pStyle w:val="TableContents"/>
              <w:numPr>
                <w:ilvl w:val="0"/>
                <w:numId w:val="367"/>
              </w:numPr>
              <w:tabs>
                <w:tab w:val="clear" w:pos="1134"/>
                <w:tab w:val="left" w:leader="none" w:pos="707"/>
              </w:tabs>
              <w:bidi w:val="0"/>
              <w:spacing w:before="0" w:after="283"/>
              <w:ind w:start="707" w:hanging="283"/>
              <w:jc w:val="left"/>
              <w:rPr/>
            </w:pPr>
            <w:r>
              <w:rPr/>
              <w:t xml:space="preserve">DVD- ja Blu-ray-myynti -- 82 miljoonaa dollaria </w:t>
            </w:r>
          </w:p>
        </w:tc>
        <w:tc>
          <w:tcPr>
            <w:tcW w:w="1096" w:type="dxa"/>
            <w:tcBorders/>
            <w:vAlign w:val="center"/>
          </w:tcPr>
          <w:p>
            <w:pPr>
              <w:pStyle w:val="TableContents"/>
              <w:bidi w:val="0"/>
              <w:spacing w:before="0" w:after="283"/>
              <w:jc w:val="left"/>
              <w:rPr/>
            </w:pPr>
            <w:r>
              <w:rPr/>
              <w:t xml:space="preserve">Musiikkiteatteri </w:t>
            </w:r>
          </w:p>
        </w:tc>
        <w:tc>
          <w:tcPr>
            <w:tcW w:w="1861" w:type="dxa"/>
            <w:tcBorders/>
            <w:vAlign w:val="center"/>
          </w:tcPr>
          <w:p>
            <w:pPr>
              <w:pStyle w:val="TableContents"/>
              <w:bidi w:val="0"/>
              <w:spacing w:before="0" w:after="283"/>
              <w:jc w:val="left"/>
              <w:rPr/>
            </w:pPr>
            <w:r>
              <w:rPr/>
              <w:t xml:space="preserve">Alain Boublil Victor Hugo </w:t>
            </w:r>
          </w:p>
        </w:tc>
        <w:tc>
          <w:tcPr>
            <w:tcW w:w="2386" w:type="dxa"/>
            <w:tcBorders/>
            <w:vAlign w:val="center"/>
          </w:tcPr>
          <w:p>
            <w:pPr>
              <w:pStyle w:val="TableContents"/>
              <w:bidi w:val="0"/>
              <w:spacing w:before="0" w:after="283"/>
              <w:jc w:val="left"/>
              <w:rPr/>
            </w:pPr>
            <w:r>
              <w:rPr/>
              <w:t xml:space="preserve">Cameron Mackintosh ulkomailla </w:t>
            </w:r>
          </w:p>
        </w:tc>
      </w:tr>
      <w:tr>
        <w:trPr/>
        <w:tc>
          <w:tcPr>
            <w:tcW w:w="1381" w:type="dxa"/>
            <w:tcBorders/>
            <w:vAlign w:val="center"/>
          </w:tcPr>
          <w:p>
            <w:pPr>
              <w:pStyle w:val="TableContents"/>
              <w:bidi w:val="0"/>
              <w:spacing w:before="0" w:after="283"/>
              <w:jc w:val="left"/>
              <w:rPr/>
            </w:pPr>
            <w:r>
              <w:rPr/>
              <w:t xml:space="preserve">Care Bears </w:t>
            </w:r>
          </w:p>
        </w:tc>
        <w:tc>
          <w:tcPr>
            <w:tcW w:w="1036" w:type="dxa"/>
            <w:tcBorders/>
            <w:vAlign w:val="center"/>
          </w:tcPr>
          <w:p>
            <w:pPr>
              <w:pStyle w:val="TableContents"/>
              <w:bidi w:val="0"/>
              <w:spacing w:before="0" w:after="283"/>
              <w:jc w:val="left"/>
              <w:rPr/>
            </w:pPr>
            <w:r>
              <w:rPr/>
              <w:t xml:space="preserve">1981 </w:t>
            </w:r>
          </w:p>
        </w:tc>
        <w:tc>
          <w:tcPr>
            <w:tcW w:w="916" w:type="dxa"/>
            <w:tcBorders/>
            <w:vAlign w:val="center"/>
          </w:tcPr>
          <w:p>
            <w:pPr>
              <w:pStyle w:val="TableContents"/>
              <w:bidi w:val="0"/>
              <w:spacing w:before="0" w:after="283"/>
              <w:jc w:val="left"/>
              <w:rPr/>
            </w:pPr>
            <w:r>
              <w:rPr/>
              <w:t xml:space="preserve">est. 3,06 miljardia dollaria </w:t>
            </w:r>
          </w:p>
        </w:tc>
        <w:tc>
          <w:tcPr>
            <w:tcW w:w="2795" w:type="dxa"/>
            <w:tcBorders/>
            <w:vAlign w:val="center"/>
          </w:tcPr>
          <w:p>
            <w:pPr>
              <w:pStyle w:val="TableContents"/>
              <w:numPr>
                <w:ilvl w:val="0"/>
                <w:numId w:val="368"/>
              </w:numPr>
              <w:tabs>
                <w:tab w:val="clear" w:pos="1134"/>
                <w:tab w:val="left" w:leader="none" w:pos="707"/>
              </w:tabs>
              <w:bidi w:val="0"/>
              <w:spacing w:before="0" w:after="0"/>
              <w:ind w:start="707" w:hanging="283"/>
              <w:jc w:val="left"/>
              <w:rPr/>
            </w:pPr>
            <w:r>
              <w:rPr/>
              <w:t xml:space="preserve">Vähittäismyynti -- 3 miljardia dollaria </w:t>
            </w:r>
          </w:p>
          <w:p>
            <w:pPr>
              <w:pStyle w:val="TableContents"/>
              <w:numPr>
                <w:ilvl w:val="0"/>
                <w:numId w:val="368"/>
              </w:numPr>
              <w:tabs>
                <w:tab w:val="clear" w:pos="1134"/>
                <w:tab w:val="left" w:leader="none" w:pos="707"/>
              </w:tabs>
              <w:bidi w:val="0"/>
              <w:spacing w:before="0" w:after="283"/>
              <w:ind w:start="707" w:hanging="283"/>
              <w:jc w:val="left"/>
              <w:rPr/>
            </w:pPr>
            <w:r>
              <w:rPr/>
              <w:t xml:space="preserve">Kassa -- 52 miljoonaa dollaria </w:t>
            </w:r>
          </w:p>
        </w:tc>
        <w:tc>
          <w:tcPr>
            <w:tcW w:w="1096" w:type="dxa"/>
            <w:tcBorders/>
            <w:vAlign w:val="center"/>
          </w:tcPr>
          <w:p>
            <w:pPr>
              <w:pStyle w:val="TableContents"/>
              <w:bidi w:val="0"/>
              <w:spacing w:before="0" w:after="283"/>
              <w:jc w:val="left"/>
              <w:rPr/>
            </w:pPr>
            <w:r>
              <w:rPr/>
              <w:t xml:space="preserve">Tervehdyskortti </w:t>
            </w:r>
          </w:p>
        </w:tc>
        <w:tc>
          <w:tcPr>
            <w:tcW w:w="1861" w:type="dxa"/>
            <w:tcBorders/>
            <w:vAlign w:val="center"/>
          </w:tcPr>
          <w:p>
            <w:pPr>
              <w:pStyle w:val="TableContents"/>
              <w:bidi w:val="0"/>
              <w:spacing w:before="0" w:after="283"/>
              <w:jc w:val="left"/>
              <w:rPr/>
            </w:pPr>
            <w:r>
              <w:rPr/>
              <w:t xml:space="preserve">American Greetings </w:t>
            </w:r>
          </w:p>
        </w:tc>
        <w:tc>
          <w:tcPr>
            <w:tcW w:w="2386" w:type="dxa"/>
            <w:tcBorders/>
            <w:vAlign w:val="center"/>
          </w:tcPr>
          <w:p>
            <w:pPr>
              <w:pStyle w:val="TableContents"/>
              <w:bidi w:val="0"/>
              <w:spacing w:before="0" w:after="283"/>
              <w:jc w:val="left"/>
              <w:rPr/>
            </w:pPr>
            <w:r>
              <w:rPr/>
              <w:t xml:space="preserve">American Greetings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Pokemon-sarja on tuottanut?</w:t>
      </w:r>
    </w:p>
    <w:p>
      <w:pPr>
        <w:pStyle w:val="TextBody"/>
        <w:bidi w:val="0"/>
        <w:jc w:val="left"/>
        <w:rPr>
          <w:b/>
          <w:u w:val="single"/>
          <w:shd w:val="clear" w:fill="FFFF00"/>
        </w:rPr>
      </w:pPr>
      <w:r>
        <w:rPr>
          <w:b/>
          <w:u w:val="single"/>
          <w:shd w:val="clear" w:fill="FFFF00"/>
        </w:rPr>
        <w:t xml:space="preserve">Asiakirjan numero 1463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Juliaanisen ja gregoriaanisen kalenterin vuosiluvuista käytetään </w:t>
      </w:r>
      <w:r>
        <w:rPr/>
        <w:t xml:space="preserve">termejä </w:t>
      </w:r>
      <w:r>
        <w:rPr>
          <w:color w:val="A9A9A9"/>
        </w:rPr>
        <w:t xml:space="preserve">anno Domini </w:t>
      </w:r>
      <w:r>
        <w:rPr/>
        <w:t xml:space="preserve">(AD) ja </w:t>
      </w:r>
      <w:r>
        <w:rPr>
          <w:color w:val="DCDCDC"/>
        </w:rPr>
        <w:t xml:space="preserve">ennen Kristusta </w:t>
      </w:r>
      <w:r>
        <w:rPr/>
        <w:t xml:space="preserve">(BC). Termi anno Domini on keskiaikaista latinaa, ja se tarkoittaa "Herran vuonna", mutta se käännetään usein "Herramme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bc tarkoittaa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tarkoittavat b.c. ja a.d.?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kalenteriaika perustuu perinteisesti laskettuun </w:t>
      </w:r>
      <w:r>
        <w:rPr>
          <w:color w:val="A9A9A9"/>
        </w:rPr>
        <w:t xml:space="preserve">Jeesuksen Nasaretilaisen hedelmöittymis- tai syntymävuoteen</w:t>
      </w:r>
      <w:r>
        <w:rPr/>
        <w:t xml:space="preserve">, jolloin AD tarkoittaa vuosia tämän aikakauden alusta ja BC vuosia ennen aikakauden alkua. Tässä järjestelmässä ei ole nollavuotta, joten vuosi AD 1 </w:t>
      </w:r>
      <w:r>
        <w:rPr>
          <w:color w:val="DCDCDC"/>
        </w:rPr>
        <w:t xml:space="preserve">seuraa välittömästi vuotta 1 eaa. jälkeen</w:t>
      </w:r>
      <w:r>
        <w:rPr/>
        <w:t xml:space="preserve">. </w:t>
      </w:r>
      <w:r>
        <w:rPr>
          <w:color w:val="556B2F"/>
        </w:rPr>
        <w:t xml:space="preserve">Dionysios Exiguus Skytia Minorista </w:t>
      </w:r>
      <w:r>
        <w:rPr/>
        <w:t xml:space="preserve">kehitti tämän ajanmääritysjärjestelmän vuonna </w:t>
      </w:r>
      <w:r>
        <w:rPr>
          <w:color w:val="2F4F4F"/>
        </w:rPr>
        <w:t xml:space="preserve">525, </w:t>
      </w:r>
      <w:r>
        <w:rPr/>
        <w:t xml:space="preserve">mutta sitä käytettiin laajalti vasta vuoden </w:t>
      </w:r>
      <w:r>
        <w:rPr>
          <w:color w:val="6B8E23"/>
        </w:rPr>
        <w:t xml:space="preserve">800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siirtyi bc:stä ad:ksi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mainosta alettiin käyttää päivämäärissä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keksi termit bc ja ad?</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aloimme käyttää kristillistä kalenteria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se muuttuu bc:stä ad:ksi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Dionysius Exiguus </w:t>
      </w:r>
      <w:r>
        <w:rPr/>
        <w:t xml:space="preserve">kehitti </w:t>
      </w:r>
      <w:r>
        <w:rPr>
          <w:color w:val="A9A9A9"/>
        </w:rPr>
        <w:t xml:space="preserve">vuonna 525 </w:t>
      </w:r>
      <w:r>
        <w:rPr/>
        <w:t xml:space="preserve">Anno Domini -kuvausjärjestelmän</w:t>
      </w:r>
      <w:r>
        <w:rPr/>
        <w:t xml:space="preserve">, jonka avulla hän pystyi laskemaan vuodet pääsiäistaulukkoonsa. Hänen järjestelmänsä oli tarkoitus korvata vanhassa pääsiäistaulukossa käytetty Diocletianuksen aikakausi, koska hän ei halunnut jatkaa kristittyjä vainonneen tyrannin muistoa. Vanhan taulukon viimeistä vuotta, Diocletianuksen vuotta 247, seurasi välittömästi hänen taulukkonsa ensimmäinen vuosi, vuosi 532 jKr. Kun hän laati taulukkonsa, Juliaanisen kalenterin vuodet yksilöitiin nimeämällä kyseisenä vuonna virassa olleet konsulit - hän itse totesi, että "nykyinen vuosi" oli "Probus Juniorin konsulinvuosi", joka oli 525 vuotta "Herramme Jeesuksen Kristuksen inkarnaatiosta". Näin Dionysios antoi ymmärtää, että Jeesuksen inkarnaatio tapahtui 525 vuotta aikaisemmin, mutta ei kuitenkaan ilmoittanut tarkkaa vuotta, jolloin hänen syntymänsä tai hedelmöittymisensä tapahtui. ``Mutta missään kohtaa taulukkonsa selityksessä Dionysios ei liitä aikakauttaan mihinkään muuhun ajoitusjärjestelmään, olipa kyseessä konsulaatti, olympia, maailman vuosi tai Augustuksen kuninkuusvuosi; vielä vähemmän hän selittää tai perustelee sen perustana olevaa päivämäärää.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käyttää bc:tä ja ad:tä?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Euroopan mantereella Anno Domini otettiin käyttöön Karoliinisen renessanssin valitsemana aikakautena englantilaisen papin ja oppineen Alcuinin toimesta </w:t>
      </w:r>
      <w:r>
        <w:rPr>
          <w:color w:val="A9A9A9"/>
        </w:rPr>
        <w:t xml:space="preserve">kahdeksannen vuosisadan lopulla</w:t>
      </w:r>
      <w:r>
        <w:rPr/>
        <w:t xml:space="preserve">. Järjestelmän yleistymisen ytimessä on viime kädessä se, että keisari Kaarle Suuri ja hänen seuraajansa hyväksyivät sen, popularisoivat aikakauden käyttöä ja levittivät sitä koko Karoliinisen valtakunnan alueelle. Katolisen tietosanakirjan mukaan paavit jatkoivat jonkin aikaa asiakirjojen ajoittamista kuninkuusvuosien mukaan, mutta AD:n käyttö yleistyi vähitellen roomalaiskatolisissa maissa 1100-luvulta 1300-luvulle. Vuonna 1422 Portugalista tuli viimeinen Länsi-Euroopan maa, joka siirtyi Dionysiuksen aloittamaan järjestelmään. Itäiset ortodoksiset maat alkoivat ottaa käyttöön AD-järjestelmän Bysantin kalenterin sijaan vasta vuonna 1700, kun Venäjä teki niin, ja muut maat ottivat sen käyttöön 1800- ja 1900-luvuilla.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käyttää bc:tä ja ad:tä</w:t>
      </w:r>
    </w:p>
    <w:p>
      <w:pPr>
        <w:pStyle w:val="TextBody"/>
        <w:bidi w:val="0"/>
        <w:jc w:val="left"/>
        <w:rPr>
          <w:b/>
          <w:u w:val="single"/>
          <w:shd w:val="clear" w:fill="FFFF00"/>
        </w:rPr>
      </w:pPr>
      <w:r>
        <w:rPr>
          <w:b/>
          <w:u w:val="single"/>
          <w:shd w:val="clear" w:fill="FFFF00"/>
        </w:rPr>
        <w:t xml:space="preserve">Asiakirjan numero 1464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Ian tai Iain on </w:t>
      </w:r>
      <w:r>
        <w:rPr>
          <w:color w:val="A9A9A9"/>
        </w:rPr>
        <w:t xml:space="preserve">skotlantilaisgaelin alkuperää </w:t>
      </w:r>
      <w:r>
        <w:rPr/>
        <w:t xml:space="preserve">oleva nimi, joka on peräisin </w:t>
      </w:r>
      <w:r>
        <w:rPr>
          <w:color w:val="A9A9A9"/>
        </w:rPr>
        <w:t xml:space="preserve">heprean Yohananista ja vastaa englannin Johnia</w:t>
      </w:r>
      <w:r>
        <w:rPr/>
        <w:t xml:space="preserve">. Kirjoitusasu Ian on skotlannin gaelin kielen etunimen Iain anglifikaatio. Se on hyvin suosittu nimi suuressa osassa englanninkielistä maailmaa ja erityisesti Skotlannissa, josta se on peräisin. Ian oli 19. suosituin miehen nimi, kun otetaan huomioon koko Yhdistyneen kuningaskunnan väestö (yhteensä yli 300 000 Iania).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etunimi ian tulee</w:t>
      </w:r>
    </w:p>
    <w:p>
      <w:pPr>
        <w:pStyle w:val="TextBody"/>
        <w:bidi w:val="0"/>
        <w:jc w:val="left"/>
        <w:rPr>
          <w:b/>
          <w:u w:val="single"/>
          <w:shd w:val="clear" w:fill="FFFF00"/>
        </w:rPr>
      </w:pPr>
      <w:r>
        <w:rPr>
          <w:b/>
          <w:u w:val="single"/>
          <w:shd w:val="clear" w:fill="FFFF00"/>
        </w:rPr>
        <w:t xml:space="preserve">Asiakirjan numero 1465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Humanistinen psykologia on psykologinen näkökulma, joka nousi tunnetuksi 1900-luvun puolivälissä vastauksena </w:t>
      </w:r>
      <w:r>
        <w:rPr>
          <w:color w:val="A9A9A9"/>
        </w:rPr>
        <w:t xml:space="preserve">Sigmund Freudin psykoanalyyttisen teorian </w:t>
      </w:r>
      <w:r>
        <w:rPr/>
        <w:t xml:space="preserve">ja B.F. Skinnerin behaviorismin </w:t>
      </w:r>
      <w:r>
        <w:rPr/>
        <w:t xml:space="preserve">rajoituksiin.</w:t>
      </w:r>
      <w:r>
        <w:rPr/>
        <w:t xml:space="preserve"> Lähestymistapa, jonka juuret ulottuvat Sokrateesta renessanssin ajan, korostaa yksilöiden luontaista pyrkimystä itsensä toteuttamiseen eli omien kykyjen ja luovuuden toteuttamiseen ja ilmaisemiseen.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alun perin kehittäneen inhimillisten tarpeiden hierarkian teorian.</w:t>
      </w:r>
    </w:p>
    <w:p>
      <w:pPr>
        <w:pStyle w:val="TextBody"/>
        <w:bidi w:val="0"/>
        <w:jc w:val="left"/>
        <w:rPr>
          <w:b/>
          <w:u w:val="single"/>
          <w:shd w:val="clear" w:fill="FFFF00"/>
        </w:rPr>
      </w:pPr>
      <w:r>
        <w:rPr>
          <w:b/>
          <w:u w:val="single"/>
          <w:shd w:val="clear" w:fill="FFFF00"/>
        </w:rPr>
        <w:t xml:space="preserve">Asiakirjan numero 1466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Rhimes, vastaava tuottaja Betsy Beers ja ohjaaja Tony Phelan valitsivat kappaleet, jotka olivat tulleet tunnetuiksi Greyn anatomiassa käytetyistä kappaleista, ja valitsivat "ikonisimmat kappaleet, ne, jotka sopivat parhaiten (heidän) laulajilleen, ja ne, jotka olivat järkevimpiä". Useiden cover-versioiden joukossa on myös ohjelman tunnusmusiikki, Psappin ``Cosy in the Rocket''. Päälaulajina ovat näyttelijät Ramirez, McKidd, Leigh ja Chandra Wilson. Soundtrackilla kuullaan myös The Frayn ``How to Save a Life'' ja Jesus Jacksonin ``Running on Sunshine'', jotka Ramirez, McKidd, Wilson, Leigh, Daniel Sunjata, Scott Foley, Ellen Pompeo, Justin Chambers, Raver, Dane ja Capshaw esittävät yhtyeenä. Ramirez, McKidd ja Wilson esiintyvät yhdessä myös Snow Patrolin kappaleessa ``Chasing Cars''. Ramirez laulaa Brandi Carlilen ``The Story'' -biisissä ja Kate Havnevikin ``Grace'' -biisissä, jossa laulavat myös muut naisnäyttelijät, kuten Leigh ja Sarah Drew kuorossa. </w:t>
      </w:r>
      <w:r>
        <w:rPr>
          <w:color w:val="A9A9A9"/>
        </w:rPr>
        <w:t xml:space="preserve">Capshaw </w:t>
      </w:r>
      <w:r>
        <w:rPr/>
        <w:t xml:space="preserve">duetoi </w:t>
      </w:r>
      <w:r>
        <w:rPr>
          <w:color w:val="DCDCDC"/>
        </w:rPr>
        <w:t xml:space="preserve">Ramirezin kanssa </w:t>
      </w:r>
      <w:r>
        <w:rPr/>
        <w:t xml:space="preserve">KT Tunstallin kappaleessa ``Universe &amp; U''. Wilson laulaa Get Set Gon kappaleessa ``Wait'', McKidd Gomezin kappaleessa ``How We Operate'' ja Leigh Anna Nalickin kappaleessa ``Breathe (2 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universumi ja u harmaan anatomian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96"/>
        <w:gridCol w:w="2103"/>
        <w:gridCol w:w="1557"/>
        <w:gridCol w:w="5146"/>
        <w:gridCol w:w="903"/>
      </w:tblGrid>
      <w:tr>
        <w:trPr/>
        <w:tc>
          <w:tcPr>
            <w:tcW w:w="496" w:type="dxa"/>
            <w:tcBorders/>
            <w:vAlign w:val="center"/>
          </w:tcPr>
          <w:p>
            <w:pPr>
              <w:pStyle w:val="TableHeading"/>
              <w:suppressLineNumbers/>
              <w:bidi w:val="0"/>
              <w:spacing w:before="0" w:after="283"/>
              <w:jc w:val="center"/>
              <w:rPr/>
            </w:pPr>
            <w:r>
              <w:rPr/>
              <w:t xml:space="preserve">Ei. </w:t>
            </w:r>
          </w:p>
        </w:tc>
        <w:tc>
          <w:tcPr>
            <w:tcW w:w="2103" w:type="dxa"/>
            <w:tcBorders/>
            <w:vAlign w:val="center"/>
          </w:tcPr>
          <w:p>
            <w:pPr>
              <w:pStyle w:val="TableHeading"/>
              <w:suppressLineNumbers/>
              <w:bidi w:val="0"/>
              <w:spacing w:before="0" w:after="283"/>
              <w:jc w:val="center"/>
              <w:rPr/>
            </w:pPr>
            <w:r>
              <w:rPr/>
              <w:t xml:space="preserve">Otsikko </w:t>
            </w:r>
          </w:p>
        </w:tc>
        <w:tc>
          <w:tcPr>
            <w:tcW w:w="1557" w:type="dxa"/>
            <w:tcBorders/>
            <w:vAlign w:val="center"/>
          </w:tcPr>
          <w:p>
            <w:pPr>
              <w:pStyle w:val="TableHeading"/>
              <w:suppressLineNumbers/>
              <w:bidi w:val="0"/>
              <w:spacing w:before="0" w:after="283"/>
              <w:jc w:val="center"/>
              <w:rPr/>
            </w:pPr>
            <w:r>
              <w:rPr/>
              <w:t xml:space="preserve">Kirjoittaja (s) </w:t>
            </w:r>
          </w:p>
        </w:tc>
        <w:tc>
          <w:tcPr>
            <w:tcW w:w="5146" w:type="dxa"/>
            <w:tcBorders/>
            <w:vAlign w:val="center"/>
          </w:tcPr>
          <w:p>
            <w:pPr>
              <w:pStyle w:val="TableHeading"/>
              <w:suppressLineNumbers/>
              <w:bidi w:val="0"/>
              <w:spacing w:before="0" w:after="283"/>
              <w:jc w:val="center"/>
              <w:rPr/>
            </w:pPr>
            <w:r>
              <w:rPr/>
              <w:t xml:space="preserve">Esiintyjä(t) </w:t>
            </w:r>
          </w:p>
        </w:tc>
        <w:tc>
          <w:tcPr>
            <w:tcW w:w="903" w:type="dxa"/>
            <w:tcBorders/>
            <w:vAlign w:val="center"/>
          </w:tcPr>
          <w:p>
            <w:pPr>
              <w:pStyle w:val="TableHeading"/>
              <w:suppressLineNumbers/>
              <w:bidi w:val="0"/>
              <w:spacing w:before="0" w:after="283"/>
              <w:jc w:val="center"/>
              <w:rPr/>
            </w:pPr>
            <w:r>
              <w:rPr/>
              <w:t xml:space="preserve">Pituus </w:t>
            </w:r>
          </w:p>
        </w:tc>
      </w:tr>
      <w:tr>
        <w:trPr/>
        <w:tc>
          <w:tcPr>
            <w:tcW w:w="496" w:type="dxa"/>
            <w:tcBorders/>
            <w:vAlign w:val="center"/>
          </w:tcPr>
          <w:p>
            <w:pPr>
              <w:pStyle w:val="TableContents"/>
              <w:bidi w:val="0"/>
              <w:spacing w:before="0" w:after="283"/>
              <w:jc w:val="left"/>
              <w:rPr/>
            </w:pPr>
            <w:r>
              <w:rPr/>
              <w:t xml:space="preserve">1. </w:t>
            </w:r>
          </w:p>
        </w:tc>
        <w:tc>
          <w:tcPr>
            <w:tcW w:w="2103" w:type="dxa"/>
            <w:tcBorders/>
            <w:vAlign w:val="center"/>
          </w:tcPr>
          <w:p>
            <w:pPr>
              <w:pStyle w:val="TableContents"/>
              <w:bidi w:val="0"/>
              <w:spacing w:before="0" w:after="283"/>
              <w:jc w:val="left"/>
              <w:rPr/>
            </w:pPr>
            <w:r>
              <w:rPr>
                <w:color w:val="A9A9A9"/>
              </w:rPr>
              <w:t xml:space="preserve">``Chasing Cars'' </w:t>
            </w:r>
            <w:r>
              <w:rPr/>
              <w:t xml:space="preserve">(Original by Snow Patrol) </w:t>
            </w:r>
          </w:p>
        </w:tc>
        <w:tc>
          <w:tcPr>
            <w:tcW w:w="1557" w:type="dxa"/>
            <w:tcBorders/>
            <w:vAlign w:val="center"/>
          </w:tcPr>
          <w:p>
            <w:pPr>
              <w:pStyle w:val="TableContents"/>
              <w:bidi w:val="0"/>
              <w:spacing w:before="0" w:after="283"/>
              <w:jc w:val="left"/>
              <w:rPr/>
            </w:pPr>
            <w:r>
              <w:rPr/>
              <w:t xml:space="preserve">Gary Lightbody </w:t>
            </w:r>
          </w:p>
        </w:tc>
        <w:tc>
          <w:tcPr>
            <w:tcW w:w="5146" w:type="dxa"/>
            <w:tcBorders/>
            <w:vAlign w:val="center"/>
          </w:tcPr>
          <w:p>
            <w:pPr>
              <w:pStyle w:val="TableContents"/>
              <w:bidi w:val="0"/>
              <w:spacing w:before="0" w:after="283"/>
              <w:jc w:val="left"/>
              <w:rPr/>
            </w:pPr>
            <w:r>
              <w:rPr/>
              <w:t xml:space="preserve">Sara Ramirez, Kevin McKidd, Chandra Wilson... </w:t>
            </w:r>
          </w:p>
        </w:tc>
        <w:tc>
          <w:tcPr>
            <w:tcW w:w="903" w:type="dxa"/>
            <w:tcBorders/>
            <w:vAlign w:val="center"/>
          </w:tcPr>
          <w:p>
            <w:pPr>
              <w:pStyle w:val="TableContents"/>
              <w:bidi w:val="0"/>
              <w:spacing w:before="0" w:after="283"/>
              <w:jc w:val="left"/>
              <w:rPr/>
            </w:pPr>
            <w:r>
              <w:rPr/>
              <w:t xml:space="preserve">4: 11 </w:t>
            </w:r>
          </w:p>
        </w:tc>
      </w:tr>
      <w:tr>
        <w:trPr/>
        <w:tc>
          <w:tcPr>
            <w:tcW w:w="496" w:type="dxa"/>
            <w:tcBorders/>
            <w:vAlign w:val="center"/>
          </w:tcPr>
          <w:p>
            <w:pPr>
              <w:pStyle w:val="TableContents"/>
              <w:bidi w:val="0"/>
              <w:spacing w:before="0" w:after="283"/>
              <w:jc w:val="left"/>
              <w:rPr/>
            </w:pPr>
            <w:r>
              <w:rPr/>
              <w:t xml:space="preserve">2. </w:t>
            </w:r>
          </w:p>
        </w:tc>
        <w:tc>
          <w:tcPr>
            <w:tcW w:w="2103" w:type="dxa"/>
            <w:tcBorders/>
            <w:vAlign w:val="center"/>
          </w:tcPr>
          <w:p>
            <w:pPr>
              <w:pStyle w:val="TableContents"/>
              <w:bidi w:val="0"/>
              <w:spacing w:before="0" w:after="283"/>
              <w:jc w:val="left"/>
              <w:rPr/>
            </w:pPr>
            <w:r>
              <w:rPr>
                <w:color w:val="DCDCDC"/>
              </w:rPr>
              <w:t xml:space="preserve">``Hengitä'' </w:t>
            </w:r>
            <w:r>
              <w:rPr/>
              <w:t xml:space="preserve">(Alkuperäinen Anna Nalick) </w:t>
            </w:r>
          </w:p>
        </w:tc>
        <w:tc>
          <w:tcPr>
            <w:tcW w:w="1557" w:type="dxa"/>
            <w:tcBorders/>
            <w:vAlign w:val="center"/>
          </w:tcPr>
          <w:p>
            <w:pPr>
              <w:pStyle w:val="TableContents"/>
              <w:bidi w:val="0"/>
              <w:spacing w:before="0" w:after="283"/>
              <w:jc w:val="left"/>
              <w:rPr/>
            </w:pPr>
            <w:r>
              <w:rPr/>
              <w:t xml:space="preserve">Anna Nalick </w:t>
            </w:r>
          </w:p>
        </w:tc>
        <w:tc>
          <w:tcPr>
            <w:tcW w:w="5146" w:type="dxa"/>
            <w:tcBorders/>
            <w:vAlign w:val="center"/>
          </w:tcPr>
          <w:p>
            <w:pPr>
              <w:pStyle w:val="TableContents"/>
              <w:bidi w:val="0"/>
              <w:spacing w:before="0" w:after="283"/>
              <w:jc w:val="left"/>
              <w:rPr/>
            </w:pPr>
            <w:r>
              <w:rPr/>
              <w:t xml:space="preserve">Chyler Leigh </w:t>
            </w:r>
          </w:p>
        </w:tc>
        <w:tc>
          <w:tcPr>
            <w:tcW w:w="903" w:type="dxa"/>
            <w:tcBorders/>
            <w:vAlign w:val="center"/>
          </w:tcPr>
          <w:p>
            <w:pPr>
              <w:pStyle w:val="TableContents"/>
              <w:bidi w:val="0"/>
              <w:spacing w:before="0" w:after="283"/>
              <w:jc w:val="left"/>
              <w:rPr/>
            </w:pPr>
            <w:r>
              <w:rPr/>
              <w:t xml:space="preserve">4: 36 </w:t>
            </w:r>
          </w:p>
        </w:tc>
      </w:tr>
      <w:tr>
        <w:trPr/>
        <w:tc>
          <w:tcPr>
            <w:tcW w:w="496" w:type="dxa"/>
            <w:tcBorders/>
            <w:vAlign w:val="center"/>
          </w:tcPr>
          <w:p>
            <w:pPr>
              <w:pStyle w:val="TableContents"/>
              <w:bidi w:val="0"/>
              <w:spacing w:before="0" w:after="283"/>
              <w:jc w:val="left"/>
              <w:rPr/>
            </w:pPr>
            <w:r>
              <w:rPr/>
              <w:t xml:space="preserve">3. </w:t>
            </w:r>
          </w:p>
        </w:tc>
        <w:tc>
          <w:tcPr>
            <w:tcW w:w="2103" w:type="dxa"/>
            <w:tcBorders/>
            <w:vAlign w:val="center"/>
          </w:tcPr>
          <w:p>
            <w:pPr>
              <w:pStyle w:val="TableContents"/>
              <w:bidi w:val="0"/>
              <w:spacing w:before="0" w:after="283"/>
              <w:jc w:val="left"/>
              <w:rPr/>
            </w:pPr>
            <w:r>
              <w:rPr>
                <w:color w:val="2F4F4F"/>
              </w:rPr>
              <w:t xml:space="preserve">``How We Operate'' </w:t>
            </w:r>
            <w:r>
              <w:rPr/>
              <w:t xml:space="preserve">(Original by Gomez) </w:t>
            </w:r>
          </w:p>
        </w:tc>
        <w:tc>
          <w:tcPr>
            <w:tcW w:w="1557" w:type="dxa"/>
            <w:tcBorders/>
            <w:vAlign w:val="center"/>
          </w:tcPr>
          <w:p>
            <w:pPr>
              <w:pStyle w:val="TableContents"/>
              <w:bidi w:val="0"/>
              <w:spacing w:before="0" w:after="283"/>
              <w:jc w:val="left"/>
              <w:rPr/>
            </w:pPr>
            <w:r>
              <w:rPr/>
              <w:t xml:space="preserve">Ben Ottewell </w:t>
            </w:r>
          </w:p>
        </w:tc>
        <w:tc>
          <w:tcPr>
            <w:tcW w:w="5146" w:type="dxa"/>
            <w:tcBorders/>
            <w:vAlign w:val="center"/>
          </w:tcPr>
          <w:p>
            <w:pPr>
              <w:pStyle w:val="TableContents"/>
              <w:bidi w:val="0"/>
              <w:spacing w:before="0" w:after="283"/>
              <w:jc w:val="left"/>
              <w:rPr/>
            </w:pPr>
            <w:r>
              <w:rPr/>
              <w:t xml:space="preserve">Kevin McKidd </w:t>
            </w:r>
          </w:p>
        </w:tc>
        <w:tc>
          <w:tcPr>
            <w:tcW w:w="903" w:type="dxa"/>
            <w:tcBorders/>
            <w:vAlign w:val="center"/>
          </w:tcPr>
          <w:p>
            <w:pPr>
              <w:pStyle w:val="TableContents"/>
              <w:bidi w:val="0"/>
              <w:spacing w:before="0" w:after="283"/>
              <w:jc w:val="left"/>
              <w:rPr/>
            </w:pPr>
            <w:r>
              <w:rPr/>
              <w:t xml:space="preserve">4: 30 </w:t>
            </w:r>
          </w:p>
        </w:tc>
      </w:tr>
      <w:tr>
        <w:trPr/>
        <w:tc>
          <w:tcPr>
            <w:tcW w:w="496" w:type="dxa"/>
            <w:tcBorders/>
            <w:vAlign w:val="center"/>
          </w:tcPr>
          <w:p>
            <w:pPr>
              <w:pStyle w:val="TableContents"/>
              <w:bidi w:val="0"/>
              <w:spacing w:before="0" w:after="283"/>
              <w:jc w:val="left"/>
              <w:rPr/>
            </w:pPr>
            <w:r>
              <w:rPr/>
              <w:t xml:space="preserve">4. </w:t>
            </w:r>
          </w:p>
        </w:tc>
        <w:tc>
          <w:tcPr>
            <w:tcW w:w="2103" w:type="dxa"/>
            <w:tcBorders/>
            <w:vAlign w:val="center"/>
          </w:tcPr>
          <w:p>
            <w:pPr>
              <w:pStyle w:val="TableContents"/>
              <w:bidi w:val="0"/>
              <w:spacing w:before="0" w:after="283"/>
              <w:jc w:val="left"/>
              <w:rPr/>
            </w:pPr>
            <w:r>
              <w:rPr>
                <w:color w:val="556B2F"/>
              </w:rPr>
              <w:t xml:space="preserve">``Wait'' </w:t>
            </w:r>
            <w:r>
              <w:rPr/>
              <w:t xml:space="preserve">(Original by Get Set Go) </w:t>
            </w:r>
          </w:p>
        </w:tc>
        <w:tc>
          <w:tcPr>
            <w:tcW w:w="1557" w:type="dxa"/>
            <w:tcBorders/>
            <w:vAlign w:val="center"/>
          </w:tcPr>
          <w:p>
            <w:pPr>
              <w:pStyle w:val="TableContents"/>
              <w:bidi w:val="0"/>
              <w:spacing w:before="0" w:after="283"/>
              <w:jc w:val="left"/>
              <w:rPr>
                <w:sz w:val="4"/>
                <w:szCs w:val="4"/>
              </w:rPr>
            </w:pPr>
            <w:r>
              <w:rPr>
                <w:sz w:val="4"/>
                <w:szCs w:val="4"/>
              </w:rPr>
            </w:r>
          </w:p>
        </w:tc>
        <w:tc>
          <w:tcPr>
            <w:tcW w:w="5146" w:type="dxa"/>
            <w:tcBorders/>
            <w:vAlign w:val="center"/>
          </w:tcPr>
          <w:p>
            <w:pPr>
              <w:pStyle w:val="TableContents"/>
              <w:bidi w:val="0"/>
              <w:spacing w:before="0" w:after="283"/>
              <w:jc w:val="left"/>
              <w:rPr/>
            </w:pPr>
            <w:r>
              <w:rPr/>
              <w:t xml:space="preserve">Chandra Wilson, Sarah Drew, Chyler Leigh, Chandra Wilson, Sarah Drew, Chyler Leigh. </w:t>
            </w:r>
          </w:p>
        </w:tc>
        <w:tc>
          <w:tcPr>
            <w:tcW w:w="903" w:type="dxa"/>
            <w:tcBorders/>
            <w:vAlign w:val="center"/>
          </w:tcPr>
          <w:p>
            <w:pPr>
              <w:pStyle w:val="TableContents"/>
              <w:bidi w:val="0"/>
              <w:spacing w:before="0" w:after="283"/>
              <w:jc w:val="left"/>
              <w:rPr/>
            </w:pPr>
            <w:r>
              <w:rPr/>
              <w:t xml:space="preserve">3: 22 </w:t>
            </w:r>
          </w:p>
        </w:tc>
      </w:tr>
      <w:tr>
        <w:trPr/>
        <w:tc>
          <w:tcPr>
            <w:tcW w:w="496" w:type="dxa"/>
            <w:tcBorders/>
            <w:vAlign w:val="center"/>
          </w:tcPr>
          <w:p>
            <w:pPr>
              <w:pStyle w:val="TableContents"/>
              <w:bidi w:val="0"/>
              <w:spacing w:before="0" w:after="283"/>
              <w:jc w:val="left"/>
              <w:rPr/>
            </w:pPr>
            <w:r>
              <w:rPr/>
              <w:t xml:space="preserve">5. </w:t>
            </w:r>
          </w:p>
        </w:tc>
        <w:tc>
          <w:tcPr>
            <w:tcW w:w="2103" w:type="dxa"/>
            <w:tcBorders/>
            <w:vAlign w:val="center"/>
          </w:tcPr>
          <w:p>
            <w:pPr>
              <w:pStyle w:val="TableContents"/>
              <w:bidi w:val="0"/>
              <w:spacing w:before="0" w:after="283"/>
              <w:jc w:val="left"/>
              <w:rPr/>
            </w:pPr>
            <w:r>
              <w:rPr>
                <w:color w:val="6B8E23"/>
              </w:rPr>
              <w:t xml:space="preserve">``Runnin' on Sunshine'' </w:t>
            </w:r>
            <w:r>
              <w:rPr/>
              <w:t xml:space="preserve">(Original by Jesus Jackson) </w:t>
            </w:r>
          </w:p>
        </w:tc>
        <w:tc>
          <w:tcPr>
            <w:tcW w:w="1557" w:type="dxa"/>
            <w:tcBorders/>
            <w:vAlign w:val="center"/>
          </w:tcPr>
          <w:p>
            <w:pPr>
              <w:pStyle w:val="TableContents"/>
              <w:bidi w:val="0"/>
              <w:spacing w:before="0" w:after="283"/>
              <w:jc w:val="left"/>
              <w:rPr/>
            </w:pPr>
            <w:r>
              <w:rPr/>
              <w:t xml:space="preserve">Norman Cook, Roland Clark </w:t>
            </w:r>
          </w:p>
        </w:tc>
        <w:tc>
          <w:tcPr>
            <w:tcW w:w="5146" w:type="dxa"/>
            <w:tcBorders/>
            <w:vAlign w:val="center"/>
          </w:tcPr>
          <w:p>
            <w:pPr>
              <w:pStyle w:val="TableContents"/>
              <w:bidi w:val="0"/>
              <w:spacing w:before="0" w:after="283"/>
              <w:jc w:val="left"/>
              <w:rPr/>
            </w:pPr>
            <w:r>
              <w:rPr/>
              <w:t xml:space="preserve">Sara Ramirez, Daniel Sunjata, Kevin McKidd, Scott Foley, Justin Chambers, Chandra Wilson, Jessica Capshaw, Kim Raver, Chyler Leigh, Ellen Pompeo ja Patrick Dempsey. </w:t>
            </w:r>
          </w:p>
        </w:tc>
        <w:tc>
          <w:tcPr>
            <w:tcW w:w="903" w:type="dxa"/>
            <w:tcBorders/>
            <w:vAlign w:val="center"/>
          </w:tcPr>
          <w:p>
            <w:pPr>
              <w:pStyle w:val="TableContents"/>
              <w:bidi w:val="0"/>
              <w:spacing w:before="0" w:after="283"/>
              <w:jc w:val="left"/>
              <w:rPr/>
            </w:pPr>
            <w:r>
              <w:rPr/>
              <w:t xml:space="preserve">4: 05 </w:t>
            </w:r>
          </w:p>
        </w:tc>
      </w:tr>
      <w:tr>
        <w:trPr/>
        <w:tc>
          <w:tcPr>
            <w:tcW w:w="496" w:type="dxa"/>
            <w:tcBorders/>
            <w:vAlign w:val="center"/>
          </w:tcPr>
          <w:p>
            <w:pPr>
              <w:pStyle w:val="TableContents"/>
              <w:bidi w:val="0"/>
              <w:spacing w:before="0" w:after="283"/>
              <w:jc w:val="left"/>
              <w:rPr/>
            </w:pPr>
            <w:r>
              <w:rPr/>
              <w:t xml:space="preserve">6. </w:t>
            </w:r>
          </w:p>
        </w:tc>
        <w:tc>
          <w:tcPr>
            <w:tcW w:w="2103" w:type="dxa"/>
            <w:tcBorders/>
            <w:vAlign w:val="center"/>
          </w:tcPr>
          <w:p>
            <w:pPr>
              <w:pStyle w:val="TableContents"/>
              <w:bidi w:val="0"/>
              <w:spacing w:before="0" w:after="283"/>
              <w:jc w:val="left"/>
              <w:rPr/>
            </w:pPr>
            <w:r>
              <w:rPr>
                <w:color w:val="A0522D"/>
              </w:rPr>
              <w:t xml:space="preserve">``Universe &amp; U''</w:t>
            </w:r>
            <w:r>
              <w:rPr/>
              <w:t xml:space="preserve"> (Alkuperäinen KT Tunstall) </w:t>
            </w:r>
          </w:p>
        </w:tc>
        <w:tc>
          <w:tcPr>
            <w:tcW w:w="1557" w:type="dxa"/>
            <w:tcBorders/>
            <w:vAlign w:val="center"/>
          </w:tcPr>
          <w:p>
            <w:pPr>
              <w:pStyle w:val="TableContents"/>
              <w:bidi w:val="0"/>
              <w:spacing w:before="0" w:after="283"/>
              <w:jc w:val="left"/>
              <w:rPr/>
            </w:pPr>
            <w:r>
              <w:rPr/>
              <w:t xml:space="preserve">Tunstall, Pleasure </w:t>
            </w:r>
          </w:p>
        </w:tc>
        <w:tc>
          <w:tcPr>
            <w:tcW w:w="5146" w:type="dxa"/>
            <w:tcBorders/>
            <w:vAlign w:val="center"/>
          </w:tcPr>
          <w:p>
            <w:pPr>
              <w:pStyle w:val="TableContents"/>
              <w:bidi w:val="0"/>
              <w:spacing w:before="0" w:after="283"/>
              <w:jc w:val="left"/>
              <w:rPr/>
            </w:pPr>
            <w:r>
              <w:rPr/>
              <w:t xml:space="preserve">Sara Ramirez, Jessica Capshaw ja Sara Ramirez. </w:t>
            </w:r>
          </w:p>
        </w:tc>
        <w:tc>
          <w:tcPr>
            <w:tcW w:w="903" w:type="dxa"/>
            <w:tcBorders/>
            <w:vAlign w:val="center"/>
          </w:tcPr>
          <w:p>
            <w:pPr>
              <w:pStyle w:val="TableContents"/>
              <w:bidi w:val="0"/>
              <w:spacing w:before="0" w:after="283"/>
              <w:jc w:val="left"/>
              <w:rPr/>
            </w:pPr>
            <w:r>
              <w:rPr/>
              <w:t xml:space="preserve">4: 05 </w:t>
            </w:r>
          </w:p>
        </w:tc>
      </w:tr>
      <w:tr>
        <w:trPr/>
        <w:tc>
          <w:tcPr>
            <w:tcW w:w="496" w:type="dxa"/>
            <w:tcBorders/>
            <w:vAlign w:val="center"/>
          </w:tcPr>
          <w:p>
            <w:pPr>
              <w:pStyle w:val="TableContents"/>
              <w:bidi w:val="0"/>
              <w:spacing w:before="0" w:after="283"/>
              <w:jc w:val="left"/>
              <w:rPr/>
            </w:pPr>
            <w:r>
              <w:rPr/>
              <w:t xml:space="preserve">7. </w:t>
            </w:r>
          </w:p>
        </w:tc>
        <w:tc>
          <w:tcPr>
            <w:tcW w:w="2103" w:type="dxa"/>
            <w:tcBorders/>
            <w:vAlign w:val="center"/>
          </w:tcPr>
          <w:p>
            <w:pPr>
              <w:pStyle w:val="TableContents"/>
              <w:bidi w:val="0"/>
              <w:spacing w:before="0" w:after="283"/>
              <w:jc w:val="left"/>
              <w:rPr/>
            </w:pPr>
            <w:r>
              <w:rPr>
                <w:color w:val="228B22"/>
              </w:rPr>
              <w:t xml:space="preserve">``Grace'' </w:t>
            </w:r>
            <w:r>
              <w:rPr/>
              <w:t xml:space="preserve">(Alkuperäinen Kate Havnevik) </w:t>
            </w:r>
          </w:p>
        </w:tc>
        <w:tc>
          <w:tcPr>
            <w:tcW w:w="1557" w:type="dxa"/>
            <w:tcBorders/>
            <w:vAlign w:val="center"/>
          </w:tcPr>
          <w:p>
            <w:pPr>
              <w:pStyle w:val="TableContents"/>
              <w:bidi w:val="0"/>
              <w:spacing w:before="0" w:after="283"/>
              <w:jc w:val="left"/>
              <w:rPr/>
            </w:pPr>
            <w:r>
              <w:rPr/>
              <w:t xml:space="preserve">Kate Havnevik </w:t>
            </w:r>
          </w:p>
        </w:tc>
        <w:tc>
          <w:tcPr>
            <w:tcW w:w="5146" w:type="dxa"/>
            <w:tcBorders/>
            <w:vAlign w:val="center"/>
          </w:tcPr>
          <w:p>
            <w:pPr>
              <w:pStyle w:val="TableContents"/>
              <w:bidi w:val="0"/>
              <w:spacing w:before="0" w:after="283"/>
              <w:jc w:val="left"/>
              <w:rPr/>
            </w:pPr>
            <w:r>
              <w:rPr/>
              <w:t xml:space="preserve">Sara Ramirez, Sarah Drew, Chyler Leigh, Sara Ramirez, Sarah Drew, Chyler Leigh. </w:t>
            </w:r>
          </w:p>
        </w:tc>
        <w:tc>
          <w:tcPr>
            <w:tcW w:w="903" w:type="dxa"/>
            <w:tcBorders/>
            <w:vAlign w:val="center"/>
          </w:tcPr>
          <w:p>
            <w:pPr>
              <w:pStyle w:val="TableContents"/>
              <w:bidi w:val="0"/>
              <w:spacing w:before="0" w:after="283"/>
              <w:jc w:val="left"/>
              <w:rPr/>
            </w:pPr>
            <w:r>
              <w:rPr/>
              <w:t xml:space="preserve">3: 45 </w:t>
            </w:r>
          </w:p>
        </w:tc>
      </w:tr>
      <w:tr>
        <w:trPr/>
        <w:tc>
          <w:tcPr>
            <w:tcW w:w="496" w:type="dxa"/>
            <w:tcBorders/>
            <w:vAlign w:val="center"/>
          </w:tcPr>
          <w:p>
            <w:pPr>
              <w:pStyle w:val="TableContents"/>
              <w:bidi w:val="0"/>
              <w:spacing w:before="0" w:after="283"/>
              <w:jc w:val="left"/>
              <w:rPr/>
            </w:pPr>
            <w:r>
              <w:rPr/>
              <w:t xml:space="preserve">8. </w:t>
            </w:r>
          </w:p>
        </w:tc>
        <w:tc>
          <w:tcPr>
            <w:tcW w:w="2103" w:type="dxa"/>
            <w:tcBorders/>
            <w:vAlign w:val="center"/>
          </w:tcPr>
          <w:p>
            <w:pPr>
              <w:pStyle w:val="TableContents"/>
              <w:bidi w:val="0"/>
              <w:spacing w:before="0" w:after="283"/>
              <w:jc w:val="left"/>
              <w:rPr/>
            </w:pPr>
            <w:r>
              <w:rPr>
                <w:color w:val="191970"/>
              </w:rPr>
              <w:t xml:space="preserve">``How to Save a Life'' </w:t>
            </w:r>
            <w:r>
              <w:rPr/>
              <w:t xml:space="preserve">(Original by The Fray) </w:t>
            </w:r>
          </w:p>
        </w:tc>
        <w:tc>
          <w:tcPr>
            <w:tcW w:w="1557" w:type="dxa"/>
            <w:tcBorders/>
            <w:vAlign w:val="center"/>
          </w:tcPr>
          <w:p>
            <w:pPr>
              <w:pStyle w:val="TableContents"/>
              <w:bidi w:val="0"/>
              <w:spacing w:before="0" w:after="283"/>
              <w:jc w:val="left"/>
              <w:rPr/>
            </w:pPr>
            <w:r>
              <w:rPr/>
              <w:t xml:space="preserve">Isaac Slade, Joe King </w:t>
            </w:r>
          </w:p>
        </w:tc>
        <w:tc>
          <w:tcPr>
            <w:tcW w:w="5146" w:type="dxa"/>
            <w:tcBorders/>
            <w:vAlign w:val="center"/>
          </w:tcPr>
          <w:p>
            <w:pPr>
              <w:pStyle w:val="TableContents"/>
              <w:bidi w:val="0"/>
              <w:spacing w:before="0" w:after="283"/>
              <w:jc w:val="left"/>
              <w:rPr/>
            </w:pPr>
            <w:r>
              <w:rPr/>
              <w:t xml:space="preserve">Kevin McKidd, Kim Raver, Ellen Pompeo, Eric Dane, Chyler Leigh, Jessica Capshaw, Sara Ramirez, Sara Ramirez, Chandra Wilson, Sarah Drew, Justin Chambers. </w:t>
            </w:r>
          </w:p>
        </w:tc>
        <w:tc>
          <w:tcPr>
            <w:tcW w:w="903" w:type="dxa"/>
            <w:tcBorders/>
            <w:vAlign w:val="center"/>
          </w:tcPr>
          <w:p>
            <w:pPr>
              <w:pStyle w:val="TableContents"/>
              <w:bidi w:val="0"/>
              <w:spacing w:before="0" w:after="283"/>
              <w:jc w:val="left"/>
              <w:rPr/>
            </w:pPr>
            <w:r>
              <w:rPr/>
              <w:t xml:space="preserve">3: 46 </w:t>
            </w:r>
          </w:p>
        </w:tc>
      </w:tr>
      <w:tr>
        <w:trPr/>
        <w:tc>
          <w:tcPr>
            <w:tcW w:w="496" w:type="dxa"/>
            <w:tcBorders/>
            <w:vAlign w:val="center"/>
          </w:tcPr>
          <w:p>
            <w:pPr>
              <w:pStyle w:val="TableContents"/>
              <w:bidi w:val="0"/>
              <w:spacing w:before="0" w:after="283"/>
              <w:jc w:val="left"/>
              <w:rPr/>
            </w:pPr>
            <w:r>
              <w:rPr/>
              <w:t xml:space="preserve">9. </w:t>
            </w:r>
          </w:p>
        </w:tc>
        <w:tc>
          <w:tcPr>
            <w:tcW w:w="2103" w:type="dxa"/>
            <w:tcBorders/>
            <w:vAlign w:val="center"/>
          </w:tcPr>
          <w:p>
            <w:pPr>
              <w:pStyle w:val="TableContents"/>
              <w:bidi w:val="0"/>
              <w:spacing w:before="0" w:after="283"/>
              <w:jc w:val="left"/>
              <w:rPr/>
            </w:pPr>
            <w:r>
              <w:rPr>
                <w:color w:val="8B0000"/>
              </w:rPr>
              <w:t xml:space="preserve">``The Story'' </w:t>
            </w:r>
            <w:r>
              <w:rPr/>
              <w:t xml:space="preserve">(alkuperäinen Brandi Carlile) </w:t>
            </w:r>
          </w:p>
        </w:tc>
        <w:tc>
          <w:tcPr>
            <w:tcW w:w="1557" w:type="dxa"/>
            <w:tcBorders/>
            <w:vAlign w:val="center"/>
          </w:tcPr>
          <w:p>
            <w:pPr>
              <w:pStyle w:val="TableContents"/>
              <w:bidi w:val="0"/>
              <w:spacing w:before="0" w:after="283"/>
              <w:jc w:val="left"/>
              <w:rPr/>
            </w:pPr>
            <w:r>
              <w:rPr/>
              <w:t xml:space="preserve">Phil Hanseroth </w:t>
            </w:r>
          </w:p>
        </w:tc>
        <w:tc>
          <w:tcPr>
            <w:tcW w:w="5146" w:type="dxa"/>
            <w:tcBorders/>
            <w:vAlign w:val="center"/>
          </w:tcPr>
          <w:p>
            <w:pPr>
              <w:pStyle w:val="TableContents"/>
              <w:bidi w:val="0"/>
              <w:spacing w:before="0" w:after="283"/>
              <w:jc w:val="left"/>
              <w:rPr/>
            </w:pPr>
            <w:r>
              <w:rPr>
                <w:color w:val="483D8B"/>
              </w:rPr>
              <w:t xml:space="preserve">Sara Ramirez </w:t>
            </w:r>
          </w:p>
        </w:tc>
        <w:tc>
          <w:tcPr>
            <w:tcW w:w="903" w:type="dxa"/>
            <w:tcBorders/>
            <w:vAlign w:val="center"/>
          </w:tcPr>
          <w:p>
            <w:pPr>
              <w:pStyle w:val="TableContents"/>
              <w:bidi w:val="0"/>
              <w:spacing w:before="0" w:after="283"/>
              <w:jc w:val="left"/>
              <w:rPr/>
            </w:pPr>
            <w:r>
              <w:rPr/>
              <w:t xml:space="preserve">3: 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Greyn anatomian lopussa...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kappaleita on Greyn anatomian musikaalijaksossa?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laulua Lexie lauloi Greyn anatomiassa...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``Song Beneath the Song'', joka tunnetaan myös nimellä Grey's Anatomy: ``The Music Event'', on yhdysvaltalaisen lääketieteellisen televisiodraaman Grey's Anatomy seitsemännen tuotantokauden kahdeksastoista jakso ja kaikkiaan sata neljäkymmentäneljäs jakso. Se on nimetty yhdysvaltalaisen laulajan Maria Taylorin alun perin esittämän kappaleen mukaan. Sarjan luoja Shonda Rhimesin käsikirjoittama ja </w:t>
      </w:r>
      <w:r>
        <w:rPr>
          <w:color w:val="A9A9A9"/>
        </w:rPr>
        <w:t xml:space="preserve">Tony Phelanin</w:t>
      </w:r>
      <w:r>
        <w:rPr/>
        <w:t xml:space="preserve"> ohjaama </w:t>
      </w:r>
      <w:r>
        <w:rPr/>
        <w:t xml:space="preserve">jakso sai ensi-iltansa ABC-kanavalla Yhdysvalloissa 31. maaliskuuta 2011. Se on sarjan ensimmäinen musikaalijakso, ja siinä näyttelijät esittävät ohjelmassa aiemmin esitettyjä kappaleita. Jaksoon liittyy myös soundtrack-albumi Grey's Anatomy: The Music Event, joka julkaistiin myös 31. maaliskuuta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musikaalijakson Greyn anatomiassa...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Rhimes, vastaava tuottaja Betsy Beers ja ohjaaja Tony Phelan valitsivat kappaleet, jotka tulivat tunnetuiksi Grey's Anatomy -ohjelmassa käytetyistä kappaleista, ja valitsivat "ikonisimmat kappaleet, ne, jotka sopivat parhaiten (heidän) laulajilleen, ja ne, jotka olivat järkevimpiä". Useiden cover-versioiden joukossa on myös ohjelman tunnusmusiikki, Psappin ``Cosy in the Rocket''. Päälaulajat ovat näyttelijät Ramirez, McKidd, Leigh ja Chandra Wilson. Soundtrackilla kuullaan myös The Frayn ``How to Save a Life'' ja Jesus Jacksonin ``Running on Sunshine'', jotka Ramirez, McKidd, Wilson, Leigh, Daniel Sunjata, Scott Foley, Ellen Pompeo, Justin Chambers, Raver, Dane ja Capshaw esittävät yhtyeenä. </w:t>
      </w:r>
      <w:r>
        <w:rPr>
          <w:color w:val="A9A9A9"/>
        </w:rPr>
        <w:t xml:space="preserve">Ramirez</w:t>
      </w:r>
      <w:r>
        <w:rPr/>
        <w:t xml:space="preserve">, </w:t>
      </w:r>
      <w:r>
        <w:rPr>
          <w:color w:val="DCDCDC"/>
        </w:rPr>
        <w:t xml:space="preserve">McKidd </w:t>
      </w:r>
      <w:r>
        <w:rPr/>
        <w:t xml:space="preserve">ja </w:t>
      </w:r>
      <w:r>
        <w:rPr>
          <w:color w:val="2F4F4F"/>
        </w:rPr>
        <w:t xml:space="preserve">Wilson </w:t>
      </w:r>
      <w:r>
        <w:rPr/>
        <w:t xml:space="preserve">esiintyvät yhdessä myös Snow Patrolin kappaleessa ``Chasing Cars''. Ramirez laulaa Brandi Carlilen ``The Story'' -biisissä ja Kate Havnevikin ``Grace'' -biisissä, jossa laulavat myös muut naisnäyttelijät, kuten Leigh ja Sarah Drew kuorossa. Capshaw duetoi Ramirezin kanssa KT Tunstallin kappaleessa ``Universe &amp; U''. Wilson laulaa Get Set Gon kappaleessa ``Wait'', McKidd Gomezin kappaleessa ``How We Operate'' ja Leigh Anna Nalickin kappaleessa ``Breathe (2 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autojen jahtaamista Greyn anatomiassa.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``Song Beneath the Song'', joka tunnetaan myös nimellä Grey's Anatomy: The Music Event, </w:t>
      </w:r>
      <w:r>
        <w:rPr>
          <w:color w:val="A9A9A9"/>
        </w:rPr>
        <w:t xml:space="preserve">on </w:t>
      </w:r>
      <w:r>
        <w:rPr/>
        <w:t xml:space="preserve">yhdysvaltalaisen lääketieteellisen televisiodraaman Grey's Anatomy </w:t>
      </w:r>
      <w:r>
        <w:rPr>
          <w:color w:val="DCDCDC"/>
        </w:rPr>
        <w:t xml:space="preserve">seitsemännen tuotantokauden kahdeksastoista jakso </w:t>
      </w:r>
      <w:r>
        <w:rPr/>
        <w:t xml:space="preserve">ja </w:t>
      </w:r>
      <w:r>
        <w:rPr>
          <w:color w:val="2F4F4F"/>
        </w:rPr>
        <w:t xml:space="preserve">kaikkiaan sata neljäkymmentäneljäs jakso</w:t>
      </w:r>
      <w:r>
        <w:rPr/>
        <w:t xml:space="preserve">. Se on nimetty yhdysvaltalaisen laulajan Maria Taylorin kappaleen mukaan. Sarjan luoja Shonda Rhimesin käsikirjoittama ja Tony Phelanin ohjaama jakso sai ensi-iltansa ABC-kanavalla Yhdysvalloissa 31. maaliskuuta 2011. Se on sarjan ensimmäinen musikaalijakso, ja siinä näyttelijät esittävät ohjelmassa aiemmin esitettyjä kappaleita. Jaksoon liittyy myös soundtrack-albumi Grey's Anatomy: The Music Event, joka julkaistiin myös 31. maaliskuuta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on Greyn anatomian musikaali?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jakso on musikaali Greyn anatomiassa?</w:t>
      </w:r>
    </w:p>
    <w:p>
      <w:pPr>
        <w:pStyle w:val="TextBody"/>
        <w:bidi w:val="0"/>
        <w:jc w:val="left"/>
        <w:rPr>
          <w:b/>
          <w:u w:val="single"/>
          <w:shd w:val="clear" w:fill="FFFF00"/>
        </w:rPr>
      </w:pPr>
      <w:r>
        <w:rPr>
          <w:b/>
          <w:u w:val="single"/>
          <w:shd w:val="clear" w:fill="FFFF00"/>
        </w:rPr>
        <w:t xml:space="preserve">Asiakirjan numero 1467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``Main Tera Boyfriend'' on tanssikappale, jonka ovat levyttäneet </w:t>
      </w:r>
      <w:r>
        <w:rPr>
          <w:color w:val="A9A9A9"/>
        </w:rPr>
        <w:t xml:space="preserve">Meet Bros</w:t>
      </w:r>
      <w:r>
        <w:rPr/>
        <w:t xml:space="preserve">, </w:t>
      </w:r>
      <w:r>
        <w:rPr>
          <w:color w:val="DCDCDC"/>
        </w:rPr>
        <w:t xml:space="preserve">Arijit Singh </w:t>
      </w:r>
      <w:r>
        <w:rPr/>
        <w:t xml:space="preserve">ja </w:t>
      </w:r>
      <w:r>
        <w:rPr>
          <w:color w:val="2F4F4F"/>
        </w:rPr>
        <w:t xml:space="preserve">Neha Kakkar.</w:t>
      </w:r>
      <w:r>
        <w:rPr/>
        <w:t xml:space="preserve"> Kappaleen musiikkivideon pääosissa ovat Kriti Sanon ja Sushant Singh Rajput. Kappale on intialaisesta elokuvasta </w:t>
      </w:r>
      <w:r>
        <w:rPr>
          <w:color w:val="556B2F"/>
        </w:rPr>
        <w:t xml:space="preserve">Raabta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main tera poikaystävän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main tera poikaystävä tu meri tyttöystävä laulu elokuvan nimi</w:t>
      </w:r>
    </w:p>
    <w:p>
      <w:pPr>
        <w:pStyle w:val="TextBody"/>
        <w:bidi w:val="0"/>
        <w:jc w:val="left"/>
        <w:rPr>
          <w:b/>
          <w:u w:val="single"/>
          <w:shd w:val="clear" w:fill="FFFF00"/>
        </w:rPr>
      </w:pPr>
      <w:r>
        <w:rPr>
          <w:b/>
          <w:u w:val="single"/>
          <w:shd w:val="clear" w:fill="FFFF00"/>
        </w:rPr>
        <w:t xml:space="preserve">Asiakirjan numero 1468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Ystäviä matalissa paikoissa -kappaleen kirjoittivat vuonna 1989 lauluntekijät </w:t>
      </w:r>
      <w:r>
        <w:rPr>
          <w:color w:val="A9A9A9"/>
        </w:rPr>
        <w:t xml:space="preserve">Dewayne Blackwell </w:t>
      </w:r>
      <w:r>
        <w:rPr>
          <w:color w:val="DCDCDC"/>
        </w:rPr>
        <w:t xml:space="preserve">ja </w:t>
      </w:r>
      <w:r>
        <w:rPr>
          <w:color w:val="2F4F4F"/>
        </w:rPr>
        <w:t xml:space="preserve">Earl Bud Lee</w:t>
      </w:r>
      <w:r>
        <w:rPr/>
        <w:t xml:space="preserve">. Nämä kaksi lauluntekijää olivat antaneet kappaleen Brooksille äänitettäväksi demona pian ennen hänen samannimisen ensimmäisen albuminsa julkaisua, jolloin hän oli suhteellisen tuntematon laulaja. Kappaleeseen ihastunut Brooks levytti virallisen version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minulla on ystäviä alhaisissa paikoissa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minulla on ystäviä matalilla paikoilla.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"I've got friends in low places"...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kappaleen minulla on ystäviä matalissa paikoissa.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``Friends in Low Places'' Single Garth Brooksin albumilta No Fences </w:t>
      </w:r>
    </w:p>
    <w:tbl>
      <w:tblPr>
        <w:tblW w:w="10113" w:type="dxa"/>
        <w:jc w:val="left"/>
        <w:tblInd w:w="0" w:type="dxa"/>
        <w:tblLayout w:type="fixed"/>
        <w:tblCellMar>
          <w:top w:w="28" w:type="dxa"/>
          <w:left w:w="28" w:type="dxa"/>
          <w:bottom w:w="28" w:type="dxa"/>
          <w:right w:w="28" w:type="dxa"/>
        </w:tblCellMar>
      </w:tblPr>
      <w:tblGrid>
        <w:gridCol w:w="2161"/>
        <w:gridCol w:w="4846"/>
        <w:gridCol w:w="3106"/>
      </w:tblGrid>
      <w:tr>
        <w:trPr/>
        <w:tc>
          <w:tcPr>
            <w:tcW w:w="2161" w:type="dxa"/>
            <w:tcBorders/>
            <w:vAlign w:val="center"/>
          </w:tcPr>
          <w:p>
            <w:pPr>
              <w:pStyle w:val="TableHeading"/>
              <w:suppressLineNumbers/>
              <w:bidi w:val="0"/>
              <w:spacing w:before="0" w:after="283"/>
              <w:jc w:val="center"/>
              <w:rPr/>
            </w:pPr>
            <w:r>
              <w:rPr/>
              <w:t xml:space="preserve">B-puoli </w:t>
            </w:r>
          </w:p>
        </w:tc>
        <w:tc>
          <w:tcPr>
            <w:tcW w:w="4846" w:type="dxa"/>
            <w:tcBorders/>
            <w:vAlign w:val="center"/>
          </w:tcPr>
          <w:p>
            <w:pPr>
              <w:pStyle w:val="TableContents"/>
              <w:bidi w:val="0"/>
              <w:spacing w:before="0" w:after="283"/>
              <w:jc w:val="left"/>
              <w:rPr/>
            </w:pPr>
            <w:r>
              <w:rPr/>
              <w:t xml:space="preserve">"Kukaan ei pääse irti tässä kaupungissa. </w:t>
            </w:r>
          </w:p>
        </w:tc>
        <w:tc>
          <w:tcPr>
            <w:tcW w:w="3106"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Julkaistu </w:t>
            </w:r>
          </w:p>
        </w:tc>
        <w:tc>
          <w:tcPr>
            <w:tcW w:w="4846" w:type="dxa"/>
            <w:tcBorders/>
            <w:vAlign w:val="center"/>
          </w:tcPr>
          <w:p>
            <w:pPr>
              <w:pStyle w:val="TableContents"/>
              <w:bidi w:val="0"/>
              <w:spacing w:before="0" w:after="283"/>
              <w:jc w:val="left"/>
              <w:rPr/>
            </w:pPr>
            <w:r>
              <w:rPr/>
              <w:t xml:space="preserve">6. elokuuta 1990 </w:t>
            </w:r>
          </w:p>
        </w:tc>
        <w:tc>
          <w:tcPr>
            <w:tcW w:w="3106"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Muotoilu </w:t>
            </w:r>
          </w:p>
        </w:tc>
        <w:tc>
          <w:tcPr>
            <w:tcW w:w="4846" w:type="dxa"/>
            <w:tcBorders/>
            <w:vAlign w:val="center"/>
          </w:tcPr>
          <w:p>
            <w:pPr>
              <w:pStyle w:val="TableContents"/>
              <w:numPr>
                <w:ilvl w:val="0"/>
                <w:numId w:val="369"/>
              </w:numPr>
              <w:tabs>
                <w:tab w:val="clear" w:pos="1134"/>
                <w:tab w:val="left" w:leader="none" w:pos="707"/>
              </w:tabs>
              <w:bidi w:val="0"/>
              <w:spacing w:before="0" w:after="0"/>
              <w:ind w:start="707" w:hanging="283"/>
              <w:jc w:val="left"/>
              <w:rPr/>
            </w:pPr>
            <w:r>
              <w:rPr/>
              <w:t xml:space="preserve">CD </w:t>
            </w:r>
          </w:p>
          <w:p>
            <w:pPr>
              <w:pStyle w:val="TableContents"/>
              <w:numPr>
                <w:ilvl w:val="0"/>
                <w:numId w:val="369"/>
              </w:numPr>
              <w:tabs>
                <w:tab w:val="clear" w:pos="1134"/>
                <w:tab w:val="left" w:leader="none" w:pos="707"/>
              </w:tabs>
              <w:bidi w:val="0"/>
              <w:spacing w:before="0" w:after="283"/>
              <w:ind w:start="707" w:hanging="283"/>
              <w:jc w:val="left"/>
              <w:rPr/>
            </w:pPr>
            <w:r>
              <w:rPr/>
              <w:t xml:space="preserve">7'' vinyylisingle </w:t>
            </w:r>
          </w:p>
        </w:tc>
        <w:tc>
          <w:tcPr>
            <w:tcW w:w="3106"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Tallennettu </w:t>
            </w:r>
          </w:p>
        </w:tc>
        <w:tc>
          <w:tcPr>
            <w:tcW w:w="4846" w:type="dxa"/>
            <w:tcBorders/>
            <w:vAlign w:val="center"/>
          </w:tcPr>
          <w:p>
            <w:pPr>
              <w:pStyle w:val="TableContents"/>
              <w:bidi w:val="0"/>
              <w:spacing w:before="0" w:after="283"/>
              <w:jc w:val="left"/>
              <w:rPr>
                <w:sz w:val="4"/>
                <w:szCs w:val="4"/>
              </w:rPr>
            </w:pPr>
            <w:r>
              <w:rPr>
                <w:sz w:val="4"/>
                <w:szCs w:val="4"/>
              </w:rPr>
            </w:r>
          </w:p>
        </w:tc>
        <w:tc>
          <w:tcPr>
            <w:tcW w:w="3106"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Genre </w:t>
            </w:r>
          </w:p>
        </w:tc>
        <w:tc>
          <w:tcPr>
            <w:tcW w:w="4846" w:type="dxa"/>
            <w:tcBorders/>
            <w:vAlign w:val="center"/>
          </w:tcPr>
          <w:p>
            <w:pPr>
              <w:pStyle w:val="TableContents"/>
              <w:bidi w:val="0"/>
              <w:spacing w:before="0" w:after="283"/>
              <w:jc w:val="left"/>
              <w:rPr/>
            </w:pPr>
            <w:r>
              <w:rPr/>
              <w:t xml:space="preserve">Maa </w:t>
            </w:r>
          </w:p>
        </w:tc>
        <w:tc>
          <w:tcPr>
            <w:tcW w:w="3106"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Pituus </w:t>
            </w:r>
          </w:p>
        </w:tc>
        <w:tc>
          <w:tcPr>
            <w:tcW w:w="4846" w:type="dxa"/>
            <w:tcBorders/>
            <w:vAlign w:val="center"/>
          </w:tcPr>
          <w:p>
            <w:pPr>
              <w:pStyle w:val="TableContents"/>
              <w:numPr>
                <w:ilvl w:val="0"/>
                <w:numId w:val="370"/>
              </w:numPr>
              <w:tabs>
                <w:tab w:val="clear" w:pos="1134"/>
                <w:tab w:val="left" w:leader="none" w:pos="707"/>
              </w:tabs>
              <w:bidi w:val="0"/>
              <w:spacing w:before="0" w:after="0"/>
              <w:ind w:start="707" w:hanging="283"/>
              <w:jc w:val="left"/>
              <w:rPr/>
            </w:pPr>
            <w:r>
              <w:rPr/>
              <w:t xml:space="preserve">4: 18 (albumiversio) </w:t>
            </w:r>
          </w:p>
          <w:p>
            <w:pPr>
              <w:pStyle w:val="TableContents"/>
              <w:numPr>
                <w:ilvl w:val="0"/>
                <w:numId w:val="370"/>
              </w:numPr>
              <w:tabs>
                <w:tab w:val="clear" w:pos="1134"/>
                <w:tab w:val="left" w:leader="none" w:pos="707"/>
              </w:tabs>
              <w:bidi w:val="0"/>
              <w:spacing w:before="0" w:after="283"/>
              <w:ind w:start="707" w:hanging="283"/>
              <w:jc w:val="left"/>
              <w:rPr/>
            </w:pPr>
            <w:r>
              <w:rPr/>
              <w:t xml:space="preserve">3: 45 (single edit) </w:t>
            </w:r>
          </w:p>
        </w:tc>
        <w:tc>
          <w:tcPr>
            <w:tcW w:w="3106"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Tarra </w:t>
            </w:r>
          </w:p>
        </w:tc>
        <w:tc>
          <w:tcPr>
            <w:tcW w:w="4846" w:type="dxa"/>
            <w:tcBorders/>
            <w:vAlign w:val="center"/>
          </w:tcPr>
          <w:p>
            <w:pPr>
              <w:pStyle w:val="TableContents"/>
              <w:bidi w:val="0"/>
              <w:spacing w:before="0" w:after="283"/>
              <w:jc w:val="left"/>
              <w:rPr/>
            </w:pPr>
            <w:r>
              <w:rPr/>
              <w:t xml:space="preserve">Capitol Nashville 44647 </w:t>
            </w:r>
          </w:p>
        </w:tc>
        <w:tc>
          <w:tcPr>
            <w:tcW w:w="3106"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Lauluntekijä (s) </w:t>
            </w:r>
          </w:p>
        </w:tc>
        <w:tc>
          <w:tcPr>
            <w:tcW w:w="4846" w:type="dxa"/>
            <w:tcBorders/>
            <w:vAlign w:val="center"/>
          </w:tcPr>
          <w:p>
            <w:pPr>
              <w:pStyle w:val="TableContents"/>
              <w:numPr>
                <w:ilvl w:val="0"/>
                <w:numId w:val="371"/>
              </w:numPr>
              <w:tabs>
                <w:tab w:val="clear" w:pos="1134"/>
                <w:tab w:val="left" w:leader="none" w:pos="707"/>
              </w:tabs>
              <w:bidi w:val="0"/>
              <w:spacing w:before="0" w:after="0"/>
              <w:ind w:start="707" w:hanging="283"/>
              <w:jc w:val="left"/>
              <w:rPr/>
            </w:pPr>
            <w:r>
              <w:rPr>
                <w:color w:val="A9A9A9"/>
              </w:rPr>
              <w:t xml:space="preserve">Dewayne Blackwell </w:t>
            </w:r>
          </w:p>
          <w:p>
            <w:pPr>
              <w:pStyle w:val="TableContents"/>
              <w:numPr>
                <w:ilvl w:val="0"/>
                <w:numId w:val="371"/>
              </w:numPr>
              <w:tabs>
                <w:tab w:val="clear" w:pos="1134"/>
                <w:tab w:val="left" w:leader="none" w:pos="707"/>
              </w:tabs>
              <w:bidi w:val="0"/>
              <w:spacing w:before="0" w:after="283"/>
              <w:ind w:start="707" w:hanging="283"/>
              <w:jc w:val="left"/>
              <w:rPr/>
            </w:pPr>
            <w:r>
              <w:rPr>
                <w:color w:val="DCDCDC"/>
              </w:rPr>
              <w:t xml:space="preserve">Earl Bud </w:t>
            </w:r>
            <w:r>
              <w:rPr/>
              <w:t xml:space="preserve">Lee </w:t>
            </w:r>
          </w:p>
        </w:tc>
        <w:tc>
          <w:tcPr>
            <w:tcW w:w="3106"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Tuottaja (s) </w:t>
            </w:r>
          </w:p>
        </w:tc>
        <w:tc>
          <w:tcPr>
            <w:tcW w:w="4846" w:type="dxa"/>
            <w:tcBorders/>
            <w:vAlign w:val="center"/>
          </w:tcPr>
          <w:p>
            <w:pPr>
              <w:pStyle w:val="TableContents"/>
              <w:bidi w:val="0"/>
              <w:spacing w:before="0" w:after="283"/>
              <w:jc w:val="left"/>
              <w:rPr/>
            </w:pPr>
            <w:r>
              <w:rPr/>
              <w:t xml:space="preserve">Allen Reynolds Garth Brooksin sinkkujen kronologia </w:t>
            </w:r>
          </w:p>
        </w:tc>
        <w:tc>
          <w:tcPr>
            <w:tcW w:w="3106"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``Tanssi'' (1990) </w:t>
            </w:r>
          </w:p>
        </w:tc>
        <w:tc>
          <w:tcPr>
            <w:tcW w:w="4846" w:type="dxa"/>
            <w:tcBorders/>
            <w:vAlign w:val="center"/>
          </w:tcPr>
          <w:p>
            <w:pPr>
              <w:pStyle w:val="TableContents"/>
              <w:bidi w:val="0"/>
              <w:spacing w:before="0" w:after="283"/>
              <w:jc w:val="left"/>
              <w:rPr/>
            </w:pPr>
            <w:r>
              <w:rPr/>
              <w:t xml:space="preserve">``Friends in Low Places'' (1990) </w:t>
            </w:r>
          </w:p>
        </w:tc>
        <w:tc>
          <w:tcPr>
            <w:tcW w:w="3106" w:type="dxa"/>
            <w:tcBorders/>
            <w:vAlign w:val="center"/>
          </w:tcPr>
          <w:p>
            <w:pPr>
              <w:pStyle w:val="TableContents"/>
              <w:bidi w:val="0"/>
              <w:spacing w:before="0" w:after="283"/>
              <w:jc w:val="left"/>
              <w:rPr/>
            </w:pPr>
            <w:r>
              <w:rPr/>
              <w:t xml:space="preserve">``Vastuuttomat rukoukset'' (1990) </w:t>
            </w:r>
          </w:p>
        </w:tc>
      </w:tr>
    </w:tbl>
    <w:tbl>
      <w:tblPr>
        <w:tblW w:w="8478" w:type="dxa"/>
        <w:jc w:val="left"/>
        <w:tblInd w:w="0" w:type="dxa"/>
        <w:tblLayout w:type="fixed"/>
        <w:tblCellMar>
          <w:top w:w="28" w:type="dxa"/>
          <w:left w:w="28" w:type="dxa"/>
          <w:bottom w:w="28" w:type="dxa"/>
          <w:right w:w="28" w:type="dxa"/>
        </w:tblCellMar>
      </w:tblPr>
      <w:tblGrid>
        <w:gridCol w:w="2161"/>
        <w:gridCol w:w="3211"/>
        <w:gridCol w:w="3106"/>
      </w:tblGrid>
      <w:tr>
        <w:trPr/>
        <w:tc>
          <w:tcPr>
            <w:tcW w:w="2161" w:type="dxa"/>
            <w:tcBorders/>
            <w:vAlign w:val="center"/>
          </w:tcPr>
          <w:p>
            <w:pPr>
              <w:pStyle w:val="TableContents"/>
              <w:bidi w:val="0"/>
              <w:spacing w:before="0" w:after="283"/>
              <w:jc w:val="left"/>
              <w:rPr/>
            </w:pPr>
            <w:r>
              <w:rPr/>
              <w:t xml:space="preserve">``Tanssi'' (1990) </w:t>
            </w:r>
          </w:p>
        </w:tc>
        <w:tc>
          <w:tcPr>
            <w:tcW w:w="3211" w:type="dxa"/>
            <w:tcBorders/>
            <w:vAlign w:val="center"/>
          </w:tcPr>
          <w:p>
            <w:pPr>
              <w:pStyle w:val="TableContents"/>
              <w:bidi w:val="0"/>
              <w:spacing w:before="0" w:after="283"/>
              <w:jc w:val="left"/>
              <w:rPr/>
            </w:pPr>
            <w:r>
              <w:rPr/>
              <w:t xml:space="preserve">``Friends in Low Places'' (1990) </w:t>
            </w:r>
          </w:p>
        </w:tc>
        <w:tc>
          <w:tcPr>
            <w:tcW w:w="3106" w:type="dxa"/>
            <w:tcBorders/>
            <w:vAlign w:val="center"/>
          </w:tcPr>
          <w:p>
            <w:pPr>
              <w:pStyle w:val="TableContents"/>
              <w:bidi w:val="0"/>
              <w:spacing w:before="0" w:after="283"/>
              <w:jc w:val="left"/>
              <w:rPr/>
            </w:pPr>
            <w:r>
              <w:rPr/>
              <w:t xml:space="preserve">``Vastuuttomat rukoukset'' (1990) </w:t>
            </w:r>
          </w:p>
        </w:tc>
      </w:tr>
    </w:tbl>
    <w:p>
      <w:pPr>
        <w:pStyle w:val="TextBody"/>
        <w:bidi w:val="0"/>
        <w:spacing w:before="0" w:after="283"/>
        <w:jc w:val="left"/>
        <w:rPr/>
      </w:pPr>
      <w:r>
        <w:rPr/>
        <w:t xml:space="preserve">Ääninäyte </w:t>
      </w:r>
    </w:p>
    <w:p>
      <w:pPr>
        <w:pStyle w:val="TextBody"/>
        <w:numPr>
          <w:ilvl w:val="0"/>
          <w:numId w:val="372"/>
        </w:numPr>
        <w:tabs>
          <w:tab w:val="clear" w:pos="1134"/>
          <w:tab w:val="left" w:leader="none" w:pos="707"/>
        </w:tabs>
        <w:bidi w:val="0"/>
        <w:spacing w:before="0" w:after="0"/>
        <w:ind w:start="707" w:hanging="283"/>
        <w:jc w:val="left"/>
        <w:rPr/>
      </w:pPr>
      <w:r>
        <w:rPr/>
        <w:t xml:space="preserve">tiedosto </w:t>
      </w:r>
    </w:p>
    <w:p>
      <w:pPr>
        <w:pStyle w:val="TextBody"/>
        <w:numPr>
          <w:ilvl w:val="0"/>
          <w:numId w:val="372"/>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friends in low places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``Friends in Low Places'' on yhdysvaltalaisen countrypop-artistin Garth Brooksin esittämä kappale. Se </w:t>
      </w:r>
      <w:r>
        <w:rPr/>
        <w:t xml:space="preserve">julkaistiin </w:t>
      </w:r>
      <w:r>
        <w:rPr>
          <w:color w:val="A9A9A9"/>
        </w:rPr>
        <w:t xml:space="preserve">6. elokuuta </w:t>
      </w:r>
      <w:r>
        <w:rPr>
          <w:color w:val="DCDCDC"/>
        </w:rPr>
        <w:t xml:space="preserve">1990 </w:t>
      </w:r>
      <w:r>
        <w:rPr/>
        <w:t xml:space="preserve">singlenä hänen albumiltaan No Fences. Kappale vietti neljä viikkoa Hot Country Songs -listan ykkösenä, ja se voitti sekä Academy of Country Musicin että Country Music Associationin palkinnot vuoden 1990 singlestä.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ystävät matalissa asemissa tulivat esiin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ilmestyi "I've got friends in low places" -lehti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Alkuperäisessä versiossa ``Friends in Low Places'' on kaksi säkeistöä. Vuonna 1991 Brooks lisäsi kappaleeseen ``kolmannen säkeistön'' live-esityksissä. Hänen uuteen säkeistöön johdattelevassa puheessaan hän väitti, että hänen mielestään kappaleen alkuperäinen säkeistö ei kuvastanut sitä, miten hän todella toimisi kyseisessä tilanteessa. Se on periaatteessa </w:t>
      </w:r>
      <w:r>
        <w:rPr>
          <w:color w:val="A9A9A9"/>
        </w:rPr>
        <w:t xml:space="preserve">toisen säkeistön uudelleenkirjoitus, jossa vain muutama viimeinen rivi on muutettu ja joka huipentuu sanoihin ``Just wait til I finish this glass / Then sweet little lady, I 'll head back to the bar / And you can kiss my ass''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sanat kolmannen säkeistön friends in low places sanat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Lauluntekijä (s) </w:t>
      </w:r>
    </w:p>
    <w:p>
      <w:pPr>
        <w:pStyle w:val="TextBody"/>
        <w:numPr>
          <w:ilvl w:val="0"/>
          <w:numId w:val="373"/>
        </w:numPr>
        <w:tabs>
          <w:tab w:val="clear" w:pos="1134"/>
          <w:tab w:val="left" w:leader="none" w:pos="707"/>
        </w:tabs>
        <w:bidi w:val="0"/>
        <w:spacing w:before="0" w:after="0"/>
        <w:ind w:start="707" w:hanging="283"/>
        <w:jc w:val="left"/>
        <w:rPr>
          <w:color w:val="A9A9A9"/>
        </w:rPr>
      </w:pPr>
      <w:r>
        <w:rPr>
          <w:color w:val="A9A9A9"/>
        </w:rPr>
        <w:t xml:space="preserve">Dewayne Blackwell </w:t>
      </w:r>
    </w:p>
    <w:p>
      <w:pPr>
        <w:pStyle w:val="TextBody"/>
        <w:numPr>
          <w:ilvl w:val="0"/>
          <w:numId w:val="373"/>
        </w:numPr>
        <w:tabs>
          <w:tab w:val="clear" w:pos="1134"/>
          <w:tab w:val="left" w:leader="none" w:pos="707"/>
        </w:tabs>
        <w:bidi w:val="0"/>
        <w:ind w:start="707" w:hanging="283"/>
        <w:jc w:val="left"/>
        <w:rPr/>
      </w:pPr>
      <w:r>
        <w:rPr>
          <w:color w:val="A9A9A9"/>
        </w:rPr>
        <w:t xml:space="preserve">Earl Bud </w:t>
      </w:r>
      <w:r>
        <w:rPr/>
        <w:t xml:space="preserve">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"I have friends in low places".</w:t>
      </w:r>
    </w:p>
    <w:p>
      <w:pPr>
        <w:pStyle w:val="TextBody"/>
        <w:bidi w:val="0"/>
        <w:jc w:val="left"/>
        <w:rPr>
          <w:b/>
          <w:u w:val="single"/>
          <w:shd w:val="clear" w:fill="FFFF00"/>
        </w:rPr>
      </w:pPr>
      <w:r>
        <w:rPr>
          <w:b/>
          <w:u w:val="single"/>
          <w:shd w:val="clear" w:fill="FFFF00"/>
        </w:rPr>
        <w:t xml:space="preserve">Asiakirjan numero 1469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Nathaniel Fitzwilliam ``Nate'' Archibald on hahmo Gossip Girl -kirjasarjan bestsellerissä. Häntä esittää Chace Crawford samannimisessä televisiosarjassa. Romaaneissa häntä pidetään ensisijaisena miespuolisena hahmona, josta kaksi merkittävintä naista, </w:t>
      </w:r>
      <w:r>
        <w:rPr>
          <w:color w:val="A9A9A9"/>
        </w:rPr>
        <w:t xml:space="preserve">Blair Waldorf </w:t>
      </w:r>
      <w:r>
        <w:rPr/>
        <w:t xml:space="preserve">ja </w:t>
      </w:r>
      <w:r>
        <w:rPr>
          <w:color w:val="DCDCDC"/>
        </w:rPr>
        <w:t xml:space="preserve">Serena van der Woodsen, </w:t>
      </w:r>
      <w:r>
        <w:rPr/>
        <w:t xml:space="preserve">taistelevat aina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Nate Archibald seurusteli Gossip Girlin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Nate Archibald Gossip Girl -hahmo Chace Crawford Nathaniel Archibaldina </w:t>
      </w:r>
    </w:p>
    <w:tbl>
      <w:tblPr>
        <w:tblW w:w="10205" w:type="dxa"/>
        <w:jc w:val="left"/>
        <w:tblInd w:w="0" w:type="dxa"/>
        <w:tblLayout w:type="fixed"/>
        <w:tblCellMar>
          <w:top w:w="28" w:type="dxa"/>
          <w:left w:w="28" w:type="dxa"/>
          <w:bottom w:w="28" w:type="dxa"/>
          <w:right w:w="28" w:type="dxa"/>
        </w:tblCellMar>
      </w:tblPr>
      <w:tblGrid>
        <w:gridCol w:w="1485"/>
        <w:gridCol w:w="8720"/>
      </w:tblGrid>
      <w:tr>
        <w:trPr/>
        <w:tc>
          <w:tcPr>
            <w:tcW w:w="1485" w:type="dxa"/>
            <w:tcBorders/>
            <w:vAlign w:val="center"/>
          </w:tcPr>
          <w:p>
            <w:pPr>
              <w:pStyle w:val="TableHeading"/>
              <w:suppressLineNumbers/>
              <w:bidi w:val="0"/>
              <w:spacing w:before="0" w:after="283"/>
              <w:jc w:val="center"/>
              <w:rPr/>
            </w:pPr>
            <w:r>
              <w:rPr/>
              <w:t xml:space="preserve">Ensimmäinen esiintyminen </w:t>
            </w:r>
          </w:p>
        </w:tc>
        <w:tc>
          <w:tcPr>
            <w:tcW w:w="8720" w:type="dxa"/>
            <w:tcBorders/>
            <w:vAlign w:val="center"/>
          </w:tcPr>
          <w:p>
            <w:pPr>
              <w:pStyle w:val="TableContents"/>
              <w:bidi w:val="0"/>
              <w:spacing w:before="0" w:after="283"/>
              <w:jc w:val="left"/>
              <w:rPr/>
            </w:pPr>
            <w:r>
              <w:rPr/>
              <w:t xml:space="preserve">Romaani: Gossip Girl Televisio: ``Pilotti'' (jakso 1.01) </w:t>
            </w:r>
          </w:p>
        </w:tc>
      </w:tr>
      <w:tr>
        <w:trPr/>
        <w:tc>
          <w:tcPr>
            <w:tcW w:w="1485" w:type="dxa"/>
            <w:tcBorders/>
            <w:vAlign w:val="center"/>
          </w:tcPr>
          <w:p>
            <w:pPr>
              <w:pStyle w:val="TableHeading"/>
              <w:suppressLineNumbers/>
              <w:bidi w:val="0"/>
              <w:spacing w:before="0" w:after="283"/>
              <w:jc w:val="center"/>
              <w:rPr/>
            </w:pPr>
            <w:r>
              <w:rPr/>
              <w:t xml:space="preserve">Viimeinen esiintyminen </w:t>
            </w:r>
          </w:p>
        </w:tc>
        <w:tc>
          <w:tcPr>
            <w:tcW w:w="8720" w:type="dxa"/>
            <w:tcBorders/>
            <w:vAlign w:val="center"/>
          </w:tcPr>
          <w:p>
            <w:pPr>
              <w:pStyle w:val="TableContents"/>
              <w:bidi w:val="0"/>
              <w:spacing w:before="0" w:after="283"/>
              <w:jc w:val="left"/>
              <w:rPr/>
            </w:pPr>
            <w:r>
              <w:rPr/>
              <w:t xml:space="preserve">Romaani: Televisio: ``New York, I Love You XOXO'' (jakso 6.10) </w:t>
            </w:r>
          </w:p>
        </w:tc>
      </w:tr>
      <w:tr>
        <w:trPr/>
        <w:tc>
          <w:tcPr>
            <w:tcW w:w="1485" w:type="dxa"/>
            <w:tcBorders/>
            <w:vAlign w:val="center"/>
          </w:tcPr>
          <w:p>
            <w:pPr>
              <w:pStyle w:val="TableHeading"/>
              <w:suppressLineNumbers/>
              <w:bidi w:val="0"/>
              <w:spacing w:before="0" w:after="283"/>
              <w:jc w:val="center"/>
              <w:rPr/>
            </w:pPr>
            <w:r>
              <w:rPr/>
              <w:t xml:space="preserve">Luonut </w:t>
            </w:r>
          </w:p>
        </w:tc>
        <w:tc>
          <w:tcPr>
            <w:tcW w:w="8720" w:type="dxa"/>
            <w:tcBorders/>
            <w:vAlign w:val="center"/>
          </w:tcPr>
          <w:p>
            <w:pPr>
              <w:pStyle w:val="TableContents"/>
              <w:bidi w:val="0"/>
              <w:spacing w:before="0" w:after="283"/>
              <w:jc w:val="left"/>
              <w:rPr/>
            </w:pPr>
            <w:r>
              <w:rPr/>
              <w:t xml:space="preserve">Hahmo Cecily von Ziegesar Kehitetty televisiota varten Josh Schwartz Stephanie Savage </w:t>
            </w:r>
          </w:p>
        </w:tc>
      </w:tr>
      <w:tr>
        <w:trPr/>
        <w:tc>
          <w:tcPr>
            <w:tcW w:w="1485" w:type="dxa"/>
            <w:tcBorders/>
            <w:vAlign w:val="center"/>
          </w:tcPr>
          <w:p>
            <w:pPr>
              <w:pStyle w:val="TableHeading"/>
              <w:suppressLineNumbers/>
              <w:bidi w:val="0"/>
              <w:spacing w:before="0" w:after="283"/>
              <w:jc w:val="center"/>
              <w:rPr/>
            </w:pPr>
            <w:r>
              <w:rPr/>
              <w:t xml:space="preserve">Kuvat: </w:t>
            </w:r>
          </w:p>
        </w:tc>
        <w:tc>
          <w:tcPr>
            <w:tcW w:w="8720" w:type="dxa"/>
            <w:tcBorders/>
            <w:vAlign w:val="center"/>
          </w:tcPr>
          <w:p>
            <w:pPr>
              <w:pStyle w:val="TableContents"/>
              <w:bidi w:val="0"/>
              <w:spacing w:before="0" w:after="283"/>
              <w:jc w:val="left"/>
              <w:rPr/>
            </w:pPr>
            <w:r>
              <w:rPr/>
              <w:t xml:space="preserve">Chace Crawford tiedot </w:t>
            </w:r>
          </w:p>
        </w:tc>
      </w:tr>
      <w:tr>
        <w:trPr/>
        <w:tc>
          <w:tcPr>
            <w:tcW w:w="1485" w:type="dxa"/>
            <w:tcBorders/>
            <w:vAlign w:val="center"/>
          </w:tcPr>
          <w:p>
            <w:pPr>
              <w:pStyle w:val="TableHeading"/>
              <w:suppressLineNumbers/>
              <w:bidi w:val="0"/>
              <w:spacing w:before="0" w:after="283"/>
              <w:jc w:val="center"/>
              <w:rPr/>
            </w:pPr>
            <w:r>
              <w:rPr/>
              <w:t xml:space="preserve">Koko nimi </w:t>
            </w:r>
          </w:p>
        </w:tc>
        <w:tc>
          <w:tcPr>
            <w:tcW w:w="8720" w:type="dxa"/>
            <w:tcBorders/>
            <w:vAlign w:val="center"/>
          </w:tcPr>
          <w:p>
            <w:pPr>
              <w:pStyle w:val="TableContents"/>
              <w:bidi w:val="0"/>
              <w:spacing w:before="0" w:after="283"/>
              <w:jc w:val="left"/>
              <w:rPr/>
            </w:pPr>
            <w:r>
              <w:rPr/>
              <w:t xml:space="preserve">Nathaniel Fitzwilliam Archibald </w:t>
            </w:r>
          </w:p>
        </w:tc>
      </w:tr>
      <w:tr>
        <w:trPr/>
        <w:tc>
          <w:tcPr>
            <w:tcW w:w="1485" w:type="dxa"/>
            <w:tcBorders/>
            <w:vAlign w:val="center"/>
          </w:tcPr>
          <w:p>
            <w:pPr>
              <w:pStyle w:val="TableHeading"/>
              <w:suppressLineNumbers/>
              <w:bidi w:val="0"/>
              <w:spacing w:before="0" w:after="283"/>
              <w:jc w:val="center"/>
              <w:rPr/>
            </w:pPr>
            <w:r>
              <w:rPr/>
              <w:t xml:space="preserve">Lempinimi (s) </w:t>
            </w:r>
          </w:p>
        </w:tc>
        <w:tc>
          <w:tcPr>
            <w:tcW w:w="8720" w:type="dxa"/>
            <w:tcBorders/>
            <w:vAlign w:val="center"/>
          </w:tcPr>
          <w:p>
            <w:pPr>
              <w:pStyle w:val="TableContents"/>
              <w:bidi w:val="0"/>
              <w:spacing w:before="0" w:after="283"/>
              <w:jc w:val="left"/>
              <w:rPr/>
            </w:pPr>
            <w:r>
              <w:rPr/>
              <w:t xml:space="preserve">Nate Nathaniel (isoisänsä ja Chuckin kirjoittama) Romaanit: Natie (Serenan ja Blairin kirjoittama). </w:t>
            </w:r>
          </w:p>
        </w:tc>
      </w:tr>
      <w:tr>
        <w:trPr/>
        <w:tc>
          <w:tcPr>
            <w:tcW w:w="1485" w:type="dxa"/>
            <w:tcBorders/>
            <w:vAlign w:val="center"/>
          </w:tcPr>
          <w:p>
            <w:pPr>
              <w:pStyle w:val="TableHeading"/>
              <w:suppressLineNumbers/>
              <w:bidi w:val="0"/>
              <w:spacing w:before="0" w:after="283"/>
              <w:jc w:val="center"/>
              <w:rPr/>
            </w:pPr>
            <w:r>
              <w:rPr/>
              <w:t xml:space="preserve">Aliasit </w:t>
            </w:r>
          </w:p>
        </w:tc>
        <w:tc>
          <w:tcPr>
            <w:tcW w:w="8720" w:type="dxa"/>
            <w:tcBorders/>
            <w:vAlign w:val="center"/>
          </w:tcPr>
          <w:p>
            <w:pPr>
              <w:pStyle w:val="TableContents"/>
              <w:bidi w:val="0"/>
              <w:spacing w:before="0" w:after="283"/>
              <w:jc w:val="left"/>
              <w:rPr/>
            </w:pPr>
            <w:r>
              <w:rPr/>
              <w:t xml:space="preserve">Golden Boy </w:t>
            </w:r>
          </w:p>
        </w:tc>
      </w:tr>
      <w:tr>
        <w:trPr/>
        <w:tc>
          <w:tcPr>
            <w:tcW w:w="1485" w:type="dxa"/>
            <w:tcBorders/>
            <w:vAlign w:val="center"/>
          </w:tcPr>
          <w:p>
            <w:pPr>
              <w:pStyle w:val="TableHeading"/>
              <w:suppressLineNumbers/>
              <w:bidi w:val="0"/>
              <w:spacing w:before="0" w:after="283"/>
              <w:jc w:val="center"/>
              <w:rPr/>
            </w:pPr>
            <w:r>
              <w:rPr/>
              <w:t xml:space="preserve">Sukupuoli </w:t>
            </w:r>
          </w:p>
        </w:tc>
        <w:tc>
          <w:tcPr>
            <w:tcW w:w="8720" w:type="dxa"/>
            <w:tcBorders/>
            <w:vAlign w:val="center"/>
          </w:tcPr>
          <w:p>
            <w:pPr>
              <w:pStyle w:val="TableContents"/>
              <w:bidi w:val="0"/>
              <w:spacing w:before="0" w:after="283"/>
              <w:jc w:val="left"/>
              <w:rPr/>
            </w:pPr>
            <w:r>
              <w:rPr/>
              <w:t xml:space="preserve">Mies </w:t>
            </w:r>
          </w:p>
        </w:tc>
      </w:tr>
      <w:tr>
        <w:trPr/>
        <w:tc>
          <w:tcPr>
            <w:tcW w:w="1485" w:type="dxa"/>
            <w:tcBorders/>
            <w:vAlign w:val="center"/>
          </w:tcPr>
          <w:p>
            <w:pPr>
              <w:pStyle w:val="TableHeading"/>
              <w:suppressLineNumbers/>
              <w:bidi w:val="0"/>
              <w:spacing w:before="0" w:after="283"/>
              <w:jc w:val="center"/>
              <w:rPr/>
            </w:pPr>
            <w:r>
              <w:rPr/>
              <w:t xml:space="preserve">Ammatti </w:t>
            </w:r>
          </w:p>
        </w:tc>
        <w:tc>
          <w:tcPr>
            <w:tcW w:w="8720" w:type="dxa"/>
            <w:tcBorders/>
            <w:vAlign w:val="center"/>
          </w:tcPr>
          <w:p>
            <w:pPr>
              <w:pStyle w:val="TableContents"/>
              <w:bidi w:val="0"/>
              <w:spacing w:before="0" w:after="283"/>
              <w:jc w:val="left"/>
              <w:rPr/>
            </w:pPr>
            <w:r>
              <w:rPr/>
              <w:t xml:space="preserve">Romaanit: Merimies ja lacrosse-kapteeni Lukiolainen (St. Jude'sissa; valmistui) Yliopisto-opiskelija (</w:t>
            </w:r>
            <w:r>
              <w:rPr>
                <w:color w:val="A9A9A9"/>
              </w:rPr>
              <w:t xml:space="preserve">Yalessa</w:t>
            </w:r>
            <w:r>
              <w:rPr/>
              <w:t xml:space="preserve">; myöhemmin </w:t>
            </w:r>
            <w:r>
              <w:rPr>
                <w:color w:val="DCDCDC"/>
              </w:rPr>
              <w:t xml:space="preserve">Deep Springs College</w:t>
            </w:r>
            <w:r>
              <w:rPr/>
              <w:t xml:space="preserve">) Televisio: Jude'sissa; valmistui) College-opiskelija (Columbian yliopistossa) Päätoimittaja (The New York Spectatorissa). </w:t>
            </w:r>
          </w:p>
        </w:tc>
      </w:tr>
      <w:tr>
        <w:trPr/>
        <w:tc>
          <w:tcPr>
            <w:tcW w:w="1485" w:type="dxa"/>
            <w:tcBorders/>
            <w:vAlign w:val="center"/>
          </w:tcPr>
          <w:p>
            <w:pPr>
              <w:pStyle w:val="TableHeading"/>
              <w:suppressLineNumbers/>
              <w:bidi w:val="0"/>
              <w:spacing w:before="0" w:after="283"/>
              <w:jc w:val="center"/>
              <w:rPr/>
            </w:pPr>
            <w:r>
              <w:rPr/>
              <w:t xml:space="preserve">Perhe </w:t>
            </w:r>
          </w:p>
        </w:tc>
        <w:tc>
          <w:tcPr>
            <w:tcW w:w="8720" w:type="dxa"/>
            <w:tcBorders/>
            <w:vAlign w:val="center"/>
          </w:tcPr>
          <w:p>
            <w:pPr>
              <w:pStyle w:val="TableContents"/>
              <w:bidi w:val="0"/>
              <w:spacing w:before="0" w:after="283"/>
              <w:jc w:val="left"/>
              <w:rPr/>
            </w:pPr>
            <w:r>
              <w:rPr/>
              <w:t xml:space="preserve">Romaanit: Archibald (äiti) Televisio: William van der Bilt I (äidin isoisä) William van der Bilt II (äidin setä) William ``Tripp'' van der Bilt III (ensimmäinen serkku).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Nate menee collegeen Gossip Girlissä?</w:t>
      </w:r>
    </w:p>
    <w:p>
      <w:pPr>
        <w:pStyle w:val="TextBody"/>
        <w:bidi w:val="0"/>
        <w:jc w:val="left"/>
        <w:rPr>
          <w:b/>
          <w:u w:val="single"/>
          <w:shd w:val="clear" w:fill="FFFF00"/>
        </w:rPr>
      </w:pPr>
      <w:r>
        <w:rPr>
          <w:b/>
          <w:u w:val="single"/>
          <w:shd w:val="clear" w:fill="FFFF00"/>
        </w:rPr>
        <w:t xml:space="preserve">Asiakirjan numero 1470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Delhi (/ ˈdɛli /, Hindustani-ääntäminen: (d̪ɪlliː) Dilli), virallisesti Delhi (National Capital Territory of Delhi, NCT), on kaupunki ja liittoalue Intiassa. Se rajoittuu </w:t>
      </w:r>
      <w:r>
        <w:rPr/>
        <w:t xml:space="preserve">kolmelta puolelta </w:t>
      </w:r>
      <w:r>
        <w:rPr>
          <w:color w:val="A9A9A9"/>
        </w:rPr>
        <w:t xml:space="preserve">Haryanaan </w:t>
      </w:r>
      <w:r>
        <w:rPr/>
        <w:t xml:space="preserve">ja </w:t>
      </w:r>
      <w:r>
        <w:rPr/>
        <w:t xml:space="preserve">idässä </w:t>
      </w:r>
      <w:r>
        <w:rPr>
          <w:color w:val="DCDCDC"/>
        </w:rPr>
        <w:t xml:space="preserve">Uttar Pradeshiin.</w:t>
      </w:r>
      <w:r>
        <w:rPr/>
        <w:t xml:space="preserve"> NCT:n pinta-ala on 1 484 neliökilometriä (573 sq mi). Vuoden 2011 väestönlaskennan mukaan varsinaisen Delhin kaupungin väkiluku oli yli 11 miljoonaa, mikä on Intian toiseksi suurin väkiluku Mumbain jälkeen, kun taas koko NCT:n väkiluku oli noin 16,8 miljoonaa. Delhin kaupunkialueen katsotaan nyt ulottuvan NCT:n rajojen ulkopuolelle ja käsittävän arviolta yli 26 miljoonaa asukasta alueella, jota kutsutaan nykyään Central National Capital Regioniksi (CNCR), mikä tekee siitä YK:n mukaan maailman toiseksi suurimman kaupunkialueen. Vuodesta 2016 lähtien Delhin kaupunkialueen metrotaloutta koskevat tuoreet arviot ovat sijoittaneet Delhin joko Intian tuottavimmaksi tai toiseksi tuottavimmaksi metroalueeksi. Delhi on Mumbain jälkeen Intian toiseksi rikkain kaupunki, jonka kokonaisvarallisuus on 450 miljardia dollaria ja jossa asuu 18 miljardööriä ja 23 000 miljonääriä.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Intian osavaltiot ovat rajanaapureita delhin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1857 Intian kapinan aikana Delhi kaatui Itä-Intian komppanian joukoille verisen taistelun jälkeen, joka tunnetaan Delhin piirityksenä. Kaupunki siirtyi </w:t>
      </w:r>
      <w:r>
        <w:rPr>
          <w:color w:val="A9A9A9"/>
        </w:rPr>
        <w:t xml:space="preserve">Britannian hallituksen </w:t>
      </w:r>
      <w:r>
        <w:rPr/>
        <w:t xml:space="preserve">välittömään hallintaan </w:t>
      </w:r>
      <w:r>
        <w:rPr/>
        <w:t xml:space="preserve">vuonna 1858. Siitä tehtiin Punjabin maakunta. Vuonna </w:t>
      </w:r>
      <w:r>
        <w:rPr>
          <w:color w:val="DCDCDC"/>
        </w:rPr>
        <w:t xml:space="preserve">1911 </w:t>
      </w:r>
      <w:r>
        <w:rPr/>
        <w:t xml:space="preserve">ilmoitettiin, että Britannian hallussa olevien Intian alueiden pääkaupunki siirretään Kalkutasta Delhiin. Nimi "New Delhi" annettiin vuonna 1927, ja uusi pääkaupunki vihittiin käyttöön </w:t>
      </w:r>
      <w:r>
        <w:rPr>
          <w:color w:val="2F4F4F"/>
        </w:rPr>
        <w:t xml:space="preserve">13. helmikuuta </w:t>
      </w:r>
      <w:r>
        <w:rPr>
          <w:color w:val="556B2F"/>
        </w:rPr>
        <w:t xml:space="preserve">1931</w:t>
      </w:r>
      <w:r>
        <w:rPr/>
        <w:t xml:space="preserve">. </w:t>
      </w:r>
      <w:r>
        <w:rPr/>
        <w:t xml:space="preserve">New Delhi, joka tunnetaan myös nimellä Lutyensin Delhi, julistettiin virallisesti Intian unionin pääkaupungiksi maan itsenäistyttyä </w:t>
      </w:r>
      <w:r>
        <w:rPr>
          <w:color w:val="6B8E23"/>
        </w:rPr>
        <w:t xml:space="preserve">15. elokuuta 1947</w:t>
      </w:r>
      <w:r>
        <w:rPr/>
        <w:t xml:space="preserve">. Intian jakautumisen aikana tuhannet hindu- ja sikhipakolaiset, lähinnä Länsi-Punjabista, pakenivat Delhiin, kun taas monet kaupungin muslimiasukkaat muuttivat Pakistaniin. Muuttoliike Delhiin muualta Intiasta jatkuu edelleen (vuodesta 2013), ja se vaikuttaa Delhin väkiluvun kasvuun enemmän kuin syntyvyys, joka on laskussa.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delhistä tuli Intian pääkaupunki?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Delfistä Intian pääkaupungin?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delhistä tuli britti-indian pääkaupunki?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minä vuonna delhistä tuli Intian pääkaupunki?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uudesta Delhistä tuli Intian pääkaupunki?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1956 osavaltioiden uudelleenjärjestelylailla (States Reorganisation Act, 1956) ja vuoden 1956 osavaltioiden uudelleenjärjestelylailla (States Reorganisation Act, 1956) luotiin Delhin unionin alue sen edeltäjän Delhin komissaarin maakunnan (Chief Commissioner's Province of Delhi) tilalle. Vuoden </w:t>
      </w:r>
      <w:r>
        <w:rPr>
          <w:color w:val="A9A9A9"/>
        </w:rPr>
        <w:t xml:space="preserve">1991 </w:t>
      </w:r>
      <w:r>
        <w:rPr/>
        <w:t xml:space="preserve">perustuslain (69. muutoslaki) </w:t>
      </w:r>
      <w:r>
        <w:rPr/>
        <w:t xml:space="preserve">mukaan Delhin unionin alueesta tuli virallisesti Delhi National Capital Territory of Delhi. Laissa Delhille annettiin oma lakiasäätävä kokous siviilioikeuden mukaisesti, joskin rajoitetuin valtuuksin.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delhi nimettiin kansalliseksi pääkaupunkialueeksi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Delhi Unionin alue ja megakaupunki Delhi National Capital Territory of Delhi Ylhäältä myötäpäivään: Delhin sijainti Intiassa Koordinaatit: Delhin sijainti Intiassa: 28 ° 36 ′ 36''' N 77 ° 13 ′ 48''' E </w:t>
      </w:r>
      <w:r>
        <w:rPr/>
        <w:t xml:space="preserve">/ </w:t>
      </w:r>
      <w:r>
        <w:rPr/>
        <w:t xml:space="preserve">28.61000 ° N 77.23000 ° E </w:t>
      </w:r>
      <w:r>
        <w:rPr/>
        <w:t xml:space="preserve">/ 28.61000; 77.23000 Koordinaatit: </w:t>
      </w:r>
      <w:r>
        <w:rPr/>
        <w:t xml:space="preserve">28 ° 36 ′ 36'' N 77 ° 13 ′ 48'' E </w:t>
      </w:r>
      <w:r>
        <w:rPr/>
        <w:t xml:space="preserve">/ </w:t>
      </w:r>
      <w:r>
        <w:rPr/>
        <w:t xml:space="preserve">28.61000 ° N 77.23000 ° E </w:t>
      </w:r>
      <w:r>
        <w:rPr/>
        <w:t xml:space="preserve">/ 28.61000; 77.23000: 28 ° 36 ′ 36'' N 77 ° 13 ′ 48'' E </w:t>
      </w:r>
      <w:r>
        <w:rPr/>
        <w:t xml:space="preserve">/ </w:t>
      </w:r>
      <w:r>
        <w:rPr/>
        <w:t xml:space="preserve">28.61000 ° N 77.23000 ° E </w:t>
      </w:r>
      <w:r>
        <w:rPr/>
        <w:t xml:space="preserve">/ 28.61000; 77.23000 </w:t>
      </w:r>
    </w:p>
    <w:tbl>
      <w:tblPr>
        <w:tblW w:w="7832" w:type="dxa"/>
        <w:jc w:val="left"/>
        <w:tblInd w:w="0" w:type="dxa"/>
        <w:tblLayout w:type="fixed"/>
        <w:tblCellMar>
          <w:top w:w="28" w:type="dxa"/>
          <w:left w:w="28" w:type="dxa"/>
          <w:bottom w:w="28" w:type="dxa"/>
          <w:right w:w="28" w:type="dxa"/>
        </w:tblCellMar>
      </w:tblPr>
      <w:tblGrid>
        <w:gridCol w:w="3226"/>
        <w:gridCol w:w="4606"/>
      </w:tblGrid>
      <w:tr>
        <w:trPr/>
        <w:tc>
          <w:tcPr>
            <w:tcW w:w="3226" w:type="dxa"/>
            <w:tcBorders/>
            <w:vAlign w:val="center"/>
          </w:tcPr>
          <w:p>
            <w:pPr>
              <w:pStyle w:val="TableHeading"/>
              <w:suppressLineNumbers/>
              <w:bidi w:val="0"/>
              <w:spacing w:before="0" w:after="283"/>
              <w:jc w:val="center"/>
              <w:rPr/>
            </w:pPr>
            <w:r>
              <w:rPr/>
              <w:t xml:space="preserve">Maa </w:t>
            </w:r>
          </w:p>
        </w:tc>
        <w:tc>
          <w:tcPr>
            <w:tcW w:w="4606" w:type="dxa"/>
            <w:tcBorders/>
            <w:vAlign w:val="center"/>
          </w:tcPr>
          <w:p>
            <w:pPr>
              <w:pStyle w:val="TableContents"/>
              <w:bidi w:val="0"/>
              <w:spacing w:before="0" w:after="283"/>
              <w:jc w:val="left"/>
              <w:rPr/>
            </w:pPr>
            <w:r>
              <w:rPr/>
              <w:t xml:space="preserve">Intia </w:t>
            </w:r>
          </w:p>
        </w:tc>
      </w:tr>
      <w:tr>
        <w:trPr/>
        <w:tc>
          <w:tcPr>
            <w:tcW w:w="3226" w:type="dxa"/>
            <w:tcBorders/>
            <w:vAlign w:val="center"/>
          </w:tcPr>
          <w:p>
            <w:pPr>
              <w:pStyle w:val="TableHeading"/>
              <w:suppressLineNumbers/>
              <w:bidi w:val="0"/>
              <w:spacing w:before="0" w:after="283"/>
              <w:jc w:val="center"/>
              <w:rPr/>
            </w:pPr>
            <w:r>
              <w:rPr/>
              <w:t xml:space="preserve">Settled </w:t>
            </w:r>
          </w:p>
        </w:tc>
        <w:tc>
          <w:tcPr>
            <w:tcW w:w="4606" w:type="dxa"/>
            <w:tcBorders/>
            <w:vAlign w:val="center"/>
          </w:tcPr>
          <w:p>
            <w:pPr>
              <w:pStyle w:val="TableContents"/>
              <w:bidi w:val="0"/>
              <w:spacing w:before="0" w:after="283"/>
              <w:jc w:val="left"/>
              <w:rPr/>
            </w:pPr>
            <w:r>
              <w:rPr/>
              <w:t xml:space="preserve">6. vuosisata eKr. </w:t>
            </w:r>
          </w:p>
        </w:tc>
      </w:tr>
      <w:tr>
        <w:trPr/>
        <w:tc>
          <w:tcPr>
            <w:tcW w:w="3226" w:type="dxa"/>
            <w:tcBorders/>
            <w:vAlign w:val="center"/>
          </w:tcPr>
          <w:p>
            <w:pPr>
              <w:pStyle w:val="TableHeading"/>
              <w:suppressLineNumbers/>
              <w:bidi w:val="0"/>
              <w:spacing w:before="0" w:after="283"/>
              <w:jc w:val="center"/>
              <w:rPr/>
            </w:pPr>
            <w:r>
              <w:rPr/>
              <w:t xml:space="preserve">Incorporated </w:t>
            </w:r>
          </w:p>
        </w:tc>
        <w:tc>
          <w:tcPr>
            <w:tcW w:w="4606" w:type="dxa"/>
            <w:tcBorders/>
            <w:vAlign w:val="center"/>
          </w:tcPr>
          <w:p>
            <w:pPr>
              <w:pStyle w:val="TableContents"/>
              <w:bidi w:val="0"/>
              <w:spacing w:before="0" w:after="283"/>
              <w:jc w:val="left"/>
              <w:rPr/>
            </w:pPr>
            <w:r>
              <w:rPr/>
              <w:t xml:space="preserve">1857 </w:t>
            </w:r>
          </w:p>
        </w:tc>
      </w:tr>
      <w:tr>
        <w:trPr/>
        <w:tc>
          <w:tcPr>
            <w:tcW w:w="3226" w:type="dxa"/>
            <w:tcBorders/>
            <w:vAlign w:val="center"/>
          </w:tcPr>
          <w:p>
            <w:pPr>
              <w:pStyle w:val="TableHeading"/>
              <w:suppressLineNumbers/>
              <w:bidi w:val="0"/>
              <w:spacing w:before="0" w:after="283"/>
              <w:jc w:val="center"/>
              <w:rPr/>
            </w:pPr>
            <w:r>
              <w:rPr/>
              <w:t xml:space="preserve">Pääomanmuodostus </w:t>
            </w:r>
          </w:p>
        </w:tc>
        <w:tc>
          <w:tcPr>
            <w:tcW w:w="4606" w:type="dxa"/>
            <w:tcBorders/>
            <w:vAlign w:val="center"/>
          </w:tcPr>
          <w:p>
            <w:pPr>
              <w:pStyle w:val="TableContents"/>
              <w:bidi w:val="0"/>
              <w:spacing w:before="0" w:after="283"/>
              <w:jc w:val="left"/>
              <w:rPr/>
            </w:pPr>
            <w:r>
              <w:rPr>
                <w:color w:val="A9A9A9"/>
              </w:rPr>
              <w:t xml:space="preserve">1911 </w:t>
            </w:r>
          </w:p>
        </w:tc>
      </w:tr>
      <w:tr>
        <w:trPr/>
        <w:tc>
          <w:tcPr>
            <w:tcW w:w="3226" w:type="dxa"/>
            <w:tcBorders/>
            <w:vAlign w:val="center"/>
          </w:tcPr>
          <w:p>
            <w:pPr>
              <w:pStyle w:val="TableHeading"/>
              <w:suppressLineNumbers/>
              <w:bidi w:val="0"/>
              <w:spacing w:before="0" w:after="283"/>
              <w:jc w:val="center"/>
              <w:rPr/>
            </w:pPr>
            <w:r>
              <w:rPr/>
              <w:t xml:space="preserve">Unionin alueen muodostaminen </w:t>
            </w:r>
          </w:p>
        </w:tc>
        <w:tc>
          <w:tcPr>
            <w:tcW w:w="4606" w:type="dxa"/>
            <w:tcBorders/>
            <w:vAlign w:val="center"/>
          </w:tcPr>
          <w:p>
            <w:pPr>
              <w:pStyle w:val="TableContents"/>
              <w:bidi w:val="0"/>
              <w:spacing w:before="0" w:after="283"/>
              <w:jc w:val="left"/>
              <w:rPr/>
            </w:pPr>
            <w:r>
              <w:rPr/>
              <w:t xml:space="preserve">1956 </w:t>
            </w:r>
          </w:p>
        </w:tc>
      </w:tr>
      <w:tr>
        <w:trPr/>
        <w:tc>
          <w:tcPr>
            <w:tcW w:w="3226" w:type="dxa"/>
            <w:tcBorders/>
            <w:vAlign w:val="center"/>
          </w:tcPr>
          <w:p>
            <w:pPr>
              <w:pStyle w:val="TableHeading"/>
              <w:suppressLineNumbers/>
              <w:bidi w:val="0"/>
              <w:spacing w:before="0" w:after="283"/>
              <w:jc w:val="center"/>
              <w:rPr/>
            </w:pPr>
            <w:r>
              <w:rPr/>
              <w:t xml:space="preserve">NCT:n perustaminen </w:t>
            </w:r>
          </w:p>
        </w:tc>
        <w:tc>
          <w:tcPr>
            <w:tcW w:w="4606" w:type="dxa"/>
            <w:tcBorders/>
            <w:vAlign w:val="center"/>
          </w:tcPr>
          <w:p>
            <w:pPr>
              <w:pStyle w:val="TableContents"/>
              <w:bidi w:val="0"/>
              <w:spacing w:before="0" w:after="283"/>
              <w:jc w:val="left"/>
              <w:rPr/>
            </w:pPr>
            <w:r>
              <w:rPr/>
              <w:t xml:space="preserve">1. helmikuuta 1992 </w:t>
            </w:r>
          </w:p>
        </w:tc>
      </w:tr>
      <w:tr>
        <w:trPr/>
        <w:tc>
          <w:tcPr>
            <w:tcW w:w="3226" w:type="dxa"/>
            <w:tcBorders/>
            <w:vAlign w:val="center"/>
          </w:tcPr>
          <w:p>
            <w:pPr>
              <w:pStyle w:val="TableHeading"/>
              <w:suppressLineNumbers/>
              <w:bidi w:val="0"/>
              <w:spacing w:before="0" w:after="283"/>
              <w:jc w:val="center"/>
              <w:rPr/>
            </w:pPr>
            <w:r>
              <w:rPr/>
              <w:t xml:space="preserve">Pääoma </w:t>
            </w:r>
          </w:p>
        </w:tc>
        <w:tc>
          <w:tcPr>
            <w:tcW w:w="4606" w:type="dxa"/>
            <w:tcBorders/>
            <w:vAlign w:val="center"/>
          </w:tcPr>
          <w:p>
            <w:pPr>
              <w:pStyle w:val="TableContents"/>
              <w:bidi w:val="0"/>
              <w:spacing w:before="0" w:after="283"/>
              <w:jc w:val="left"/>
              <w:rPr/>
            </w:pPr>
            <w:r>
              <w:rPr/>
              <w:t xml:space="preserve">New Delhi </w:t>
            </w:r>
          </w:p>
        </w:tc>
      </w:tr>
      <w:tr>
        <w:trPr/>
        <w:tc>
          <w:tcPr>
            <w:tcW w:w="3226" w:type="dxa"/>
            <w:tcBorders/>
            <w:vAlign w:val="center"/>
          </w:tcPr>
          <w:p>
            <w:pPr>
              <w:pStyle w:val="TableHeading"/>
              <w:suppressLineNumbers/>
              <w:bidi w:val="0"/>
              <w:spacing w:before="0" w:after="283"/>
              <w:jc w:val="center"/>
              <w:rPr/>
            </w:pPr>
            <w:r>
              <w:rPr/>
              <w:t xml:space="preserve">Piirit </w:t>
            </w:r>
          </w:p>
        </w:tc>
        <w:tc>
          <w:tcPr>
            <w:tcW w:w="4606" w:type="dxa"/>
            <w:tcBorders/>
            <w:vAlign w:val="center"/>
          </w:tcPr>
          <w:p>
            <w:pPr>
              <w:pStyle w:val="TableContents"/>
              <w:bidi w:val="0"/>
              <w:spacing w:before="0" w:after="283"/>
              <w:jc w:val="left"/>
              <w:rPr/>
            </w:pPr>
            <w:r>
              <w:rPr/>
              <w:t xml:space="preserve">11 Hallitus </w:t>
            </w:r>
          </w:p>
        </w:tc>
      </w:tr>
      <w:tr>
        <w:trPr/>
        <w:tc>
          <w:tcPr>
            <w:tcW w:w="3226" w:type="dxa"/>
            <w:tcBorders/>
            <w:vAlign w:val="center"/>
          </w:tcPr>
          <w:p>
            <w:pPr>
              <w:pStyle w:val="TableHeading"/>
              <w:suppressLineNumbers/>
              <w:bidi w:val="0"/>
              <w:spacing w:before="0" w:after="283"/>
              <w:jc w:val="center"/>
              <w:rPr/>
            </w:pPr>
            <w:r>
              <w:rPr/>
              <w:t xml:space="preserve">Keho </w:t>
            </w:r>
          </w:p>
        </w:tc>
        <w:tc>
          <w:tcPr>
            <w:tcW w:w="4606" w:type="dxa"/>
            <w:tcBorders/>
            <w:vAlign w:val="center"/>
          </w:tcPr>
          <w:p>
            <w:pPr>
              <w:pStyle w:val="TableContents"/>
              <w:bidi w:val="0"/>
              <w:spacing w:before="0" w:after="283"/>
              <w:jc w:val="left"/>
              <w:rPr/>
            </w:pPr>
            <w:r>
              <w:rPr/>
              <w:t xml:space="preserve">Delhin hallitus </w:t>
            </w:r>
          </w:p>
        </w:tc>
      </w:tr>
      <w:tr>
        <w:trPr/>
        <w:tc>
          <w:tcPr>
            <w:tcW w:w="3226" w:type="dxa"/>
            <w:tcBorders/>
            <w:vAlign w:val="center"/>
          </w:tcPr>
          <w:p>
            <w:pPr>
              <w:pStyle w:val="TableHeading"/>
              <w:suppressLineNumbers/>
              <w:bidi w:val="0"/>
              <w:spacing w:before="0" w:after="283"/>
              <w:jc w:val="center"/>
              <w:rPr/>
            </w:pPr>
            <w:r>
              <w:rPr/>
              <w:t xml:space="preserve">Varakuvernööri </w:t>
            </w:r>
          </w:p>
        </w:tc>
        <w:tc>
          <w:tcPr>
            <w:tcW w:w="4606" w:type="dxa"/>
            <w:tcBorders/>
            <w:vAlign w:val="center"/>
          </w:tcPr>
          <w:p>
            <w:pPr>
              <w:pStyle w:val="TableContents"/>
              <w:bidi w:val="0"/>
              <w:spacing w:before="0" w:after="283"/>
              <w:jc w:val="left"/>
              <w:rPr/>
            </w:pPr>
            <w:r>
              <w:rPr/>
              <w:t xml:space="preserve">Anil Baijal, IAS </w:t>
            </w:r>
          </w:p>
        </w:tc>
      </w:tr>
      <w:tr>
        <w:trPr/>
        <w:tc>
          <w:tcPr>
            <w:tcW w:w="3226" w:type="dxa"/>
            <w:tcBorders/>
            <w:vAlign w:val="center"/>
          </w:tcPr>
          <w:p>
            <w:pPr>
              <w:pStyle w:val="TableHeading"/>
              <w:suppressLineNumbers/>
              <w:bidi w:val="0"/>
              <w:spacing w:before="0" w:after="283"/>
              <w:jc w:val="center"/>
              <w:rPr/>
            </w:pPr>
            <w:r>
              <w:rPr/>
              <w:t xml:space="preserve">Pääministeri </w:t>
            </w:r>
          </w:p>
        </w:tc>
        <w:tc>
          <w:tcPr>
            <w:tcW w:w="4606" w:type="dxa"/>
            <w:tcBorders/>
            <w:vAlign w:val="center"/>
          </w:tcPr>
          <w:p>
            <w:pPr>
              <w:pStyle w:val="TableContents"/>
              <w:bidi w:val="0"/>
              <w:spacing w:before="0" w:after="283"/>
              <w:jc w:val="left"/>
              <w:rPr/>
            </w:pPr>
            <w:r>
              <w:rPr/>
              <w:t xml:space="preserve">Arvind Kejriwal (AAP) </w:t>
            </w:r>
          </w:p>
        </w:tc>
      </w:tr>
      <w:tr>
        <w:trPr/>
        <w:tc>
          <w:tcPr>
            <w:tcW w:w="3226" w:type="dxa"/>
            <w:tcBorders/>
            <w:vAlign w:val="center"/>
          </w:tcPr>
          <w:p>
            <w:pPr>
              <w:pStyle w:val="TableHeading"/>
              <w:suppressLineNumbers/>
              <w:bidi w:val="0"/>
              <w:spacing w:before="0" w:after="283"/>
              <w:jc w:val="center"/>
              <w:rPr/>
            </w:pPr>
            <w:r>
              <w:rPr/>
              <w:t xml:space="preserve">Pääsihteeri </w:t>
            </w:r>
          </w:p>
        </w:tc>
        <w:tc>
          <w:tcPr>
            <w:tcW w:w="4606" w:type="dxa"/>
            <w:tcBorders/>
            <w:vAlign w:val="center"/>
          </w:tcPr>
          <w:p>
            <w:pPr>
              <w:pStyle w:val="TableContents"/>
              <w:bidi w:val="0"/>
              <w:spacing w:before="0" w:after="283"/>
              <w:jc w:val="left"/>
              <w:rPr/>
            </w:pPr>
            <w:r>
              <w:rPr/>
              <w:t xml:space="preserve">Anshu Prakash, IAS </w:t>
            </w:r>
          </w:p>
        </w:tc>
      </w:tr>
      <w:tr>
        <w:trPr/>
        <w:tc>
          <w:tcPr>
            <w:tcW w:w="3226" w:type="dxa"/>
            <w:tcBorders/>
            <w:vAlign w:val="center"/>
          </w:tcPr>
          <w:p>
            <w:pPr>
              <w:pStyle w:val="TableHeading"/>
              <w:suppressLineNumbers/>
              <w:bidi w:val="0"/>
              <w:spacing w:before="0" w:after="283"/>
              <w:jc w:val="center"/>
              <w:rPr/>
            </w:pPr>
            <w:r>
              <w:rPr/>
              <w:t xml:space="preserve">Poliisikomentaja </w:t>
            </w:r>
          </w:p>
        </w:tc>
        <w:tc>
          <w:tcPr>
            <w:tcW w:w="4606" w:type="dxa"/>
            <w:tcBorders/>
            <w:vAlign w:val="center"/>
          </w:tcPr>
          <w:p>
            <w:pPr>
              <w:pStyle w:val="TableContents"/>
              <w:bidi w:val="0"/>
              <w:spacing w:before="0" w:after="283"/>
              <w:jc w:val="left"/>
              <w:rPr/>
            </w:pPr>
            <w:r>
              <w:rPr/>
              <w:t xml:space="preserve">Amulya Patnaik, IPS-alueen johtaja </w:t>
            </w:r>
          </w:p>
        </w:tc>
      </w:tr>
      <w:tr>
        <w:trPr/>
        <w:tc>
          <w:tcPr>
            <w:tcW w:w="3226" w:type="dxa"/>
            <w:tcBorders/>
            <w:vAlign w:val="center"/>
          </w:tcPr>
          <w:p>
            <w:pPr>
              <w:pStyle w:val="TableHeading"/>
              <w:suppressLineNumbers/>
              <w:bidi w:val="0"/>
              <w:spacing w:before="0" w:after="283"/>
              <w:jc w:val="center"/>
              <w:rPr/>
            </w:pPr>
            <w:r>
              <w:rPr/>
              <w:t xml:space="preserve">Unionin alue </w:t>
            </w:r>
          </w:p>
        </w:tc>
        <w:tc>
          <w:tcPr>
            <w:tcW w:w="4606" w:type="dxa"/>
            <w:tcBorders/>
            <w:vAlign w:val="center"/>
          </w:tcPr>
          <w:p>
            <w:pPr>
              <w:pStyle w:val="TableContents"/>
              <w:bidi w:val="0"/>
              <w:spacing w:before="0" w:after="283"/>
              <w:jc w:val="left"/>
              <w:rPr/>
            </w:pPr>
            <w:r>
              <w:rPr/>
              <w:t xml:space="preserve">1,484.0 km (573.0 sq mi) </w:t>
            </w:r>
          </w:p>
        </w:tc>
      </w:tr>
      <w:tr>
        <w:trPr/>
        <w:tc>
          <w:tcPr>
            <w:tcW w:w="3226" w:type="dxa"/>
            <w:tcBorders/>
            <w:vAlign w:val="center"/>
          </w:tcPr>
          <w:p>
            <w:pPr>
              <w:pStyle w:val="TableHeading"/>
              <w:suppressLineNumbers/>
              <w:bidi w:val="0"/>
              <w:spacing w:before="0" w:after="283"/>
              <w:jc w:val="center"/>
              <w:rPr/>
            </w:pPr>
            <w:r>
              <w:rPr/>
              <w:t xml:space="preserve">Vesi </w:t>
            </w:r>
          </w:p>
        </w:tc>
        <w:tc>
          <w:tcPr>
            <w:tcW w:w="4606" w:type="dxa"/>
            <w:tcBorders/>
            <w:vAlign w:val="center"/>
          </w:tcPr>
          <w:p>
            <w:pPr>
              <w:pStyle w:val="TableContents"/>
              <w:bidi w:val="0"/>
              <w:spacing w:before="0" w:after="283"/>
              <w:jc w:val="left"/>
              <w:rPr/>
            </w:pPr>
            <w:r>
              <w:rPr/>
              <w:t xml:space="preserve">18 km (6.9 sq mi) </w:t>
            </w:r>
          </w:p>
        </w:tc>
      </w:tr>
      <w:tr>
        <w:trPr/>
        <w:tc>
          <w:tcPr>
            <w:tcW w:w="3226" w:type="dxa"/>
            <w:tcBorders/>
            <w:vAlign w:val="center"/>
          </w:tcPr>
          <w:p>
            <w:pPr>
              <w:pStyle w:val="TableHeading"/>
              <w:suppressLineNumbers/>
              <w:bidi w:val="0"/>
              <w:spacing w:before="0" w:after="283"/>
              <w:jc w:val="center"/>
              <w:rPr/>
            </w:pPr>
            <w:r>
              <w:rPr/>
              <w:t xml:space="preserve">Alueen sijoitus </w:t>
            </w:r>
          </w:p>
        </w:tc>
        <w:tc>
          <w:tcPr>
            <w:tcW w:w="4606" w:type="dxa"/>
            <w:tcBorders/>
            <w:vAlign w:val="center"/>
          </w:tcPr>
          <w:p>
            <w:pPr>
              <w:pStyle w:val="TableContents"/>
              <w:bidi w:val="0"/>
              <w:spacing w:before="0" w:after="283"/>
              <w:jc w:val="left"/>
              <w:rPr/>
            </w:pPr>
            <w:r>
              <w:rPr/>
              <w:t xml:space="preserve">31. </w:t>
            </w:r>
          </w:p>
        </w:tc>
      </w:tr>
      <w:tr>
        <w:trPr/>
        <w:tc>
          <w:tcPr>
            <w:tcW w:w="3226" w:type="dxa"/>
            <w:tcBorders/>
            <w:vAlign w:val="center"/>
          </w:tcPr>
          <w:p>
            <w:pPr>
              <w:pStyle w:val="TableHeading"/>
              <w:suppressLineNumbers/>
              <w:bidi w:val="0"/>
              <w:spacing w:before="0" w:after="283"/>
              <w:jc w:val="center"/>
              <w:rPr/>
            </w:pPr>
            <w:r>
              <w:rPr/>
              <w:t xml:space="preserve">Korkeusasema </w:t>
            </w:r>
          </w:p>
        </w:tc>
        <w:tc>
          <w:tcPr>
            <w:tcW w:w="4606" w:type="dxa"/>
            <w:tcBorders/>
            <w:vAlign w:val="center"/>
          </w:tcPr>
          <w:p>
            <w:pPr>
              <w:pStyle w:val="TableContents"/>
              <w:bidi w:val="0"/>
              <w:spacing w:before="0" w:after="283"/>
              <w:jc w:val="left"/>
              <w:rPr/>
            </w:pPr>
            <w:r>
              <w:rPr/>
              <w:t xml:space="preserve">200 -- 250 m (650 -- 820 ft) Väestö (2011) </w:t>
            </w:r>
          </w:p>
        </w:tc>
      </w:tr>
      <w:tr>
        <w:trPr/>
        <w:tc>
          <w:tcPr>
            <w:tcW w:w="3226" w:type="dxa"/>
            <w:tcBorders/>
            <w:vAlign w:val="center"/>
          </w:tcPr>
          <w:p>
            <w:pPr>
              <w:pStyle w:val="TableHeading"/>
              <w:suppressLineNumbers/>
              <w:bidi w:val="0"/>
              <w:spacing w:before="0" w:after="283"/>
              <w:jc w:val="center"/>
              <w:rPr/>
            </w:pPr>
            <w:r>
              <w:rPr/>
              <w:t xml:space="preserve">Unionin alue </w:t>
            </w:r>
          </w:p>
        </w:tc>
        <w:tc>
          <w:tcPr>
            <w:tcW w:w="4606" w:type="dxa"/>
            <w:tcBorders/>
            <w:vAlign w:val="center"/>
          </w:tcPr>
          <w:p>
            <w:pPr>
              <w:pStyle w:val="TableContents"/>
              <w:bidi w:val="0"/>
              <w:spacing w:before="0" w:after="283"/>
              <w:jc w:val="left"/>
              <w:rPr/>
            </w:pPr>
            <w:r>
              <w:rPr/>
              <w:t xml:space="preserve">16,787,941 </w:t>
            </w:r>
          </w:p>
        </w:tc>
      </w:tr>
      <w:tr>
        <w:trPr/>
        <w:tc>
          <w:tcPr>
            <w:tcW w:w="3226" w:type="dxa"/>
            <w:tcBorders/>
            <w:vAlign w:val="center"/>
          </w:tcPr>
          <w:p>
            <w:pPr>
              <w:pStyle w:val="TableHeading"/>
              <w:suppressLineNumbers/>
              <w:bidi w:val="0"/>
              <w:spacing w:before="0" w:after="283"/>
              <w:jc w:val="center"/>
              <w:rPr/>
            </w:pPr>
            <w:r>
              <w:rPr/>
              <w:t xml:space="preserve">Tiheys </w:t>
            </w:r>
          </w:p>
        </w:tc>
        <w:tc>
          <w:tcPr>
            <w:tcW w:w="4606" w:type="dxa"/>
            <w:tcBorders/>
            <w:vAlign w:val="center"/>
          </w:tcPr>
          <w:p>
            <w:pPr>
              <w:pStyle w:val="TableContents"/>
              <w:bidi w:val="0"/>
              <w:spacing w:before="0" w:after="283"/>
              <w:jc w:val="left"/>
              <w:rPr/>
            </w:pPr>
            <w:r>
              <w:rPr/>
              <w:t xml:space="preserve">11,312 / km (29,298 / sq mi) </w:t>
            </w:r>
          </w:p>
        </w:tc>
      </w:tr>
      <w:tr>
        <w:trPr/>
        <w:tc>
          <w:tcPr>
            <w:tcW w:w="3226" w:type="dxa"/>
            <w:tcBorders/>
            <w:vAlign w:val="center"/>
          </w:tcPr>
          <w:p>
            <w:pPr>
              <w:pStyle w:val="TableHeading"/>
              <w:suppressLineNumbers/>
              <w:bidi w:val="0"/>
              <w:spacing w:before="0" w:after="283"/>
              <w:jc w:val="center"/>
              <w:rPr/>
            </w:pPr>
            <w:r>
              <w:rPr/>
              <w:t xml:space="preserve">Urban </w:t>
            </w:r>
          </w:p>
        </w:tc>
        <w:tc>
          <w:tcPr>
            <w:tcW w:w="4606" w:type="dxa"/>
            <w:tcBorders/>
            <w:vAlign w:val="center"/>
          </w:tcPr>
          <w:p>
            <w:pPr>
              <w:pStyle w:val="TableContents"/>
              <w:bidi w:val="0"/>
              <w:spacing w:before="0" w:after="283"/>
              <w:jc w:val="left"/>
              <w:rPr/>
            </w:pPr>
            <w:r>
              <w:rPr/>
              <w:t xml:space="preserve">16 349 831 (2.) </w:t>
            </w:r>
          </w:p>
        </w:tc>
      </w:tr>
      <w:tr>
        <w:trPr/>
        <w:tc>
          <w:tcPr>
            <w:tcW w:w="3226" w:type="dxa"/>
            <w:tcBorders/>
            <w:vAlign w:val="center"/>
          </w:tcPr>
          <w:p>
            <w:pPr>
              <w:pStyle w:val="TableHeading"/>
              <w:suppressLineNumbers/>
              <w:bidi w:val="0"/>
              <w:spacing w:before="0" w:after="283"/>
              <w:jc w:val="center"/>
              <w:rPr/>
            </w:pPr>
            <w:r>
              <w:rPr/>
              <w:t xml:space="preserve">Megacity </w:t>
            </w:r>
          </w:p>
        </w:tc>
        <w:tc>
          <w:tcPr>
            <w:tcW w:w="4606" w:type="dxa"/>
            <w:tcBorders/>
            <w:vAlign w:val="center"/>
          </w:tcPr>
          <w:p>
            <w:pPr>
              <w:pStyle w:val="TableContents"/>
              <w:bidi w:val="0"/>
              <w:spacing w:before="0" w:after="283"/>
              <w:jc w:val="left"/>
              <w:rPr/>
            </w:pPr>
            <w:r>
              <w:rPr/>
              <w:t xml:space="preserve">11 034 555 (2.) </w:t>
            </w:r>
          </w:p>
        </w:tc>
      </w:tr>
      <w:tr>
        <w:trPr/>
        <w:tc>
          <w:tcPr>
            <w:tcW w:w="3226" w:type="dxa"/>
            <w:tcBorders/>
            <w:vAlign w:val="center"/>
          </w:tcPr>
          <w:p>
            <w:pPr>
              <w:pStyle w:val="TableHeading"/>
              <w:suppressLineNumbers/>
              <w:bidi w:val="0"/>
              <w:spacing w:before="0" w:after="283"/>
              <w:jc w:val="center"/>
              <w:rPr/>
            </w:pPr>
            <w:r>
              <w:rPr/>
              <w:t xml:space="preserve">Metro (2016) </w:t>
            </w:r>
          </w:p>
        </w:tc>
        <w:tc>
          <w:tcPr>
            <w:tcW w:w="4606" w:type="dxa"/>
            <w:tcBorders/>
            <w:vAlign w:val="center"/>
          </w:tcPr>
          <w:p>
            <w:pPr>
              <w:pStyle w:val="TableContents"/>
              <w:bidi w:val="0"/>
              <w:spacing w:before="0" w:after="283"/>
              <w:jc w:val="left"/>
              <w:rPr/>
            </w:pPr>
            <w:r>
              <w:rPr/>
              <w:t xml:space="preserve">26,454,000 (1.) </w:t>
            </w:r>
          </w:p>
        </w:tc>
      </w:tr>
      <w:tr>
        <w:trPr/>
        <w:tc>
          <w:tcPr>
            <w:tcW w:w="3226" w:type="dxa"/>
            <w:tcBorders/>
            <w:vAlign w:val="center"/>
          </w:tcPr>
          <w:p>
            <w:pPr>
              <w:pStyle w:val="TableHeading"/>
              <w:suppressLineNumbers/>
              <w:bidi w:val="0"/>
              <w:spacing w:before="0" w:after="283"/>
              <w:jc w:val="center"/>
              <w:rPr/>
            </w:pPr>
            <w:r>
              <w:rPr/>
              <w:t xml:space="preserve">Demonyymi (s) </w:t>
            </w:r>
          </w:p>
        </w:tc>
        <w:tc>
          <w:tcPr>
            <w:tcW w:w="4606" w:type="dxa"/>
            <w:tcBorders/>
            <w:vAlign w:val="center"/>
          </w:tcPr>
          <w:p>
            <w:pPr>
              <w:pStyle w:val="TableContents"/>
              <w:bidi w:val="0"/>
              <w:spacing w:before="0" w:after="283"/>
              <w:jc w:val="left"/>
              <w:rPr/>
            </w:pPr>
            <w:r>
              <w:rPr/>
              <w:t xml:space="preserve">Delhiite Kielet </w:t>
            </w:r>
          </w:p>
        </w:tc>
      </w:tr>
      <w:tr>
        <w:trPr/>
        <w:tc>
          <w:tcPr>
            <w:tcW w:w="3226" w:type="dxa"/>
            <w:tcBorders/>
            <w:vAlign w:val="center"/>
          </w:tcPr>
          <w:p>
            <w:pPr>
              <w:pStyle w:val="TableHeading"/>
              <w:suppressLineNumbers/>
              <w:bidi w:val="0"/>
              <w:spacing w:before="0" w:after="283"/>
              <w:jc w:val="center"/>
              <w:rPr/>
            </w:pPr>
            <w:r>
              <w:rPr/>
              <w:t xml:space="preserve">Virallinen </w:t>
            </w:r>
          </w:p>
        </w:tc>
        <w:tc>
          <w:tcPr>
            <w:tcW w:w="4606" w:type="dxa"/>
            <w:tcBorders/>
            <w:vAlign w:val="center"/>
          </w:tcPr>
          <w:p>
            <w:pPr>
              <w:pStyle w:val="TableContents"/>
              <w:bidi w:val="0"/>
              <w:spacing w:before="0" w:after="283"/>
              <w:jc w:val="left"/>
              <w:rPr/>
            </w:pPr>
            <w:r>
              <w:rPr/>
              <w:t xml:space="preserve">Hindi ja englanti </w:t>
            </w:r>
          </w:p>
        </w:tc>
      </w:tr>
      <w:tr>
        <w:trPr/>
        <w:tc>
          <w:tcPr>
            <w:tcW w:w="3226" w:type="dxa"/>
            <w:tcBorders/>
            <w:vAlign w:val="center"/>
          </w:tcPr>
          <w:p>
            <w:pPr>
              <w:pStyle w:val="TableHeading"/>
              <w:suppressLineNumbers/>
              <w:bidi w:val="0"/>
              <w:spacing w:before="0" w:after="283"/>
              <w:jc w:val="center"/>
              <w:rPr/>
            </w:pPr>
            <w:r>
              <w:rPr/>
              <w:t xml:space="preserve">Muita virallisia </w:t>
            </w:r>
          </w:p>
        </w:tc>
        <w:tc>
          <w:tcPr>
            <w:tcW w:w="4606" w:type="dxa"/>
            <w:tcBorders/>
            <w:vAlign w:val="center"/>
          </w:tcPr>
          <w:p>
            <w:pPr>
              <w:pStyle w:val="TableContents"/>
              <w:bidi w:val="0"/>
              <w:spacing w:before="0" w:after="283"/>
              <w:jc w:val="left"/>
              <w:rPr/>
            </w:pPr>
            <w:r>
              <w:rPr/>
              <w:t xml:space="preserve">Punjabi ja urdu </w:t>
            </w:r>
          </w:p>
        </w:tc>
      </w:tr>
      <w:tr>
        <w:trPr/>
        <w:tc>
          <w:tcPr>
            <w:tcW w:w="3226" w:type="dxa"/>
            <w:tcBorders/>
            <w:vAlign w:val="center"/>
          </w:tcPr>
          <w:p>
            <w:pPr>
              <w:pStyle w:val="TableHeading"/>
              <w:suppressLineNumbers/>
              <w:bidi w:val="0"/>
              <w:spacing w:before="0" w:after="283"/>
              <w:jc w:val="center"/>
              <w:rPr/>
            </w:pPr>
            <w:r>
              <w:rPr/>
              <w:t xml:space="preserve">Aikavyöhyke </w:t>
            </w:r>
          </w:p>
        </w:tc>
        <w:tc>
          <w:tcPr>
            <w:tcW w:w="4606" w:type="dxa"/>
            <w:tcBorders/>
            <w:vAlign w:val="center"/>
          </w:tcPr>
          <w:p>
            <w:pPr>
              <w:pStyle w:val="TableContents"/>
              <w:bidi w:val="0"/>
              <w:spacing w:before="0" w:after="283"/>
              <w:jc w:val="left"/>
              <w:rPr/>
            </w:pPr>
            <w:r>
              <w:rPr/>
              <w:t xml:space="preserve">IST (UTC + 5.30) </w:t>
            </w:r>
          </w:p>
        </w:tc>
      </w:tr>
      <w:tr>
        <w:trPr/>
        <w:tc>
          <w:tcPr>
            <w:tcW w:w="3226" w:type="dxa"/>
            <w:tcBorders/>
            <w:vAlign w:val="center"/>
          </w:tcPr>
          <w:p>
            <w:pPr>
              <w:pStyle w:val="TableHeading"/>
              <w:suppressLineNumbers/>
              <w:bidi w:val="0"/>
              <w:spacing w:before="0" w:after="283"/>
              <w:jc w:val="center"/>
              <w:rPr/>
            </w:pPr>
            <w:r>
              <w:rPr/>
              <w:t xml:space="preserve">PIN-koodi (s) </w:t>
            </w:r>
          </w:p>
        </w:tc>
        <w:tc>
          <w:tcPr>
            <w:tcW w:w="4606" w:type="dxa"/>
            <w:tcBorders/>
            <w:vAlign w:val="center"/>
          </w:tcPr>
          <w:p>
            <w:pPr>
              <w:pStyle w:val="TableContents"/>
              <w:bidi w:val="0"/>
              <w:spacing w:before="0" w:after="283"/>
              <w:jc w:val="left"/>
              <w:rPr/>
            </w:pPr>
            <w:r>
              <w:rPr/>
              <w:t xml:space="preserve">1100XX </w:t>
            </w:r>
          </w:p>
        </w:tc>
      </w:tr>
      <w:tr>
        <w:trPr/>
        <w:tc>
          <w:tcPr>
            <w:tcW w:w="3226" w:type="dxa"/>
            <w:tcBorders/>
            <w:vAlign w:val="center"/>
          </w:tcPr>
          <w:p>
            <w:pPr>
              <w:pStyle w:val="TableHeading"/>
              <w:suppressLineNumbers/>
              <w:bidi w:val="0"/>
              <w:spacing w:before="0" w:after="283"/>
              <w:jc w:val="center"/>
              <w:rPr/>
            </w:pPr>
            <w:r>
              <w:rPr/>
              <w:t xml:space="preserve">Suuntanumero (s) </w:t>
            </w:r>
          </w:p>
        </w:tc>
        <w:tc>
          <w:tcPr>
            <w:tcW w:w="4606" w:type="dxa"/>
            <w:tcBorders/>
            <w:vAlign w:val="center"/>
          </w:tcPr>
          <w:p>
            <w:pPr>
              <w:pStyle w:val="TableContents"/>
              <w:bidi w:val="0"/>
              <w:spacing w:before="0" w:after="283"/>
              <w:jc w:val="left"/>
              <w:rPr/>
            </w:pPr>
            <w:r>
              <w:rPr/>
              <w:t xml:space="preserve">+ 91 11 </w:t>
            </w:r>
          </w:p>
        </w:tc>
      </w:tr>
      <w:tr>
        <w:trPr/>
        <w:tc>
          <w:tcPr>
            <w:tcW w:w="3226" w:type="dxa"/>
            <w:tcBorders/>
            <w:vAlign w:val="center"/>
          </w:tcPr>
          <w:p>
            <w:pPr>
              <w:pStyle w:val="TableHeading"/>
              <w:suppressLineNumbers/>
              <w:bidi w:val="0"/>
              <w:spacing w:before="0" w:after="283"/>
              <w:jc w:val="center"/>
              <w:rPr/>
            </w:pPr>
            <w:r>
              <w:rPr/>
              <w:t xml:space="preserve">ISO 3166 -koodi </w:t>
            </w:r>
          </w:p>
        </w:tc>
        <w:tc>
          <w:tcPr>
            <w:tcW w:w="4606" w:type="dxa"/>
            <w:tcBorders/>
            <w:vAlign w:val="center"/>
          </w:tcPr>
          <w:p>
            <w:pPr>
              <w:pStyle w:val="TableContents"/>
              <w:bidi w:val="0"/>
              <w:spacing w:before="0" w:after="283"/>
              <w:jc w:val="left"/>
              <w:rPr/>
            </w:pPr>
            <w:r>
              <w:rPr/>
              <w:t xml:space="preserve">IN-DL </w:t>
            </w:r>
          </w:p>
        </w:tc>
      </w:tr>
      <w:tr>
        <w:trPr/>
        <w:tc>
          <w:tcPr>
            <w:tcW w:w="3226" w:type="dxa"/>
            <w:tcBorders/>
            <w:vAlign w:val="center"/>
          </w:tcPr>
          <w:p>
            <w:pPr>
              <w:pStyle w:val="TableHeading"/>
              <w:suppressLineNumbers/>
              <w:bidi w:val="0"/>
              <w:spacing w:before="0" w:after="283"/>
              <w:jc w:val="center"/>
              <w:rPr/>
            </w:pPr>
            <w:r>
              <w:rPr/>
              <w:t xml:space="preserve">Metro BKT (ostovoimapariteetti) </w:t>
            </w:r>
          </w:p>
        </w:tc>
        <w:tc>
          <w:tcPr>
            <w:tcW w:w="4606" w:type="dxa"/>
            <w:tcBorders/>
            <w:vAlign w:val="center"/>
          </w:tcPr>
          <w:p>
            <w:pPr>
              <w:pStyle w:val="TableContents"/>
              <w:bidi w:val="0"/>
              <w:spacing w:before="0" w:after="283"/>
              <w:jc w:val="left"/>
              <w:rPr/>
            </w:pPr>
            <w:r>
              <w:rPr/>
              <w:t xml:space="preserve">167-370 miljardia dollaria </w:t>
            </w:r>
          </w:p>
        </w:tc>
      </w:tr>
      <w:tr>
        <w:trPr/>
        <w:tc>
          <w:tcPr>
            <w:tcW w:w="3226" w:type="dxa"/>
            <w:tcBorders/>
            <w:vAlign w:val="center"/>
          </w:tcPr>
          <w:p>
            <w:pPr>
              <w:pStyle w:val="TableHeading"/>
              <w:suppressLineNumbers/>
              <w:bidi w:val="0"/>
              <w:spacing w:before="0" w:after="283"/>
              <w:jc w:val="center"/>
              <w:rPr/>
            </w:pPr>
            <w:r>
              <w:rPr/>
              <w:t xml:space="preserve">Verkkosivusto </w:t>
            </w:r>
          </w:p>
        </w:tc>
        <w:tc>
          <w:tcPr>
            <w:tcW w:w="4606" w:type="dxa"/>
            <w:tcBorders/>
            <w:vAlign w:val="center"/>
          </w:tcPr>
          <w:p>
            <w:pPr>
              <w:pStyle w:val="TableContents"/>
              <w:bidi w:val="0"/>
              <w:spacing w:before="0" w:after="283"/>
              <w:jc w:val="left"/>
              <w:rPr/>
            </w:pPr>
            <w:r>
              <w:rPr/>
              <w:t xml:space="preserve">delhi.gov.in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delhistä tuli britti-indian pääkaupunki?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Delhi Unionin alue ja megakaupunki Delhi National Capital Territory of Delhi Ylhäältä myötäpäivään: Sijainti Intiassa Koordinaatit: Delhi: vasemmalta ylöspäin: Lotustemppeli, Humayunin hauta, Connaught Place, Akshardham-temppeli ja India Gate: 28 ° 36 ′ 36''' N 77 ° 13 ′ 48''' E </w:t>
      </w:r>
      <w:r>
        <w:rPr/>
        <w:t xml:space="preserve">/ </w:t>
      </w:r>
      <w:r>
        <w:rPr/>
        <w:t xml:space="preserve">28.61000 ° N 77.23000 ° E </w:t>
      </w:r>
      <w:r>
        <w:rPr/>
        <w:t xml:space="preserve">/ 28.61000; 77.23000 Koordinaatit: </w:t>
      </w:r>
      <w:r>
        <w:rPr/>
        <w:t xml:space="preserve">28 ° 36 ′ 36'' N 77 ° 13 ′ 48'' E </w:t>
      </w:r>
      <w:r>
        <w:rPr/>
        <w:t xml:space="preserve">/ </w:t>
      </w:r>
      <w:r>
        <w:rPr/>
        <w:t xml:space="preserve">28.61000 ° N 77.23000 ° E </w:t>
      </w:r>
      <w:r>
        <w:rPr/>
        <w:t xml:space="preserve">/ 28.61000; 77.23000: 28 ° 36 ′ 36'' N 77 ° 13 ′ 48'' E </w:t>
      </w:r>
      <w:r>
        <w:rPr/>
        <w:t xml:space="preserve">/ </w:t>
      </w:r>
      <w:r>
        <w:rPr/>
        <w:t xml:space="preserve">28.61000 ° N 77.23000 ° E </w:t>
      </w:r>
      <w:r>
        <w:rPr/>
        <w:t xml:space="preserve">/ 28.61000; 77.23000 </w:t>
      </w:r>
    </w:p>
    <w:tbl>
      <w:tblPr>
        <w:tblW w:w="7832" w:type="dxa"/>
        <w:jc w:val="left"/>
        <w:tblInd w:w="0" w:type="dxa"/>
        <w:tblLayout w:type="fixed"/>
        <w:tblCellMar>
          <w:top w:w="28" w:type="dxa"/>
          <w:left w:w="28" w:type="dxa"/>
          <w:bottom w:w="28" w:type="dxa"/>
          <w:right w:w="28" w:type="dxa"/>
        </w:tblCellMar>
      </w:tblPr>
      <w:tblGrid>
        <w:gridCol w:w="3226"/>
        <w:gridCol w:w="4606"/>
      </w:tblGrid>
      <w:tr>
        <w:trPr/>
        <w:tc>
          <w:tcPr>
            <w:tcW w:w="3226" w:type="dxa"/>
            <w:tcBorders/>
            <w:vAlign w:val="center"/>
          </w:tcPr>
          <w:p>
            <w:pPr>
              <w:pStyle w:val="TableHeading"/>
              <w:suppressLineNumbers/>
              <w:bidi w:val="0"/>
              <w:spacing w:before="0" w:after="283"/>
              <w:jc w:val="center"/>
              <w:rPr/>
            </w:pPr>
            <w:r>
              <w:rPr/>
              <w:t xml:space="preserve">Maa </w:t>
            </w:r>
          </w:p>
        </w:tc>
        <w:tc>
          <w:tcPr>
            <w:tcW w:w="4606" w:type="dxa"/>
            <w:tcBorders/>
            <w:vAlign w:val="center"/>
          </w:tcPr>
          <w:p>
            <w:pPr>
              <w:pStyle w:val="TableContents"/>
              <w:bidi w:val="0"/>
              <w:spacing w:before="0" w:after="283"/>
              <w:jc w:val="left"/>
              <w:rPr/>
            </w:pPr>
            <w:r>
              <w:rPr/>
              <w:t xml:space="preserve">Intia </w:t>
            </w:r>
          </w:p>
        </w:tc>
      </w:tr>
      <w:tr>
        <w:trPr/>
        <w:tc>
          <w:tcPr>
            <w:tcW w:w="3226" w:type="dxa"/>
            <w:tcBorders/>
            <w:vAlign w:val="center"/>
          </w:tcPr>
          <w:p>
            <w:pPr>
              <w:pStyle w:val="TableHeading"/>
              <w:suppressLineNumbers/>
              <w:bidi w:val="0"/>
              <w:spacing w:before="0" w:after="283"/>
              <w:jc w:val="center"/>
              <w:rPr/>
            </w:pPr>
            <w:r>
              <w:rPr/>
              <w:t xml:space="preserve">Settled </w:t>
            </w:r>
          </w:p>
        </w:tc>
        <w:tc>
          <w:tcPr>
            <w:tcW w:w="4606" w:type="dxa"/>
            <w:tcBorders/>
            <w:vAlign w:val="center"/>
          </w:tcPr>
          <w:p>
            <w:pPr>
              <w:pStyle w:val="TableContents"/>
              <w:bidi w:val="0"/>
              <w:spacing w:before="0" w:after="283"/>
              <w:jc w:val="left"/>
              <w:rPr/>
            </w:pPr>
            <w:r>
              <w:rPr/>
              <w:t xml:space="preserve">6. vuosisata eKr. </w:t>
            </w:r>
          </w:p>
        </w:tc>
      </w:tr>
      <w:tr>
        <w:trPr/>
        <w:tc>
          <w:tcPr>
            <w:tcW w:w="3226" w:type="dxa"/>
            <w:tcBorders/>
            <w:vAlign w:val="center"/>
          </w:tcPr>
          <w:p>
            <w:pPr>
              <w:pStyle w:val="TableHeading"/>
              <w:suppressLineNumbers/>
              <w:bidi w:val="0"/>
              <w:spacing w:before="0" w:after="283"/>
              <w:jc w:val="center"/>
              <w:rPr/>
            </w:pPr>
            <w:r>
              <w:rPr/>
              <w:t xml:space="preserve">Incorporated </w:t>
            </w:r>
          </w:p>
        </w:tc>
        <w:tc>
          <w:tcPr>
            <w:tcW w:w="4606" w:type="dxa"/>
            <w:tcBorders/>
            <w:vAlign w:val="center"/>
          </w:tcPr>
          <w:p>
            <w:pPr>
              <w:pStyle w:val="TableContents"/>
              <w:bidi w:val="0"/>
              <w:spacing w:before="0" w:after="283"/>
              <w:jc w:val="left"/>
              <w:rPr/>
            </w:pPr>
            <w:r>
              <w:rPr/>
              <w:t xml:space="preserve">1857 </w:t>
            </w:r>
          </w:p>
        </w:tc>
      </w:tr>
      <w:tr>
        <w:trPr/>
        <w:tc>
          <w:tcPr>
            <w:tcW w:w="3226" w:type="dxa"/>
            <w:tcBorders/>
            <w:vAlign w:val="center"/>
          </w:tcPr>
          <w:p>
            <w:pPr>
              <w:pStyle w:val="TableHeading"/>
              <w:suppressLineNumbers/>
              <w:bidi w:val="0"/>
              <w:spacing w:before="0" w:after="283"/>
              <w:jc w:val="center"/>
              <w:rPr/>
            </w:pPr>
            <w:r>
              <w:rPr/>
              <w:t xml:space="preserve">Pääomanmuodostus </w:t>
            </w:r>
          </w:p>
        </w:tc>
        <w:tc>
          <w:tcPr>
            <w:tcW w:w="4606" w:type="dxa"/>
            <w:tcBorders/>
            <w:vAlign w:val="center"/>
          </w:tcPr>
          <w:p>
            <w:pPr>
              <w:pStyle w:val="TableContents"/>
              <w:bidi w:val="0"/>
              <w:spacing w:before="0" w:after="283"/>
              <w:jc w:val="left"/>
              <w:rPr/>
            </w:pPr>
            <w:r>
              <w:rPr>
                <w:color w:val="A9A9A9"/>
              </w:rPr>
              <w:t xml:space="preserve">1911 </w:t>
            </w:r>
          </w:p>
        </w:tc>
      </w:tr>
      <w:tr>
        <w:trPr/>
        <w:tc>
          <w:tcPr>
            <w:tcW w:w="3226" w:type="dxa"/>
            <w:tcBorders/>
            <w:vAlign w:val="center"/>
          </w:tcPr>
          <w:p>
            <w:pPr>
              <w:pStyle w:val="TableHeading"/>
              <w:suppressLineNumbers/>
              <w:bidi w:val="0"/>
              <w:spacing w:before="0" w:after="283"/>
              <w:jc w:val="center"/>
              <w:rPr/>
            </w:pPr>
            <w:r>
              <w:rPr/>
              <w:t xml:space="preserve">Unionin alueen muodostaminen </w:t>
            </w:r>
          </w:p>
        </w:tc>
        <w:tc>
          <w:tcPr>
            <w:tcW w:w="4606" w:type="dxa"/>
            <w:tcBorders/>
            <w:vAlign w:val="center"/>
          </w:tcPr>
          <w:p>
            <w:pPr>
              <w:pStyle w:val="TableContents"/>
              <w:bidi w:val="0"/>
              <w:spacing w:before="0" w:after="283"/>
              <w:jc w:val="left"/>
              <w:rPr/>
            </w:pPr>
            <w:r>
              <w:rPr/>
              <w:t xml:space="preserve">1956 </w:t>
            </w:r>
          </w:p>
        </w:tc>
      </w:tr>
      <w:tr>
        <w:trPr/>
        <w:tc>
          <w:tcPr>
            <w:tcW w:w="3226" w:type="dxa"/>
            <w:tcBorders/>
            <w:vAlign w:val="center"/>
          </w:tcPr>
          <w:p>
            <w:pPr>
              <w:pStyle w:val="TableHeading"/>
              <w:suppressLineNumbers/>
              <w:bidi w:val="0"/>
              <w:spacing w:before="0" w:after="283"/>
              <w:jc w:val="center"/>
              <w:rPr/>
            </w:pPr>
            <w:r>
              <w:rPr/>
              <w:t xml:space="preserve">NCT:n perustaminen </w:t>
            </w:r>
          </w:p>
        </w:tc>
        <w:tc>
          <w:tcPr>
            <w:tcW w:w="4606" w:type="dxa"/>
            <w:tcBorders/>
            <w:vAlign w:val="center"/>
          </w:tcPr>
          <w:p>
            <w:pPr>
              <w:pStyle w:val="TableContents"/>
              <w:bidi w:val="0"/>
              <w:spacing w:before="0" w:after="283"/>
              <w:jc w:val="left"/>
              <w:rPr/>
            </w:pPr>
            <w:r>
              <w:rPr/>
              <w:t xml:space="preserve">1. helmikuuta 1992 </w:t>
            </w:r>
          </w:p>
        </w:tc>
      </w:tr>
      <w:tr>
        <w:trPr/>
        <w:tc>
          <w:tcPr>
            <w:tcW w:w="3226" w:type="dxa"/>
            <w:tcBorders/>
            <w:vAlign w:val="center"/>
          </w:tcPr>
          <w:p>
            <w:pPr>
              <w:pStyle w:val="TableHeading"/>
              <w:suppressLineNumbers/>
              <w:bidi w:val="0"/>
              <w:spacing w:before="0" w:after="283"/>
              <w:jc w:val="center"/>
              <w:rPr/>
            </w:pPr>
            <w:r>
              <w:rPr/>
              <w:t xml:space="preserve">Pääoma </w:t>
            </w:r>
          </w:p>
        </w:tc>
        <w:tc>
          <w:tcPr>
            <w:tcW w:w="4606" w:type="dxa"/>
            <w:tcBorders/>
            <w:vAlign w:val="center"/>
          </w:tcPr>
          <w:p>
            <w:pPr>
              <w:pStyle w:val="TableContents"/>
              <w:bidi w:val="0"/>
              <w:spacing w:before="0" w:after="283"/>
              <w:jc w:val="left"/>
              <w:rPr/>
            </w:pPr>
            <w:r>
              <w:rPr/>
              <w:t xml:space="preserve">New Delhi </w:t>
            </w:r>
          </w:p>
        </w:tc>
      </w:tr>
      <w:tr>
        <w:trPr/>
        <w:tc>
          <w:tcPr>
            <w:tcW w:w="3226" w:type="dxa"/>
            <w:tcBorders/>
            <w:vAlign w:val="center"/>
          </w:tcPr>
          <w:p>
            <w:pPr>
              <w:pStyle w:val="TableHeading"/>
              <w:suppressLineNumbers/>
              <w:bidi w:val="0"/>
              <w:spacing w:before="0" w:after="283"/>
              <w:jc w:val="center"/>
              <w:rPr/>
            </w:pPr>
            <w:r>
              <w:rPr/>
              <w:t xml:space="preserve">Piirit </w:t>
            </w:r>
          </w:p>
        </w:tc>
        <w:tc>
          <w:tcPr>
            <w:tcW w:w="4606" w:type="dxa"/>
            <w:tcBorders/>
            <w:vAlign w:val="center"/>
          </w:tcPr>
          <w:p>
            <w:pPr>
              <w:pStyle w:val="TableContents"/>
              <w:bidi w:val="0"/>
              <w:spacing w:before="0" w:after="283"/>
              <w:jc w:val="left"/>
              <w:rPr/>
            </w:pPr>
            <w:r>
              <w:rPr/>
              <w:t xml:space="preserve">11 Hallitus </w:t>
            </w:r>
          </w:p>
        </w:tc>
      </w:tr>
      <w:tr>
        <w:trPr/>
        <w:tc>
          <w:tcPr>
            <w:tcW w:w="3226" w:type="dxa"/>
            <w:tcBorders/>
            <w:vAlign w:val="center"/>
          </w:tcPr>
          <w:p>
            <w:pPr>
              <w:pStyle w:val="TableHeading"/>
              <w:suppressLineNumbers/>
              <w:bidi w:val="0"/>
              <w:spacing w:before="0" w:after="283"/>
              <w:jc w:val="center"/>
              <w:rPr/>
            </w:pPr>
            <w:r>
              <w:rPr/>
              <w:t xml:space="preserve">Keho </w:t>
            </w:r>
          </w:p>
        </w:tc>
        <w:tc>
          <w:tcPr>
            <w:tcW w:w="4606" w:type="dxa"/>
            <w:tcBorders/>
            <w:vAlign w:val="center"/>
          </w:tcPr>
          <w:p>
            <w:pPr>
              <w:pStyle w:val="TableContents"/>
              <w:bidi w:val="0"/>
              <w:spacing w:before="0" w:after="283"/>
              <w:jc w:val="left"/>
              <w:rPr/>
            </w:pPr>
            <w:r>
              <w:rPr/>
              <w:t xml:space="preserve">Delhin hallitus </w:t>
            </w:r>
          </w:p>
        </w:tc>
      </w:tr>
      <w:tr>
        <w:trPr/>
        <w:tc>
          <w:tcPr>
            <w:tcW w:w="3226" w:type="dxa"/>
            <w:tcBorders/>
            <w:vAlign w:val="center"/>
          </w:tcPr>
          <w:p>
            <w:pPr>
              <w:pStyle w:val="TableHeading"/>
              <w:suppressLineNumbers/>
              <w:bidi w:val="0"/>
              <w:spacing w:before="0" w:after="283"/>
              <w:jc w:val="center"/>
              <w:rPr/>
            </w:pPr>
            <w:r>
              <w:rPr/>
              <w:t xml:space="preserve">Kuvernööriluutnantti </w:t>
            </w:r>
          </w:p>
        </w:tc>
        <w:tc>
          <w:tcPr>
            <w:tcW w:w="4606" w:type="dxa"/>
            <w:tcBorders/>
            <w:vAlign w:val="center"/>
          </w:tcPr>
          <w:p>
            <w:pPr>
              <w:pStyle w:val="TableContents"/>
              <w:bidi w:val="0"/>
              <w:spacing w:before="0" w:after="283"/>
              <w:jc w:val="left"/>
              <w:rPr/>
            </w:pPr>
            <w:r>
              <w:rPr/>
              <w:t xml:space="preserve">Anil Baijal, IAS </w:t>
            </w:r>
          </w:p>
        </w:tc>
      </w:tr>
      <w:tr>
        <w:trPr/>
        <w:tc>
          <w:tcPr>
            <w:tcW w:w="3226" w:type="dxa"/>
            <w:tcBorders/>
            <w:vAlign w:val="center"/>
          </w:tcPr>
          <w:p>
            <w:pPr>
              <w:pStyle w:val="TableHeading"/>
              <w:suppressLineNumbers/>
              <w:bidi w:val="0"/>
              <w:spacing w:before="0" w:after="283"/>
              <w:jc w:val="center"/>
              <w:rPr/>
            </w:pPr>
            <w:r>
              <w:rPr/>
              <w:t xml:space="preserve">Pääministeri </w:t>
            </w:r>
          </w:p>
        </w:tc>
        <w:tc>
          <w:tcPr>
            <w:tcW w:w="4606" w:type="dxa"/>
            <w:tcBorders/>
            <w:vAlign w:val="center"/>
          </w:tcPr>
          <w:p>
            <w:pPr>
              <w:pStyle w:val="TableContents"/>
              <w:bidi w:val="0"/>
              <w:spacing w:before="0" w:after="283"/>
              <w:jc w:val="left"/>
              <w:rPr/>
            </w:pPr>
            <w:r>
              <w:rPr/>
              <w:t xml:space="preserve">Arvind Kejriwal (AAP) </w:t>
            </w:r>
          </w:p>
        </w:tc>
      </w:tr>
      <w:tr>
        <w:trPr/>
        <w:tc>
          <w:tcPr>
            <w:tcW w:w="3226" w:type="dxa"/>
            <w:tcBorders/>
            <w:vAlign w:val="center"/>
          </w:tcPr>
          <w:p>
            <w:pPr>
              <w:pStyle w:val="TableHeading"/>
              <w:suppressLineNumbers/>
              <w:bidi w:val="0"/>
              <w:spacing w:before="0" w:after="283"/>
              <w:jc w:val="center"/>
              <w:rPr/>
            </w:pPr>
            <w:r>
              <w:rPr/>
              <w:t xml:space="preserve">Varapääministeri </w:t>
            </w:r>
          </w:p>
        </w:tc>
        <w:tc>
          <w:tcPr>
            <w:tcW w:w="4606" w:type="dxa"/>
            <w:tcBorders/>
            <w:vAlign w:val="center"/>
          </w:tcPr>
          <w:p>
            <w:pPr>
              <w:pStyle w:val="TableContents"/>
              <w:bidi w:val="0"/>
              <w:spacing w:before="0" w:after="283"/>
              <w:jc w:val="left"/>
              <w:rPr/>
            </w:pPr>
            <w:r>
              <w:rPr/>
              <w:t xml:space="preserve">Manish Sisodia </w:t>
            </w:r>
          </w:p>
        </w:tc>
      </w:tr>
      <w:tr>
        <w:trPr/>
        <w:tc>
          <w:tcPr>
            <w:tcW w:w="3226" w:type="dxa"/>
            <w:tcBorders/>
            <w:vAlign w:val="center"/>
          </w:tcPr>
          <w:p>
            <w:pPr>
              <w:pStyle w:val="TableHeading"/>
              <w:suppressLineNumbers/>
              <w:bidi w:val="0"/>
              <w:spacing w:before="0" w:after="283"/>
              <w:jc w:val="center"/>
              <w:rPr/>
            </w:pPr>
            <w:r>
              <w:rPr/>
              <w:t xml:space="preserve">Pääsihteeri </w:t>
            </w:r>
          </w:p>
        </w:tc>
        <w:tc>
          <w:tcPr>
            <w:tcW w:w="4606" w:type="dxa"/>
            <w:tcBorders/>
            <w:vAlign w:val="center"/>
          </w:tcPr>
          <w:p>
            <w:pPr>
              <w:pStyle w:val="TableContents"/>
              <w:bidi w:val="0"/>
              <w:spacing w:before="0" w:after="283"/>
              <w:jc w:val="left"/>
              <w:rPr/>
            </w:pPr>
            <w:r>
              <w:rPr/>
              <w:t xml:space="preserve">Anshu Prakash, IAS </w:t>
            </w:r>
          </w:p>
        </w:tc>
      </w:tr>
      <w:tr>
        <w:trPr/>
        <w:tc>
          <w:tcPr>
            <w:tcW w:w="3226" w:type="dxa"/>
            <w:tcBorders/>
            <w:vAlign w:val="center"/>
          </w:tcPr>
          <w:p>
            <w:pPr>
              <w:pStyle w:val="TableHeading"/>
              <w:suppressLineNumbers/>
              <w:bidi w:val="0"/>
              <w:spacing w:before="0" w:after="283"/>
              <w:jc w:val="center"/>
              <w:rPr/>
            </w:pPr>
            <w:r>
              <w:rPr/>
              <w:t xml:space="preserve">Poliisikomentaja </w:t>
            </w:r>
          </w:p>
        </w:tc>
        <w:tc>
          <w:tcPr>
            <w:tcW w:w="4606" w:type="dxa"/>
            <w:tcBorders/>
            <w:vAlign w:val="center"/>
          </w:tcPr>
          <w:p>
            <w:pPr>
              <w:pStyle w:val="TableContents"/>
              <w:bidi w:val="0"/>
              <w:spacing w:before="0" w:after="283"/>
              <w:jc w:val="left"/>
              <w:rPr/>
            </w:pPr>
            <w:r>
              <w:rPr/>
              <w:t xml:space="preserve">Amulya Patnaik, IPS-alueen johtaja </w:t>
            </w:r>
          </w:p>
        </w:tc>
      </w:tr>
      <w:tr>
        <w:trPr/>
        <w:tc>
          <w:tcPr>
            <w:tcW w:w="3226" w:type="dxa"/>
            <w:tcBorders/>
            <w:vAlign w:val="center"/>
          </w:tcPr>
          <w:p>
            <w:pPr>
              <w:pStyle w:val="TableHeading"/>
              <w:suppressLineNumbers/>
              <w:bidi w:val="0"/>
              <w:spacing w:before="0" w:after="283"/>
              <w:jc w:val="center"/>
              <w:rPr/>
            </w:pPr>
            <w:r>
              <w:rPr/>
              <w:t xml:space="preserve">Unionin alue </w:t>
            </w:r>
          </w:p>
        </w:tc>
        <w:tc>
          <w:tcPr>
            <w:tcW w:w="4606" w:type="dxa"/>
            <w:tcBorders/>
            <w:vAlign w:val="center"/>
          </w:tcPr>
          <w:p>
            <w:pPr>
              <w:pStyle w:val="TableContents"/>
              <w:bidi w:val="0"/>
              <w:spacing w:before="0" w:after="283"/>
              <w:jc w:val="left"/>
              <w:rPr/>
            </w:pPr>
            <w:r>
              <w:rPr/>
              <w:t xml:space="preserve">1,484.0 km (573.0 sq mi) </w:t>
            </w:r>
          </w:p>
        </w:tc>
      </w:tr>
      <w:tr>
        <w:trPr/>
        <w:tc>
          <w:tcPr>
            <w:tcW w:w="3226" w:type="dxa"/>
            <w:tcBorders/>
            <w:vAlign w:val="center"/>
          </w:tcPr>
          <w:p>
            <w:pPr>
              <w:pStyle w:val="TableHeading"/>
              <w:suppressLineNumbers/>
              <w:bidi w:val="0"/>
              <w:spacing w:before="0" w:after="283"/>
              <w:jc w:val="center"/>
              <w:rPr/>
            </w:pPr>
            <w:r>
              <w:rPr/>
              <w:t xml:space="preserve">Vesi </w:t>
            </w:r>
          </w:p>
        </w:tc>
        <w:tc>
          <w:tcPr>
            <w:tcW w:w="4606" w:type="dxa"/>
            <w:tcBorders/>
            <w:vAlign w:val="center"/>
          </w:tcPr>
          <w:p>
            <w:pPr>
              <w:pStyle w:val="TableContents"/>
              <w:bidi w:val="0"/>
              <w:spacing w:before="0" w:after="283"/>
              <w:jc w:val="left"/>
              <w:rPr/>
            </w:pPr>
            <w:r>
              <w:rPr/>
              <w:t xml:space="preserve">18 km (6.9 sq mi) </w:t>
            </w:r>
          </w:p>
        </w:tc>
      </w:tr>
      <w:tr>
        <w:trPr/>
        <w:tc>
          <w:tcPr>
            <w:tcW w:w="3226" w:type="dxa"/>
            <w:tcBorders/>
            <w:vAlign w:val="center"/>
          </w:tcPr>
          <w:p>
            <w:pPr>
              <w:pStyle w:val="TableHeading"/>
              <w:suppressLineNumbers/>
              <w:bidi w:val="0"/>
              <w:spacing w:before="0" w:after="283"/>
              <w:jc w:val="center"/>
              <w:rPr/>
            </w:pPr>
            <w:r>
              <w:rPr/>
              <w:t xml:space="preserve">Alueen sijoitus </w:t>
            </w:r>
          </w:p>
        </w:tc>
        <w:tc>
          <w:tcPr>
            <w:tcW w:w="4606" w:type="dxa"/>
            <w:tcBorders/>
            <w:vAlign w:val="center"/>
          </w:tcPr>
          <w:p>
            <w:pPr>
              <w:pStyle w:val="TableContents"/>
              <w:bidi w:val="0"/>
              <w:spacing w:before="0" w:after="283"/>
              <w:jc w:val="left"/>
              <w:rPr/>
            </w:pPr>
            <w:r>
              <w:rPr/>
              <w:t xml:space="preserve">31. </w:t>
            </w:r>
          </w:p>
        </w:tc>
      </w:tr>
      <w:tr>
        <w:trPr/>
        <w:tc>
          <w:tcPr>
            <w:tcW w:w="3226" w:type="dxa"/>
            <w:tcBorders/>
            <w:vAlign w:val="center"/>
          </w:tcPr>
          <w:p>
            <w:pPr>
              <w:pStyle w:val="TableHeading"/>
              <w:suppressLineNumbers/>
              <w:bidi w:val="0"/>
              <w:spacing w:before="0" w:after="283"/>
              <w:jc w:val="center"/>
              <w:rPr/>
            </w:pPr>
            <w:r>
              <w:rPr/>
              <w:t xml:space="preserve">Korkeusasema </w:t>
            </w:r>
          </w:p>
        </w:tc>
        <w:tc>
          <w:tcPr>
            <w:tcW w:w="4606" w:type="dxa"/>
            <w:tcBorders/>
            <w:vAlign w:val="center"/>
          </w:tcPr>
          <w:p>
            <w:pPr>
              <w:pStyle w:val="TableContents"/>
              <w:bidi w:val="0"/>
              <w:spacing w:before="0" w:after="283"/>
              <w:jc w:val="left"/>
              <w:rPr/>
            </w:pPr>
            <w:r>
              <w:rPr/>
              <w:t xml:space="preserve">200 -- 250 m (650 -- 820 ft) Väestö (2011) </w:t>
            </w:r>
          </w:p>
        </w:tc>
      </w:tr>
      <w:tr>
        <w:trPr/>
        <w:tc>
          <w:tcPr>
            <w:tcW w:w="3226" w:type="dxa"/>
            <w:tcBorders/>
            <w:vAlign w:val="center"/>
          </w:tcPr>
          <w:p>
            <w:pPr>
              <w:pStyle w:val="TableHeading"/>
              <w:suppressLineNumbers/>
              <w:bidi w:val="0"/>
              <w:spacing w:before="0" w:after="283"/>
              <w:jc w:val="center"/>
              <w:rPr/>
            </w:pPr>
            <w:r>
              <w:rPr/>
              <w:t xml:space="preserve">Unionin alue </w:t>
            </w:r>
          </w:p>
        </w:tc>
        <w:tc>
          <w:tcPr>
            <w:tcW w:w="4606" w:type="dxa"/>
            <w:tcBorders/>
            <w:vAlign w:val="center"/>
          </w:tcPr>
          <w:p>
            <w:pPr>
              <w:pStyle w:val="TableContents"/>
              <w:bidi w:val="0"/>
              <w:spacing w:before="0" w:after="283"/>
              <w:jc w:val="left"/>
              <w:rPr/>
            </w:pPr>
            <w:r>
              <w:rPr/>
              <w:t xml:space="preserve">16,787,941 </w:t>
            </w:r>
          </w:p>
        </w:tc>
      </w:tr>
      <w:tr>
        <w:trPr/>
        <w:tc>
          <w:tcPr>
            <w:tcW w:w="3226" w:type="dxa"/>
            <w:tcBorders/>
            <w:vAlign w:val="center"/>
          </w:tcPr>
          <w:p>
            <w:pPr>
              <w:pStyle w:val="TableHeading"/>
              <w:suppressLineNumbers/>
              <w:bidi w:val="0"/>
              <w:spacing w:before="0" w:after="283"/>
              <w:jc w:val="center"/>
              <w:rPr/>
            </w:pPr>
            <w:r>
              <w:rPr/>
              <w:t xml:space="preserve">Tiheys </w:t>
            </w:r>
          </w:p>
        </w:tc>
        <w:tc>
          <w:tcPr>
            <w:tcW w:w="4606" w:type="dxa"/>
            <w:tcBorders/>
            <w:vAlign w:val="center"/>
          </w:tcPr>
          <w:p>
            <w:pPr>
              <w:pStyle w:val="TableContents"/>
              <w:bidi w:val="0"/>
              <w:spacing w:before="0" w:after="283"/>
              <w:jc w:val="left"/>
              <w:rPr/>
            </w:pPr>
            <w:r>
              <w:rPr/>
              <w:t xml:space="preserve">11,312 / km (29,298 / sq mi) </w:t>
            </w:r>
          </w:p>
        </w:tc>
      </w:tr>
      <w:tr>
        <w:trPr/>
        <w:tc>
          <w:tcPr>
            <w:tcW w:w="3226" w:type="dxa"/>
            <w:tcBorders/>
            <w:vAlign w:val="center"/>
          </w:tcPr>
          <w:p>
            <w:pPr>
              <w:pStyle w:val="TableHeading"/>
              <w:suppressLineNumbers/>
              <w:bidi w:val="0"/>
              <w:spacing w:before="0" w:after="283"/>
              <w:jc w:val="center"/>
              <w:rPr/>
            </w:pPr>
            <w:r>
              <w:rPr/>
              <w:t xml:space="preserve">Urban </w:t>
            </w:r>
          </w:p>
        </w:tc>
        <w:tc>
          <w:tcPr>
            <w:tcW w:w="4606" w:type="dxa"/>
            <w:tcBorders/>
            <w:vAlign w:val="center"/>
          </w:tcPr>
          <w:p>
            <w:pPr>
              <w:pStyle w:val="TableContents"/>
              <w:bidi w:val="0"/>
              <w:spacing w:before="0" w:after="283"/>
              <w:jc w:val="left"/>
              <w:rPr/>
            </w:pPr>
            <w:r>
              <w:rPr/>
              <w:t xml:space="preserve">16 349 831 (2.) </w:t>
            </w:r>
          </w:p>
        </w:tc>
      </w:tr>
      <w:tr>
        <w:trPr/>
        <w:tc>
          <w:tcPr>
            <w:tcW w:w="3226" w:type="dxa"/>
            <w:tcBorders/>
            <w:vAlign w:val="center"/>
          </w:tcPr>
          <w:p>
            <w:pPr>
              <w:pStyle w:val="TableHeading"/>
              <w:suppressLineNumbers/>
              <w:bidi w:val="0"/>
              <w:spacing w:before="0" w:after="283"/>
              <w:jc w:val="center"/>
              <w:rPr/>
            </w:pPr>
            <w:r>
              <w:rPr/>
              <w:t xml:space="preserve">Megacity </w:t>
            </w:r>
          </w:p>
        </w:tc>
        <w:tc>
          <w:tcPr>
            <w:tcW w:w="4606" w:type="dxa"/>
            <w:tcBorders/>
            <w:vAlign w:val="center"/>
          </w:tcPr>
          <w:p>
            <w:pPr>
              <w:pStyle w:val="TableContents"/>
              <w:bidi w:val="0"/>
              <w:spacing w:before="0" w:after="283"/>
              <w:jc w:val="left"/>
              <w:rPr/>
            </w:pPr>
            <w:r>
              <w:rPr/>
              <w:t xml:space="preserve">11 034 555 (2.) </w:t>
            </w:r>
          </w:p>
        </w:tc>
      </w:tr>
      <w:tr>
        <w:trPr/>
        <w:tc>
          <w:tcPr>
            <w:tcW w:w="3226" w:type="dxa"/>
            <w:tcBorders/>
            <w:vAlign w:val="center"/>
          </w:tcPr>
          <w:p>
            <w:pPr>
              <w:pStyle w:val="TableHeading"/>
              <w:suppressLineNumbers/>
              <w:bidi w:val="0"/>
              <w:spacing w:before="0" w:after="283"/>
              <w:jc w:val="center"/>
              <w:rPr/>
            </w:pPr>
            <w:r>
              <w:rPr/>
              <w:t xml:space="preserve">Metro (2016) </w:t>
            </w:r>
          </w:p>
        </w:tc>
        <w:tc>
          <w:tcPr>
            <w:tcW w:w="4606" w:type="dxa"/>
            <w:tcBorders/>
            <w:vAlign w:val="center"/>
          </w:tcPr>
          <w:p>
            <w:pPr>
              <w:pStyle w:val="TableContents"/>
              <w:bidi w:val="0"/>
              <w:spacing w:before="0" w:after="283"/>
              <w:jc w:val="left"/>
              <w:rPr/>
            </w:pPr>
            <w:r>
              <w:rPr/>
              <w:t xml:space="preserve">26,454,000 (1.) </w:t>
            </w:r>
          </w:p>
        </w:tc>
      </w:tr>
      <w:tr>
        <w:trPr/>
        <w:tc>
          <w:tcPr>
            <w:tcW w:w="3226" w:type="dxa"/>
            <w:tcBorders/>
            <w:vAlign w:val="center"/>
          </w:tcPr>
          <w:p>
            <w:pPr>
              <w:pStyle w:val="TableHeading"/>
              <w:suppressLineNumbers/>
              <w:bidi w:val="0"/>
              <w:spacing w:before="0" w:after="283"/>
              <w:jc w:val="center"/>
              <w:rPr/>
            </w:pPr>
            <w:r>
              <w:rPr/>
              <w:t xml:space="preserve">Demonyymi (s) </w:t>
            </w:r>
          </w:p>
        </w:tc>
        <w:tc>
          <w:tcPr>
            <w:tcW w:w="4606" w:type="dxa"/>
            <w:tcBorders/>
            <w:vAlign w:val="center"/>
          </w:tcPr>
          <w:p>
            <w:pPr>
              <w:pStyle w:val="TableContents"/>
              <w:bidi w:val="0"/>
              <w:spacing w:before="0" w:after="283"/>
              <w:jc w:val="left"/>
              <w:rPr/>
            </w:pPr>
            <w:r>
              <w:rPr/>
              <w:t xml:space="preserve">Delhiite Kielet </w:t>
            </w:r>
          </w:p>
        </w:tc>
      </w:tr>
      <w:tr>
        <w:trPr/>
        <w:tc>
          <w:tcPr>
            <w:tcW w:w="3226" w:type="dxa"/>
            <w:tcBorders/>
            <w:vAlign w:val="center"/>
          </w:tcPr>
          <w:p>
            <w:pPr>
              <w:pStyle w:val="TableHeading"/>
              <w:suppressLineNumbers/>
              <w:bidi w:val="0"/>
              <w:spacing w:before="0" w:after="283"/>
              <w:jc w:val="center"/>
              <w:rPr/>
            </w:pPr>
            <w:r>
              <w:rPr/>
              <w:t xml:space="preserve">Virallinen </w:t>
            </w:r>
          </w:p>
        </w:tc>
        <w:tc>
          <w:tcPr>
            <w:tcW w:w="4606" w:type="dxa"/>
            <w:tcBorders/>
            <w:vAlign w:val="center"/>
          </w:tcPr>
          <w:p>
            <w:pPr>
              <w:pStyle w:val="TableContents"/>
              <w:numPr>
                <w:ilvl w:val="0"/>
                <w:numId w:val="374"/>
              </w:numPr>
              <w:tabs>
                <w:tab w:val="clear" w:pos="1134"/>
                <w:tab w:val="left" w:leader="none" w:pos="707"/>
              </w:tabs>
              <w:bidi w:val="0"/>
              <w:spacing w:before="0" w:after="0"/>
              <w:ind w:start="707" w:hanging="283"/>
              <w:jc w:val="left"/>
              <w:rPr/>
            </w:pPr>
            <w:r>
              <w:rPr/>
              <w:t xml:space="preserve">Hindi </w:t>
            </w:r>
          </w:p>
          <w:p>
            <w:pPr>
              <w:pStyle w:val="TableContents"/>
              <w:numPr>
                <w:ilvl w:val="0"/>
                <w:numId w:val="374"/>
              </w:numPr>
              <w:tabs>
                <w:tab w:val="clear" w:pos="1134"/>
                <w:tab w:val="left" w:leader="none" w:pos="707"/>
              </w:tabs>
              <w:bidi w:val="0"/>
              <w:spacing w:before="0" w:after="283"/>
              <w:ind w:start="707" w:hanging="283"/>
              <w:jc w:val="left"/>
              <w:rPr/>
            </w:pPr>
            <w:r>
              <w:rPr/>
              <w:t xml:space="preserve">Englanti </w:t>
            </w:r>
          </w:p>
        </w:tc>
      </w:tr>
      <w:tr>
        <w:trPr/>
        <w:tc>
          <w:tcPr>
            <w:tcW w:w="3226" w:type="dxa"/>
            <w:tcBorders/>
            <w:vAlign w:val="center"/>
          </w:tcPr>
          <w:p>
            <w:pPr>
              <w:pStyle w:val="TableHeading"/>
              <w:suppressLineNumbers/>
              <w:bidi w:val="0"/>
              <w:spacing w:before="0" w:after="283"/>
              <w:jc w:val="center"/>
              <w:rPr/>
            </w:pPr>
            <w:r>
              <w:rPr/>
              <w:t xml:space="preserve">Muita virallisia </w:t>
            </w:r>
          </w:p>
        </w:tc>
        <w:tc>
          <w:tcPr>
            <w:tcW w:w="4606" w:type="dxa"/>
            <w:tcBorders/>
            <w:vAlign w:val="center"/>
          </w:tcPr>
          <w:p>
            <w:pPr>
              <w:pStyle w:val="TableContents"/>
              <w:numPr>
                <w:ilvl w:val="0"/>
                <w:numId w:val="375"/>
              </w:numPr>
              <w:tabs>
                <w:tab w:val="clear" w:pos="1134"/>
                <w:tab w:val="left" w:leader="none" w:pos="707"/>
              </w:tabs>
              <w:bidi w:val="0"/>
              <w:spacing w:before="0" w:after="0"/>
              <w:ind w:start="707" w:hanging="283"/>
              <w:jc w:val="left"/>
              <w:rPr/>
            </w:pPr>
            <w:r>
              <w:rPr/>
              <w:t xml:space="preserve">Punjabi </w:t>
            </w:r>
          </w:p>
          <w:p>
            <w:pPr>
              <w:pStyle w:val="TableContents"/>
              <w:numPr>
                <w:ilvl w:val="0"/>
                <w:numId w:val="375"/>
              </w:numPr>
              <w:tabs>
                <w:tab w:val="clear" w:pos="1134"/>
                <w:tab w:val="left" w:leader="none" w:pos="707"/>
              </w:tabs>
              <w:bidi w:val="0"/>
              <w:spacing w:before="0" w:after="283"/>
              <w:ind w:start="707" w:hanging="283"/>
              <w:jc w:val="left"/>
              <w:rPr/>
            </w:pPr>
            <w:r>
              <w:rPr/>
              <w:t xml:space="preserve">Urdu BKT </w:t>
            </w:r>
          </w:p>
        </w:tc>
      </w:tr>
      <w:tr>
        <w:trPr/>
        <w:tc>
          <w:tcPr>
            <w:tcW w:w="3226" w:type="dxa"/>
            <w:tcBorders/>
            <w:vAlign w:val="center"/>
          </w:tcPr>
          <w:p>
            <w:pPr>
              <w:pStyle w:val="TableHeading"/>
              <w:suppressLineNumbers/>
              <w:bidi w:val="0"/>
              <w:spacing w:before="0" w:after="283"/>
              <w:jc w:val="center"/>
              <w:rPr/>
            </w:pPr>
            <w:r>
              <w:rPr/>
              <w:t xml:space="preserve">Nimellinen (NCT) </w:t>
            </w:r>
          </w:p>
        </w:tc>
        <w:tc>
          <w:tcPr>
            <w:tcW w:w="4606" w:type="dxa"/>
            <w:tcBorders/>
            <w:vAlign w:val="center"/>
          </w:tcPr>
          <w:p>
            <w:pPr>
              <w:pStyle w:val="TableContents"/>
              <w:bidi w:val="0"/>
              <w:spacing w:before="0" w:after="283"/>
              <w:jc w:val="left"/>
              <w:rPr/>
            </w:pPr>
            <w:r>
              <w:rPr/>
              <w:t xml:space="preserve">₹ </w:t>
            </w:r>
            <w:r>
              <w:rPr/>
              <w:t xml:space="preserve">6,86 lakh crore (96 miljardia Yhdysvaltain dollaria) (2017-18). </w:t>
            </w:r>
          </w:p>
        </w:tc>
      </w:tr>
      <w:tr>
        <w:trPr/>
        <w:tc>
          <w:tcPr>
            <w:tcW w:w="3226" w:type="dxa"/>
            <w:tcBorders/>
            <w:vAlign w:val="center"/>
          </w:tcPr>
          <w:p>
            <w:pPr>
              <w:pStyle w:val="TableHeading"/>
              <w:suppressLineNumbers/>
              <w:bidi w:val="0"/>
              <w:spacing w:before="0" w:after="283"/>
              <w:jc w:val="center"/>
              <w:rPr/>
            </w:pPr>
            <w:r>
              <w:rPr/>
              <w:t xml:space="preserve">Nimellinen asukasta kohden </w:t>
            </w:r>
          </w:p>
        </w:tc>
        <w:tc>
          <w:tcPr>
            <w:tcW w:w="4606" w:type="dxa"/>
            <w:tcBorders/>
            <w:vAlign w:val="center"/>
          </w:tcPr>
          <w:p>
            <w:pPr>
              <w:pStyle w:val="TableContents"/>
              <w:bidi w:val="0"/>
              <w:spacing w:before="0" w:after="283"/>
              <w:jc w:val="left"/>
              <w:rPr/>
            </w:pPr>
            <w:r>
              <w:rPr/>
              <w:t xml:space="preserve">₹ </w:t>
            </w:r>
            <w:r>
              <w:rPr/>
              <w:t xml:space="preserve">329,093 ($4,600) (2017-18) </w:t>
            </w:r>
          </w:p>
        </w:tc>
      </w:tr>
      <w:tr>
        <w:trPr/>
        <w:tc>
          <w:tcPr>
            <w:tcW w:w="3226" w:type="dxa"/>
            <w:tcBorders/>
            <w:vAlign w:val="center"/>
          </w:tcPr>
          <w:p>
            <w:pPr>
              <w:pStyle w:val="TableHeading"/>
              <w:suppressLineNumbers/>
              <w:bidi w:val="0"/>
              <w:spacing w:before="0" w:after="283"/>
              <w:jc w:val="center"/>
              <w:rPr/>
            </w:pPr>
            <w:r>
              <w:rPr/>
              <w:t xml:space="preserve">Metro BKT / PPP </w:t>
            </w:r>
          </w:p>
        </w:tc>
        <w:tc>
          <w:tcPr>
            <w:tcW w:w="4606" w:type="dxa"/>
            <w:tcBorders/>
            <w:vAlign w:val="center"/>
          </w:tcPr>
          <w:p>
            <w:pPr>
              <w:pStyle w:val="TableContents"/>
              <w:bidi w:val="0"/>
              <w:spacing w:before="0" w:after="283"/>
              <w:jc w:val="left"/>
              <w:rPr/>
            </w:pPr>
            <w:r>
              <w:rPr/>
              <w:t xml:space="preserve">167 -- 370 miljardia dollaria </w:t>
            </w:r>
          </w:p>
        </w:tc>
      </w:tr>
      <w:tr>
        <w:trPr/>
        <w:tc>
          <w:tcPr>
            <w:tcW w:w="3226" w:type="dxa"/>
            <w:tcBorders/>
            <w:vAlign w:val="center"/>
          </w:tcPr>
          <w:p>
            <w:pPr>
              <w:pStyle w:val="TableHeading"/>
              <w:suppressLineNumbers/>
              <w:bidi w:val="0"/>
              <w:spacing w:before="0" w:after="283"/>
              <w:jc w:val="center"/>
              <w:rPr/>
            </w:pPr>
            <w:r>
              <w:rPr/>
              <w:t xml:space="preserve">Aikavyöhyke </w:t>
            </w:r>
          </w:p>
        </w:tc>
        <w:tc>
          <w:tcPr>
            <w:tcW w:w="4606" w:type="dxa"/>
            <w:tcBorders/>
            <w:vAlign w:val="center"/>
          </w:tcPr>
          <w:p>
            <w:pPr>
              <w:pStyle w:val="TableContents"/>
              <w:bidi w:val="0"/>
              <w:spacing w:before="0" w:after="283"/>
              <w:jc w:val="left"/>
              <w:rPr/>
            </w:pPr>
            <w:r>
              <w:rPr/>
              <w:t xml:space="preserve">UTC + 5.30 (IST) </w:t>
            </w:r>
          </w:p>
        </w:tc>
      </w:tr>
      <w:tr>
        <w:trPr/>
        <w:tc>
          <w:tcPr>
            <w:tcW w:w="3226" w:type="dxa"/>
            <w:tcBorders/>
            <w:vAlign w:val="center"/>
          </w:tcPr>
          <w:p>
            <w:pPr>
              <w:pStyle w:val="TableHeading"/>
              <w:suppressLineNumbers/>
              <w:bidi w:val="0"/>
              <w:spacing w:before="0" w:after="283"/>
              <w:jc w:val="center"/>
              <w:rPr/>
            </w:pPr>
            <w:r>
              <w:rPr/>
              <w:t xml:space="preserve">PIN-koodi (s) </w:t>
            </w:r>
          </w:p>
        </w:tc>
        <w:tc>
          <w:tcPr>
            <w:tcW w:w="4606" w:type="dxa"/>
            <w:tcBorders/>
            <w:vAlign w:val="center"/>
          </w:tcPr>
          <w:p>
            <w:pPr>
              <w:pStyle w:val="TableContents"/>
              <w:bidi w:val="0"/>
              <w:spacing w:before="0" w:after="283"/>
              <w:jc w:val="left"/>
              <w:rPr/>
            </w:pPr>
            <w:r>
              <w:rPr/>
              <w:t xml:space="preserve">1100XX </w:t>
            </w:r>
          </w:p>
        </w:tc>
      </w:tr>
      <w:tr>
        <w:trPr/>
        <w:tc>
          <w:tcPr>
            <w:tcW w:w="3226" w:type="dxa"/>
            <w:tcBorders/>
            <w:vAlign w:val="center"/>
          </w:tcPr>
          <w:p>
            <w:pPr>
              <w:pStyle w:val="TableHeading"/>
              <w:suppressLineNumbers/>
              <w:bidi w:val="0"/>
              <w:spacing w:before="0" w:after="283"/>
              <w:jc w:val="center"/>
              <w:rPr/>
            </w:pPr>
            <w:r>
              <w:rPr/>
              <w:t xml:space="preserve">Suuntanumero (s) </w:t>
            </w:r>
          </w:p>
        </w:tc>
        <w:tc>
          <w:tcPr>
            <w:tcW w:w="4606" w:type="dxa"/>
            <w:tcBorders/>
            <w:vAlign w:val="center"/>
          </w:tcPr>
          <w:p>
            <w:pPr>
              <w:pStyle w:val="TableContents"/>
              <w:bidi w:val="0"/>
              <w:spacing w:before="0" w:after="283"/>
              <w:jc w:val="left"/>
              <w:rPr/>
            </w:pPr>
            <w:r>
              <w:rPr/>
              <w:t xml:space="preserve">+ 91 11 </w:t>
            </w:r>
          </w:p>
        </w:tc>
      </w:tr>
      <w:tr>
        <w:trPr/>
        <w:tc>
          <w:tcPr>
            <w:tcW w:w="3226" w:type="dxa"/>
            <w:tcBorders/>
            <w:vAlign w:val="center"/>
          </w:tcPr>
          <w:p>
            <w:pPr>
              <w:pStyle w:val="TableHeading"/>
              <w:suppressLineNumbers/>
              <w:bidi w:val="0"/>
              <w:spacing w:before="0" w:after="283"/>
              <w:jc w:val="center"/>
              <w:rPr/>
            </w:pPr>
            <w:r>
              <w:rPr/>
              <w:t xml:space="preserve">ISO 3166 -koodi </w:t>
            </w:r>
          </w:p>
        </w:tc>
        <w:tc>
          <w:tcPr>
            <w:tcW w:w="4606" w:type="dxa"/>
            <w:tcBorders/>
            <w:vAlign w:val="center"/>
          </w:tcPr>
          <w:p>
            <w:pPr>
              <w:pStyle w:val="TableContents"/>
              <w:bidi w:val="0"/>
              <w:spacing w:before="0" w:after="283"/>
              <w:jc w:val="left"/>
              <w:rPr/>
            </w:pPr>
            <w:r>
              <w:rPr/>
              <w:t xml:space="preserve">IN-DL </w:t>
            </w:r>
          </w:p>
        </w:tc>
      </w:tr>
      <w:tr>
        <w:trPr/>
        <w:tc>
          <w:tcPr>
            <w:tcW w:w="3226" w:type="dxa"/>
            <w:tcBorders/>
            <w:vAlign w:val="center"/>
          </w:tcPr>
          <w:p>
            <w:pPr>
              <w:pStyle w:val="TableHeading"/>
              <w:suppressLineNumbers/>
              <w:bidi w:val="0"/>
              <w:spacing w:before="0" w:after="283"/>
              <w:jc w:val="center"/>
              <w:rPr/>
            </w:pPr>
            <w:r>
              <w:rPr/>
              <w:t xml:space="preserve">HDI (2017) </w:t>
            </w:r>
          </w:p>
        </w:tc>
        <w:tc>
          <w:tcPr>
            <w:tcW w:w="4606" w:type="dxa"/>
            <w:tcBorders/>
            <w:vAlign w:val="center"/>
          </w:tcPr>
          <w:p>
            <w:pPr>
              <w:pStyle w:val="TableContents"/>
              <w:bidi w:val="0"/>
              <w:spacing w:before="0" w:after="283"/>
              <w:jc w:val="left"/>
              <w:rPr/>
            </w:pPr>
            <w:r>
              <w:rPr/>
              <w:t xml:space="preserve">0,744 (korkea) 5. </w:t>
            </w:r>
          </w:p>
        </w:tc>
      </w:tr>
      <w:tr>
        <w:trPr/>
        <w:tc>
          <w:tcPr>
            <w:tcW w:w="3226" w:type="dxa"/>
            <w:tcBorders/>
            <w:vAlign w:val="center"/>
          </w:tcPr>
          <w:p>
            <w:pPr>
              <w:pStyle w:val="TableHeading"/>
              <w:suppressLineNumbers/>
              <w:bidi w:val="0"/>
              <w:spacing w:before="0" w:after="283"/>
              <w:jc w:val="center"/>
              <w:rPr/>
            </w:pPr>
            <w:r>
              <w:rPr/>
              <w:t xml:space="preserve">Lukutaito (2011) </w:t>
            </w:r>
          </w:p>
        </w:tc>
        <w:tc>
          <w:tcPr>
            <w:tcW w:w="4606" w:type="dxa"/>
            <w:tcBorders/>
            <w:vAlign w:val="center"/>
          </w:tcPr>
          <w:p>
            <w:pPr>
              <w:pStyle w:val="TableContents"/>
              <w:bidi w:val="0"/>
              <w:spacing w:before="0" w:after="283"/>
              <w:jc w:val="left"/>
              <w:rPr/>
            </w:pPr>
            <w:r>
              <w:rPr/>
              <w:t xml:space="preserve">86.21% </w:t>
            </w:r>
          </w:p>
        </w:tc>
      </w:tr>
      <w:tr>
        <w:trPr/>
        <w:tc>
          <w:tcPr>
            <w:tcW w:w="3226" w:type="dxa"/>
            <w:tcBorders/>
            <w:vAlign w:val="center"/>
          </w:tcPr>
          <w:p>
            <w:pPr>
              <w:pStyle w:val="TableHeading"/>
              <w:suppressLineNumbers/>
              <w:bidi w:val="0"/>
              <w:spacing w:before="0" w:after="283"/>
              <w:jc w:val="center"/>
              <w:rPr/>
            </w:pPr>
            <w:r>
              <w:rPr/>
              <w:t xml:space="preserve">Sukupuolisuhde (2011) </w:t>
            </w:r>
          </w:p>
        </w:tc>
        <w:tc>
          <w:tcPr>
            <w:tcW w:w="4606" w:type="dxa"/>
            <w:tcBorders/>
            <w:vAlign w:val="center"/>
          </w:tcPr>
          <w:p>
            <w:pPr>
              <w:pStyle w:val="TableContents"/>
              <w:bidi w:val="0"/>
              <w:spacing w:before="0" w:after="283"/>
              <w:jc w:val="left"/>
              <w:rPr/>
            </w:pPr>
            <w:r>
              <w:rPr/>
              <w:t xml:space="preserve">868 ♀ / 1000 ♂ </w:t>
            </w:r>
          </w:p>
        </w:tc>
      </w:tr>
      <w:tr>
        <w:trPr/>
        <w:tc>
          <w:tcPr>
            <w:tcW w:w="3226" w:type="dxa"/>
            <w:tcBorders/>
            <w:vAlign w:val="center"/>
          </w:tcPr>
          <w:p>
            <w:pPr>
              <w:pStyle w:val="TableHeading"/>
              <w:suppressLineNumbers/>
              <w:bidi w:val="0"/>
              <w:spacing w:before="0" w:after="283"/>
              <w:jc w:val="center"/>
              <w:rPr/>
            </w:pPr>
            <w:r>
              <w:rPr/>
              <w:t xml:space="preserve">Verkkosivusto </w:t>
            </w:r>
          </w:p>
        </w:tc>
        <w:tc>
          <w:tcPr>
            <w:tcW w:w="4606" w:type="dxa"/>
            <w:tcBorders/>
            <w:vAlign w:val="center"/>
          </w:tcPr>
          <w:p>
            <w:pPr>
              <w:pStyle w:val="TableContents"/>
              <w:bidi w:val="0"/>
              <w:spacing w:before="0" w:after="283"/>
              <w:jc w:val="left"/>
              <w:rPr/>
            </w:pPr>
            <w:r>
              <w:rPr/>
              <w:t xml:space="preserve">delhi.gov.in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Delhi julistettiin Intian pääkaupungiksi?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Delhi Unionin alue ja megakaupunki Delhi National Capital Territory of Delhi Ylhäältä myötäpäivään: Delhin sijainti Intiassa Koordinaatit: Delhin sijainti Intiassa: 28 ° 36 ′ 36''' N 77 ° 13 ′ 48''' E </w:t>
      </w:r>
      <w:r>
        <w:rPr/>
        <w:t xml:space="preserve">/ </w:t>
      </w:r>
      <w:r>
        <w:rPr/>
        <w:t xml:space="preserve">28.61000 ° N 77.23000 ° E </w:t>
      </w:r>
      <w:r>
        <w:rPr/>
        <w:t xml:space="preserve">/ 28.61000; 77.23000 Koordinaatit: </w:t>
      </w:r>
      <w:r>
        <w:rPr/>
        <w:t xml:space="preserve">28 ° 36 ′ 36'' N 77 ° 13 ′ 48'' E </w:t>
      </w:r>
      <w:r>
        <w:rPr/>
        <w:t xml:space="preserve">/ </w:t>
      </w:r>
      <w:r>
        <w:rPr/>
        <w:t xml:space="preserve">28.61000 ° N 77.23000 ° E </w:t>
      </w:r>
      <w:r>
        <w:rPr/>
        <w:t xml:space="preserve">/ 28.61000; 77.23000: 28 ° 36 ′ 36'' N 77 ° 13 ′ 48'' E </w:t>
      </w:r>
      <w:r>
        <w:rPr/>
        <w:t xml:space="preserve">/ </w:t>
      </w:r>
      <w:r>
        <w:rPr/>
        <w:t xml:space="preserve">28.61000 ° N 77.23000 ° E </w:t>
      </w:r>
      <w:r>
        <w:rPr/>
        <w:t xml:space="preserve">/ 28.61000; 77.23000 </w:t>
      </w:r>
    </w:p>
    <w:tbl>
      <w:tblPr>
        <w:tblW w:w="7832" w:type="dxa"/>
        <w:jc w:val="left"/>
        <w:tblInd w:w="0" w:type="dxa"/>
        <w:tblLayout w:type="fixed"/>
        <w:tblCellMar>
          <w:top w:w="28" w:type="dxa"/>
          <w:left w:w="28" w:type="dxa"/>
          <w:bottom w:w="28" w:type="dxa"/>
          <w:right w:w="28" w:type="dxa"/>
        </w:tblCellMar>
      </w:tblPr>
      <w:tblGrid>
        <w:gridCol w:w="3226"/>
        <w:gridCol w:w="4606"/>
      </w:tblGrid>
      <w:tr>
        <w:trPr/>
        <w:tc>
          <w:tcPr>
            <w:tcW w:w="3226" w:type="dxa"/>
            <w:tcBorders/>
            <w:vAlign w:val="center"/>
          </w:tcPr>
          <w:p>
            <w:pPr>
              <w:pStyle w:val="TableHeading"/>
              <w:suppressLineNumbers/>
              <w:bidi w:val="0"/>
              <w:spacing w:before="0" w:after="283"/>
              <w:jc w:val="center"/>
              <w:rPr/>
            </w:pPr>
            <w:r>
              <w:rPr/>
              <w:t xml:space="preserve">Maa </w:t>
            </w:r>
          </w:p>
        </w:tc>
        <w:tc>
          <w:tcPr>
            <w:tcW w:w="4606" w:type="dxa"/>
            <w:tcBorders/>
            <w:vAlign w:val="center"/>
          </w:tcPr>
          <w:p>
            <w:pPr>
              <w:pStyle w:val="TableContents"/>
              <w:bidi w:val="0"/>
              <w:spacing w:before="0" w:after="283"/>
              <w:jc w:val="left"/>
              <w:rPr/>
            </w:pPr>
            <w:r>
              <w:rPr/>
              <w:t xml:space="preserve">Intia </w:t>
            </w:r>
          </w:p>
        </w:tc>
      </w:tr>
      <w:tr>
        <w:trPr/>
        <w:tc>
          <w:tcPr>
            <w:tcW w:w="3226" w:type="dxa"/>
            <w:tcBorders/>
            <w:vAlign w:val="center"/>
          </w:tcPr>
          <w:p>
            <w:pPr>
              <w:pStyle w:val="TableHeading"/>
              <w:suppressLineNumbers/>
              <w:bidi w:val="0"/>
              <w:spacing w:before="0" w:after="283"/>
              <w:jc w:val="center"/>
              <w:rPr/>
            </w:pPr>
            <w:r>
              <w:rPr/>
              <w:t xml:space="preserve">Settled </w:t>
            </w:r>
          </w:p>
        </w:tc>
        <w:tc>
          <w:tcPr>
            <w:tcW w:w="4606" w:type="dxa"/>
            <w:tcBorders/>
            <w:vAlign w:val="center"/>
          </w:tcPr>
          <w:p>
            <w:pPr>
              <w:pStyle w:val="TableContents"/>
              <w:bidi w:val="0"/>
              <w:spacing w:before="0" w:after="283"/>
              <w:jc w:val="left"/>
              <w:rPr/>
            </w:pPr>
            <w:r>
              <w:rPr/>
              <w:t xml:space="preserve">6. vuosisata eKr. </w:t>
            </w:r>
          </w:p>
        </w:tc>
      </w:tr>
      <w:tr>
        <w:trPr/>
        <w:tc>
          <w:tcPr>
            <w:tcW w:w="3226" w:type="dxa"/>
            <w:tcBorders/>
            <w:vAlign w:val="center"/>
          </w:tcPr>
          <w:p>
            <w:pPr>
              <w:pStyle w:val="TableHeading"/>
              <w:suppressLineNumbers/>
              <w:bidi w:val="0"/>
              <w:spacing w:before="0" w:after="283"/>
              <w:jc w:val="center"/>
              <w:rPr/>
            </w:pPr>
            <w:r>
              <w:rPr/>
              <w:t xml:space="preserve">Incorporated </w:t>
            </w:r>
          </w:p>
        </w:tc>
        <w:tc>
          <w:tcPr>
            <w:tcW w:w="4606" w:type="dxa"/>
            <w:tcBorders/>
            <w:vAlign w:val="center"/>
          </w:tcPr>
          <w:p>
            <w:pPr>
              <w:pStyle w:val="TableContents"/>
              <w:bidi w:val="0"/>
              <w:spacing w:before="0" w:after="283"/>
              <w:jc w:val="left"/>
              <w:rPr/>
            </w:pPr>
            <w:r>
              <w:rPr/>
              <w:t xml:space="preserve">1857 </w:t>
            </w:r>
          </w:p>
        </w:tc>
      </w:tr>
      <w:tr>
        <w:trPr/>
        <w:tc>
          <w:tcPr>
            <w:tcW w:w="3226" w:type="dxa"/>
            <w:tcBorders/>
            <w:vAlign w:val="center"/>
          </w:tcPr>
          <w:p>
            <w:pPr>
              <w:pStyle w:val="TableHeading"/>
              <w:suppressLineNumbers/>
              <w:bidi w:val="0"/>
              <w:spacing w:before="0" w:after="283"/>
              <w:jc w:val="center"/>
              <w:rPr/>
            </w:pPr>
            <w:r>
              <w:rPr/>
              <w:t xml:space="preserve">Pääomanmuodostus </w:t>
            </w:r>
          </w:p>
        </w:tc>
        <w:tc>
          <w:tcPr>
            <w:tcW w:w="4606" w:type="dxa"/>
            <w:tcBorders/>
            <w:vAlign w:val="center"/>
          </w:tcPr>
          <w:p>
            <w:pPr>
              <w:pStyle w:val="TableContents"/>
              <w:bidi w:val="0"/>
              <w:spacing w:before="0" w:after="283"/>
              <w:jc w:val="left"/>
              <w:rPr/>
            </w:pPr>
            <w:r>
              <w:rPr>
                <w:color w:val="A9A9A9"/>
              </w:rPr>
              <w:t xml:space="preserve">1911 </w:t>
            </w:r>
          </w:p>
        </w:tc>
      </w:tr>
      <w:tr>
        <w:trPr/>
        <w:tc>
          <w:tcPr>
            <w:tcW w:w="3226" w:type="dxa"/>
            <w:tcBorders/>
            <w:vAlign w:val="center"/>
          </w:tcPr>
          <w:p>
            <w:pPr>
              <w:pStyle w:val="TableHeading"/>
              <w:suppressLineNumbers/>
              <w:bidi w:val="0"/>
              <w:spacing w:before="0" w:after="283"/>
              <w:jc w:val="center"/>
              <w:rPr/>
            </w:pPr>
            <w:r>
              <w:rPr/>
              <w:t xml:space="preserve">Unionin alueen muodostaminen </w:t>
            </w:r>
          </w:p>
        </w:tc>
        <w:tc>
          <w:tcPr>
            <w:tcW w:w="4606" w:type="dxa"/>
            <w:tcBorders/>
            <w:vAlign w:val="center"/>
          </w:tcPr>
          <w:p>
            <w:pPr>
              <w:pStyle w:val="TableContents"/>
              <w:bidi w:val="0"/>
              <w:spacing w:before="0" w:after="283"/>
              <w:jc w:val="left"/>
              <w:rPr/>
            </w:pPr>
            <w:r>
              <w:rPr/>
              <w:t xml:space="preserve">1956 </w:t>
            </w:r>
          </w:p>
        </w:tc>
      </w:tr>
      <w:tr>
        <w:trPr/>
        <w:tc>
          <w:tcPr>
            <w:tcW w:w="3226" w:type="dxa"/>
            <w:tcBorders/>
            <w:vAlign w:val="center"/>
          </w:tcPr>
          <w:p>
            <w:pPr>
              <w:pStyle w:val="TableHeading"/>
              <w:suppressLineNumbers/>
              <w:bidi w:val="0"/>
              <w:spacing w:before="0" w:after="283"/>
              <w:jc w:val="center"/>
              <w:rPr/>
            </w:pPr>
            <w:r>
              <w:rPr/>
              <w:t xml:space="preserve">NCT:n perustaminen </w:t>
            </w:r>
          </w:p>
        </w:tc>
        <w:tc>
          <w:tcPr>
            <w:tcW w:w="4606" w:type="dxa"/>
            <w:tcBorders/>
            <w:vAlign w:val="center"/>
          </w:tcPr>
          <w:p>
            <w:pPr>
              <w:pStyle w:val="TableContents"/>
              <w:bidi w:val="0"/>
              <w:spacing w:before="0" w:after="283"/>
              <w:jc w:val="left"/>
              <w:rPr/>
            </w:pPr>
            <w:r>
              <w:rPr/>
              <w:t xml:space="preserve">1. helmikuuta 1992 </w:t>
            </w:r>
          </w:p>
        </w:tc>
      </w:tr>
      <w:tr>
        <w:trPr/>
        <w:tc>
          <w:tcPr>
            <w:tcW w:w="3226" w:type="dxa"/>
            <w:tcBorders/>
            <w:vAlign w:val="center"/>
          </w:tcPr>
          <w:p>
            <w:pPr>
              <w:pStyle w:val="TableHeading"/>
              <w:suppressLineNumbers/>
              <w:bidi w:val="0"/>
              <w:spacing w:before="0" w:after="283"/>
              <w:jc w:val="center"/>
              <w:rPr/>
            </w:pPr>
            <w:r>
              <w:rPr/>
              <w:t xml:space="preserve">Pääoma </w:t>
            </w:r>
          </w:p>
        </w:tc>
        <w:tc>
          <w:tcPr>
            <w:tcW w:w="4606" w:type="dxa"/>
            <w:tcBorders/>
            <w:vAlign w:val="center"/>
          </w:tcPr>
          <w:p>
            <w:pPr>
              <w:pStyle w:val="TableContents"/>
              <w:bidi w:val="0"/>
              <w:spacing w:before="0" w:after="283"/>
              <w:jc w:val="left"/>
              <w:rPr/>
            </w:pPr>
            <w:r>
              <w:rPr/>
              <w:t xml:space="preserve">New Delhi </w:t>
            </w:r>
          </w:p>
        </w:tc>
      </w:tr>
      <w:tr>
        <w:trPr/>
        <w:tc>
          <w:tcPr>
            <w:tcW w:w="3226" w:type="dxa"/>
            <w:tcBorders/>
            <w:vAlign w:val="center"/>
          </w:tcPr>
          <w:p>
            <w:pPr>
              <w:pStyle w:val="TableHeading"/>
              <w:suppressLineNumbers/>
              <w:bidi w:val="0"/>
              <w:spacing w:before="0" w:after="283"/>
              <w:jc w:val="center"/>
              <w:rPr/>
            </w:pPr>
            <w:r>
              <w:rPr/>
              <w:t xml:space="preserve">Piirit </w:t>
            </w:r>
          </w:p>
        </w:tc>
        <w:tc>
          <w:tcPr>
            <w:tcW w:w="4606" w:type="dxa"/>
            <w:tcBorders/>
            <w:vAlign w:val="center"/>
          </w:tcPr>
          <w:p>
            <w:pPr>
              <w:pStyle w:val="TableContents"/>
              <w:bidi w:val="0"/>
              <w:spacing w:before="0" w:after="283"/>
              <w:jc w:val="left"/>
              <w:rPr/>
            </w:pPr>
            <w:r>
              <w:rPr/>
              <w:t xml:space="preserve">11 Hallitus </w:t>
            </w:r>
          </w:p>
        </w:tc>
      </w:tr>
      <w:tr>
        <w:trPr/>
        <w:tc>
          <w:tcPr>
            <w:tcW w:w="3226" w:type="dxa"/>
            <w:tcBorders/>
            <w:vAlign w:val="center"/>
          </w:tcPr>
          <w:p>
            <w:pPr>
              <w:pStyle w:val="TableHeading"/>
              <w:suppressLineNumbers/>
              <w:bidi w:val="0"/>
              <w:spacing w:before="0" w:after="283"/>
              <w:jc w:val="center"/>
              <w:rPr/>
            </w:pPr>
            <w:r>
              <w:rPr/>
              <w:t xml:space="preserve">Keho </w:t>
            </w:r>
          </w:p>
        </w:tc>
        <w:tc>
          <w:tcPr>
            <w:tcW w:w="4606" w:type="dxa"/>
            <w:tcBorders/>
            <w:vAlign w:val="center"/>
          </w:tcPr>
          <w:p>
            <w:pPr>
              <w:pStyle w:val="TableContents"/>
              <w:bidi w:val="0"/>
              <w:spacing w:before="0" w:after="283"/>
              <w:jc w:val="left"/>
              <w:rPr/>
            </w:pPr>
            <w:r>
              <w:rPr/>
              <w:t xml:space="preserve">Delhin hallitus </w:t>
            </w:r>
          </w:p>
        </w:tc>
      </w:tr>
      <w:tr>
        <w:trPr/>
        <w:tc>
          <w:tcPr>
            <w:tcW w:w="3226" w:type="dxa"/>
            <w:tcBorders/>
            <w:vAlign w:val="center"/>
          </w:tcPr>
          <w:p>
            <w:pPr>
              <w:pStyle w:val="TableHeading"/>
              <w:suppressLineNumbers/>
              <w:bidi w:val="0"/>
              <w:spacing w:before="0" w:after="283"/>
              <w:jc w:val="center"/>
              <w:rPr/>
            </w:pPr>
            <w:r>
              <w:rPr/>
              <w:t xml:space="preserve">Kuvernööriluutnantti </w:t>
            </w:r>
          </w:p>
        </w:tc>
        <w:tc>
          <w:tcPr>
            <w:tcW w:w="4606" w:type="dxa"/>
            <w:tcBorders/>
            <w:vAlign w:val="center"/>
          </w:tcPr>
          <w:p>
            <w:pPr>
              <w:pStyle w:val="TableContents"/>
              <w:bidi w:val="0"/>
              <w:spacing w:before="0" w:after="283"/>
              <w:jc w:val="left"/>
              <w:rPr/>
            </w:pPr>
            <w:r>
              <w:rPr/>
              <w:t xml:space="preserve">Anil Baijal, IAS </w:t>
            </w:r>
          </w:p>
        </w:tc>
      </w:tr>
      <w:tr>
        <w:trPr/>
        <w:tc>
          <w:tcPr>
            <w:tcW w:w="3226" w:type="dxa"/>
            <w:tcBorders/>
            <w:vAlign w:val="center"/>
          </w:tcPr>
          <w:p>
            <w:pPr>
              <w:pStyle w:val="TableHeading"/>
              <w:suppressLineNumbers/>
              <w:bidi w:val="0"/>
              <w:spacing w:before="0" w:after="283"/>
              <w:jc w:val="center"/>
              <w:rPr/>
            </w:pPr>
            <w:r>
              <w:rPr/>
              <w:t xml:space="preserve">Pääministeri </w:t>
            </w:r>
          </w:p>
        </w:tc>
        <w:tc>
          <w:tcPr>
            <w:tcW w:w="4606" w:type="dxa"/>
            <w:tcBorders/>
            <w:vAlign w:val="center"/>
          </w:tcPr>
          <w:p>
            <w:pPr>
              <w:pStyle w:val="TableContents"/>
              <w:bidi w:val="0"/>
              <w:spacing w:before="0" w:after="283"/>
              <w:jc w:val="left"/>
              <w:rPr/>
            </w:pPr>
            <w:r>
              <w:rPr/>
              <w:t xml:space="preserve">Arvind Kejriwal (AAP) </w:t>
            </w:r>
          </w:p>
        </w:tc>
      </w:tr>
      <w:tr>
        <w:trPr/>
        <w:tc>
          <w:tcPr>
            <w:tcW w:w="3226" w:type="dxa"/>
            <w:tcBorders/>
            <w:vAlign w:val="center"/>
          </w:tcPr>
          <w:p>
            <w:pPr>
              <w:pStyle w:val="TableHeading"/>
              <w:suppressLineNumbers/>
              <w:bidi w:val="0"/>
              <w:spacing w:before="0" w:after="283"/>
              <w:jc w:val="center"/>
              <w:rPr/>
            </w:pPr>
            <w:r>
              <w:rPr/>
              <w:t xml:space="preserve">Varapääministeri </w:t>
            </w:r>
          </w:p>
        </w:tc>
        <w:tc>
          <w:tcPr>
            <w:tcW w:w="4606" w:type="dxa"/>
            <w:tcBorders/>
            <w:vAlign w:val="center"/>
          </w:tcPr>
          <w:p>
            <w:pPr>
              <w:pStyle w:val="TableContents"/>
              <w:bidi w:val="0"/>
              <w:spacing w:before="0" w:after="283"/>
              <w:jc w:val="left"/>
              <w:rPr/>
            </w:pPr>
            <w:r>
              <w:rPr/>
              <w:t xml:space="preserve">Manish Sisodia </w:t>
            </w:r>
          </w:p>
        </w:tc>
      </w:tr>
      <w:tr>
        <w:trPr/>
        <w:tc>
          <w:tcPr>
            <w:tcW w:w="3226" w:type="dxa"/>
            <w:tcBorders/>
            <w:vAlign w:val="center"/>
          </w:tcPr>
          <w:p>
            <w:pPr>
              <w:pStyle w:val="TableHeading"/>
              <w:suppressLineNumbers/>
              <w:bidi w:val="0"/>
              <w:spacing w:before="0" w:after="283"/>
              <w:jc w:val="center"/>
              <w:rPr/>
            </w:pPr>
            <w:r>
              <w:rPr/>
              <w:t xml:space="preserve">Pääsihteeri </w:t>
            </w:r>
          </w:p>
        </w:tc>
        <w:tc>
          <w:tcPr>
            <w:tcW w:w="4606" w:type="dxa"/>
            <w:tcBorders/>
            <w:vAlign w:val="center"/>
          </w:tcPr>
          <w:p>
            <w:pPr>
              <w:pStyle w:val="TableContents"/>
              <w:bidi w:val="0"/>
              <w:spacing w:before="0" w:after="283"/>
              <w:jc w:val="left"/>
              <w:rPr/>
            </w:pPr>
            <w:r>
              <w:rPr/>
              <w:t xml:space="preserve">Anshu Prakash, IAS </w:t>
            </w:r>
          </w:p>
        </w:tc>
      </w:tr>
      <w:tr>
        <w:trPr/>
        <w:tc>
          <w:tcPr>
            <w:tcW w:w="3226" w:type="dxa"/>
            <w:tcBorders/>
            <w:vAlign w:val="center"/>
          </w:tcPr>
          <w:p>
            <w:pPr>
              <w:pStyle w:val="TableHeading"/>
              <w:suppressLineNumbers/>
              <w:bidi w:val="0"/>
              <w:spacing w:before="0" w:after="283"/>
              <w:jc w:val="center"/>
              <w:rPr/>
            </w:pPr>
            <w:r>
              <w:rPr/>
              <w:t xml:space="preserve">Poliisikomentaja </w:t>
            </w:r>
          </w:p>
        </w:tc>
        <w:tc>
          <w:tcPr>
            <w:tcW w:w="4606" w:type="dxa"/>
            <w:tcBorders/>
            <w:vAlign w:val="center"/>
          </w:tcPr>
          <w:p>
            <w:pPr>
              <w:pStyle w:val="TableContents"/>
              <w:bidi w:val="0"/>
              <w:spacing w:before="0" w:after="283"/>
              <w:jc w:val="left"/>
              <w:rPr/>
            </w:pPr>
            <w:r>
              <w:rPr/>
              <w:t xml:space="preserve">Amulya Patnaik, IPS-alueen johtaja </w:t>
            </w:r>
          </w:p>
        </w:tc>
      </w:tr>
      <w:tr>
        <w:trPr/>
        <w:tc>
          <w:tcPr>
            <w:tcW w:w="3226" w:type="dxa"/>
            <w:tcBorders/>
            <w:vAlign w:val="center"/>
          </w:tcPr>
          <w:p>
            <w:pPr>
              <w:pStyle w:val="TableHeading"/>
              <w:suppressLineNumbers/>
              <w:bidi w:val="0"/>
              <w:spacing w:before="0" w:after="283"/>
              <w:jc w:val="center"/>
              <w:rPr/>
            </w:pPr>
            <w:r>
              <w:rPr/>
              <w:t xml:space="preserve">Unionin alue </w:t>
            </w:r>
          </w:p>
        </w:tc>
        <w:tc>
          <w:tcPr>
            <w:tcW w:w="4606" w:type="dxa"/>
            <w:tcBorders/>
            <w:vAlign w:val="center"/>
          </w:tcPr>
          <w:p>
            <w:pPr>
              <w:pStyle w:val="TableContents"/>
              <w:bidi w:val="0"/>
              <w:spacing w:before="0" w:after="283"/>
              <w:jc w:val="left"/>
              <w:rPr/>
            </w:pPr>
            <w:r>
              <w:rPr/>
              <w:t xml:space="preserve">1,484.0 km (573.0 sq mi) </w:t>
            </w:r>
          </w:p>
        </w:tc>
      </w:tr>
      <w:tr>
        <w:trPr/>
        <w:tc>
          <w:tcPr>
            <w:tcW w:w="3226" w:type="dxa"/>
            <w:tcBorders/>
            <w:vAlign w:val="center"/>
          </w:tcPr>
          <w:p>
            <w:pPr>
              <w:pStyle w:val="TableHeading"/>
              <w:suppressLineNumbers/>
              <w:bidi w:val="0"/>
              <w:spacing w:before="0" w:after="283"/>
              <w:jc w:val="center"/>
              <w:rPr/>
            </w:pPr>
            <w:r>
              <w:rPr/>
              <w:t xml:space="preserve">Vesi </w:t>
            </w:r>
          </w:p>
        </w:tc>
        <w:tc>
          <w:tcPr>
            <w:tcW w:w="4606" w:type="dxa"/>
            <w:tcBorders/>
            <w:vAlign w:val="center"/>
          </w:tcPr>
          <w:p>
            <w:pPr>
              <w:pStyle w:val="TableContents"/>
              <w:bidi w:val="0"/>
              <w:spacing w:before="0" w:after="283"/>
              <w:jc w:val="left"/>
              <w:rPr/>
            </w:pPr>
            <w:r>
              <w:rPr/>
              <w:t xml:space="preserve">18 km (6.9 sq mi) </w:t>
            </w:r>
          </w:p>
        </w:tc>
      </w:tr>
      <w:tr>
        <w:trPr/>
        <w:tc>
          <w:tcPr>
            <w:tcW w:w="3226" w:type="dxa"/>
            <w:tcBorders/>
            <w:vAlign w:val="center"/>
          </w:tcPr>
          <w:p>
            <w:pPr>
              <w:pStyle w:val="TableHeading"/>
              <w:suppressLineNumbers/>
              <w:bidi w:val="0"/>
              <w:spacing w:before="0" w:after="283"/>
              <w:jc w:val="center"/>
              <w:rPr/>
            </w:pPr>
            <w:r>
              <w:rPr/>
              <w:t xml:space="preserve">Alueen sijoitus </w:t>
            </w:r>
          </w:p>
        </w:tc>
        <w:tc>
          <w:tcPr>
            <w:tcW w:w="4606" w:type="dxa"/>
            <w:tcBorders/>
            <w:vAlign w:val="center"/>
          </w:tcPr>
          <w:p>
            <w:pPr>
              <w:pStyle w:val="TableContents"/>
              <w:bidi w:val="0"/>
              <w:spacing w:before="0" w:after="283"/>
              <w:jc w:val="left"/>
              <w:rPr/>
            </w:pPr>
            <w:r>
              <w:rPr/>
              <w:t xml:space="preserve">31. </w:t>
            </w:r>
          </w:p>
        </w:tc>
      </w:tr>
      <w:tr>
        <w:trPr/>
        <w:tc>
          <w:tcPr>
            <w:tcW w:w="3226" w:type="dxa"/>
            <w:tcBorders/>
            <w:vAlign w:val="center"/>
          </w:tcPr>
          <w:p>
            <w:pPr>
              <w:pStyle w:val="TableHeading"/>
              <w:suppressLineNumbers/>
              <w:bidi w:val="0"/>
              <w:spacing w:before="0" w:after="283"/>
              <w:jc w:val="center"/>
              <w:rPr/>
            </w:pPr>
            <w:r>
              <w:rPr/>
              <w:t xml:space="preserve">Korkeusasema </w:t>
            </w:r>
          </w:p>
        </w:tc>
        <w:tc>
          <w:tcPr>
            <w:tcW w:w="4606" w:type="dxa"/>
            <w:tcBorders/>
            <w:vAlign w:val="center"/>
          </w:tcPr>
          <w:p>
            <w:pPr>
              <w:pStyle w:val="TableContents"/>
              <w:bidi w:val="0"/>
              <w:spacing w:before="0" w:after="283"/>
              <w:jc w:val="left"/>
              <w:rPr/>
            </w:pPr>
            <w:r>
              <w:rPr/>
              <w:t xml:space="preserve">200 -- 250 m (650 -- 820 ft) Väestö (2011) </w:t>
            </w:r>
          </w:p>
        </w:tc>
      </w:tr>
      <w:tr>
        <w:trPr/>
        <w:tc>
          <w:tcPr>
            <w:tcW w:w="3226" w:type="dxa"/>
            <w:tcBorders/>
            <w:vAlign w:val="center"/>
          </w:tcPr>
          <w:p>
            <w:pPr>
              <w:pStyle w:val="TableHeading"/>
              <w:suppressLineNumbers/>
              <w:bidi w:val="0"/>
              <w:spacing w:before="0" w:after="283"/>
              <w:jc w:val="center"/>
              <w:rPr/>
            </w:pPr>
            <w:r>
              <w:rPr/>
              <w:t xml:space="preserve">Unionin alue </w:t>
            </w:r>
          </w:p>
        </w:tc>
        <w:tc>
          <w:tcPr>
            <w:tcW w:w="4606" w:type="dxa"/>
            <w:tcBorders/>
            <w:vAlign w:val="center"/>
          </w:tcPr>
          <w:p>
            <w:pPr>
              <w:pStyle w:val="TableContents"/>
              <w:bidi w:val="0"/>
              <w:spacing w:before="0" w:after="283"/>
              <w:jc w:val="left"/>
              <w:rPr/>
            </w:pPr>
            <w:r>
              <w:rPr/>
              <w:t xml:space="preserve">16,787,941 </w:t>
            </w:r>
          </w:p>
        </w:tc>
      </w:tr>
      <w:tr>
        <w:trPr/>
        <w:tc>
          <w:tcPr>
            <w:tcW w:w="3226" w:type="dxa"/>
            <w:tcBorders/>
            <w:vAlign w:val="center"/>
          </w:tcPr>
          <w:p>
            <w:pPr>
              <w:pStyle w:val="TableHeading"/>
              <w:suppressLineNumbers/>
              <w:bidi w:val="0"/>
              <w:spacing w:before="0" w:after="283"/>
              <w:jc w:val="center"/>
              <w:rPr/>
            </w:pPr>
            <w:r>
              <w:rPr/>
              <w:t xml:space="preserve">Tiheys </w:t>
            </w:r>
          </w:p>
        </w:tc>
        <w:tc>
          <w:tcPr>
            <w:tcW w:w="4606" w:type="dxa"/>
            <w:tcBorders/>
            <w:vAlign w:val="center"/>
          </w:tcPr>
          <w:p>
            <w:pPr>
              <w:pStyle w:val="TableContents"/>
              <w:bidi w:val="0"/>
              <w:spacing w:before="0" w:after="283"/>
              <w:jc w:val="left"/>
              <w:rPr/>
            </w:pPr>
            <w:r>
              <w:rPr/>
              <w:t xml:space="preserve">11,312 / km (29,298 / sq mi) </w:t>
            </w:r>
          </w:p>
        </w:tc>
      </w:tr>
      <w:tr>
        <w:trPr/>
        <w:tc>
          <w:tcPr>
            <w:tcW w:w="3226" w:type="dxa"/>
            <w:tcBorders/>
            <w:vAlign w:val="center"/>
          </w:tcPr>
          <w:p>
            <w:pPr>
              <w:pStyle w:val="TableHeading"/>
              <w:suppressLineNumbers/>
              <w:bidi w:val="0"/>
              <w:spacing w:before="0" w:after="283"/>
              <w:jc w:val="center"/>
              <w:rPr/>
            </w:pPr>
            <w:r>
              <w:rPr/>
              <w:t xml:space="preserve">Urban </w:t>
            </w:r>
          </w:p>
        </w:tc>
        <w:tc>
          <w:tcPr>
            <w:tcW w:w="4606" w:type="dxa"/>
            <w:tcBorders/>
            <w:vAlign w:val="center"/>
          </w:tcPr>
          <w:p>
            <w:pPr>
              <w:pStyle w:val="TableContents"/>
              <w:bidi w:val="0"/>
              <w:spacing w:before="0" w:after="283"/>
              <w:jc w:val="left"/>
              <w:rPr/>
            </w:pPr>
            <w:r>
              <w:rPr/>
              <w:t xml:space="preserve">16 349 831 (2.) </w:t>
            </w:r>
          </w:p>
        </w:tc>
      </w:tr>
      <w:tr>
        <w:trPr/>
        <w:tc>
          <w:tcPr>
            <w:tcW w:w="3226" w:type="dxa"/>
            <w:tcBorders/>
            <w:vAlign w:val="center"/>
          </w:tcPr>
          <w:p>
            <w:pPr>
              <w:pStyle w:val="TableHeading"/>
              <w:suppressLineNumbers/>
              <w:bidi w:val="0"/>
              <w:spacing w:before="0" w:after="283"/>
              <w:jc w:val="center"/>
              <w:rPr/>
            </w:pPr>
            <w:r>
              <w:rPr/>
              <w:t xml:space="preserve">Megacity </w:t>
            </w:r>
          </w:p>
        </w:tc>
        <w:tc>
          <w:tcPr>
            <w:tcW w:w="4606" w:type="dxa"/>
            <w:tcBorders/>
            <w:vAlign w:val="center"/>
          </w:tcPr>
          <w:p>
            <w:pPr>
              <w:pStyle w:val="TableContents"/>
              <w:bidi w:val="0"/>
              <w:spacing w:before="0" w:after="283"/>
              <w:jc w:val="left"/>
              <w:rPr/>
            </w:pPr>
            <w:r>
              <w:rPr/>
              <w:t xml:space="preserve">11 034 555 (2.) </w:t>
            </w:r>
          </w:p>
        </w:tc>
      </w:tr>
      <w:tr>
        <w:trPr/>
        <w:tc>
          <w:tcPr>
            <w:tcW w:w="3226" w:type="dxa"/>
            <w:tcBorders/>
            <w:vAlign w:val="center"/>
          </w:tcPr>
          <w:p>
            <w:pPr>
              <w:pStyle w:val="TableHeading"/>
              <w:suppressLineNumbers/>
              <w:bidi w:val="0"/>
              <w:spacing w:before="0" w:after="283"/>
              <w:jc w:val="center"/>
              <w:rPr/>
            </w:pPr>
            <w:r>
              <w:rPr/>
              <w:t xml:space="preserve">Metro (2016) </w:t>
            </w:r>
          </w:p>
        </w:tc>
        <w:tc>
          <w:tcPr>
            <w:tcW w:w="4606" w:type="dxa"/>
            <w:tcBorders/>
            <w:vAlign w:val="center"/>
          </w:tcPr>
          <w:p>
            <w:pPr>
              <w:pStyle w:val="TableContents"/>
              <w:bidi w:val="0"/>
              <w:spacing w:before="0" w:after="283"/>
              <w:jc w:val="left"/>
              <w:rPr/>
            </w:pPr>
            <w:r>
              <w:rPr/>
              <w:t xml:space="preserve">26,454,000 (1.) </w:t>
            </w:r>
          </w:p>
        </w:tc>
      </w:tr>
      <w:tr>
        <w:trPr/>
        <w:tc>
          <w:tcPr>
            <w:tcW w:w="3226" w:type="dxa"/>
            <w:tcBorders/>
            <w:vAlign w:val="center"/>
          </w:tcPr>
          <w:p>
            <w:pPr>
              <w:pStyle w:val="TableHeading"/>
              <w:suppressLineNumbers/>
              <w:bidi w:val="0"/>
              <w:spacing w:before="0" w:after="283"/>
              <w:jc w:val="center"/>
              <w:rPr/>
            </w:pPr>
            <w:r>
              <w:rPr/>
              <w:t xml:space="preserve">Demonyymi (s) </w:t>
            </w:r>
          </w:p>
        </w:tc>
        <w:tc>
          <w:tcPr>
            <w:tcW w:w="4606" w:type="dxa"/>
            <w:tcBorders/>
            <w:vAlign w:val="center"/>
          </w:tcPr>
          <w:p>
            <w:pPr>
              <w:pStyle w:val="TableContents"/>
              <w:bidi w:val="0"/>
              <w:spacing w:before="0" w:after="283"/>
              <w:jc w:val="left"/>
              <w:rPr/>
            </w:pPr>
            <w:r>
              <w:rPr/>
              <w:t xml:space="preserve">Delhiite Kielet </w:t>
            </w:r>
          </w:p>
        </w:tc>
      </w:tr>
      <w:tr>
        <w:trPr/>
        <w:tc>
          <w:tcPr>
            <w:tcW w:w="3226" w:type="dxa"/>
            <w:tcBorders/>
            <w:vAlign w:val="center"/>
          </w:tcPr>
          <w:p>
            <w:pPr>
              <w:pStyle w:val="TableHeading"/>
              <w:suppressLineNumbers/>
              <w:bidi w:val="0"/>
              <w:spacing w:before="0" w:after="283"/>
              <w:jc w:val="center"/>
              <w:rPr/>
            </w:pPr>
            <w:r>
              <w:rPr/>
              <w:t xml:space="preserve">Virallinen </w:t>
            </w:r>
          </w:p>
        </w:tc>
        <w:tc>
          <w:tcPr>
            <w:tcW w:w="4606" w:type="dxa"/>
            <w:tcBorders/>
            <w:vAlign w:val="center"/>
          </w:tcPr>
          <w:p>
            <w:pPr>
              <w:pStyle w:val="TableContents"/>
              <w:numPr>
                <w:ilvl w:val="0"/>
                <w:numId w:val="376"/>
              </w:numPr>
              <w:tabs>
                <w:tab w:val="clear" w:pos="1134"/>
                <w:tab w:val="left" w:leader="none" w:pos="707"/>
              </w:tabs>
              <w:bidi w:val="0"/>
              <w:spacing w:before="0" w:after="0"/>
              <w:ind w:start="707" w:hanging="283"/>
              <w:jc w:val="left"/>
              <w:rPr/>
            </w:pPr>
            <w:r>
              <w:rPr/>
              <w:t xml:space="preserve">Hindi </w:t>
            </w:r>
          </w:p>
          <w:p>
            <w:pPr>
              <w:pStyle w:val="TableContents"/>
              <w:numPr>
                <w:ilvl w:val="0"/>
                <w:numId w:val="376"/>
              </w:numPr>
              <w:tabs>
                <w:tab w:val="clear" w:pos="1134"/>
                <w:tab w:val="left" w:leader="none" w:pos="707"/>
              </w:tabs>
              <w:bidi w:val="0"/>
              <w:spacing w:before="0" w:after="283"/>
              <w:ind w:start="707" w:hanging="283"/>
              <w:jc w:val="left"/>
              <w:rPr/>
            </w:pPr>
            <w:r>
              <w:rPr/>
              <w:t xml:space="preserve">Englanti </w:t>
            </w:r>
          </w:p>
        </w:tc>
      </w:tr>
      <w:tr>
        <w:trPr/>
        <w:tc>
          <w:tcPr>
            <w:tcW w:w="3226" w:type="dxa"/>
            <w:tcBorders/>
            <w:vAlign w:val="center"/>
          </w:tcPr>
          <w:p>
            <w:pPr>
              <w:pStyle w:val="TableHeading"/>
              <w:suppressLineNumbers/>
              <w:bidi w:val="0"/>
              <w:spacing w:before="0" w:after="283"/>
              <w:jc w:val="center"/>
              <w:rPr/>
            </w:pPr>
            <w:r>
              <w:rPr/>
              <w:t xml:space="preserve">Muita virallisia </w:t>
            </w:r>
          </w:p>
        </w:tc>
        <w:tc>
          <w:tcPr>
            <w:tcW w:w="4606" w:type="dxa"/>
            <w:tcBorders/>
            <w:vAlign w:val="center"/>
          </w:tcPr>
          <w:p>
            <w:pPr>
              <w:pStyle w:val="TableContents"/>
              <w:numPr>
                <w:ilvl w:val="0"/>
                <w:numId w:val="377"/>
              </w:numPr>
              <w:tabs>
                <w:tab w:val="clear" w:pos="1134"/>
                <w:tab w:val="left" w:leader="none" w:pos="707"/>
              </w:tabs>
              <w:bidi w:val="0"/>
              <w:spacing w:before="0" w:after="0"/>
              <w:ind w:start="707" w:hanging="283"/>
              <w:jc w:val="left"/>
              <w:rPr/>
            </w:pPr>
            <w:r>
              <w:rPr/>
              <w:t xml:space="preserve">Punjabi </w:t>
            </w:r>
          </w:p>
          <w:p>
            <w:pPr>
              <w:pStyle w:val="TableContents"/>
              <w:numPr>
                <w:ilvl w:val="0"/>
                <w:numId w:val="377"/>
              </w:numPr>
              <w:tabs>
                <w:tab w:val="clear" w:pos="1134"/>
                <w:tab w:val="left" w:leader="none" w:pos="707"/>
              </w:tabs>
              <w:bidi w:val="0"/>
              <w:spacing w:before="0" w:after="283"/>
              <w:ind w:start="707" w:hanging="283"/>
              <w:jc w:val="left"/>
              <w:rPr/>
            </w:pPr>
            <w:r>
              <w:rPr/>
              <w:t xml:space="preserve">Urdu BKT </w:t>
            </w:r>
          </w:p>
        </w:tc>
      </w:tr>
      <w:tr>
        <w:trPr/>
        <w:tc>
          <w:tcPr>
            <w:tcW w:w="3226" w:type="dxa"/>
            <w:tcBorders/>
            <w:vAlign w:val="center"/>
          </w:tcPr>
          <w:p>
            <w:pPr>
              <w:pStyle w:val="TableHeading"/>
              <w:suppressLineNumbers/>
              <w:bidi w:val="0"/>
              <w:spacing w:before="0" w:after="283"/>
              <w:jc w:val="center"/>
              <w:rPr/>
            </w:pPr>
            <w:r>
              <w:rPr/>
              <w:t xml:space="preserve">Nimellinen (NCT) </w:t>
            </w:r>
          </w:p>
        </w:tc>
        <w:tc>
          <w:tcPr>
            <w:tcW w:w="4606" w:type="dxa"/>
            <w:tcBorders/>
            <w:vAlign w:val="center"/>
          </w:tcPr>
          <w:p>
            <w:pPr>
              <w:pStyle w:val="TableContents"/>
              <w:bidi w:val="0"/>
              <w:spacing w:before="0" w:after="283"/>
              <w:jc w:val="left"/>
              <w:rPr/>
            </w:pPr>
            <w:r>
              <w:rPr/>
              <w:t xml:space="preserve">₹ </w:t>
            </w:r>
            <w:r>
              <w:rPr/>
              <w:t xml:space="preserve">6,86 lakh crore (100 miljardia Yhdysvaltain dollaria) (2017-18). </w:t>
            </w:r>
          </w:p>
        </w:tc>
      </w:tr>
      <w:tr>
        <w:trPr/>
        <w:tc>
          <w:tcPr>
            <w:tcW w:w="3226" w:type="dxa"/>
            <w:tcBorders/>
            <w:vAlign w:val="center"/>
          </w:tcPr>
          <w:p>
            <w:pPr>
              <w:pStyle w:val="TableHeading"/>
              <w:suppressLineNumbers/>
              <w:bidi w:val="0"/>
              <w:spacing w:before="0" w:after="283"/>
              <w:jc w:val="center"/>
              <w:rPr/>
            </w:pPr>
            <w:r>
              <w:rPr/>
              <w:t xml:space="preserve">Nimellinen asukasta kohden </w:t>
            </w:r>
          </w:p>
        </w:tc>
        <w:tc>
          <w:tcPr>
            <w:tcW w:w="4606" w:type="dxa"/>
            <w:tcBorders/>
            <w:vAlign w:val="center"/>
          </w:tcPr>
          <w:p>
            <w:pPr>
              <w:pStyle w:val="TableContents"/>
              <w:bidi w:val="0"/>
              <w:spacing w:before="0" w:after="283"/>
              <w:jc w:val="left"/>
              <w:rPr/>
            </w:pPr>
            <w:r>
              <w:rPr/>
              <w:t xml:space="preserve">₹ </w:t>
            </w:r>
            <w:r>
              <w:rPr/>
              <w:t xml:space="preserve">329,093 (4 800 DOLLARIA) (2017-18) </w:t>
            </w:r>
          </w:p>
        </w:tc>
      </w:tr>
      <w:tr>
        <w:trPr/>
        <w:tc>
          <w:tcPr>
            <w:tcW w:w="3226" w:type="dxa"/>
            <w:tcBorders/>
            <w:vAlign w:val="center"/>
          </w:tcPr>
          <w:p>
            <w:pPr>
              <w:pStyle w:val="TableHeading"/>
              <w:suppressLineNumbers/>
              <w:bidi w:val="0"/>
              <w:spacing w:before="0" w:after="283"/>
              <w:jc w:val="center"/>
              <w:rPr/>
            </w:pPr>
            <w:r>
              <w:rPr/>
              <w:t xml:space="preserve">Metro BKT / PPP </w:t>
            </w:r>
          </w:p>
        </w:tc>
        <w:tc>
          <w:tcPr>
            <w:tcW w:w="4606" w:type="dxa"/>
            <w:tcBorders/>
            <w:vAlign w:val="center"/>
          </w:tcPr>
          <w:p>
            <w:pPr>
              <w:pStyle w:val="TableContents"/>
              <w:bidi w:val="0"/>
              <w:spacing w:before="0" w:after="283"/>
              <w:jc w:val="left"/>
              <w:rPr/>
            </w:pPr>
            <w:r>
              <w:rPr/>
              <w:t xml:space="preserve">167 -- 370 miljardia dollaria </w:t>
            </w:r>
          </w:p>
        </w:tc>
      </w:tr>
      <w:tr>
        <w:trPr/>
        <w:tc>
          <w:tcPr>
            <w:tcW w:w="3226" w:type="dxa"/>
            <w:tcBorders/>
            <w:vAlign w:val="center"/>
          </w:tcPr>
          <w:p>
            <w:pPr>
              <w:pStyle w:val="TableHeading"/>
              <w:suppressLineNumbers/>
              <w:bidi w:val="0"/>
              <w:spacing w:before="0" w:after="283"/>
              <w:jc w:val="center"/>
              <w:rPr/>
            </w:pPr>
            <w:r>
              <w:rPr/>
              <w:t xml:space="preserve">Aikavyöhyke </w:t>
            </w:r>
          </w:p>
        </w:tc>
        <w:tc>
          <w:tcPr>
            <w:tcW w:w="4606" w:type="dxa"/>
            <w:tcBorders/>
            <w:vAlign w:val="center"/>
          </w:tcPr>
          <w:p>
            <w:pPr>
              <w:pStyle w:val="TableContents"/>
              <w:bidi w:val="0"/>
              <w:spacing w:before="0" w:after="283"/>
              <w:jc w:val="left"/>
              <w:rPr/>
            </w:pPr>
            <w:r>
              <w:rPr/>
              <w:t xml:space="preserve">IST (UTC + 5.30) </w:t>
            </w:r>
          </w:p>
        </w:tc>
      </w:tr>
      <w:tr>
        <w:trPr/>
        <w:tc>
          <w:tcPr>
            <w:tcW w:w="3226" w:type="dxa"/>
            <w:tcBorders/>
            <w:vAlign w:val="center"/>
          </w:tcPr>
          <w:p>
            <w:pPr>
              <w:pStyle w:val="TableHeading"/>
              <w:suppressLineNumbers/>
              <w:bidi w:val="0"/>
              <w:spacing w:before="0" w:after="283"/>
              <w:jc w:val="center"/>
              <w:rPr/>
            </w:pPr>
            <w:r>
              <w:rPr/>
              <w:t xml:space="preserve">PIN-koodi (s) </w:t>
            </w:r>
          </w:p>
        </w:tc>
        <w:tc>
          <w:tcPr>
            <w:tcW w:w="4606" w:type="dxa"/>
            <w:tcBorders/>
            <w:vAlign w:val="center"/>
          </w:tcPr>
          <w:p>
            <w:pPr>
              <w:pStyle w:val="TableContents"/>
              <w:bidi w:val="0"/>
              <w:spacing w:before="0" w:after="283"/>
              <w:jc w:val="left"/>
              <w:rPr/>
            </w:pPr>
            <w:r>
              <w:rPr/>
              <w:t xml:space="preserve">1100XX </w:t>
            </w:r>
          </w:p>
        </w:tc>
      </w:tr>
      <w:tr>
        <w:trPr/>
        <w:tc>
          <w:tcPr>
            <w:tcW w:w="3226" w:type="dxa"/>
            <w:tcBorders/>
            <w:vAlign w:val="center"/>
          </w:tcPr>
          <w:p>
            <w:pPr>
              <w:pStyle w:val="TableHeading"/>
              <w:suppressLineNumbers/>
              <w:bidi w:val="0"/>
              <w:spacing w:before="0" w:after="283"/>
              <w:jc w:val="center"/>
              <w:rPr/>
            </w:pPr>
            <w:r>
              <w:rPr/>
              <w:t xml:space="preserve">Suuntanumero (s) </w:t>
            </w:r>
          </w:p>
        </w:tc>
        <w:tc>
          <w:tcPr>
            <w:tcW w:w="4606" w:type="dxa"/>
            <w:tcBorders/>
            <w:vAlign w:val="center"/>
          </w:tcPr>
          <w:p>
            <w:pPr>
              <w:pStyle w:val="TableContents"/>
              <w:bidi w:val="0"/>
              <w:spacing w:before="0" w:after="283"/>
              <w:jc w:val="left"/>
              <w:rPr/>
            </w:pPr>
            <w:r>
              <w:rPr/>
              <w:t xml:space="preserve">+ 91 11 </w:t>
            </w:r>
          </w:p>
        </w:tc>
      </w:tr>
      <w:tr>
        <w:trPr/>
        <w:tc>
          <w:tcPr>
            <w:tcW w:w="3226" w:type="dxa"/>
            <w:tcBorders/>
            <w:vAlign w:val="center"/>
          </w:tcPr>
          <w:p>
            <w:pPr>
              <w:pStyle w:val="TableHeading"/>
              <w:suppressLineNumbers/>
              <w:bidi w:val="0"/>
              <w:spacing w:before="0" w:after="283"/>
              <w:jc w:val="center"/>
              <w:rPr/>
            </w:pPr>
            <w:r>
              <w:rPr/>
              <w:t xml:space="preserve">ISO 3166 -koodi </w:t>
            </w:r>
          </w:p>
        </w:tc>
        <w:tc>
          <w:tcPr>
            <w:tcW w:w="4606" w:type="dxa"/>
            <w:tcBorders/>
            <w:vAlign w:val="center"/>
          </w:tcPr>
          <w:p>
            <w:pPr>
              <w:pStyle w:val="TableContents"/>
              <w:bidi w:val="0"/>
              <w:spacing w:before="0" w:after="283"/>
              <w:jc w:val="left"/>
              <w:rPr/>
            </w:pPr>
            <w:r>
              <w:rPr/>
              <w:t xml:space="preserve">IN-DL </w:t>
            </w:r>
          </w:p>
        </w:tc>
      </w:tr>
      <w:tr>
        <w:trPr/>
        <w:tc>
          <w:tcPr>
            <w:tcW w:w="3226" w:type="dxa"/>
            <w:tcBorders/>
            <w:vAlign w:val="center"/>
          </w:tcPr>
          <w:p>
            <w:pPr>
              <w:pStyle w:val="TableHeading"/>
              <w:suppressLineNumbers/>
              <w:bidi w:val="0"/>
              <w:spacing w:before="0" w:after="283"/>
              <w:jc w:val="center"/>
              <w:rPr/>
            </w:pPr>
            <w:r>
              <w:rPr/>
              <w:t xml:space="preserve">Verkkosivusto </w:t>
            </w:r>
          </w:p>
        </w:tc>
        <w:tc>
          <w:tcPr>
            <w:tcW w:w="4606" w:type="dxa"/>
            <w:tcBorders/>
            <w:vAlign w:val="center"/>
          </w:tcPr>
          <w:p>
            <w:pPr>
              <w:pStyle w:val="TableContents"/>
              <w:bidi w:val="0"/>
              <w:spacing w:before="0" w:after="283"/>
              <w:jc w:val="left"/>
              <w:rPr/>
            </w:pPr>
            <w:r>
              <w:rPr/>
              <w:t xml:space="preserve">delhi.gov.in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Delhi julistettiin Intian pääkaupungiksi?</w:t>
      </w:r>
    </w:p>
    <w:p>
      <w:pPr>
        <w:pStyle w:val="TextBody"/>
        <w:bidi w:val="0"/>
        <w:jc w:val="left"/>
        <w:rPr>
          <w:b/>
          <w:u w:val="single"/>
          <w:shd w:val="clear" w:fill="FFFF00"/>
        </w:rPr>
      </w:pPr>
      <w:r>
        <w:rPr>
          <w:b/>
          <w:u w:val="single"/>
          <w:shd w:val="clear" w:fill="FFFF00"/>
        </w:rPr>
        <w:t xml:space="preserve">Asiakirjan numero 1471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siis entropia liittyy epäjärjestykseen ja jos maailmankaikkeuden entropia on menossa kohti maksimaalista entropiaa, monet ovat usein ymmällään siitä, mikä on evoluution "järjestysprosessin" ja toiminnan luonne suhteessa Clausiuksen kuuluisimpaan versioon </w:t>
      </w:r>
      <w:r>
        <w:rPr>
          <w:color w:val="A9A9A9"/>
        </w:rPr>
        <w:t xml:space="preserve">toisesta laista, jonka mukaan </w:t>
      </w:r>
      <w:r>
        <w:rPr/>
        <w:t xml:space="preserve">maailmankaikkeus on menossa kohti maksimaalista "epäjärjestystä".</w:t>
      </w:r>
      <w:r>
        <w:rPr/>
        <w:t xml:space="preserve"> Esimerkiksi Steven Strogatzin vuonna 2003 ilmestyneessä kirjassa SYNC -- the Emerging Science of Spontaneous Order (SYNC -- spontaanin järjestyksen kehittyvä tiede) todetaan: "Tieteilijät ovat usein olleet ymmällään spontaanin järjestyksen olemassaolosta maailmankaikkeudessa. Termodynamiikan lait näyttävät sanelevan päinvastaista, että luonnon pitäisi vääjäämättä rappeutua kohti suurempaa epäjärjestystä, suurempaa entropiaa. Kuitenkin kaikkialla ympärillämme näemme upeita rakenteita - galakseja, soluja, ekosysteemejä, ihmisiä - jotka kaikki ovat jotenkin onnistuneet kokoamaan itsensä."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termodynamiikan lain mukaan maailmankaikkeuden entropia tai satunnaisuus kasvaa?</w:t>
      </w:r>
    </w:p>
    <w:p>
      <w:pPr>
        <w:pStyle w:val="TextBody"/>
        <w:bidi w:val="0"/>
        <w:jc w:val="left"/>
        <w:rPr>
          <w:b/>
          <w:u w:val="single"/>
          <w:shd w:val="clear" w:fill="FFFF00"/>
        </w:rPr>
      </w:pPr>
      <w:r>
        <w:rPr>
          <w:b/>
          <w:u w:val="single"/>
          <w:shd w:val="clear" w:fill="FFFF00"/>
        </w:rPr>
        <w:t xml:space="preserve">Asiakirjan numero 1472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07"/>
        <w:gridCol w:w="751"/>
        <w:gridCol w:w="6847"/>
      </w:tblGrid>
      <w:tr>
        <w:trPr/>
        <w:tc>
          <w:tcPr>
            <w:tcW w:w="2607" w:type="dxa"/>
            <w:tcBorders/>
            <w:vAlign w:val="center"/>
          </w:tcPr>
          <w:p>
            <w:pPr>
              <w:pStyle w:val="TableHeading"/>
              <w:suppressLineNumbers/>
              <w:bidi w:val="0"/>
              <w:spacing w:before="0" w:after="283"/>
              <w:jc w:val="center"/>
              <w:rPr/>
            </w:pPr>
            <w:r>
              <w:rPr/>
              <w:t xml:space="preserve">Nimi </w:t>
            </w:r>
          </w:p>
        </w:tc>
        <w:tc>
          <w:tcPr>
            <w:tcW w:w="751" w:type="dxa"/>
            <w:tcBorders/>
            <w:vAlign w:val="center"/>
          </w:tcPr>
          <w:p>
            <w:pPr>
              <w:pStyle w:val="TableHeading"/>
              <w:suppressLineNumbers/>
              <w:bidi w:val="0"/>
              <w:spacing w:before="0" w:after="283"/>
              <w:jc w:val="center"/>
              <w:rPr/>
            </w:pPr>
            <w:r>
              <w:rPr/>
              <w:t xml:space="preserve">Kuva </w:t>
            </w:r>
          </w:p>
        </w:tc>
        <w:tc>
          <w:tcPr>
            <w:tcW w:w="6847" w:type="dxa"/>
            <w:tcBorders/>
            <w:vAlign w:val="center"/>
          </w:tcPr>
          <w:p>
            <w:pPr>
              <w:pStyle w:val="TableHeading"/>
              <w:suppressLineNumbers/>
              <w:bidi w:val="0"/>
              <w:spacing w:before="0" w:after="283"/>
              <w:jc w:val="center"/>
              <w:rPr/>
            </w:pPr>
            <w:r>
              <w:rPr/>
              <w:t xml:space="preserve">Kuvaus </w:t>
            </w:r>
          </w:p>
        </w:tc>
      </w:tr>
      <w:tr>
        <w:trPr/>
        <w:tc>
          <w:tcPr>
            <w:tcW w:w="2607" w:type="dxa"/>
            <w:tcBorders/>
            <w:vAlign w:val="center"/>
          </w:tcPr>
          <w:p>
            <w:pPr>
              <w:pStyle w:val="TableContents"/>
              <w:bidi w:val="0"/>
              <w:spacing w:before="0" w:after="283"/>
              <w:jc w:val="left"/>
              <w:rPr/>
            </w:pPr>
            <w:r>
              <w:rPr/>
              <w:t xml:space="preserve">Paistettua lammasta perunoiden kanssa (αρνί στο φούρνο με πατάτες)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Yleinen kreikkalainen ruokalaji. Siitä on monia muunnelmia, joissa on lisäaineita. </w:t>
            </w:r>
          </w:p>
        </w:tc>
      </w:tr>
      <w:tr>
        <w:trPr/>
        <w:tc>
          <w:tcPr>
            <w:tcW w:w="2607" w:type="dxa"/>
            <w:tcBorders/>
            <w:vAlign w:val="center"/>
          </w:tcPr>
          <w:p>
            <w:pPr>
              <w:pStyle w:val="TableContents"/>
              <w:bidi w:val="0"/>
              <w:spacing w:before="0" w:after="283"/>
              <w:jc w:val="left"/>
              <w:rPr/>
            </w:pPr>
            <w:r>
              <w:rPr/>
              <w:t xml:space="preserve">Giouvetsi (γιουβέτσι)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Saviruukussa paistettua lammasta ja kritharakia (kreikkalainen pasta, joka on samanlaista kuin risoni tai orzo). </w:t>
            </w:r>
          </w:p>
        </w:tc>
      </w:tr>
      <w:tr>
        <w:trPr/>
        <w:tc>
          <w:tcPr>
            <w:tcW w:w="2607" w:type="dxa"/>
            <w:tcBorders/>
            <w:vAlign w:val="center"/>
          </w:tcPr>
          <w:p>
            <w:pPr>
              <w:pStyle w:val="TableContents"/>
              <w:bidi w:val="0"/>
              <w:spacing w:before="0" w:after="283"/>
              <w:jc w:val="left"/>
              <w:rPr/>
            </w:pPr>
            <w:r>
              <w:rPr>
                <w:color w:val="A9A9A9"/>
              </w:rPr>
              <w:t xml:space="preserve">Gyros (γύρος</w:t>
            </w:r>
            <w:r>
              <w:rPr/>
              <w:t xml:space="preserve">)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Pyörivällä vartaalla paistettua ja viipaloitua lihaa, joka tarjoillaan tyypillisesti pita-leivän päällä (suosittu pikaruoka Kreikassa ja Kyproksella) tzatzikin kaltaisten kastikkeiden ja lisukkeiden (tomaatti, sipuli) kera. </w:t>
            </w:r>
          </w:p>
        </w:tc>
      </w:tr>
      <w:tr>
        <w:trPr/>
        <w:tc>
          <w:tcPr>
            <w:tcW w:w="2607" w:type="dxa"/>
            <w:tcBorders/>
            <w:vAlign w:val="center"/>
          </w:tcPr>
          <w:p>
            <w:pPr>
              <w:pStyle w:val="TableContents"/>
              <w:bidi w:val="0"/>
              <w:spacing w:before="0" w:after="283"/>
              <w:jc w:val="left"/>
              <w:rPr/>
            </w:pPr>
            <w:r>
              <w:rPr/>
              <w:t xml:space="preserve">Kotopoulo me ryzi (κοτόπουλο με ρύζι)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Kanaa riisin kanssa </w:t>
            </w:r>
          </w:p>
        </w:tc>
      </w:tr>
      <w:tr>
        <w:trPr/>
        <w:tc>
          <w:tcPr>
            <w:tcW w:w="2607" w:type="dxa"/>
            <w:tcBorders/>
            <w:vAlign w:val="center"/>
          </w:tcPr>
          <w:p>
            <w:pPr>
              <w:pStyle w:val="TableContents"/>
              <w:bidi w:val="0"/>
              <w:spacing w:before="0" w:after="283"/>
              <w:jc w:val="left"/>
              <w:rPr/>
            </w:pPr>
            <w:r>
              <w:rPr/>
              <w:t xml:space="preserve">Kreatopita (κρεατόπιτα)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Lihapiirakka, jossa käytetään lammas-, vuohen- tai sianlihaa (tai niiden yhdistelmää), riisiä ja kevyttä tomaattikastiketta, käärittynä valkoviinillä vaivattuun taikinaan. Suosittu ruokalaji Kefalonian saarella. </w:t>
            </w:r>
          </w:p>
        </w:tc>
      </w:tr>
      <w:tr>
        <w:trPr/>
        <w:tc>
          <w:tcPr>
            <w:tcW w:w="2607" w:type="dxa"/>
            <w:tcBorders/>
            <w:vAlign w:val="center"/>
          </w:tcPr>
          <w:p>
            <w:pPr>
              <w:pStyle w:val="TableContents"/>
              <w:bidi w:val="0"/>
              <w:spacing w:before="0" w:after="283"/>
              <w:jc w:val="left"/>
              <w:rPr/>
            </w:pPr>
            <w:r>
              <w:rPr/>
              <w:t xml:space="preserve">Kleftiko (κλέφτικο)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Tämä kyproslainen ruokalaji, joka tarkoittaa kirjaimellisesti "kleftiä", on lampaanlihaa, jota paistetaan hitaasti luussa, ensin marinoituna valkosipulissa ja sitruunamehussa, ja alun perin uunissa paistettuna. Se paistetaan usein perunoiden kanssa. </w:t>
            </w:r>
          </w:p>
        </w:tc>
      </w:tr>
      <w:tr>
        <w:trPr/>
        <w:tc>
          <w:tcPr>
            <w:tcW w:w="2607" w:type="dxa"/>
            <w:tcBorders/>
            <w:vAlign w:val="center"/>
          </w:tcPr>
          <w:p>
            <w:pPr>
              <w:pStyle w:val="TableContents"/>
              <w:bidi w:val="0"/>
              <w:spacing w:before="0" w:after="283"/>
              <w:jc w:val="left"/>
              <w:rPr/>
            </w:pPr>
            <w:r>
              <w:rPr/>
              <w:t xml:space="preserve">Kokkinisto (κοκκινιστό)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Kokkinisto tarkoittaa "punertavaa", ja se on tomaattisia lihapatoja. </w:t>
            </w:r>
          </w:p>
        </w:tc>
      </w:tr>
      <w:tr>
        <w:trPr/>
        <w:tc>
          <w:tcPr>
            <w:tcW w:w="2607" w:type="dxa"/>
            <w:tcBorders/>
            <w:vAlign w:val="center"/>
          </w:tcPr>
          <w:p>
            <w:pPr>
              <w:pStyle w:val="TableContents"/>
              <w:bidi w:val="0"/>
              <w:spacing w:before="0" w:after="283"/>
              <w:jc w:val="left"/>
              <w:rPr/>
            </w:pPr>
            <w:r>
              <w:rPr/>
              <w:t xml:space="preserve">Kokoretsi (κοκορέτσι)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Maustetut lampaan sisäosat </w:t>
            </w:r>
          </w:p>
        </w:tc>
      </w:tr>
      <w:tr>
        <w:trPr/>
        <w:tc>
          <w:tcPr>
            <w:tcW w:w="2607" w:type="dxa"/>
            <w:tcBorders/>
            <w:vAlign w:val="center"/>
          </w:tcPr>
          <w:p>
            <w:pPr>
              <w:pStyle w:val="TableContents"/>
              <w:bidi w:val="0"/>
              <w:spacing w:before="0" w:after="283"/>
              <w:jc w:val="left"/>
              <w:rPr/>
            </w:pPr>
            <w:r>
              <w:rPr/>
              <w:t xml:space="preserve">Keftedakia (κεφτέδες, κεφτεδάκια)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Lihapullia, joko paistettuja tai uunissa paistettuja, maustettuna suolalla ja mausteilla, yleensä oreganolla ja mintulla. Jotkut lisäävät seokseen porkkanaraastetta ja/tai paprikaa sekä sipulia. </w:t>
            </w:r>
          </w:p>
        </w:tc>
      </w:tr>
      <w:tr>
        <w:trPr/>
        <w:tc>
          <w:tcPr>
            <w:tcW w:w="2607" w:type="dxa"/>
            <w:tcBorders/>
            <w:vAlign w:val="center"/>
          </w:tcPr>
          <w:p>
            <w:pPr>
              <w:pStyle w:val="TableContents"/>
              <w:bidi w:val="0"/>
              <w:spacing w:before="0" w:after="283"/>
              <w:jc w:val="left"/>
              <w:rPr/>
            </w:pPr>
            <w:r>
              <w:rPr/>
              <w:t xml:space="preserve">Makaronia me kima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Pasta, jonka päällä on saltsa kima </w:t>
            </w:r>
          </w:p>
        </w:tc>
      </w:tr>
      <w:tr>
        <w:trPr/>
        <w:tc>
          <w:tcPr>
            <w:tcW w:w="2607" w:type="dxa"/>
            <w:tcBorders/>
            <w:vAlign w:val="center"/>
          </w:tcPr>
          <w:p>
            <w:pPr>
              <w:pStyle w:val="TableContents"/>
              <w:bidi w:val="0"/>
              <w:spacing w:before="0" w:after="283"/>
              <w:jc w:val="left"/>
              <w:rPr/>
            </w:pPr>
            <w:r>
              <w:rPr/>
              <w:t xml:space="preserve">Moussaka (μουσακάς)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Munakoisosta, perunasta ja maustetusta jauhelihasta valmistettu (yleensä paistettu) pataruoka. Munakoison lisäksi on olemassa muitakin, harvinaisempia muunnelmia, kuten kesäkurpitsaa. </w:t>
            </w:r>
          </w:p>
        </w:tc>
      </w:tr>
      <w:tr>
        <w:trPr/>
        <w:tc>
          <w:tcPr>
            <w:tcW w:w="2607" w:type="dxa"/>
            <w:tcBorders/>
            <w:vAlign w:val="center"/>
          </w:tcPr>
          <w:p>
            <w:pPr>
              <w:pStyle w:val="TableContents"/>
              <w:bidi w:val="0"/>
              <w:spacing w:before="0" w:after="283"/>
              <w:jc w:val="left"/>
              <w:rPr/>
            </w:pPr>
            <w:r>
              <w:rPr/>
              <w:t xml:space="preserve">Mydia (μύδια)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Sinisimpukat </w:t>
            </w:r>
          </w:p>
        </w:tc>
      </w:tr>
      <w:tr>
        <w:trPr/>
        <w:tc>
          <w:tcPr>
            <w:tcW w:w="2607" w:type="dxa"/>
            <w:tcBorders/>
            <w:vAlign w:val="center"/>
          </w:tcPr>
          <w:p>
            <w:pPr>
              <w:pStyle w:val="TableContents"/>
              <w:bidi w:val="0"/>
              <w:spacing w:before="0" w:after="283"/>
              <w:jc w:val="left"/>
              <w:rPr/>
            </w:pPr>
            <w:r>
              <w:rPr/>
              <w:t xml:space="preserve">Païdakia (παϊδάκια)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Grillattuja lampaankyljyksiä sitruunan, oreganon, suolan ja pippurin kera. </w:t>
            </w:r>
          </w:p>
        </w:tc>
      </w:tr>
      <w:tr>
        <w:trPr/>
        <w:tc>
          <w:tcPr>
            <w:tcW w:w="2607" w:type="dxa"/>
            <w:tcBorders/>
            <w:vAlign w:val="center"/>
          </w:tcPr>
          <w:p>
            <w:pPr>
              <w:pStyle w:val="TableContents"/>
              <w:bidi w:val="0"/>
              <w:spacing w:before="0" w:after="283"/>
              <w:jc w:val="left"/>
              <w:rPr/>
            </w:pPr>
            <w:r>
              <w:rPr/>
              <w:t xml:space="preserve">Pastitsio (παστίτσιο)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Paistettu pasta-annos, jonka täytteenä on jauhettua, maustettua jauhelihaa ja bechamel-kastiketta. </w:t>
            </w:r>
          </w:p>
        </w:tc>
      </w:tr>
      <w:tr>
        <w:trPr/>
        <w:tc>
          <w:tcPr>
            <w:tcW w:w="2607" w:type="dxa"/>
            <w:tcBorders/>
            <w:vAlign w:val="center"/>
          </w:tcPr>
          <w:p>
            <w:pPr>
              <w:pStyle w:val="TableContents"/>
              <w:bidi w:val="0"/>
              <w:spacing w:before="0" w:after="283"/>
              <w:jc w:val="left"/>
              <w:rPr/>
            </w:pPr>
            <w:r>
              <w:rPr/>
              <w:t xml:space="preserve">Safridia (σαφρίδια)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Makrilli on runsasöljypitoinen kala, ja grillatessa sen nahka saa savuisen maun. </w:t>
            </w:r>
          </w:p>
        </w:tc>
      </w:tr>
      <w:tr>
        <w:trPr/>
        <w:tc>
          <w:tcPr>
            <w:tcW w:w="2607" w:type="dxa"/>
            <w:tcBorders/>
            <w:vAlign w:val="center"/>
          </w:tcPr>
          <w:p>
            <w:pPr>
              <w:pStyle w:val="TableContents"/>
              <w:bidi w:val="0"/>
              <w:spacing w:before="0" w:after="283"/>
              <w:jc w:val="left"/>
              <w:rPr/>
            </w:pPr>
            <w:r>
              <w:rPr/>
              <w:t xml:space="preserve">Soutzoukakia Smyrneika (σουτζουκάκια σμυρνέικα)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Punaviinikastikkeessa olevasta jauhelihasta valmistetut makkarat. </w:t>
            </w:r>
          </w:p>
        </w:tc>
      </w:tr>
      <w:tr>
        <w:trPr/>
        <w:tc>
          <w:tcPr>
            <w:tcW w:w="2607" w:type="dxa"/>
            <w:tcBorders/>
            <w:vAlign w:val="center"/>
          </w:tcPr>
          <w:p>
            <w:pPr>
              <w:pStyle w:val="TableContents"/>
              <w:bidi w:val="0"/>
              <w:spacing w:before="0" w:after="283"/>
              <w:jc w:val="left"/>
              <w:rPr/>
            </w:pPr>
            <w:r>
              <w:rPr/>
              <w:t xml:space="preserve">Etanat (σαλιγκάρια)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Kreikassa ja Italiassa etanoita syödään monenlaisissa ruokalajeissa, ja joskus niitä käytetään jopa kastikkeissa ja kaadetaan erilaisten pastatyyppien päälle. Kreetalla yksi suosittu ruokalaji on etanat tomaattikastikkeessa. </w:t>
            </w:r>
          </w:p>
        </w:tc>
      </w:tr>
      <w:tr>
        <w:trPr/>
        <w:tc>
          <w:tcPr>
            <w:tcW w:w="2607" w:type="dxa"/>
            <w:tcBorders/>
            <w:vAlign w:val="center"/>
          </w:tcPr>
          <w:p>
            <w:pPr>
              <w:pStyle w:val="TableContents"/>
              <w:bidi w:val="0"/>
              <w:spacing w:before="0" w:after="283"/>
              <w:jc w:val="left"/>
              <w:rPr/>
            </w:pPr>
            <w:r>
              <w:rPr/>
              <w:t xml:space="preserve">Souvlaki (σουβλάκι)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(Lit.: 'pieni varras') Vartaassa grillattua ruokaa (lammasta, kanaa, sianlihaa, miekkakalaa, katkarapuja). Yleisimmin lammasta, sianlihaa ja kanaa, yleensä marinoituna öljyssä, suolassa, pippurissa, oreganossa ja sitruunassa. Tunnetaan myös nimellä kalamaki (καλαμάκι). </w:t>
            </w:r>
          </w:p>
        </w:tc>
      </w:tr>
      <w:tr>
        <w:trPr/>
        <w:tc>
          <w:tcPr>
            <w:tcW w:w="2607" w:type="dxa"/>
            <w:tcBorders/>
            <w:vAlign w:val="center"/>
          </w:tcPr>
          <w:p>
            <w:pPr>
              <w:pStyle w:val="TableContents"/>
              <w:bidi w:val="0"/>
              <w:spacing w:before="0" w:after="283"/>
              <w:jc w:val="left"/>
              <w:rPr/>
            </w:pPr>
            <w:r>
              <w:rPr/>
              <w:t xml:space="preserve">Spetsofai (σπετσοφάι)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Maalaismakkaroista, paprikoista, sipulista ja viinistä valmistettu ruokalaji. Se on peräisin Pelionin vuorelta. </w:t>
            </w:r>
          </w:p>
        </w:tc>
      </w:tr>
      <w:tr>
        <w:trPr/>
        <w:tc>
          <w:tcPr>
            <w:tcW w:w="2607" w:type="dxa"/>
            <w:tcBorders/>
            <w:vAlign w:val="center"/>
          </w:tcPr>
          <w:p>
            <w:pPr>
              <w:pStyle w:val="TableContents"/>
              <w:bidi w:val="0"/>
              <w:spacing w:before="0" w:after="283"/>
              <w:jc w:val="left"/>
              <w:rPr/>
            </w:pPr>
            <w:r>
              <w:rPr/>
              <w:t xml:space="preserve">Stifado (στιφάδο)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Riistapata (kani, hirvenliha jne.), jossa on helmisipulia, punaviiniä ja kanelia. </w:t>
            </w:r>
          </w:p>
        </w:tc>
      </w:tr>
      <w:tr>
        <w:trPr/>
        <w:tc>
          <w:tcPr>
            <w:tcW w:w="2607" w:type="dxa"/>
            <w:tcBorders/>
            <w:vAlign w:val="center"/>
          </w:tcPr>
          <w:p>
            <w:pPr>
              <w:pStyle w:val="TableContents"/>
              <w:bidi w:val="0"/>
              <w:spacing w:before="0" w:after="283"/>
              <w:jc w:val="left"/>
              <w:rPr/>
            </w:pPr>
            <w:r>
              <w:rPr/>
              <w:t xml:space="preserve">Miekkakala </w:t>
            </w:r>
          </w:p>
        </w:tc>
        <w:tc>
          <w:tcPr>
            <w:tcW w:w="751" w:type="dxa"/>
            <w:tcBorders/>
            <w:vAlign w:val="center"/>
          </w:tcPr>
          <w:p>
            <w:pPr>
              <w:pStyle w:val="TableContents"/>
              <w:bidi w:val="0"/>
              <w:spacing w:before="0" w:after="283"/>
              <w:jc w:val="left"/>
              <w:rPr>
                <w:sz w:val="4"/>
                <w:szCs w:val="4"/>
              </w:rPr>
            </w:pPr>
            <w:r>
              <w:rPr>
                <w:sz w:val="4"/>
                <w:szCs w:val="4"/>
              </w:rPr>
            </w:r>
          </w:p>
        </w:tc>
        <w:tc>
          <w:tcPr>
            <w:tcW w:w="6847" w:type="dxa"/>
            <w:tcBorders/>
            <w:vAlign w:val="center"/>
          </w:tcPr>
          <w:p>
            <w:pPr>
              <w:pStyle w:val="TableContents"/>
              <w:bidi w:val="0"/>
              <w:spacing w:before="0" w:after="283"/>
              <w:jc w:val="left"/>
              <w:rPr/>
            </w:pPr>
            <w:r>
              <w:rPr/>
              <w:t xml:space="preserve">Miekkakala grillataan yleensä.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kreikkalainen liharuoka tarjoillaan pitassa ja tzatzikilla.</w:t>
      </w:r>
    </w:p>
    <w:p>
      <w:pPr>
        <w:pStyle w:val="TextBody"/>
        <w:bidi w:val="0"/>
        <w:jc w:val="left"/>
        <w:rPr>
          <w:b/>
          <w:u w:val="single"/>
          <w:shd w:val="clear" w:fill="FFFF00"/>
        </w:rPr>
      </w:pPr>
      <w:r>
        <w:rPr>
          <w:b/>
          <w:u w:val="single"/>
          <w:shd w:val="clear" w:fill="FFFF00"/>
        </w:rPr>
        <w:t xml:space="preserve">Asiakirjan numero 1473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Epidermiksen solut ovat rakenteellisesti ja toiminnallisesti vaihtelevia. Useimmilla kasveilla epidermis on yhden solukerroksen paksuinen. Joillakin kasveilla, kuten Ficus elastica ja Peperomia, joiden </w:t>
      </w:r>
      <w:r>
        <w:rPr/>
        <w:t xml:space="preserve">lehtien protodermissä </w:t>
      </w:r>
      <w:r>
        <w:rPr/>
        <w:t xml:space="preserve">on </w:t>
      </w:r>
      <w:r>
        <w:rPr>
          <w:color w:val="A9A9A9"/>
        </w:rPr>
        <w:t xml:space="preserve">perikliininen solujen jakautuminen</w:t>
      </w:r>
      <w:r>
        <w:rPr/>
        <w:t xml:space="preserve">, epidermis on monisoluinen. Epidermiksen solut ovat tiiviisti yhteydessä toisiinsa ja antavat kasville mekaanista lujuutta ja suojaa. Kasvien maanpäällisten osien epidermissolujen seinämät sisältävät kuteenia, ja niitä peittää kynsinauha. Kynsinauhat vähentävät vesihäviöitä ilmakehään, ja ne ovat joskus vahan peitossa sileinä levyinä, rakeina, levyinä, putkina tai säikeinä. Vahakerrokset antavat joillekin kasveille valkean tai sinertävän pinnanvärin. Pintavaha toimii kosteussulkuna ja suojaa kasvia voimakkaalta auringonvalolta ja tuulelta. Monien lehtien alapuolella on ohuempi kynsivaha kuin yläpuolella, ja kuivien ilmastojen kasvien lehdissä on usein paksuuntunut kynsivaha veden säästämiseksi vähentämällä transpiraatiota.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jako mahdollistaa monikerroksisen epidermiksen kehittymisen?</w:t>
      </w:r>
    </w:p>
    <w:p>
      <w:pPr>
        <w:pStyle w:val="TextBody"/>
        <w:bidi w:val="0"/>
        <w:jc w:val="left"/>
        <w:rPr>
          <w:b/>
          <w:u w:val="single"/>
          <w:shd w:val="clear" w:fill="FFFF00"/>
        </w:rPr>
      </w:pPr>
      <w:r>
        <w:rPr>
          <w:b/>
          <w:u w:val="single"/>
          <w:shd w:val="clear" w:fill="FFFF00"/>
        </w:rPr>
        <w:t xml:space="preserve">Asiakirjan numero 1474</w:t>
      </w:r>
    </w:p>
    <w:p>
      <w:pPr>
        <w:pStyle w:val="TextBody"/>
        <w:bidi w:val="0"/>
        <w:jc w:val="left"/>
        <w:rPr>
          <w:b/>
          <w:shd w:val="clear" w:fill="FFFF00"/>
        </w:rPr>
      </w:pPr>
      <w:r>
        <w:rPr>
          <w:b/>
          <w:shd w:val="clear" w:fill="FFFF00"/>
        </w:rPr>
        <w:t xml:space="preserve">Tekstin numero 0</w:t>
      </w:r>
    </w:p>
    <w:tbl>
      <w:tblPr>
        <w:tblW w:w="8211" w:type="dxa"/>
        <w:jc w:val="left"/>
        <w:tblInd w:w="0" w:type="dxa"/>
        <w:tblLayout w:type="fixed"/>
        <w:tblCellMar>
          <w:top w:w="28" w:type="dxa"/>
          <w:left w:w="28" w:type="dxa"/>
          <w:bottom w:w="28" w:type="dxa"/>
          <w:right w:w="28" w:type="dxa"/>
        </w:tblCellMar>
      </w:tblPr>
      <w:tblGrid>
        <w:gridCol w:w="2341"/>
        <w:gridCol w:w="571"/>
        <w:gridCol w:w="1471"/>
        <w:gridCol w:w="991"/>
        <w:gridCol w:w="2266"/>
        <w:gridCol w:w="571"/>
      </w:tblGrid>
      <w:tr>
        <w:trPr/>
        <w:tc>
          <w:tcPr>
            <w:tcW w:w="2341" w:type="dxa"/>
            <w:tcBorders/>
            <w:vAlign w:val="center"/>
          </w:tcPr>
          <w:p>
            <w:pPr>
              <w:pStyle w:val="TableHeading"/>
              <w:suppressLineNumbers/>
              <w:bidi w:val="0"/>
              <w:spacing w:before="0" w:after="283"/>
              <w:jc w:val="center"/>
              <w:rPr/>
            </w:pPr>
            <w:r>
              <w:rPr/>
              <w:t xml:space="preserve">Islander </w:t>
            </w:r>
          </w:p>
        </w:tc>
        <w:tc>
          <w:tcPr>
            <w:tcW w:w="571" w:type="dxa"/>
            <w:tcBorders/>
            <w:vAlign w:val="center"/>
          </w:tcPr>
          <w:p>
            <w:pPr>
              <w:pStyle w:val="TableHeading"/>
              <w:suppressLineNumbers/>
              <w:bidi w:val="0"/>
              <w:spacing w:before="0" w:after="283"/>
              <w:jc w:val="center"/>
              <w:rPr/>
            </w:pPr>
            <w:r>
              <w:rPr/>
              <w:t xml:space="preserve">Ikä </w:t>
            </w:r>
          </w:p>
        </w:tc>
        <w:tc>
          <w:tcPr>
            <w:tcW w:w="1471" w:type="dxa"/>
            <w:tcBorders/>
            <w:vAlign w:val="center"/>
          </w:tcPr>
          <w:p>
            <w:pPr>
              <w:pStyle w:val="TableHeading"/>
              <w:suppressLineNumbers/>
              <w:bidi w:val="0"/>
              <w:spacing w:before="0" w:after="283"/>
              <w:jc w:val="center"/>
              <w:rPr/>
            </w:pPr>
            <w:r>
              <w:rPr/>
              <w:t xml:space="preserve">Kotikaupunki </w:t>
            </w:r>
          </w:p>
        </w:tc>
        <w:tc>
          <w:tcPr>
            <w:tcW w:w="991" w:type="dxa"/>
            <w:tcBorders/>
            <w:vAlign w:val="center"/>
          </w:tcPr>
          <w:p>
            <w:pPr>
              <w:pStyle w:val="TableHeading"/>
              <w:suppressLineNumbers/>
              <w:bidi w:val="0"/>
              <w:spacing w:before="0" w:after="283"/>
              <w:jc w:val="center"/>
              <w:rPr/>
            </w:pPr>
            <w:r>
              <w:rPr/>
              <w:t xml:space="preserve">Syötetty </w:t>
            </w:r>
          </w:p>
        </w:tc>
        <w:tc>
          <w:tcPr>
            <w:tcW w:w="2266" w:type="dxa"/>
            <w:tcBorders/>
            <w:vAlign w:val="center"/>
          </w:tcPr>
          <w:p>
            <w:pPr>
              <w:pStyle w:val="TableHeading"/>
              <w:suppressLineNumbers/>
              <w:bidi w:val="0"/>
              <w:spacing w:before="0" w:after="283"/>
              <w:jc w:val="center"/>
              <w:rPr/>
            </w:pPr>
            <w:r>
              <w:rPr/>
              <w:t xml:space="preserve">Tila </w:t>
            </w:r>
          </w:p>
        </w:tc>
        <w:tc>
          <w:tcPr>
            <w:tcW w:w="571" w:type="dxa"/>
            <w:tcBorders/>
            <w:vAlign w:val="center"/>
          </w:tcPr>
          <w:p>
            <w:pPr>
              <w:pStyle w:val="TableHeading"/>
              <w:suppressLineNumbers/>
              <w:bidi w:val="0"/>
              <w:spacing w:before="0" w:after="283"/>
              <w:jc w:val="center"/>
              <w:rPr/>
            </w:pPr>
            <w:r>
              <w:rPr/>
              <w:t xml:space="preserve">Viite </w:t>
            </w:r>
          </w:p>
        </w:tc>
      </w:tr>
      <w:tr>
        <w:trPr/>
        <w:tc>
          <w:tcPr>
            <w:tcW w:w="2341" w:type="dxa"/>
            <w:tcBorders/>
            <w:vAlign w:val="center"/>
          </w:tcPr>
          <w:p>
            <w:pPr>
              <w:pStyle w:val="TableContents"/>
              <w:bidi w:val="0"/>
              <w:spacing w:before="0" w:after="283"/>
              <w:jc w:val="left"/>
              <w:rPr/>
            </w:pPr>
            <w:r>
              <w:rPr/>
              <w:t xml:space="preserve">Dani Dyer </w:t>
            </w:r>
          </w:p>
        </w:tc>
        <w:tc>
          <w:tcPr>
            <w:tcW w:w="571" w:type="dxa"/>
            <w:tcBorders/>
            <w:vAlign w:val="center"/>
          </w:tcPr>
          <w:p>
            <w:pPr>
              <w:pStyle w:val="TableContents"/>
              <w:bidi w:val="0"/>
              <w:spacing w:before="0" w:after="283"/>
              <w:jc w:val="left"/>
              <w:rPr/>
            </w:pPr>
            <w:r>
              <w:rPr/>
              <w:t xml:space="preserve">21 </w:t>
            </w:r>
          </w:p>
        </w:tc>
        <w:tc>
          <w:tcPr>
            <w:tcW w:w="1471" w:type="dxa"/>
            <w:tcBorders/>
            <w:vAlign w:val="center"/>
          </w:tcPr>
          <w:p>
            <w:pPr>
              <w:pStyle w:val="TableContents"/>
              <w:bidi w:val="0"/>
              <w:spacing w:before="0" w:after="283"/>
              <w:jc w:val="left"/>
              <w:rPr/>
            </w:pPr>
            <w:r>
              <w:rPr/>
              <w:t xml:space="preserve">Itä-Lontoossa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Voittaja (</w:t>
            </w:r>
            <w:r>
              <w:rPr>
                <w:color w:val="A9A9A9"/>
              </w:rPr>
              <w:t xml:space="preserve">päivä 59</w:t>
            </w: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Jack Fincham </w:t>
            </w:r>
          </w:p>
        </w:tc>
        <w:tc>
          <w:tcPr>
            <w:tcW w:w="571" w:type="dxa"/>
            <w:tcBorders/>
            <w:vAlign w:val="center"/>
          </w:tcPr>
          <w:p>
            <w:pPr>
              <w:pStyle w:val="TableContents"/>
              <w:bidi w:val="0"/>
              <w:spacing w:before="0" w:after="283"/>
              <w:jc w:val="left"/>
              <w:rPr/>
            </w:pPr>
            <w:r>
              <w:rPr/>
              <w:t xml:space="preserve">26 </w:t>
            </w:r>
          </w:p>
        </w:tc>
        <w:tc>
          <w:tcPr>
            <w:tcW w:w="1471" w:type="dxa"/>
            <w:tcBorders/>
            <w:vAlign w:val="center"/>
          </w:tcPr>
          <w:p>
            <w:pPr>
              <w:pStyle w:val="TableContents"/>
              <w:bidi w:val="0"/>
              <w:spacing w:before="0" w:after="283"/>
              <w:jc w:val="left"/>
              <w:rPr/>
            </w:pPr>
            <w:r>
              <w:rPr/>
              <w:t xml:space="preserve">Kent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Voittaja (päivä 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Laura Anderson </w:t>
            </w:r>
          </w:p>
        </w:tc>
        <w:tc>
          <w:tcPr>
            <w:tcW w:w="571" w:type="dxa"/>
            <w:tcBorders/>
            <w:vAlign w:val="center"/>
          </w:tcPr>
          <w:p>
            <w:pPr>
              <w:pStyle w:val="TableContents"/>
              <w:bidi w:val="0"/>
              <w:spacing w:before="0" w:after="283"/>
              <w:jc w:val="left"/>
              <w:rPr/>
            </w:pPr>
            <w:r>
              <w:rPr/>
              <w:t xml:space="preserve">29 </w:t>
            </w:r>
          </w:p>
        </w:tc>
        <w:tc>
          <w:tcPr>
            <w:tcW w:w="1471" w:type="dxa"/>
            <w:tcBorders/>
            <w:vAlign w:val="center"/>
          </w:tcPr>
          <w:p>
            <w:pPr>
              <w:pStyle w:val="TableContents"/>
              <w:bidi w:val="0"/>
              <w:spacing w:before="0" w:after="283"/>
              <w:jc w:val="left"/>
              <w:rPr/>
            </w:pPr>
            <w:r>
              <w:rPr/>
              <w:t xml:space="preserve">Stirling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Toiseksi tullut (päivä 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Paul Knops </w:t>
            </w:r>
          </w:p>
        </w:tc>
        <w:tc>
          <w:tcPr>
            <w:tcW w:w="571" w:type="dxa"/>
            <w:tcBorders/>
            <w:vAlign w:val="center"/>
          </w:tcPr>
          <w:p>
            <w:pPr>
              <w:pStyle w:val="TableContents"/>
              <w:bidi w:val="0"/>
              <w:spacing w:before="0" w:after="283"/>
              <w:jc w:val="left"/>
              <w:rPr/>
            </w:pPr>
            <w:r>
              <w:rPr/>
              <w:t xml:space="preserve">31 </w:t>
            </w:r>
          </w:p>
        </w:tc>
        <w:tc>
          <w:tcPr>
            <w:tcW w:w="1471" w:type="dxa"/>
            <w:tcBorders/>
            <w:vAlign w:val="center"/>
          </w:tcPr>
          <w:p>
            <w:pPr>
              <w:pStyle w:val="TableContents"/>
              <w:bidi w:val="0"/>
              <w:spacing w:before="0" w:after="283"/>
              <w:jc w:val="left"/>
              <w:rPr/>
            </w:pPr>
            <w:r>
              <w:rPr/>
              <w:t xml:space="preserve">Bournemouth </w:t>
            </w:r>
          </w:p>
        </w:tc>
        <w:tc>
          <w:tcPr>
            <w:tcW w:w="991" w:type="dxa"/>
            <w:tcBorders/>
            <w:vAlign w:val="center"/>
          </w:tcPr>
          <w:p>
            <w:pPr>
              <w:pStyle w:val="TableContents"/>
              <w:bidi w:val="0"/>
              <w:spacing w:before="0" w:after="283"/>
              <w:jc w:val="left"/>
              <w:rPr/>
            </w:pPr>
            <w:r>
              <w:rPr/>
              <w:t xml:space="preserve">Päivä 43 </w:t>
            </w:r>
          </w:p>
        </w:tc>
        <w:tc>
          <w:tcPr>
            <w:tcW w:w="2266" w:type="dxa"/>
            <w:tcBorders/>
            <w:vAlign w:val="center"/>
          </w:tcPr>
          <w:p>
            <w:pPr>
              <w:pStyle w:val="TableContents"/>
              <w:bidi w:val="0"/>
              <w:spacing w:before="0" w:after="283"/>
              <w:jc w:val="left"/>
              <w:rPr/>
            </w:pPr>
            <w:r>
              <w:rPr/>
              <w:t xml:space="preserve">Toiseksi tullut (päivä 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Josh Denzel </w:t>
            </w:r>
          </w:p>
        </w:tc>
        <w:tc>
          <w:tcPr>
            <w:tcW w:w="571" w:type="dxa"/>
            <w:tcBorders/>
            <w:vAlign w:val="center"/>
          </w:tcPr>
          <w:p>
            <w:pPr>
              <w:pStyle w:val="TableContents"/>
              <w:bidi w:val="0"/>
              <w:spacing w:before="0" w:after="283"/>
              <w:jc w:val="left"/>
              <w:rPr/>
            </w:pPr>
            <w:r>
              <w:rPr/>
              <w:t xml:space="preserve">26 </w:t>
            </w:r>
          </w:p>
        </w:tc>
        <w:tc>
          <w:tcPr>
            <w:tcW w:w="1471"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8 </w:t>
            </w:r>
          </w:p>
        </w:tc>
        <w:tc>
          <w:tcPr>
            <w:tcW w:w="2266" w:type="dxa"/>
            <w:tcBorders/>
            <w:vAlign w:val="center"/>
          </w:tcPr>
          <w:p>
            <w:pPr>
              <w:pStyle w:val="TableContents"/>
              <w:bidi w:val="0"/>
              <w:spacing w:before="0" w:after="283"/>
              <w:jc w:val="left"/>
              <w:rPr/>
            </w:pPr>
            <w:r>
              <w:rPr/>
              <w:t xml:space="preserve">Kolmas sija (päivä 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Kazimir Crossley </w:t>
            </w:r>
          </w:p>
        </w:tc>
        <w:tc>
          <w:tcPr>
            <w:tcW w:w="571" w:type="dxa"/>
            <w:tcBorders/>
            <w:vAlign w:val="center"/>
          </w:tcPr>
          <w:p>
            <w:pPr>
              <w:pStyle w:val="TableContents"/>
              <w:bidi w:val="0"/>
              <w:spacing w:before="0" w:after="283"/>
              <w:jc w:val="left"/>
              <w:rPr/>
            </w:pPr>
            <w:r>
              <w:rPr/>
              <w:t xml:space="preserve">23 </w:t>
            </w:r>
          </w:p>
        </w:tc>
        <w:tc>
          <w:tcPr>
            <w:tcW w:w="1471"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Kolmas sija (päivä 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Megan Barton Hanson </w:t>
            </w:r>
          </w:p>
        </w:tc>
        <w:tc>
          <w:tcPr>
            <w:tcW w:w="571" w:type="dxa"/>
            <w:tcBorders/>
            <w:vAlign w:val="center"/>
          </w:tcPr>
          <w:p>
            <w:pPr>
              <w:pStyle w:val="TableContents"/>
              <w:bidi w:val="0"/>
              <w:spacing w:before="0" w:after="283"/>
              <w:jc w:val="left"/>
              <w:rPr/>
            </w:pPr>
            <w:r>
              <w:rPr/>
              <w:t xml:space="preserve">24 </w:t>
            </w:r>
          </w:p>
        </w:tc>
        <w:tc>
          <w:tcPr>
            <w:tcW w:w="1471"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8 </w:t>
            </w:r>
          </w:p>
        </w:tc>
        <w:tc>
          <w:tcPr>
            <w:tcW w:w="2266" w:type="dxa"/>
            <w:tcBorders/>
            <w:vAlign w:val="center"/>
          </w:tcPr>
          <w:p>
            <w:pPr>
              <w:pStyle w:val="TableContents"/>
              <w:bidi w:val="0"/>
              <w:spacing w:before="0" w:after="283"/>
              <w:jc w:val="left"/>
              <w:rPr/>
            </w:pPr>
            <w:r>
              <w:rPr/>
              <w:t xml:space="preserve">Neljäs sija (päivä 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Wes Nelson </w:t>
            </w:r>
          </w:p>
        </w:tc>
        <w:tc>
          <w:tcPr>
            <w:tcW w:w="571" w:type="dxa"/>
            <w:tcBorders/>
            <w:vAlign w:val="center"/>
          </w:tcPr>
          <w:p>
            <w:pPr>
              <w:pStyle w:val="TableContents"/>
              <w:bidi w:val="0"/>
              <w:spacing w:before="0" w:after="283"/>
              <w:jc w:val="left"/>
              <w:rPr/>
            </w:pPr>
            <w:r>
              <w:rPr/>
              <w:t xml:space="preserve">20 </w:t>
            </w:r>
          </w:p>
        </w:tc>
        <w:tc>
          <w:tcPr>
            <w:tcW w:w="1471" w:type="dxa"/>
            <w:tcBorders/>
            <w:vAlign w:val="center"/>
          </w:tcPr>
          <w:p>
            <w:pPr>
              <w:pStyle w:val="TableContents"/>
              <w:bidi w:val="0"/>
              <w:spacing w:before="0" w:after="283"/>
              <w:jc w:val="left"/>
              <w:rPr/>
            </w:pPr>
            <w:r>
              <w:rPr/>
              <w:t xml:space="preserve">Staffordshire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Neljäs sija (päivä 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Alex George </w:t>
            </w:r>
          </w:p>
        </w:tc>
        <w:tc>
          <w:tcPr>
            <w:tcW w:w="571" w:type="dxa"/>
            <w:tcBorders/>
            <w:vAlign w:val="center"/>
          </w:tcPr>
          <w:p>
            <w:pPr>
              <w:pStyle w:val="TableContents"/>
              <w:bidi w:val="0"/>
              <w:spacing w:before="0" w:after="283"/>
              <w:jc w:val="left"/>
              <w:rPr/>
            </w:pPr>
            <w:r>
              <w:rPr/>
              <w:t xml:space="preserve">27 </w:t>
            </w:r>
          </w:p>
        </w:tc>
        <w:tc>
          <w:tcPr>
            <w:tcW w:w="1471" w:type="dxa"/>
            <w:tcBorders/>
            <w:vAlign w:val="center"/>
          </w:tcPr>
          <w:p>
            <w:pPr>
              <w:pStyle w:val="TableContents"/>
              <w:bidi w:val="0"/>
              <w:spacing w:before="0" w:after="283"/>
              <w:jc w:val="left"/>
              <w:rPr/>
            </w:pPr>
            <w:r>
              <w:rPr/>
              <w:t xml:space="preserve">Carmarthen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57)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Alexandra Cane </w:t>
            </w:r>
          </w:p>
        </w:tc>
        <w:tc>
          <w:tcPr>
            <w:tcW w:w="571" w:type="dxa"/>
            <w:tcBorders/>
            <w:vAlign w:val="center"/>
          </w:tcPr>
          <w:p>
            <w:pPr>
              <w:pStyle w:val="TableContents"/>
              <w:bidi w:val="0"/>
              <w:spacing w:before="0" w:after="283"/>
              <w:jc w:val="left"/>
              <w:rPr/>
            </w:pPr>
            <w:r>
              <w:rPr/>
              <w:t xml:space="preserve">27 </w:t>
            </w:r>
          </w:p>
        </w:tc>
        <w:tc>
          <w:tcPr>
            <w:tcW w:w="1471" w:type="dxa"/>
            <w:tcBorders/>
            <w:vAlign w:val="center"/>
          </w:tcPr>
          <w:p>
            <w:pPr>
              <w:pStyle w:val="TableContents"/>
              <w:bidi w:val="0"/>
              <w:spacing w:before="0" w:after="283"/>
              <w:jc w:val="left"/>
              <w:rPr/>
            </w:pPr>
            <w:r>
              <w:rPr/>
              <w:t xml:space="preserve">Hertfordshire </w:t>
            </w:r>
          </w:p>
        </w:tc>
        <w:tc>
          <w:tcPr>
            <w:tcW w:w="991" w:type="dxa"/>
            <w:tcBorders/>
            <w:vAlign w:val="center"/>
          </w:tcPr>
          <w:p>
            <w:pPr>
              <w:pStyle w:val="TableContents"/>
              <w:bidi w:val="0"/>
              <w:spacing w:before="0" w:after="283"/>
              <w:jc w:val="left"/>
              <w:rPr/>
            </w:pPr>
            <w:r>
              <w:rPr/>
              <w:t xml:space="preserve">Päivä 39 </w:t>
            </w:r>
          </w:p>
        </w:tc>
        <w:tc>
          <w:tcPr>
            <w:tcW w:w="2266" w:type="dxa"/>
            <w:tcBorders/>
            <w:vAlign w:val="center"/>
          </w:tcPr>
          <w:p>
            <w:pPr>
              <w:pStyle w:val="TableContents"/>
              <w:bidi w:val="0"/>
              <w:spacing w:before="0" w:after="283"/>
              <w:jc w:val="left"/>
              <w:rPr/>
            </w:pPr>
            <w:r>
              <w:rPr/>
              <w:t xml:space="preserve">Jätetty (päivä 57)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Jack Fowler </w:t>
            </w:r>
          </w:p>
        </w:tc>
        <w:tc>
          <w:tcPr>
            <w:tcW w:w="571" w:type="dxa"/>
            <w:tcBorders/>
            <w:vAlign w:val="center"/>
          </w:tcPr>
          <w:p>
            <w:pPr>
              <w:pStyle w:val="TableContents"/>
              <w:bidi w:val="0"/>
              <w:spacing w:before="0" w:after="283"/>
              <w:jc w:val="left"/>
              <w:rPr/>
            </w:pPr>
            <w:r>
              <w:rPr/>
              <w:t xml:space="preserve">22 </w:t>
            </w:r>
          </w:p>
        </w:tc>
        <w:tc>
          <w:tcPr>
            <w:tcW w:w="1471"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53)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Laura Crane </w:t>
            </w:r>
          </w:p>
        </w:tc>
        <w:tc>
          <w:tcPr>
            <w:tcW w:w="571" w:type="dxa"/>
            <w:tcBorders/>
            <w:vAlign w:val="center"/>
          </w:tcPr>
          <w:p>
            <w:pPr>
              <w:pStyle w:val="TableContents"/>
              <w:bidi w:val="0"/>
              <w:spacing w:before="0" w:after="283"/>
              <w:jc w:val="left"/>
              <w:rPr/>
            </w:pPr>
            <w:r>
              <w:rPr/>
              <w:t xml:space="preserve">23 </w:t>
            </w:r>
          </w:p>
        </w:tc>
        <w:tc>
          <w:tcPr>
            <w:tcW w:w="1471" w:type="dxa"/>
            <w:tcBorders/>
            <w:vAlign w:val="center"/>
          </w:tcPr>
          <w:p>
            <w:pPr>
              <w:pStyle w:val="TableContents"/>
              <w:bidi w:val="0"/>
              <w:spacing w:before="0" w:after="283"/>
              <w:jc w:val="left"/>
              <w:rPr/>
            </w:pPr>
            <w:r>
              <w:rPr/>
              <w:t xml:space="preserve">Devon </w:t>
            </w:r>
          </w:p>
        </w:tc>
        <w:tc>
          <w:tcPr>
            <w:tcW w:w="991" w:type="dxa"/>
            <w:tcBorders/>
            <w:vAlign w:val="center"/>
          </w:tcPr>
          <w:p>
            <w:pPr>
              <w:pStyle w:val="TableContents"/>
              <w:bidi w:val="0"/>
              <w:spacing w:before="0" w:after="283"/>
              <w:jc w:val="left"/>
              <w:rPr/>
            </w:pPr>
            <w:r>
              <w:rPr/>
              <w:t xml:space="preserve">Päivä 43 </w:t>
            </w:r>
          </w:p>
        </w:tc>
        <w:tc>
          <w:tcPr>
            <w:tcW w:w="2266" w:type="dxa"/>
            <w:tcBorders/>
            <w:vAlign w:val="center"/>
          </w:tcPr>
          <w:p>
            <w:pPr>
              <w:pStyle w:val="TableContents"/>
              <w:bidi w:val="0"/>
              <w:spacing w:before="0" w:after="283"/>
              <w:jc w:val="left"/>
              <w:rPr/>
            </w:pPr>
            <w:r>
              <w:rPr/>
              <w:t xml:space="preserve">Jätetty (päivä 53)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Josh Mair </w:t>
            </w:r>
          </w:p>
        </w:tc>
        <w:tc>
          <w:tcPr>
            <w:tcW w:w="571" w:type="dxa"/>
            <w:tcBorders/>
            <w:vAlign w:val="center"/>
          </w:tcPr>
          <w:p>
            <w:pPr>
              <w:pStyle w:val="TableContents"/>
              <w:bidi w:val="0"/>
              <w:spacing w:before="0" w:after="283"/>
              <w:jc w:val="left"/>
              <w:rPr/>
            </w:pPr>
            <w:r>
              <w:rPr/>
              <w:t xml:space="preserve">21 </w:t>
            </w:r>
          </w:p>
        </w:tc>
        <w:tc>
          <w:tcPr>
            <w:tcW w:w="1471" w:type="dxa"/>
            <w:tcBorders/>
            <w:vAlign w:val="center"/>
          </w:tcPr>
          <w:p>
            <w:pPr>
              <w:pStyle w:val="TableContents"/>
              <w:bidi w:val="0"/>
              <w:spacing w:before="0" w:after="283"/>
              <w:jc w:val="left"/>
              <w:rPr/>
            </w:pPr>
            <w:r>
              <w:rPr/>
              <w:t xml:space="preserve">Birmingham </w:t>
            </w:r>
          </w:p>
        </w:tc>
        <w:tc>
          <w:tcPr>
            <w:tcW w:w="991" w:type="dxa"/>
            <w:tcBorders/>
            <w:vAlign w:val="center"/>
          </w:tcPr>
          <w:p>
            <w:pPr>
              <w:pStyle w:val="TableContents"/>
              <w:bidi w:val="0"/>
              <w:spacing w:before="0" w:after="283"/>
              <w:jc w:val="left"/>
              <w:rPr/>
            </w:pPr>
            <w:r>
              <w:rPr/>
              <w:t xml:space="preserve">Päivä 43 </w:t>
            </w:r>
          </w:p>
        </w:tc>
        <w:tc>
          <w:tcPr>
            <w:tcW w:w="2266" w:type="dxa"/>
            <w:tcBorders/>
            <w:vAlign w:val="center"/>
          </w:tcPr>
          <w:p>
            <w:pPr>
              <w:pStyle w:val="TableContents"/>
              <w:bidi w:val="0"/>
              <w:spacing w:before="0" w:after="283"/>
              <w:jc w:val="left"/>
              <w:rPr/>
            </w:pPr>
            <w:r>
              <w:rPr/>
              <w:t xml:space="preserve">Jätetty (päivä 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Stephanie Lam </w:t>
            </w:r>
          </w:p>
        </w:tc>
        <w:tc>
          <w:tcPr>
            <w:tcW w:w="571" w:type="dxa"/>
            <w:tcBorders/>
            <w:vAlign w:val="center"/>
          </w:tcPr>
          <w:p>
            <w:pPr>
              <w:pStyle w:val="TableContents"/>
              <w:bidi w:val="0"/>
              <w:spacing w:before="0" w:after="283"/>
              <w:jc w:val="left"/>
              <w:rPr/>
            </w:pPr>
            <w:r>
              <w:rPr/>
              <w:t xml:space="preserve">23 </w:t>
            </w:r>
          </w:p>
        </w:tc>
        <w:tc>
          <w:tcPr>
            <w:tcW w:w="1471" w:type="dxa"/>
            <w:tcBorders/>
            <w:vAlign w:val="center"/>
          </w:tcPr>
          <w:p>
            <w:pPr>
              <w:pStyle w:val="TableContents"/>
              <w:bidi w:val="0"/>
              <w:spacing w:before="0" w:after="283"/>
              <w:jc w:val="left"/>
              <w:rPr/>
            </w:pPr>
            <w:r>
              <w:rPr/>
              <w:t xml:space="preserve">Hertfordshire </w:t>
            </w:r>
          </w:p>
        </w:tc>
        <w:tc>
          <w:tcPr>
            <w:tcW w:w="991" w:type="dxa"/>
            <w:tcBorders/>
            <w:vAlign w:val="center"/>
          </w:tcPr>
          <w:p>
            <w:pPr>
              <w:pStyle w:val="TableContents"/>
              <w:bidi w:val="0"/>
              <w:spacing w:before="0" w:after="283"/>
              <w:jc w:val="left"/>
              <w:rPr/>
            </w:pPr>
            <w:r>
              <w:rPr/>
              <w:t xml:space="preserve">Päivä 43 </w:t>
            </w:r>
          </w:p>
        </w:tc>
        <w:tc>
          <w:tcPr>
            <w:tcW w:w="2266" w:type="dxa"/>
            <w:tcBorders/>
            <w:vAlign w:val="center"/>
          </w:tcPr>
          <w:p>
            <w:pPr>
              <w:pStyle w:val="TableContents"/>
              <w:bidi w:val="0"/>
              <w:spacing w:before="0" w:after="283"/>
              <w:jc w:val="left"/>
              <w:rPr/>
            </w:pPr>
            <w:r>
              <w:rPr/>
              <w:t xml:space="preserve">Jätetty (päivä 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Georgia Steel </w:t>
            </w:r>
          </w:p>
        </w:tc>
        <w:tc>
          <w:tcPr>
            <w:tcW w:w="571" w:type="dxa"/>
            <w:tcBorders/>
            <w:vAlign w:val="center"/>
          </w:tcPr>
          <w:p>
            <w:pPr>
              <w:pStyle w:val="TableContents"/>
              <w:bidi w:val="0"/>
              <w:spacing w:before="0" w:after="283"/>
              <w:jc w:val="left"/>
              <w:rPr/>
            </w:pPr>
            <w:r>
              <w:rPr/>
              <w:t xml:space="preserve">20 </w:t>
            </w:r>
          </w:p>
        </w:tc>
        <w:tc>
          <w:tcPr>
            <w:tcW w:w="1471" w:type="dxa"/>
            <w:tcBorders/>
            <w:vAlign w:val="center"/>
          </w:tcPr>
          <w:p>
            <w:pPr>
              <w:pStyle w:val="TableContents"/>
              <w:bidi w:val="0"/>
              <w:spacing w:before="0" w:after="283"/>
              <w:jc w:val="left"/>
              <w:rPr/>
            </w:pPr>
            <w:r>
              <w:rPr/>
              <w:t xml:space="preserve">York </w:t>
            </w:r>
          </w:p>
        </w:tc>
        <w:tc>
          <w:tcPr>
            <w:tcW w:w="991" w:type="dxa"/>
            <w:tcBorders/>
            <w:vAlign w:val="center"/>
          </w:tcPr>
          <w:p>
            <w:pPr>
              <w:pStyle w:val="TableContents"/>
              <w:bidi w:val="0"/>
              <w:spacing w:before="0" w:after="283"/>
              <w:jc w:val="left"/>
              <w:rPr/>
            </w:pPr>
            <w:r>
              <w:rPr/>
              <w:t xml:space="preserve">Päivä 4 </w:t>
            </w:r>
          </w:p>
        </w:tc>
        <w:tc>
          <w:tcPr>
            <w:tcW w:w="2266" w:type="dxa"/>
            <w:tcBorders/>
            <w:vAlign w:val="center"/>
          </w:tcPr>
          <w:p>
            <w:pPr>
              <w:pStyle w:val="TableContents"/>
              <w:bidi w:val="0"/>
              <w:spacing w:before="0" w:after="283"/>
              <w:jc w:val="left"/>
              <w:rPr/>
            </w:pPr>
            <w:r>
              <w:rPr/>
              <w:t xml:space="preserve">Jätetty (päivä 47)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Sam Bird </w:t>
            </w:r>
          </w:p>
        </w:tc>
        <w:tc>
          <w:tcPr>
            <w:tcW w:w="571" w:type="dxa"/>
            <w:tcBorders/>
            <w:vAlign w:val="center"/>
          </w:tcPr>
          <w:p>
            <w:pPr>
              <w:pStyle w:val="TableContents"/>
              <w:bidi w:val="0"/>
              <w:spacing w:before="0" w:after="283"/>
              <w:jc w:val="left"/>
              <w:rPr/>
            </w:pPr>
            <w:r>
              <w:rPr/>
              <w:t xml:space="preserve">25 </w:t>
            </w:r>
          </w:p>
        </w:tc>
        <w:tc>
          <w:tcPr>
            <w:tcW w:w="1471" w:type="dxa"/>
            <w:tcBorders/>
            <w:vAlign w:val="center"/>
          </w:tcPr>
          <w:p>
            <w:pPr>
              <w:pStyle w:val="TableContents"/>
              <w:bidi w:val="0"/>
              <w:spacing w:before="0" w:after="283"/>
              <w:jc w:val="left"/>
              <w:rPr/>
            </w:pPr>
            <w:r>
              <w:rPr/>
              <w:t xml:space="preserve">Norwich </w:t>
            </w:r>
          </w:p>
        </w:tc>
        <w:tc>
          <w:tcPr>
            <w:tcW w:w="991" w:type="dxa"/>
            <w:tcBorders/>
            <w:vAlign w:val="center"/>
          </w:tcPr>
          <w:p>
            <w:pPr>
              <w:pStyle w:val="TableContents"/>
              <w:bidi w:val="0"/>
              <w:spacing w:before="0" w:after="283"/>
              <w:jc w:val="left"/>
              <w:rPr/>
            </w:pPr>
            <w:r>
              <w:rPr/>
              <w:t xml:space="preserve">Päivä 19 </w:t>
            </w:r>
          </w:p>
        </w:tc>
        <w:tc>
          <w:tcPr>
            <w:tcW w:w="2266" w:type="dxa"/>
            <w:tcBorders/>
            <w:vAlign w:val="center"/>
          </w:tcPr>
          <w:p>
            <w:pPr>
              <w:pStyle w:val="TableContents"/>
              <w:bidi w:val="0"/>
              <w:spacing w:before="0" w:after="283"/>
              <w:jc w:val="left"/>
              <w:rPr/>
            </w:pPr>
            <w:r>
              <w:rPr/>
              <w:t xml:space="preserve">Jätetty (päivä 47)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Charlie Brake </w:t>
            </w:r>
          </w:p>
        </w:tc>
        <w:tc>
          <w:tcPr>
            <w:tcW w:w="571" w:type="dxa"/>
            <w:tcBorders/>
            <w:vAlign w:val="center"/>
          </w:tcPr>
          <w:p>
            <w:pPr>
              <w:pStyle w:val="TableContents"/>
              <w:bidi w:val="0"/>
              <w:spacing w:before="0" w:after="283"/>
              <w:jc w:val="left"/>
              <w:rPr/>
            </w:pPr>
            <w:r>
              <w:rPr/>
              <w:t xml:space="preserve">23 </w:t>
            </w:r>
          </w:p>
        </w:tc>
        <w:tc>
          <w:tcPr>
            <w:tcW w:w="1471" w:type="dxa"/>
            <w:tcBorders/>
            <w:vAlign w:val="center"/>
          </w:tcPr>
          <w:p>
            <w:pPr>
              <w:pStyle w:val="TableContents"/>
              <w:bidi w:val="0"/>
              <w:spacing w:before="0" w:after="283"/>
              <w:jc w:val="left"/>
              <w:rPr/>
            </w:pPr>
            <w:r>
              <w:rPr/>
              <w:t xml:space="preserve">Chelsea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43)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Ellie Brown </w:t>
            </w:r>
          </w:p>
        </w:tc>
        <w:tc>
          <w:tcPr>
            <w:tcW w:w="571" w:type="dxa"/>
            <w:tcBorders/>
            <w:vAlign w:val="center"/>
          </w:tcPr>
          <w:p>
            <w:pPr>
              <w:pStyle w:val="TableContents"/>
              <w:bidi w:val="0"/>
              <w:spacing w:before="0" w:after="283"/>
              <w:jc w:val="left"/>
              <w:rPr/>
            </w:pPr>
            <w:r>
              <w:rPr/>
              <w:t xml:space="preserve">20 </w:t>
            </w:r>
          </w:p>
        </w:tc>
        <w:tc>
          <w:tcPr>
            <w:tcW w:w="1471" w:type="dxa"/>
            <w:tcBorders/>
            <w:vAlign w:val="center"/>
          </w:tcPr>
          <w:p>
            <w:pPr>
              <w:pStyle w:val="TableContents"/>
              <w:bidi w:val="0"/>
              <w:spacing w:before="0" w:after="283"/>
              <w:jc w:val="left"/>
              <w:rPr/>
            </w:pPr>
            <w:r>
              <w:rPr/>
              <w:t xml:space="preserve">Newcastle </w:t>
            </w:r>
          </w:p>
        </w:tc>
        <w:tc>
          <w:tcPr>
            <w:tcW w:w="991" w:type="dxa"/>
            <w:tcBorders/>
            <w:vAlign w:val="center"/>
          </w:tcPr>
          <w:p>
            <w:pPr>
              <w:pStyle w:val="TableContents"/>
              <w:bidi w:val="0"/>
              <w:spacing w:before="0" w:after="283"/>
              <w:jc w:val="left"/>
              <w:rPr/>
            </w:pPr>
            <w:r>
              <w:rPr/>
              <w:t xml:space="preserve">Päivä 15 </w:t>
            </w:r>
          </w:p>
        </w:tc>
        <w:tc>
          <w:tcPr>
            <w:tcW w:w="2266" w:type="dxa"/>
            <w:tcBorders/>
            <w:vAlign w:val="center"/>
          </w:tcPr>
          <w:p>
            <w:pPr>
              <w:pStyle w:val="TableContents"/>
              <w:bidi w:val="0"/>
              <w:spacing w:before="0" w:after="283"/>
              <w:jc w:val="left"/>
              <w:rPr/>
            </w:pPr>
            <w:r>
              <w:rPr/>
              <w:t xml:space="preserve">Jätetty (päivä 43)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Idris Virgo </w:t>
            </w:r>
          </w:p>
        </w:tc>
        <w:tc>
          <w:tcPr>
            <w:tcW w:w="571" w:type="dxa"/>
            <w:tcBorders/>
            <w:vAlign w:val="center"/>
          </w:tcPr>
          <w:p>
            <w:pPr>
              <w:pStyle w:val="TableContents"/>
              <w:bidi w:val="0"/>
              <w:spacing w:before="0" w:after="283"/>
              <w:jc w:val="left"/>
              <w:rPr/>
            </w:pPr>
            <w:r>
              <w:rPr/>
              <w:t xml:space="preserve">25 </w:t>
            </w:r>
          </w:p>
        </w:tc>
        <w:tc>
          <w:tcPr>
            <w:tcW w:w="1471" w:type="dxa"/>
            <w:tcBorders/>
            <w:vAlign w:val="center"/>
          </w:tcPr>
          <w:p>
            <w:pPr>
              <w:pStyle w:val="TableContents"/>
              <w:bidi w:val="0"/>
              <w:spacing w:before="0" w:after="283"/>
              <w:jc w:val="left"/>
              <w:rPr/>
            </w:pPr>
            <w:r>
              <w:rPr/>
              <w:t xml:space="preserve">Birmingham </w:t>
            </w:r>
          </w:p>
        </w:tc>
        <w:tc>
          <w:tcPr>
            <w:tcW w:w="991" w:type="dxa"/>
            <w:tcBorders/>
            <w:vAlign w:val="center"/>
          </w:tcPr>
          <w:p>
            <w:pPr>
              <w:pStyle w:val="TableContents"/>
              <w:bidi w:val="0"/>
              <w:spacing w:before="0" w:after="283"/>
              <w:jc w:val="left"/>
              <w:rPr/>
            </w:pPr>
            <w:r>
              <w:rPr/>
              <w:t xml:space="preserve">Päivä 37 </w:t>
            </w:r>
          </w:p>
        </w:tc>
        <w:tc>
          <w:tcPr>
            <w:tcW w:w="2266" w:type="dxa"/>
            <w:tcBorders/>
            <w:vAlign w:val="center"/>
          </w:tcPr>
          <w:p>
            <w:pPr>
              <w:pStyle w:val="TableContents"/>
              <w:bidi w:val="0"/>
              <w:spacing w:before="0" w:after="283"/>
              <w:jc w:val="left"/>
              <w:rPr/>
            </w:pPr>
            <w:r>
              <w:rPr/>
              <w:t xml:space="preserve">Jätetty (päivä 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Kieran Nicholls </w:t>
            </w:r>
          </w:p>
        </w:tc>
        <w:tc>
          <w:tcPr>
            <w:tcW w:w="571" w:type="dxa"/>
            <w:tcBorders/>
            <w:vAlign w:val="center"/>
          </w:tcPr>
          <w:p>
            <w:pPr>
              <w:pStyle w:val="TableContents"/>
              <w:bidi w:val="0"/>
              <w:spacing w:before="0" w:after="283"/>
              <w:jc w:val="left"/>
              <w:rPr/>
            </w:pPr>
            <w:r>
              <w:rPr/>
              <w:t xml:space="preserve">26 </w:t>
            </w:r>
          </w:p>
        </w:tc>
        <w:tc>
          <w:tcPr>
            <w:tcW w:w="1471"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37 </w:t>
            </w:r>
          </w:p>
        </w:tc>
        <w:tc>
          <w:tcPr>
            <w:tcW w:w="2266" w:type="dxa"/>
            <w:tcBorders/>
            <w:vAlign w:val="center"/>
          </w:tcPr>
          <w:p>
            <w:pPr>
              <w:pStyle w:val="TableContents"/>
              <w:bidi w:val="0"/>
              <w:spacing w:before="0" w:after="283"/>
              <w:jc w:val="left"/>
              <w:rPr/>
            </w:pPr>
            <w:r>
              <w:rPr/>
              <w:t xml:space="preserve">Jätetty (päivä 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Samira Mighty </w:t>
            </w:r>
          </w:p>
        </w:tc>
        <w:tc>
          <w:tcPr>
            <w:tcW w:w="571" w:type="dxa"/>
            <w:tcBorders/>
            <w:vAlign w:val="center"/>
          </w:tcPr>
          <w:p>
            <w:pPr>
              <w:pStyle w:val="TableContents"/>
              <w:bidi w:val="0"/>
              <w:spacing w:before="0" w:after="283"/>
              <w:jc w:val="left"/>
              <w:rPr/>
            </w:pPr>
            <w:r>
              <w:rPr/>
              <w:t xml:space="preserve">22 </w:t>
            </w:r>
          </w:p>
        </w:tc>
        <w:tc>
          <w:tcPr>
            <w:tcW w:w="1471"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Käveli (päivä 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Frankie Foster </w:t>
            </w:r>
          </w:p>
        </w:tc>
        <w:tc>
          <w:tcPr>
            <w:tcW w:w="571" w:type="dxa"/>
            <w:tcBorders/>
            <w:vAlign w:val="center"/>
          </w:tcPr>
          <w:p>
            <w:pPr>
              <w:pStyle w:val="TableContents"/>
              <w:bidi w:val="0"/>
              <w:spacing w:before="0" w:after="283"/>
              <w:jc w:val="left"/>
              <w:rPr/>
            </w:pPr>
            <w:r>
              <w:rPr/>
              <w:t xml:space="preserve">22 </w:t>
            </w:r>
          </w:p>
        </w:tc>
        <w:tc>
          <w:tcPr>
            <w:tcW w:w="1471" w:type="dxa"/>
            <w:tcBorders/>
            <w:vAlign w:val="center"/>
          </w:tcPr>
          <w:p>
            <w:pPr>
              <w:pStyle w:val="TableContents"/>
              <w:bidi w:val="0"/>
              <w:spacing w:before="0" w:after="283"/>
              <w:jc w:val="left"/>
              <w:rPr/>
            </w:pPr>
            <w:r>
              <w:rPr/>
              <w:t xml:space="preserve">Cheltenham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37)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Grace Wardle </w:t>
            </w:r>
          </w:p>
        </w:tc>
        <w:tc>
          <w:tcPr>
            <w:tcW w:w="571" w:type="dxa"/>
            <w:tcBorders/>
            <w:vAlign w:val="center"/>
          </w:tcPr>
          <w:p>
            <w:pPr>
              <w:pStyle w:val="TableContents"/>
              <w:bidi w:val="0"/>
              <w:spacing w:before="0" w:after="283"/>
              <w:jc w:val="left"/>
              <w:rPr/>
            </w:pPr>
            <w:r>
              <w:rPr/>
              <w:t xml:space="preserve">25 </w:t>
            </w:r>
          </w:p>
        </w:tc>
        <w:tc>
          <w:tcPr>
            <w:tcW w:w="1471"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37)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Darylle Sargeant </w:t>
            </w:r>
          </w:p>
        </w:tc>
        <w:tc>
          <w:tcPr>
            <w:tcW w:w="571" w:type="dxa"/>
            <w:tcBorders/>
            <w:vAlign w:val="center"/>
          </w:tcPr>
          <w:p>
            <w:pPr>
              <w:pStyle w:val="TableContents"/>
              <w:bidi w:val="0"/>
              <w:spacing w:before="0" w:after="283"/>
              <w:jc w:val="left"/>
              <w:rPr/>
            </w:pPr>
            <w:r>
              <w:rPr/>
              <w:t xml:space="preserve">24 </w:t>
            </w:r>
          </w:p>
        </w:tc>
        <w:tc>
          <w:tcPr>
            <w:tcW w:w="1471" w:type="dxa"/>
            <w:tcBorders/>
            <w:vAlign w:val="center"/>
          </w:tcPr>
          <w:p>
            <w:pPr>
              <w:pStyle w:val="TableContents"/>
              <w:bidi w:val="0"/>
              <w:spacing w:before="0" w:after="283"/>
              <w:jc w:val="left"/>
              <w:rPr/>
            </w:pPr>
            <w:r>
              <w:rPr/>
              <w:t xml:space="preserve">Watford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Ellie Jones </w:t>
            </w:r>
          </w:p>
        </w:tc>
        <w:tc>
          <w:tcPr>
            <w:tcW w:w="571" w:type="dxa"/>
            <w:tcBorders/>
            <w:vAlign w:val="center"/>
          </w:tcPr>
          <w:p>
            <w:pPr>
              <w:pStyle w:val="TableContents"/>
              <w:bidi w:val="0"/>
              <w:spacing w:before="0" w:after="283"/>
              <w:jc w:val="left"/>
              <w:rPr/>
            </w:pPr>
            <w:r>
              <w:rPr/>
              <w:t xml:space="preserve">22 </w:t>
            </w:r>
          </w:p>
        </w:tc>
        <w:tc>
          <w:tcPr>
            <w:tcW w:w="1471" w:type="dxa"/>
            <w:tcBorders/>
            <w:vAlign w:val="center"/>
          </w:tcPr>
          <w:p>
            <w:pPr>
              <w:pStyle w:val="TableContents"/>
              <w:bidi w:val="0"/>
              <w:spacing w:before="0" w:after="283"/>
              <w:jc w:val="left"/>
              <w:rPr/>
            </w:pPr>
            <w:r>
              <w:rPr/>
              <w:t xml:space="preserve">Kent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Adam Collard </w:t>
            </w:r>
          </w:p>
        </w:tc>
        <w:tc>
          <w:tcPr>
            <w:tcW w:w="571" w:type="dxa"/>
            <w:tcBorders/>
            <w:vAlign w:val="center"/>
          </w:tcPr>
          <w:p>
            <w:pPr>
              <w:pStyle w:val="TableContents"/>
              <w:bidi w:val="0"/>
              <w:spacing w:before="0" w:after="283"/>
              <w:jc w:val="left"/>
              <w:rPr/>
            </w:pPr>
            <w:r>
              <w:rPr/>
              <w:t xml:space="preserve">22 </w:t>
            </w:r>
          </w:p>
        </w:tc>
        <w:tc>
          <w:tcPr>
            <w:tcW w:w="1471" w:type="dxa"/>
            <w:tcBorders/>
            <w:vAlign w:val="center"/>
          </w:tcPr>
          <w:p>
            <w:pPr>
              <w:pStyle w:val="TableContents"/>
              <w:bidi w:val="0"/>
              <w:spacing w:before="0" w:after="283"/>
              <w:jc w:val="left"/>
              <w:rPr/>
            </w:pPr>
            <w:r>
              <w:rPr/>
              <w:t xml:space="preserve">Newcastle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Alex Miller </w:t>
            </w:r>
          </w:p>
        </w:tc>
        <w:tc>
          <w:tcPr>
            <w:tcW w:w="571" w:type="dxa"/>
            <w:tcBorders/>
            <w:vAlign w:val="center"/>
          </w:tcPr>
          <w:p>
            <w:pPr>
              <w:pStyle w:val="TableContents"/>
              <w:bidi w:val="0"/>
              <w:spacing w:before="0" w:after="283"/>
              <w:jc w:val="left"/>
              <w:rPr/>
            </w:pPr>
            <w:r>
              <w:rPr/>
              <w:t xml:space="preserve">28 </w:t>
            </w:r>
          </w:p>
        </w:tc>
        <w:tc>
          <w:tcPr>
            <w:tcW w:w="1471"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Charlie Williams </w:t>
            </w:r>
          </w:p>
        </w:tc>
        <w:tc>
          <w:tcPr>
            <w:tcW w:w="571" w:type="dxa"/>
            <w:tcBorders/>
            <w:vAlign w:val="center"/>
          </w:tcPr>
          <w:p>
            <w:pPr>
              <w:pStyle w:val="TableContents"/>
              <w:bidi w:val="0"/>
              <w:spacing w:before="0" w:after="283"/>
              <w:jc w:val="left"/>
              <w:rPr/>
            </w:pPr>
            <w:r>
              <w:rPr/>
              <w:t xml:space="preserve">24 </w:t>
            </w:r>
          </w:p>
        </w:tc>
        <w:tc>
          <w:tcPr>
            <w:tcW w:w="1471" w:type="dxa"/>
            <w:tcBorders/>
            <w:vAlign w:val="center"/>
          </w:tcPr>
          <w:p>
            <w:pPr>
              <w:pStyle w:val="TableContents"/>
              <w:bidi w:val="0"/>
              <w:spacing w:before="0" w:after="283"/>
              <w:jc w:val="left"/>
              <w:rPr/>
            </w:pPr>
            <w:r>
              <w:rPr/>
              <w:t xml:space="preserve">Kylpyamme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Dean Overson </w:t>
            </w:r>
          </w:p>
        </w:tc>
        <w:tc>
          <w:tcPr>
            <w:tcW w:w="571" w:type="dxa"/>
            <w:tcBorders/>
            <w:vAlign w:val="center"/>
          </w:tcPr>
          <w:p>
            <w:pPr>
              <w:pStyle w:val="TableContents"/>
              <w:bidi w:val="0"/>
              <w:spacing w:before="0" w:after="283"/>
              <w:jc w:val="left"/>
              <w:rPr/>
            </w:pPr>
            <w:r>
              <w:rPr/>
              <w:t xml:space="preserve">25 </w:t>
            </w:r>
          </w:p>
        </w:tc>
        <w:tc>
          <w:tcPr>
            <w:tcW w:w="1471" w:type="dxa"/>
            <w:tcBorders/>
            <w:vAlign w:val="center"/>
          </w:tcPr>
          <w:p>
            <w:pPr>
              <w:pStyle w:val="TableContents"/>
              <w:bidi w:val="0"/>
              <w:spacing w:before="0" w:after="283"/>
              <w:jc w:val="left"/>
              <w:rPr/>
            </w:pPr>
            <w:r>
              <w:rPr/>
              <w:t xml:space="preserve">Burnley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Jordan Adefeyisan </w:t>
            </w:r>
          </w:p>
        </w:tc>
        <w:tc>
          <w:tcPr>
            <w:tcW w:w="571" w:type="dxa"/>
            <w:tcBorders/>
            <w:vAlign w:val="center"/>
          </w:tcPr>
          <w:p>
            <w:pPr>
              <w:pStyle w:val="TableContents"/>
              <w:bidi w:val="0"/>
              <w:spacing w:before="0" w:after="283"/>
              <w:jc w:val="left"/>
              <w:rPr/>
            </w:pPr>
            <w:r>
              <w:rPr/>
              <w:t xml:space="preserve">23 </w:t>
            </w:r>
          </w:p>
        </w:tc>
        <w:tc>
          <w:tcPr>
            <w:tcW w:w="1471" w:type="dxa"/>
            <w:tcBorders/>
            <w:vAlign w:val="center"/>
          </w:tcPr>
          <w:p>
            <w:pPr>
              <w:pStyle w:val="TableContents"/>
              <w:bidi w:val="0"/>
              <w:spacing w:before="0" w:after="283"/>
              <w:jc w:val="left"/>
              <w:rPr/>
            </w:pPr>
            <w:r>
              <w:rPr/>
              <w:t xml:space="preserve">Stockport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Savanna Darnell </w:t>
            </w:r>
          </w:p>
        </w:tc>
        <w:tc>
          <w:tcPr>
            <w:tcW w:w="571" w:type="dxa"/>
            <w:tcBorders/>
            <w:vAlign w:val="center"/>
          </w:tcPr>
          <w:p>
            <w:pPr>
              <w:pStyle w:val="TableContents"/>
              <w:bidi w:val="0"/>
              <w:spacing w:before="0" w:after="283"/>
              <w:jc w:val="left"/>
              <w:rPr/>
            </w:pPr>
            <w:r>
              <w:rPr/>
              <w:t xml:space="preserve">22 </w:t>
            </w:r>
          </w:p>
        </w:tc>
        <w:tc>
          <w:tcPr>
            <w:tcW w:w="1471" w:type="dxa"/>
            <w:tcBorders/>
            <w:vAlign w:val="center"/>
          </w:tcPr>
          <w:p>
            <w:pPr>
              <w:pStyle w:val="TableContents"/>
              <w:bidi w:val="0"/>
              <w:spacing w:before="0" w:after="283"/>
              <w:jc w:val="left"/>
              <w:rPr/>
            </w:pPr>
            <w:r>
              <w:rPr/>
              <w:t xml:space="preserve">Sheffield </w:t>
            </w:r>
          </w:p>
        </w:tc>
        <w:tc>
          <w:tcPr>
            <w:tcW w:w="991" w:type="dxa"/>
            <w:tcBorders/>
            <w:vAlign w:val="center"/>
          </w:tcPr>
          <w:p>
            <w:pPr>
              <w:pStyle w:val="TableContents"/>
              <w:bidi w:val="0"/>
              <w:spacing w:before="0" w:after="283"/>
              <w:jc w:val="left"/>
              <w:rPr/>
            </w:pPr>
            <w:r>
              <w:rPr/>
              <w:t xml:space="preserve">Päivä 26 </w:t>
            </w:r>
          </w:p>
        </w:tc>
        <w:tc>
          <w:tcPr>
            <w:tcW w:w="2266" w:type="dxa"/>
            <w:tcBorders/>
            <w:vAlign w:val="center"/>
          </w:tcPr>
          <w:p>
            <w:pPr>
              <w:pStyle w:val="TableContents"/>
              <w:bidi w:val="0"/>
              <w:spacing w:before="0" w:after="283"/>
              <w:jc w:val="left"/>
              <w:rPr/>
            </w:pPr>
            <w:r>
              <w:rPr/>
              <w:t xml:space="preserve">Jätetty (päivä 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Zara McDermott </w:t>
            </w:r>
          </w:p>
        </w:tc>
        <w:tc>
          <w:tcPr>
            <w:tcW w:w="571" w:type="dxa"/>
            <w:tcBorders/>
            <w:vAlign w:val="center"/>
          </w:tcPr>
          <w:p>
            <w:pPr>
              <w:pStyle w:val="TableContents"/>
              <w:bidi w:val="0"/>
              <w:spacing w:before="0" w:after="283"/>
              <w:jc w:val="left"/>
              <w:rPr/>
            </w:pPr>
            <w:r>
              <w:rPr/>
              <w:t xml:space="preserve">21 </w:t>
            </w:r>
          </w:p>
        </w:tc>
        <w:tc>
          <w:tcPr>
            <w:tcW w:w="1471"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15 </w:t>
            </w:r>
          </w:p>
        </w:tc>
        <w:tc>
          <w:tcPr>
            <w:tcW w:w="2266" w:type="dxa"/>
            <w:tcBorders/>
            <w:vAlign w:val="center"/>
          </w:tcPr>
          <w:p>
            <w:pPr>
              <w:pStyle w:val="TableContents"/>
              <w:bidi w:val="0"/>
              <w:spacing w:before="0" w:after="283"/>
              <w:jc w:val="left"/>
              <w:rPr/>
            </w:pPr>
            <w:r>
              <w:rPr/>
              <w:t xml:space="preserve">Jätetty (päivä 25)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Eyal Booker </w:t>
            </w:r>
          </w:p>
        </w:tc>
        <w:tc>
          <w:tcPr>
            <w:tcW w:w="571" w:type="dxa"/>
            <w:tcBorders/>
            <w:vAlign w:val="center"/>
          </w:tcPr>
          <w:p>
            <w:pPr>
              <w:pStyle w:val="TableContents"/>
              <w:bidi w:val="0"/>
              <w:spacing w:before="0" w:after="283"/>
              <w:jc w:val="left"/>
              <w:rPr/>
            </w:pPr>
            <w:r>
              <w:rPr/>
              <w:t xml:space="preserve">22 </w:t>
            </w:r>
          </w:p>
        </w:tc>
        <w:tc>
          <w:tcPr>
            <w:tcW w:w="1471"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25)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Rosie Williams </w:t>
            </w:r>
          </w:p>
        </w:tc>
        <w:tc>
          <w:tcPr>
            <w:tcW w:w="571" w:type="dxa"/>
            <w:tcBorders/>
            <w:vAlign w:val="center"/>
          </w:tcPr>
          <w:p>
            <w:pPr>
              <w:pStyle w:val="TableContents"/>
              <w:bidi w:val="0"/>
              <w:spacing w:before="0" w:after="283"/>
              <w:jc w:val="left"/>
              <w:rPr/>
            </w:pPr>
            <w:r>
              <w:rPr/>
              <w:t xml:space="preserve">26 </w:t>
            </w:r>
          </w:p>
        </w:tc>
        <w:tc>
          <w:tcPr>
            <w:tcW w:w="1471" w:type="dxa"/>
            <w:tcBorders/>
            <w:vAlign w:val="center"/>
          </w:tcPr>
          <w:p>
            <w:pPr>
              <w:pStyle w:val="TableContents"/>
              <w:bidi w:val="0"/>
              <w:spacing w:before="0" w:after="283"/>
              <w:jc w:val="left"/>
              <w:rPr/>
            </w:pPr>
            <w:r>
              <w:rPr/>
              <w:t xml:space="preserve">Etelä-Wales </w:t>
            </w:r>
          </w:p>
        </w:tc>
        <w:tc>
          <w:tcPr>
            <w:tcW w:w="991" w:type="dxa"/>
            <w:tcBorders/>
            <w:vAlign w:val="center"/>
          </w:tcPr>
          <w:p>
            <w:pPr>
              <w:pStyle w:val="TableContents"/>
              <w:bidi w:val="0"/>
              <w:spacing w:before="0" w:after="283"/>
              <w:jc w:val="left"/>
              <w:rPr/>
            </w:pPr>
            <w:r>
              <w:rPr/>
              <w:t xml:space="preserve">Päivä 4 </w:t>
            </w:r>
          </w:p>
        </w:tc>
        <w:tc>
          <w:tcPr>
            <w:tcW w:w="2266" w:type="dxa"/>
            <w:tcBorders/>
            <w:vAlign w:val="center"/>
          </w:tcPr>
          <w:p>
            <w:pPr>
              <w:pStyle w:val="TableContents"/>
              <w:bidi w:val="0"/>
              <w:spacing w:before="0" w:after="283"/>
              <w:jc w:val="left"/>
              <w:rPr/>
            </w:pPr>
            <w:r>
              <w:rPr/>
              <w:t xml:space="preserve">Jätetty (päivä 20)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Charlie Frederick </w:t>
            </w:r>
          </w:p>
        </w:tc>
        <w:tc>
          <w:tcPr>
            <w:tcW w:w="571" w:type="dxa"/>
            <w:tcBorders/>
            <w:vAlign w:val="center"/>
          </w:tcPr>
          <w:p>
            <w:pPr>
              <w:pStyle w:val="TableContents"/>
              <w:bidi w:val="0"/>
              <w:spacing w:before="0" w:after="283"/>
              <w:jc w:val="left"/>
              <w:rPr/>
            </w:pPr>
            <w:r>
              <w:rPr/>
              <w:t xml:space="preserve">23 </w:t>
            </w:r>
          </w:p>
        </w:tc>
        <w:tc>
          <w:tcPr>
            <w:tcW w:w="1471" w:type="dxa"/>
            <w:tcBorders/>
            <w:vAlign w:val="center"/>
          </w:tcPr>
          <w:p>
            <w:pPr>
              <w:pStyle w:val="TableContents"/>
              <w:bidi w:val="0"/>
              <w:spacing w:before="0" w:after="283"/>
              <w:jc w:val="left"/>
              <w:rPr/>
            </w:pPr>
            <w:r>
              <w:rPr/>
              <w:t xml:space="preserve">Plymouth </w:t>
            </w:r>
          </w:p>
        </w:tc>
        <w:tc>
          <w:tcPr>
            <w:tcW w:w="991" w:type="dxa"/>
            <w:tcBorders/>
            <w:vAlign w:val="center"/>
          </w:tcPr>
          <w:p>
            <w:pPr>
              <w:pStyle w:val="TableContents"/>
              <w:bidi w:val="0"/>
              <w:spacing w:before="0" w:after="283"/>
              <w:jc w:val="left"/>
              <w:rPr/>
            </w:pPr>
            <w:r>
              <w:rPr/>
              <w:t xml:space="preserve">Päivä 8 </w:t>
            </w:r>
          </w:p>
        </w:tc>
        <w:tc>
          <w:tcPr>
            <w:tcW w:w="2266" w:type="dxa"/>
            <w:tcBorders/>
            <w:vAlign w:val="center"/>
          </w:tcPr>
          <w:p>
            <w:pPr>
              <w:pStyle w:val="TableContents"/>
              <w:bidi w:val="0"/>
              <w:spacing w:before="0" w:after="283"/>
              <w:jc w:val="left"/>
              <w:rPr/>
            </w:pPr>
            <w:r>
              <w:rPr/>
              <w:t xml:space="preserve">Jätetty (päivä 13)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Hayley Hughes </w:t>
            </w:r>
          </w:p>
        </w:tc>
        <w:tc>
          <w:tcPr>
            <w:tcW w:w="571" w:type="dxa"/>
            <w:tcBorders/>
            <w:vAlign w:val="center"/>
          </w:tcPr>
          <w:p>
            <w:pPr>
              <w:pStyle w:val="TableContents"/>
              <w:bidi w:val="0"/>
              <w:spacing w:before="0" w:after="283"/>
              <w:jc w:val="left"/>
              <w:rPr/>
            </w:pPr>
            <w:r>
              <w:rPr/>
              <w:t xml:space="preserve">21 </w:t>
            </w:r>
          </w:p>
        </w:tc>
        <w:tc>
          <w:tcPr>
            <w:tcW w:w="1471" w:type="dxa"/>
            <w:tcBorders/>
            <w:vAlign w:val="center"/>
          </w:tcPr>
          <w:p>
            <w:pPr>
              <w:pStyle w:val="TableContents"/>
              <w:bidi w:val="0"/>
              <w:spacing w:before="0" w:after="283"/>
              <w:jc w:val="left"/>
              <w:rPr/>
            </w:pPr>
            <w:r>
              <w:rPr/>
              <w:t xml:space="preserve">Liverpool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13)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Niall Aslam </w:t>
            </w:r>
          </w:p>
        </w:tc>
        <w:tc>
          <w:tcPr>
            <w:tcW w:w="571" w:type="dxa"/>
            <w:tcBorders/>
            <w:vAlign w:val="center"/>
          </w:tcPr>
          <w:p>
            <w:pPr>
              <w:pStyle w:val="TableContents"/>
              <w:bidi w:val="0"/>
              <w:spacing w:before="0" w:after="283"/>
              <w:jc w:val="left"/>
              <w:rPr/>
            </w:pPr>
            <w:r>
              <w:rPr/>
              <w:t xml:space="preserve">23 </w:t>
            </w:r>
          </w:p>
        </w:tc>
        <w:tc>
          <w:tcPr>
            <w:tcW w:w="1471" w:type="dxa"/>
            <w:tcBorders/>
            <w:vAlign w:val="center"/>
          </w:tcPr>
          <w:p>
            <w:pPr>
              <w:pStyle w:val="TableContents"/>
              <w:bidi w:val="0"/>
              <w:spacing w:before="0" w:after="283"/>
              <w:jc w:val="left"/>
              <w:rPr/>
            </w:pPr>
            <w:r>
              <w:rPr/>
              <w:t xml:space="preserve">Coventry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Käveli (päivä 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Kendall Rae-Knight </w:t>
            </w:r>
          </w:p>
        </w:tc>
        <w:tc>
          <w:tcPr>
            <w:tcW w:w="571" w:type="dxa"/>
            <w:tcBorders/>
            <w:vAlign w:val="center"/>
          </w:tcPr>
          <w:p>
            <w:pPr>
              <w:pStyle w:val="TableContents"/>
              <w:bidi w:val="0"/>
              <w:spacing w:before="0" w:after="283"/>
              <w:jc w:val="left"/>
              <w:rPr/>
            </w:pPr>
            <w:r>
              <w:rPr/>
              <w:t xml:space="preserve">26 </w:t>
            </w:r>
          </w:p>
        </w:tc>
        <w:tc>
          <w:tcPr>
            <w:tcW w:w="1471" w:type="dxa"/>
            <w:tcBorders/>
            <w:vAlign w:val="center"/>
          </w:tcPr>
          <w:p>
            <w:pPr>
              <w:pStyle w:val="TableContents"/>
              <w:bidi w:val="0"/>
              <w:spacing w:before="0" w:after="283"/>
              <w:jc w:val="left"/>
              <w:rPr/>
            </w:pPr>
            <w:r>
              <w:rPr/>
              <w:t xml:space="preserve">Blackpool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6)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nykyinen jakso rakkauden saarella</w:t>
      </w:r>
    </w:p>
    <w:p>
      <w:pPr>
        <w:pStyle w:val="TextBody"/>
        <w:bidi w:val="0"/>
        <w:jc w:val="left"/>
        <w:rPr>
          <w:b/>
          <w:u w:val="single"/>
          <w:shd w:val="clear" w:fill="FFFF00"/>
        </w:rPr>
      </w:pPr>
      <w:r>
        <w:rPr>
          <w:b/>
          <w:u w:val="single"/>
          <w:shd w:val="clear" w:fill="FFFF00"/>
        </w:rPr>
        <w:t xml:space="preserve">Asiakirjan numero 1475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Kansan suvereniteetti eli kansojen suvereniteetti on periaate, jonka mukaan valtion ja sen hallituksen auktoriteetti syntyy ja säilyy </w:t>
      </w:r>
      <w:r>
        <w:rPr>
          <w:color w:val="A9A9A9"/>
        </w:rPr>
        <w:t xml:space="preserve">kansan </w:t>
      </w:r>
      <w:r>
        <w:rPr/>
        <w:t xml:space="preserve">suostumuksella</w:t>
      </w:r>
      <w:r>
        <w:rPr/>
        <w:t xml:space="preserve">, kansan valitsemien edustajien kautta (Kansan valta), jotka ovat kaiken poliittisen vallan lähde. Se liittyy läheisesti yhteiskuntasopimusfilosofeihin, kuten Thomas Hobbesiin, John Lockeen ja Jean-Jacques Rousseauhun. Kansan suvereniteetti ilmaisee käsitteen eikä välttämättä kuvasta tai kuvaile poliittista todellisuutta. Kansalla on viimeinen sana hallituksen päätöksissä. Benjamin Franklin ilmaisi käsitteen kirjoittaessaan: "Vapaissa hallituksissa hallitsijat ovat palvelijoita ja kansa heidän esimiehiään ja suvereenejaan".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Kansan suvereniteetti tarkoittaa, että hallituksen valta tulee niiden suostumuksesta, joiden suostumuksella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Kansan suvereniteetti sen nykyisessä merkityksessä on ajatus, joka juontaa juurensa </w:t>
      </w:r>
      <w:r>
        <w:rPr>
          <w:color w:val="A9A9A9"/>
        </w:rPr>
        <w:t xml:space="preserve">yhteiskuntasopimusten koulukuntaan (1600-luvun puolivälistä 1800-luvun puoliväliin), jota edustivat Thomas Hobbes (1588 - 1679), John Locke (1632 - 1704) ja Jean-Jacques Rousseau (1712 - 1778)</w:t>
      </w:r>
      <w:r>
        <w:rPr/>
        <w:t xml:space="preserve">, joka kirjoitti teoksensa Yhteiskuntasopimus (The Social Contract), joka on merkittävä poliittinen teos, jossa korostettiin selvästi yleisen tahdon ideaalia ja kehitettiin kansan suvereniteetin ajatusta edelleen. Keskeinen periaate on, että vallan tai lain legitimiteetti perustuu hallitsijoiden suostumukseen. Kansan suvereniteetti on näin ollen useimpien tasavaltojen peruslähtökohta. Hobbes, Locke ja Rousseau olivat tämän koulukunnan vaikutusvaltaisimpia ajattelijoita, jotka kaikki katsoivat, että yksilöt päättävät tehdä keskenään yhteiskuntasopimuksen ja luopuvat näin vapaaehtoisesti osasta luonnollista vapauttaan vastineeksi siitä, että heitä suojellaan toisten vapaudesta johtuvilta vaaroilta. Riippumatta siitä, pidetäänkö ihmisiä luonnostaan taipuvaisempina väkivaltaan ja raiskaukseen (Hobbes) vai yhteistyöhön ja ystävällisyyteen (Rousseau), ajatus siitä, että laillinen yhteiskuntajärjestys syntyy vain silloin, kun kansalaisten vapaudet ja velvollisuudet ovat yhtäläiset, sitoo yhteiskuntasopimusajattelijat kansan suvereniteetin käsitteeseen.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kansan suvereniteetin ajatus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Kansan suvereniteetti eli kansanvallan suvereniteetti on periaate, jonka mukaan valtion ja sen hallituksen auktoriteetti syntyy ja säilyy kansan suostumuksella, kansan valitsemien edustajien välityksellä (Kansanvalta), jotka ovat kaiken poliittisen vallan lähde. Se liittyy läheisesti </w:t>
      </w:r>
      <w:r>
        <w:rPr/>
        <w:t xml:space="preserve">yhteiskuntasopimusfilosofeihin, kuten Thomas Hobbesiin, John Lockeen ja Jean-Jacques Rousseauhun. Kansan suvereniteetti ilmaisee käsitteen, eikä se välttämättä heijasta tai kuvaa poliittista todellisuutta. Kansalla on viimeinen sana hallituksen päätöksissä. Benjamin Franklin ilmaisi käsitteen kirjoittaessaan: "Vapaissa hallituksissa hallitsijat ovat palvelijoita ja kansa heidän esimiehiään ja suvereenejaan".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uskoa on kansan suvereniteetin periaate perustuu</w:t>
      </w:r>
    </w:p>
    <w:p>
      <w:pPr>
        <w:pStyle w:val="TextBody"/>
        <w:bidi w:val="0"/>
        <w:jc w:val="left"/>
        <w:rPr>
          <w:b/>
          <w:u w:val="single"/>
          <w:shd w:val="clear" w:fill="FFFF00"/>
        </w:rPr>
      </w:pPr>
      <w:r>
        <w:rPr>
          <w:b/>
          <w:u w:val="single"/>
          <w:shd w:val="clear" w:fill="FFFF00"/>
        </w:rPr>
        <w:t xml:space="preserve">Asiakirjan numero 1476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Läntiset vuoristot ovat jakautuneet keskeltä Kalliovuorten päävuoristoon ja Kalifornian, Oregonin, Washingtonin ja Brittiläisen Kolumbian rannikkovuoristoihin, joiden välissä on Great Basin (pienempi alue, joka sisältää pienempiä vuoristoja ja matalia aavikoita). Korkein huippu on </w:t>
      </w:r>
      <w:r>
        <w:rPr>
          <w:color w:val="A9A9A9"/>
        </w:rPr>
        <w:t xml:space="preserve">Mount McKinley / Denali Alaskassa</w:t>
      </w:r>
      <w:r>
        <w:rPr/>
        <w:t xml:space="preserve">. Pohjois-Amerikan maantieteellinen keskipiste on noin ``6 mailia länteen Baltasta, Piercen piirikunnasta, Pohjois-Dakotasta'' osoitteessa 480 10 ′ pohjoista leveyttä, 1000 10 ′ läntistä pituutta, ja Rugbyssä, Pohjois-Dakotassa (~ 15 mailin tai 25 kilometrin päässä) sijaitseva 15 jalan (4,5 metrin) pituinen kenttäkivinen obeliski väittää merkitsevänsä keskipistettä.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Pohjois-Amerikan korkein maanpinnan muoto?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Pohjois-Amerikan luonnonpiirteisiin kuuluu Amerikan kordillera-alueen pohjoisosa, jota edustavat geologisesti uudet Kalliovuoret lännessä ja huomattavasti vanhemmat </w:t>
      </w:r>
      <w:r>
        <w:rPr>
          <w:color w:val="A9A9A9"/>
        </w:rPr>
        <w:t xml:space="preserve">Appalakkivuoret </w:t>
      </w:r>
      <w:r>
        <w:rPr/>
        <w:t xml:space="preserve">idässä. Pohjoisessa on runsaasti viimeisen jääkauden aikana muodostuneita jäätikköjärviä, kuten Suuret järvet. Pohjois-Amerikan suurin mannerjakauma on Suuri jakolinja, joka kulkee pohjoisesta etelään Kalliovuorten halki. Suurimmat valuma-alueet laskevat kaikki itään: Mississippi/Missouri ja Rio Grande Meksikonlahteen ja Saint Lawrence Atlanttiin.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vuoristo sijaitsee Pohjois-Amerikan itäpuolella?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Pohjois-Amerikka ulottuu 10°:n leveyspiirille sekä päiväntasaajalta että pohjoisnavalta. Se kattaa kaikki ilmastovyöhykkeet </w:t>
      </w:r>
      <w:r>
        <w:rPr/>
        <w:t xml:space="preserve">Keski-Amerikan alankojen </w:t>
      </w:r>
      <w:r>
        <w:rPr>
          <w:color w:val="A9A9A9"/>
        </w:rPr>
        <w:t xml:space="preserve">trooppisista sademetsistä </w:t>
      </w:r>
      <w:r>
        <w:rPr/>
        <w:t xml:space="preserve">ja savanneista Grönlannin keskiosissa sijaitseviin pysyvän jääpeitteen alueisiin. Kanadan pohjoisosissa ja Alaskan pohjoisosissa vallitsee subarktinen ja tundrailmasto, ja sisämaassa on aavikkoisia ja puolikuivia olosuhteita, jotka korkeat vuoret katkaisevat sateisilta länsituulilta. Suurimmassa osassa maanosaa on kuitenkin lauhkea ilmasto, joka on hyvin suotuisa asutukselle ja maataloudelle. Preeriat eli laajat ruohikkoalueet peittävät valtavan osan vuoristoista.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Keski-Amerikan maantieteellinen erityispiirre?</w:t>
      </w:r>
    </w:p>
    <w:p>
      <w:pPr>
        <w:pStyle w:val="TextBody"/>
        <w:bidi w:val="0"/>
        <w:jc w:val="left"/>
        <w:rPr>
          <w:b/>
          <w:u w:val="single"/>
          <w:shd w:val="clear" w:fill="FFFF00"/>
        </w:rPr>
      </w:pPr>
      <w:r>
        <w:rPr>
          <w:b/>
          <w:u w:val="single"/>
          <w:shd w:val="clear" w:fill="FFFF00"/>
        </w:rPr>
        <w:t xml:space="preserve">Asiakirjan numero 1477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Lordi Voldemort / Tom Riddle Harry Potter -hahmo Ralph Fiennes Lordi Voldemortina elokuvassa Harry Potter ja kuoleman varjelukset -- osa 1. </w:t>
      </w:r>
    </w:p>
    <w:tbl>
      <w:tblPr>
        <w:tblW w:w="10205" w:type="dxa"/>
        <w:jc w:val="left"/>
        <w:tblInd w:w="0" w:type="dxa"/>
        <w:tblLayout w:type="fixed"/>
        <w:tblCellMar>
          <w:top w:w="28" w:type="dxa"/>
          <w:left w:w="28" w:type="dxa"/>
          <w:bottom w:w="28" w:type="dxa"/>
          <w:right w:w="28" w:type="dxa"/>
        </w:tblCellMar>
      </w:tblPr>
      <w:tblGrid>
        <w:gridCol w:w="1440"/>
        <w:gridCol w:w="8765"/>
      </w:tblGrid>
      <w:tr>
        <w:trPr/>
        <w:tc>
          <w:tcPr>
            <w:tcW w:w="1440" w:type="dxa"/>
            <w:tcBorders/>
            <w:vAlign w:val="center"/>
          </w:tcPr>
          <w:p>
            <w:pPr>
              <w:pStyle w:val="TableHeading"/>
              <w:suppressLineNumbers/>
              <w:bidi w:val="0"/>
              <w:spacing w:before="0" w:after="283"/>
              <w:jc w:val="center"/>
              <w:rPr/>
            </w:pPr>
            <w:r>
              <w:rPr/>
              <w:t xml:space="preserve">Ensimmäinen esiintyminen </w:t>
            </w:r>
          </w:p>
        </w:tc>
        <w:tc>
          <w:tcPr>
            <w:tcW w:w="8765" w:type="dxa"/>
            <w:tcBorders/>
            <w:vAlign w:val="center"/>
          </w:tcPr>
          <w:p>
            <w:pPr>
              <w:pStyle w:val="TableContents"/>
              <w:bidi w:val="0"/>
              <w:spacing w:before="0" w:after="283"/>
              <w:jc w:val="left"/>
              <w:rPr/>
            </w:pPr>
            <w:r>
              <w:rPr/>
              <w:t xml:space="preserve">Harry Potter ja Viisasten kivi </w:t>
            </w:r>
          </w:p>
        </w:tc>
      </w:tr>
      <w:tr>
        <w:trPr/>
        <w:tc>
          <w:tcPr>
            <w:tcW w:w="1440" w:type="dxa"/>
            <w:tcBorders/>
            <w:vAlign w:val="center"/>
          </w:tcPr>
          <w:p>
            <w:pPr>
              <w:pStyle w:val="TableHeading"/>
              <w:suppressLineNumbers/>
              <w:bidi w:val="0"/>
              <w:spacing w:before="0" w:after="283"/>
              <w:jc w:val="center"/>
              <w:rPr/>
            </w:pPr>
            <w:r>
              <w:rPr/>
              <w:t xml:space="preserve">Viimeinen esiintyminen </w:t>
            </w:r>
          </w:p>
        </w:tc>
        <w:tc>
          <w:tcPr>
            <w:tcW w:w="8765" w:type="dxa"/>
            <w:tcBorders/>
            <w:vAlign w:val="center"/>
          </w:tcPr>
          <w:p>
            <w:pPr>
              <w:pStyle w:val="TableContents"/>
              <w:bidi w:val="0"/>
              <w:spacing w:before="0" w:after="283"/>
              <w:jc w:val="left"/>
              <w:rPr/>
            </w:pPr>
            <w:r>
              <w:rPr/>
              <w:t xml:space="preserve">Harry Potter ja kuoleman varjelukset </w:t>
            </w:r>
          </w:p>
        </w:tc>
      </w:tr>
      <w:tr>
        <w:trPr/>
        <w:tc>
          <w:tcPr>
            <w:tcW w:w="1440" w:type="dxa"/>
            <w:tcBorders/>
            <w:vAlign w:val="center"/>
          </w:tcPr>
          <w:p>
            <w:pPr>
              <w:pStyle w:val="TableHeading"/>
              <w:suppressLineNumbers/>
              <w:bidi w:val="0"/>
              <w:spacing w:before="0" w:after="283"/>
              <w:jc w:val="center"/>
              <w:rPr/>
            </w:pPr>
            <w:r>
              <w:rPr/>
              <w:t xml:space="preserve">Luonut </w:t>
            </w:r>
          </w:p>
        </w:tc>
        <w:tc>
          <w:tcPr>
            <w:tcW w:w="8765" w:type="dxa"/>
            <w:tcBorders/>
            <w:vAlign w:val="center"/>
          </w:tcPr>
          <w:p>
            <w:pPr>
              <w:pStyle w:val="TableContents"/>
              <w:bidi w:val="0"/>
              <w:spacing w:before="0" w:after="283"/>
              <w:jc w:val="left"/>
              <w:rPr/>
            </w:pPr>
            <w:r>
              <w:rPr/>
              <w:t xml:space="preserve">J.K. Rowling </w:t>
            </w:r>
          </w:p>
        </w:tc>
      </w:tr>
      <w:tr>
        <w:trPr/>
        <w:tc>
          <w:tcPr>
            <w:tcW w:w="1440" w:type="dxa"/>
            <w:tcBorders/>
            <w:vAlign w:val="center"/>
          </w:tcPr>
          <w:p>
            <w:pPr>
              <w:pStyle w:val="TableHeading"/>
              <w:suppressLineNumbers/>
              <w:bidi w:val="0"/>
              <w:spacing w:before="0" w:after="283"/>
              <w:jc w:val="center"/>
              <w:rPr/>
            </w:pPr>
            <w:r>
              <w:rPr/>
              <w:t xml:space="preserve">Kuvat: </w:t>
            </w:r>
          </w:p>
        </w:tc>
        <w:tc>
          <w:tcPr>
            <w:tcW w:w="8765" w:type="dxa"/>
            <w:tcBorders/>
            <w:vAlign w:val="center"/>
          </w:tcPr>
          <w:p>
            <w:pPr>
              <w:pStyle w:val="TableContents"/>
              <w:bidi w:val="0"/>
              <w:spacing w:before="0" w:after="283"/>
              <w:jc w:val="left"/>
              <w:rPr/>
            </w:pPr>
            <w:r>
              <w:rPr>
                <w:color w:val="A9A9A9"/>
              </w:rPr>
              <w:t xml:space="preserve">Ralph Fiennes</w:t>
            </w:r>
            <w:r>
              <w:rPr>
                <w:color w:val="DCDCDC"/>
              </w:rPr>
              <w:t xml:space="preserve">, </w:t>
            </w:r>
            <w:r>
              <w:rPr>
                <w:color w:val="2F4F4F"/>
              </w:rPr>
              <w:t xml:space="preserve">pimeyden lordina, joka lopulta herätettiin henkiin HP4:stä elokuvasarjan loppuun HP7 -- osa 2:ssa </w:t>
            </w:r>
            <w:r>
              <w:rPr>
                <w:color w:val="556B2F"/>
              </w:rPr>
              <w:t xml:space="preserve">Frank Dillane</w:t>
            </w:r>
            <w:r>
              <w:rPr/>
              <w:t xml:space="preserve">, viisitoistavuotiaana HP6:ssa </w:t>
            </w:r>
            <w:r>
              <w:rPr>
                <w:color w:val="6B8E23"/>
              </w:rPr>
              <w:t xml:space="preserve">Hero Fiennes-Tiffin</w:t>
            </w:r>
            <w:r>
              <w:rPr/>
              <w:t xml:space="preserve">, yksitoistavuotiaana HP6:ssa </w:t>
            </w:r>
            <w:r>
              <w:rPr>
                <w:color w:val="A0522D"/>
              </w:rPr>
              <w:t xml:space="preserve">Christian Coulson</w:t>
            </w:r>
            <w:r>
              <w:rPr/>
              <w:t xml:space="preserve">, kuusitoistavuotiaana HP2:ssa </w:t>
            </w:r>
            <w:r>
              <w:rPr>
                <w:color w:val="228B22"/>
              </w:rPr>
              <w:t xml:space="preserve">Ian Hart</w:t>
            </w:r>
            <w:r>
              <w:rPr/>
              <w:t xml:space="preserve">, ääni HP1:ssä </w:t>
            </w:r>
            <w:r>
              <w:rPr>
                <w:color w:val="191970"/>
              </w:rPr>
              <w:t xml:space="preserve">Richard Bremmer</w:t>
            </w:r>
            <w:r>
              <w:rPr/>
              <w:t xml:space="preserve">, kasvoton HP1:ssä Eddie Izzard, Lego Batman -elokuvassa </w:t>
            </w:r>
          </w:p>
        </w:tc>
      </w:tr>
      <w:tr>
        <w:trPr/>
        <w:tc>
          <w:tcPr>
            <w:tcW w:w="1440" w:type="dxa"/>
            <w:tcBorders/>
            <w:vAlign w:val="center"/>
          </w:tcPr>
          <w:p>
            <w:pPr>
              <w:pStyle w:val="TableHeading"/>
              <w:suppressLineNumbers/>
              <w:bidi w:val="0"/>
              <w:spacing w:before="0" w:after="283"/>
              <w:jc w:val="center"/>
              <w:rPr/>
            </w:pPr>
            <w:r>
              <w:rPr/>
              <w:t xml:space="preserve">Talo </w:t>
            </w:r>
          </w:p>
        </w:tc>
        <w:tc>
          <w:tcPr>
            <w:tcW w:w="8765" w:type="dxa"/>
            <w:tcBorders/>
            <w:vAlign w:val="center"/>
          </w:tcPr>
          <w:p>
            <w:pPr>
              <w:pStyle w:val="TableContents"/>
              <w:bidi w:val="0"/>
              <w:spacing w:before="0" w:after="283"/>
              <w:jc w:val="left"/>
              <w:rPr/>
            </w:pPr>
            <w:r>
              <w:rPr/>
              <w:t xml:space="preserve">Slytherin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lordi Voldemortia Harry Potter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lordi Voldemortia?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Voldemortia elokuvassa Harry Potter ja tulinen pikari?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Voldemort </w:t>
      </w:r>
      <w:r>
        <w:rPr/>
        <w:t xml:space="preserve">on Harry Potterin arkkivihollinen, jolla on ennustuksen mukaan "voima kukistaa pimeyden lordi".</w:t>
      </w:r>
      <w:r>
        <w:rPr/>
        <w:t xml:space="preserve"> Lähes kaikki noidat ja velhot eivät uskalla lausua hänen nimeään, vaan viittaavat häneen ilmaisuilla ``Tiedä-kuka'', ``Hän, jota ei saa nimetä'' tai ``Pimeyden lordi''. Voldemortin pakkomielle veren puhtauteen merkitsee hänen tavoitettaan vapauttaa velhomaailma muggeliperinnöstä (ei-taikuudesta) ja valloittaa molemmat maailmat, sekä muggelit että velhot, saavuttaakseen puhdasverisen herruuden. Äitinsä suvun kautta hän on viimeinen jälkeläinen velho Salazar Slytherinille, joka on yksi Tylypahkan noita- ja velhokoulun neljästä perustajasta. Hän johtaa Kuolonsyöjiä, pahojen velhojen ja noitien ryhmää, jonka tavoitteena on puhdistaa velhomaailma jästien vallasta ja asettaa Voldemort sen ylimmäksi hallitsijaksi.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harry potter nimi, jota ei voi sanoa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tiedät kuka Harry Potterissa?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Harry Potter ja viisasten kivi -elokuvassa Voldemort esiintyy Quirrellin takaraivossa olevina kasvoina, mikä on tietokoneella tuotettujen kuvien avulla aikaansaatu efekti. Quirrelliä samassa elokuvassa esittänyt näyttelijä Ian Hart antoi hahmolle äänen ja kasvojen lähteen. Voldemort esiintyy myös kohtauksessa Kielletyssä metsässä, jossa hänen nähdään juovan yksisarvisen verta. Koska Voldemortin kasvoja muutettiin tarpeeksi CG-työn avulla ja Hartin ääni vaikutti tarpeeksi, ei Hartin näyttelemästä kahdesta roolista syntynyt sekaannusta. Kyseisessä elokuvassa hänet nähtiin myös takaumakohtauksessa, kun hän saapui James ja Lily Potterin kotiin tappaakseen heidät. Tässä kohtauksessa Voldemortia näyttelee Richard Bremmer, vaikka hänen kasvojaan ei koskaan nähdä. Hänen seuraava esiintymisensä olisi Harry Potter ja salaisuuksien kammio -elokuvassa 16-vuotiaana Tom Marvolo Riddlenä (jota esittää </w:t>
      </w:r>
      <w:r>
        <w:rPr>
          <w:color w:val="A9A9A9"/>
        </w:rPr>
        <w:t xml:space="preserve">Christian Coulson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lordi Voldemortia Salaisuuksien kammiossa?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Lukijat saavat ensimmäisen kerran tietää arvoitusten tuomiosta Harry Potter ja tulenkukkaro -kirjan alussa. Tom Riddle, Esq. ja hänen vanhempansa murhattiin </w:t>
      </w:r>
      <w:r>
        <w:rPr>
          <w:color w:val="A9A9A9"/>
        </w:rPr>
        <w:t xml:space="preserve">Tom Marvolo Riddlen </w:t>
      </w:r>
      <w:r>
        <w:rPr/>
        <w:t xml:space="preserve">toimesta</w:t>
      </w:r>
      <w:r>
        <w:rPr/>
        <w:t xml:space="preserve">. Riddlen puutarhuria Frank Brycea syytettiin murhista jästimaailmassa, vaikka häntä ei koskaan syytetty tai tuomittu, kun taas velhomaailmassa Morfin Gaunt lavastettiin murhista syylliseksi ja hän kuoli Azkabanin vankilassa.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Harry Potterin riddle-perheen?</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19</ap:Pages>
  <ap:Words>117079</ap:Words>
  <ap:Characters>559287</ap:Characters>
  <ap:CharactersWithSpaces>671898</ap:CharactersWithSpaces>
  <ap:Paragraphs>13214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docId:F6D0BB6CF1B0858AC836B92055FD82D1</keywords>
</coreProperties>
</file>